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5C37" w:rsidRDefault="00365C37" w:rsidP="00365C37">
      <w:pPr>
        <w:pStyle w:val="5"/>
        <w:tabs>
          <w:tab w:val="left" w:pos="200"/>
        </w:tabs>
        <w:spacing w:line="360" w:lineRule="auto"/>
        <w:rPr>
          <w:b/>
          <w:szCs w:val="28"/>
        </w:rPr>
      </w:pPr>
      <w:r w:rsidRPr="000703F1">
        <w:rPr>
          <w:b/>
          <w:szCs w:val="28"/>
        </w:rPr>
        <w:t>Справочник следователя</w:t>
      </w:r>
      <w:r>
        <w:rPr>
          <w:b/>
          <w:szCs w:val="28"/>
        </w:rPr>
        <w:t>.</w:t>
      </w:r>
      <w:r w:rsidRPr="000703F1">
        <w:rPr>
          <w:b/>
          <w:szCs w:val="28"/>
        </w:rPr>
        <w:t xml:space="preserve"> </w:t>
      </w:r>
      <w:r>
        <w:rPr>
          <w:b/>
          <w:szCs w:val="28"/>
        </w:rPr>
        <w:t>О</w:t>
      </w:r>
      <w:r w:rsidRPr="000703F1">
        <w:rPr>
          <w:b/>
          <w:szCs w:val="28"/>
        </w:rPr>
        <w:t>смотр места происшествия</w:t>
      </w:r>
      <w:r>
        <w:rPr>
          <w:szCs w:val="28"/>
        </w:rPr>
        <w:t>.</w:t>
      </w:r>
      <w:r w:rsidRPr="00A64D35">
        <w:rPr>
          <w:szCs w:val="28"/>
        </w:rPr>
        <w:t xml:space="preserve"> – М.: ЦОКР МВД России, 2010. – 30</w:t>
      </w:r>
      <w:r>
        <w:rPr>
          <w:szCs w:val="28"/>
        </w:rPr>
        <w:t>4</w:t>
      </w:r>
      <w:r w:rsidRPr="00A64D35">
        <w:rPr>
          <w:szCs w:val="28"/>
        </w:rPr>
        <w:t xml:space="preserve"> с.</w:t>
      </w:r>
      <w:r>
        <w:rPr>
          <w:b/>
          <w:szCs w:val="28"/>
        </w:rPr>
        <w:t xml:space="preserve"> </w:t>
      </w:r>
    </w:p>
    <w:p w:rsidR="00365C37" w:rsidRDefault="00365C37" w:rsidP="00365C37">
      <w:pPr>
        <w:pStyle w:val="5"/>
        <w:tabs>
          <w:tab w:val="left" w:pos="200"/>
        </w:tabs>
        <w:spacing w:line="360" w:lineRule="auto"/>
        <w:rPr>
          <w:b/>
          <w:szCs w:val="28"/>
        </w:rPr>
      </w:pPr>
      <w:r>
        <w:rPr>
          <w:b/>
          <w:szCs w:val="28"/>
        </w:rPr>
        <w:br w:type="page"/>
      </w:r>
      <w:r w:rsidRPr="004E21C6">
        <w:rPr>
          <w:b/>
          <w:szCs w:val="28"/>
        </w:rPr>
        <w:lastRenderedPageBreak/>
        <w:t>МИНИСТЕРСТВО</w:t>
      </w:r>
      <w:r>
        <w:rPr>
          <w:b/>
          <w:szCs w:val="28"/>
        </w:rPr>
        <w:t xml:space="preserve"> </w:t>
      </w:r>
      <w:r w:rsidRPr="004E21C6">
        <w:rPr>
          <w:b/>
          <w:szCs w:val="28"/>
        </w:rPr>
        <w:t xml:space="preserve"> ВНУТРЕННИХ </w:t>
      </w:r>
      <w:r>
        <w:rPr>
          <w:b/>
          <w:szCs w:val="28"/>
        </w:rPr>
        <w:t xml:space="preserve"> </w:t>
      </w:r>
      <w:r w:rsidRPr="004E21C6">
        <w:rPr>
          <w:b/>
          <w:szCs w:val="28"/>
        </w:rPr>
        <w:t xml:space="preserve">ДЕЛ </w:t>
      </w:r>
      <w:r>
        <w:rPr>
          <w:b/>
          <w:szCs w:val="28"/>
        </w:rPr>
        <w:t xml:space="preserve"> </w:t>
      </w:r>
    </w:p>
    <w:p w:rsidR="00365C37" w:rsidRPr="004E21C6" w:rsidRDefault="00365C37" w:rsidP="00365C37">
      <w:pPr>
        <w:pStyle w:val="5"/>
        <w:tabs>
          <w:tab w:val="left" w:pos="200"/>
        </w:tabs>
        <w:spacing w:line="360" w:lineRule="auto"/>
        <w:jc w:val="center"/>
        <w:rPr>
          <w:b/>
          <w:szCs w:val="28"/>
        </w:rPr>
      </w:pPr>
      <w:r w:rsidRPr="004E21C6">
        <w:rPr>
          <w:b/>
          <w:szCs w:val="28"/>
        </w:rPr>
        <w:t xml:space="preserve">РОССИЙСКОЙ </w:t>
      </w:r>
      <w:r>
        <w:rPr>
          <w:b/>
          <w:szCs w:val="28"/>
        </w:rPr>
        <w:t xml:space="preserve"> </w:t>
      </w:r>
      <w:r w:rsidRPr="004E21C6">
        <w:rPr>
          <w:b/>
          <w:szCs w:val="28"/>
        </w:rPr>
        <w:t>ФЕДЕРАЦИИ</w:t>
      </w:r>
    </w:p>
    <w:p w:rsidR="00365C37" w:rsidRDefault="00365C37" w:rsidP="00365C37">
      <w:pPr>
        <w:tabs>
          <w:tab w:val="left" w:pos="200"/>
        </w:tabs>
        <w:spacing w:line="360" w:lineRule="auto"/>
        <w:jc w:val="center"/>
        <w:rPr>
          <w:b/>
          <w:caps/>
        </w:rPr>
      </w:pPr>
    </w:p>
    <w:p w:rsidR="00365C37" w:rsidRPr="00C02162" w:rsidRDefault="00365C37" w:rsidP="00365C37">
      <w:pPr>
        <w:pStyle w:val="af2"/>
        <w:jc w:val="center"/>
        <w:rPr>
          <w:b/>
          <w:i/>
          <w:caps/>
          <w:sz w:val="28"/>
          <w:szCs w:val="28"/>
          <w:u w:val="none"/>
        </w:rPr>
      </w:pPr>
      <w:r w:rsidRPr="00C02162">
        <w:rPr>
          <w:b/>
          <w:i/>
          <w:caps/>
          <w:sz w:val="28"/>
          <w:szCs w:val="28"/>
          <w:u w:val="none"/>
        </w:rPr>
        <w:t>Департамент  кадрового  обеспечения</w:t>
      </w:r>
    </w:p>
    <w:p w:rsidR="00365C37" w:rsidRPr="007F7CBF" w:rsidRDefault="00365C37" w:rsidP="00365C37">
      <w:pPr>
        <w:pStyle w:val="afc"/>
        <w:ind w:firstLine="720"/>
      </w:pPr>
    </w:p>
    <w:p w:rsidR="00365C37" w:rsidRPr="00C02162" w:rsidRDefault="00365C37" w:rsidP="00365C37">
      <w:pPr>
        <w:tabs>
          <w:tab w:val="left" w:pos="200"/>
        </w:tabs>
        <w:spacing w:line="360" w:lineRule="auto"/>
        <w:jc w:val="both"/>
      </w:pPr>
    </w:p>
    <w:p w:rsidR="00365C37" w:rsidRDefault="00365C37" w:rsidP="00365C37">
      <w:pPr>
        <w:tabs>
          <w:tab w:val="left" w:pos="200"/>
        </w:tabs>
        <w:spacing w:line="360" w:lineRule="auto"/>
        <w:jc w:val="both"/>
      </w:pPr>
    </w:p>
    <w:p w:rsidR="00365C37" w:rsidRDefault="00365C37" w:rsidP="00365C37">
      <w:pPr>
        <w:tabs>
          <w:tab w:val="left" w:pos="200"/>
        </w:tabs>
        <w:spacing w:line="360" w:lineRule="auto"/>
        <w:jc w:val="both"/>
      </w:pPr>
    </w:p>
    <w:p w:rsidR="00365C37" w:rsidRDefault="00365C37" w:rsidP="00365C37">
      <w:pPr>
        <w:tabs>
          <w:tab w:val="left" w:pos="200"/>
        </w:tabs>
        <w:spacing w:line="360" w:lineRule="auto"/>
        <w:jc w:val="both"/>
        <w:rPr>
          <w:sz w:val="28"/>
          <w:szCs w:val="28"/>
        </w:rPr>
      </w:pPr>
    </w:p>
    <w:p w:rsidR="00365C37" w:rsidRPr="00A64D35" w:rsidRDefault="00365C37" w:rsidP="00365C37">
      <w:pPr>
        <w:tabs>
          <w:tab w:val="left" w:pos="200"/>
        </w:tabs>
        <w:spacing w:line="360" w:lineRule="auto"/>
        <w:jc w:val="both"/>
        <w:rPr>
          <w:caps/>
          <w:sz w:val="40"/>
          <w:szCs w:val="40"/>
        </w:rPr>
      </w:pPr>
    </w:p>
    <w:p w:rsidR="00365C37" w:rsidRPr="00A64D35" w:rsidRDefault="00365C37" w:rsidP="00365C37">
      <w:pPr>
        <w:pStyle w:val="5"/>
        <w:tabs>
          <w:tab w:val="left" w:pos="200"/>
        </w:tabs>
        <w:spacing w:line="360" w:lineRule="auto"/>
        <w:jc w:val="center"/>
        <w:rPr>
          <w:b/>
          <w:caps/>
          <w:sz w:val="40"/>
          <w:szCs w:val="40"/>
        </w:rPr>
      </w:pPr>
      <w:r w:rsidRPr="00A64D35">
        <w:rPr>
          <w:b/>
          <w:caps/>
          <w:sz w:val="40"/>
          <w:szCs w:val="40"/>
        </w:rPr>
        <w:t>СПРАВОЧНИК СЛЕДОВАТЕЛЯ.</w:t>
      </w:r>
    </w:p>
    <w:p w:rsidR="00365C37" w:rsidRPr="00A64D35" w:rsidRDefault="00365C37" w:rsidP="00365C37">
      <w:pPr>
        <w:pStyle w:val="5"/>
        <w:tabs>
          <w:tab w:val="left" w:pos="200"/>
        </w:tabs>
        <w:spacing w:line="360" w:lineRule="auto"/>
        <w:jc w:val="center"/>
        <w:rPr>
          <w:b/>
          <w:caps/>
          <w:sz w:val="40"/>
          <w:szCs w:val="40"/>
        </w:rPr>
      </w:pPr>
      <w:r w:rsidRPr="00A64D35">
        <w:rPr>
          <w:b/>
          <w:caps/>
          <w:sz w:val="40"/>
          <w:szCs w:val="40"/>
        </w:rPr>
        <w:t>ОСМОТР МЕСТА ПРОИСШЕСТВИЯ</w:t>
      </w:r>
    </w:p>
    <w:p w:rsidR="00365C37" w:rsidRDefault="00365C37" w:rsidP="00365C37">
      <w:pPr>
        <w:tabs>
          <w:tab w:val="left" w:pos="200"/>
        </w:tabs>
        <w:spacing w:line="360" w:lineRule="auto"/>
        <w:jc w:val="both"/>
        <w:rPr>
          <w:b/>
          <w:sz w:val="26"/>
          <w:szCs w:val="26"/>
        </w:rPr>
      </w:pPr>
    </w:p>
    <w:p w:rsidR="00365C37" w:rsidRDefault="00365C37" w:rsidP="00365C37">
      <w:pPr>
        <w:tabs>
          <w:tab w:val="left" w:pos="200"/>
        </w:tabs>
        <w:spacing w:line="360" w:lineRule="auto"/>
        <w:jc w:val="both"/>
        <w:rPr>
          <w:b/>
          <w:sz w:val="26"/>
          <w:szCs w:val="26"/>
        </w:rPr>
      </w:pPr>
    </w:p>
    <w:p w:rsidR="00365C37" w:rsidRPr="00707216" w:rsidRDefault="00365C37" w:rsidP="00365C37">
      <w:pPr>
        <w:tabs>
          <w:tab w:val="left" w:pos="200"/>
        </w:tabs>
        <w:jc w:val="center"/>
        <w:rPr>
          <w:i/>
          <w:sz w:val="28"/>
          <w:szCs w:val="28"/>
        </w:rPr>
      </w:pPr>
      <w:r w:rsidRPr="00707216">
        <w:rPr>
          <w:i/>
          <w:sz w:val="28"/>
          <w:szCs w:val="28"/>
        </w:rPr>
        <w:t xml:space="preserve">Одобрено Следственным комитетом при Министерстве </w:t>
      </w:r>
    </w:p>
    <w:p w:rsidR="00365C37" w:rsidRPr="00707216" w:rsidRDefault="00365C37" w:rsidP="00365C37">
      <w:pPr>
        <w:tabs>
          <w:tab w:val="left" w:pos="200"/>
        </w:tabs>
        <w:jc w:val="center"/>
        <w:rPr>
          <w:i/>
          <w:sz w:val="28"/>
          <w:szCs w:val="28"/>
        </w:rPr>
      </w:pPr>
      <w:r w:rsidRPr="00707216">
        <w:rPr>
          <w:i/>
          <w:sz w:val="28"/>
          <w:szCs w:val="28"/>
        </w:rPr>
        <w:t>внутренних дел Российской Федерации</w:t>
      </w:r>
    </w:p>
    <w:p w:rsidR="00365C37" w:rsidRDefault="00365C37" w:rsidP="00365C37">
      <w:pPr>
        <w:tabs>
          <w:tab w:val="left" w:pos="200"/>
        </w:tabs>
        <w:spacing w:line="360" w:lineRule="auto"/>
        <w:jc w:val="both"/>
        <w:rPr>
          <w:b/>
          <w:sz w:val="26"/>
          <w:szCs w:val="26"/>
        </w:rPr>
      </w:pPr>
    </w:p>
    <w:p w:rsidR="00365C37" w:rsidRDefault="00365C37" w:rsidP="00365C37">
      <w:pPr>
        <w:tabs>
          <w:tab w:val="left" w:pos="200"/>
        </w:tabs>
        <w:spacing w:line="360" w:lineRule="auto"/>
        <w:jc w:val="both"/>
        <w:rPr>
          <w:b/>
          <w:sz w:val="26"/>
          <w:szCs w:val="26"/>
        </w:rPr>
      </w:pPr>
    </w:p>
    <w:p w:rsidR="00365C37" w:rsidRDefault="00365C37" w:rsidP="00365C37">
      <w:pPr>
        <w:tabs>
          <w:tab w:val="left" w:pos="200"/>
        </w:tabs>
        <w:spacing w:line="360" w:lineRule="auto"/>
        <w:jc w:val="both"/>
        <w:rPr>
          <w:b/>
          <w:sz w:val="26"/>
          <w:szCs w:val="26"/>
        </w:rPr>
      </w:pPr>
    </w:p>
    <w:p w:rsidR="00365C37" w:rsidRDefault="00365C37" w:rsidP="00365C37">
      <w:pPr>
        <w:tabs>
          <w:tab w:val="left" w:pos="200"/>
        </w:tabs>
        <w:spacing w:line="360" w:lineRule="auto"/>
        <w:jc w:val="both"/>
        <w:rPr>
          <w:bCs/>
        </w:rPr>
      </w:pPr>
    </w:p>
    <w:p w:rsidR="00365C37" w:rsidRPr="00E2637B" w:rsidRDefault="00365C37" w:rsidP="00365C37">
      <w:pPr>
        <w:tabs>
          <w:tab w:val="left" w:pos="200"/>
        </w:tabs>
        <w:spacing w:line="360" w:lineRule="auto"/>
        <w:jc w:val="center"/>
        <w:rPr>
          <w:b/>
          <w:bCs/>
          <w:sz w:val="28"/>
          <w:szCs w:val="28"/>
        </w:rPr>
      </w:pPr>
      <w:r w:rsidRPr="00E2637B">
        <w:rPr>
          <w:b/>
          <w:bCs/>
          <w:sz w:val="28"/>
          <w:szCs w:val="28"/>
        </w:rPr>
        <w:t>Москва</w:t>
      </w:r>
      <w:r>
        <w:rPr>
          <w:b/>
          <w:bCs/>
          <w:sz w:val="28"/>
          <w:szCs w:val="28"/>
        </w:rPr>
        <w:t xml:space="preserve">  2010</w:t>
      </w:r>
    </w:p>
    <w:p w:rsidR="00365C37" w:rsidRPr="000703F1" w:rsidRDefault="00365C37" w:rsidP="00365C37">
      <w:pPr>
        <w:ind w:firstLine="709"/>
        <w:jc w:val="both"/>
        <w:rPr>
          <w:b/>
          <w:sz w:val="28"/>
          <w:szCs w:val="28"/>
        </w:rPr>
      </w:pPr>
      <w:r>
        <w:rPr>
          <w:bCs/>
        </w:rPr>
        <w:br w:type="page"/>
      </w:r>
      <w:r w:rsidRPr="000703F1">
        <w:rPr>
          <w:b/>
          <w:sz w:val="28"/>
          <w:szCs w:val="28"/>
        </w:rPr>
        <w:lastRenderedPageBreak/>
        <w:t>Справочник следователя</w:t>
      </w:r>
      <w:r>
        <w:rPr>
          <w:b/>
          <w:sz w:val="28"/>
          <w:szCs w:val="28"/>
        </w:rPr>
        <w:t>.</w:t>
      </w:r>
      <w:r w:rsidRPr="000703F1">
        <w:rPr>
          <w:b/>
          <w:sz w:val="28"/>
          <w:szCs w:val="28"/>
        </w:rPr>
        <w:t xml:space="preserve"> </w:t>
      </w:r>
      <w:r>
        <w:rPr>
          <w:b/>
          <w:sz w:val="28"/>
          <w:szCs w:val="28"/>
        </w:rPr>
        <w:t>О</w:t>
      </w:r>
      <w:r w:rsidRPr="000703F1">
        <w:rPr>
          <w:b/>
          <w:sz w:val="28"/>
          <w:szCs w:val="28"/>
        </w:rPr>
        <w:t>смотр места происшествия</w:t>
      </w:r>
      <w:r>
        <w:rPr>
          <w:sz w:val="28"/>
          <w:szCs w:val="28"/>
        </w:rPr>
        <w:t>.</w:t>
      </w:r>
      <w:r w:rsidRPr="00A64D35">
        <w:rPr>
          <w:sz w:val="28"/>
          <w:szCs w:val="28"/>
        </w:rPr>
        <w:t xml:space="preserve"> – М.: ЦОКР МВД России, 2010. – 30</w:t>
      </w:r>
      <w:r>
        <w:rPr>
          <w:sz w:val="28"/>
          <w:szCs w:val="28"/>
        </w:rPr>
        <w:t>4</w:t>
      </w:r>
      <w:r w:rsidRPr="00A64D35">
        <w:rPr>
          <w:sz w:val="28"/>
          <w:szCs w:val="28"/>
        </w:rPr>
        <w:t xml:space="preserve"> с.</w:t>
      </w:r>
      <w:r>
        <w:rPr>
          <w:b/>
          <w:sz w:val="28"/>
          <w:szCs w:val="28"/>
        </w:rPr>
        <w:t xml:space="preserve"> </w:t>
      </w:r>
      <w:r w:rsidRPr="00C76754">
        <w:rPr>
          <w:b/>
          <w:sz w:val="28"/>
          <w:szCs w:val="28"/>
        </w:rPr>
        <w:t>Руководитель авторского коллектива</w:t>
      </w:r>
      <w:r w:rsidRPr="00C76754">
        <w:rPr>
          <w:sz w:val="28"/>
          <w:szCs w:val="28"/>
        </w:rPr>
        <w:t xml:space="preserve"> – доктор юридических наук, профессор, Заслуженный юрист Российской Федерации главный научный сотрудник ФГУ «ВНИИ МВД России» </w:t>
      </w:r>
      <w:r w:rsidRPr="00C76754">
        <w:rPr>
          <w:b/>
          <w:sz w:val="28"/>
          <w:szCs w:val="28"/>
        </w:rPr>
        <w:t>И.А. Попов</w:t>
      </w:r>
      <w:r w:rsidRPr="00C76754">
        <w:rPr>
          <w:sz w:val="28"/>
          <w:szCs w:val="28"/>
        </w:rPr>
        <w:t>.</w:t>
      </w:r>
    </w:p>
    <w:p w:rsidR="00365C37" w:rsidRDefault="00365C37" w:rsidP="00365C37">
      <w:pPr>
        <w:tabs>
          <w:tab w:val="left" w:pos="200"/>
        </w:tabs>
        <w:ind w:firstLine="709"/>
        <w:jc w:val="both"/>
        <w:rPr>
          <w:b/>
          <w:i/>
          <w:sz w:val="28"/>
          <w:szCs w:val="28"/>
        </w:rPr>
      </w:pPr>
    </w:p>
    <w:p w:rsidR="00365C37" w:rsidRPr="001E59D9" w:rsidRDefault="00365C37" w:rsidP="00365C37">
      <w:pPr>
        <w:tabs>
          <w:tab w:val="left" w:pos="200"/>
        </w:tabs>
        <w:jc w:val="center"/>
        <w:rPr>
          <w:b/>
          <w:i/>
          <w:sz w:val="28"/>
          <w:szCs w:val="28"/>
        </w:rPr>
      </w:pPr>
      <w:r w:rsidRPr="001E59D9">
        <w:rPr>
          <w:b/>
          <w:bCs/>
          <w:sz w:val="28"/>
          <w:szCs w:val="28"/>
        </w:rPr>
        <w:t xml:space="preserve">Авторский коллектив </w:t>
      </w:r>
      <w:r w:rsidRPr="001E59D9">
        <w:rPr>
          <w:b/>
          <w:sz w:val="28"/>
          <w:szCs w:val="28"/>
        </w:rPr>
        <w:t xml:space="preserve">ФГУ «ВНИИ МВД России» </w:t>
      </w:r>
      <w:r w:rsidRPr="001E59D9">
        <w:rPr>
          <w:b/>
          <w:sz w:val="28"/>
          <w:szCs w:val="28"/>
        </w:rPr>
        <w:br/>
        <w:t>и ЭКЦ МВД России:</w:t>
      </w:r>
    </w:p>
    <w:p w:rsidR="00365C37" w:rsidRDefault="00365C37" w:rsidP="00365C37">
      <w:pPr>
        <w:tabs>
          <w:tab w:val="left" w:pos="200"/>
        </w:tabs>
        <w:ind w:firstLine="709"/>
        <w:jc w:val="both"/>
        <w:rPr>
          <w:b/>
          <w:i/>
          <w:sz w:val="28"/>
          <w:szCs w:val="28"/>
        </w:rPr>
      </w:pPr>
    </w:p>
    <w:p w:rsidR="00365C37" w:rsidRPr="00981451" w:rsidRDefault="00365C37" w:rsidP="00365C37">
      <w:pPr>
        <w:tabs>
          <w:tab w:val="left" w:pos="200"/>
        </w:tabs>
        <w:jc w:val="both"/>
        <w:rPr>
          <w:sz w:val="28"/>
          <w:szCs w:val="28"/>
        </w:rPr>
      </w:pPr>
      <w:r w:rsidRPr="00215CBF">
        <w:rPr>
          <w:b/>
          <w:sz w:val="28"/>
          <w:szCs w:val="28"/>
        </w:rPr>
        <w:t xml:space="preserve">А.В. Боловинов </w:t>
      </w:r>
      <w:r w:rsidRPr="00A4264F">
        <w:rPr>
          <w:sz w:val="28"/>
          <w:szCs w:val="28"/>
        </w:rPr>
        <w:t xml:space="preserve">ЭКЦ МВД </w:t>
      </w:r>
      <w:r w:rsidRPr="0035331B">
        <w:rPr>
          <w:sz w:val="28"/>
          <w:szCs w:val="28"/>
        </w:rPr>
        <w:t xml:space="preserve">России – </w:t>
      </w:r>
      <w:r w:rsidRPr="00A4264F">
        <w:rPr>
          <w:sz w:val="28"/>
          <w:szCs w:val="28"/>
        </w:rPr>
        <w:t xml:space="preserve">гл. </w:t>
      </w:r>
      <w:r>
        <w:rPr>
          <w:sz w:val="28"/>
          <w:szCs w:val="28"/>
        </w:rPr>
        <w:t>6</w:t>
      </w:r>
      <w:r w:rsidRPr="00A4264F">
        <w:rPr>
          <w:sz w:val="28"/>
          <w:szCs w:val="28"/>
        </w:rPr>
        <w:t xml:space="preserve"> §</w:t>
      </w:r>
      <w:r>
        <w:rPr>
          <w:sz w:val="28"/>
          <w:szCs w:val="28"/>
        </w:rPr>
        <w:t xml:space="preserve"> 3, </w:t>
      </w:r>
      <w:r w:rsidRPr="00A4264F">
        <w:rPr>
          <w:sz w:val="28"/>
          <w:szCs w:val="28"/>
        </w:rPr>
        <w:t>гл. 7</w:t>
      </w:r>
      <w:r>
        <w:rPr>
          <w:sz w:val="28"/>
          <w:szCs w:val="28"/>
        </w:rPr>
        <w:t>, гл. 8</w:t>
      </w:r>
      <w:r w:rsidRPr="00A4264F">
        <w:rPr>
          <w:sz w:val="28"/>
          <w:szCs w:val="28"/>
        </w:rPr>
        <w:t xml:space="preserve"> (в соавторстве);</w:t>
      </w:r>
      <w:r>
        <w:rPr>
          <w:sz w:val="28"/>
          <w:szCs w:val="28"/>
        </w:rPr>
        <w:t xml:space="preserve"> </w:t>
      </w:r>
      <w:r w:rsidRPr="001B60AC">
        <w:rPr>
          <w:b/>
          <w:sz w:val="28"/>
          <w:szCs w:val="28"/>
        </w:rPr>
        <w:t>С.И</w:t>
      </w:r>
      <w:r>
        <w:rPr>
          <w:b/>
          <w:sz w:val="28"/>
          <w:szCs w:val="28"/>
        </w:rPr>
        <w:t>.</w:t>
      </w:r>
      <w:r w:rsidRPr="001B60AC">
        <w:rPr>
          <w:b/>
          <w:sz w:val="28"/>
          <w:szCs w:val="28"/>
        </w:rPr>
        <w:t xml:space="preserve"> Данилова</w:t>
      </w:r>
      <w:r>
        <w:rPr>
          <w:b/>
          <w:sz w:val="28"/>
          <w:szCs w:val="28"/>
        </w:rPr>
        <w:t xml:space="preserve">, </w:t>
      </w:r>
      <w:r>
        <w:rPr>
          <w:sz w:val="28"/>
          <w:szCs w:val="28"/>
        </w:rPr>
        <w:t xml:space="preserve">к. ю. н., доцент </w:t>
      </w:r>
      <w:r w:rsidRPr="000F4C14">
        <w:rPr>
          <w:sz w:val="28"/>
          <w:szCs w:val="28"/>
        </w:rPr>
        <w:t>– гл</w:t>
      </w:r>
      <w:r>
        <w:rPr>
          <w:sz w:val="28"/>
          <w:szCs w:val="28"/>
        </w:rPr>
        <w:t>. 2</w:t>
      </w:r>
      <w:r w:rsidRPr="000F4C14">
        <w:rPr>
          <w:sz w:val="28"/>
          <w:szCs w:val="28"/>
        </w:rPr>
        <w:t xml:space="preserve"> §</w:t>
      </w:r>
      <w:r>
        <w:rPr>
          <w:sz w:val="28"/>
          <w:szCs w:val="28"/>
        </w:rPr>
        <w:t xml:space="preserve"> 1</w:t>
      </w:r>
      <w:r w:rsidRPr="00EC48FE">
        <w:rPr>
          <w:sz w:val="28"/>
          <w:szCs w:val="28"/>
        </w:rPr>
        <w:t>, гл. 8 §</w:t>
      </w:r>
      <w:r>
        <w:rPr>
          <w:sz w:val="28"/>
          <w:szCs w:val="28"/>
        </w:rPr>
        <w:t xml:space="preserve"> 4</w:t>
      </w:r>
      <w:r w:rsidRPr="00EC48FE">
        <w:rPr>
          <w:sz w:val="28"/>
          <w:szCs w:val="28"/>
        </w:rPr>
        <w:t xml:space="preserve"> (</w:t>
      </w:r>
      <w:r>
        <w:rPr>
          <w:sz w:val="28"/>
          <w:szCs w:val="28"/>
        </w:rPr>
        <w:t xml:space="preserve">в соавторстве); </w:t>
      </w:r>
      <w:r w:rsidRPr="001B60AC">
        <w:rPr>
          <w:b/>
          <w:sz w:val="28"/>
          <w:szCs w:val="28"/>
        </w:rPr>
        <w:t>Л.</w:t>
      </w:r>
      <w:r>
        <w:rPr>
          <w:b/>
          <w:sz w:val="28"/>
          <w:szCs w:val="28"/>
        </w:rPr>
        <w:t xml:space="preserve"> </w:t>
      </w:r>
      <w:r w:rsidRPr="001B60AC">
        <w:rPr>
          <w:b/>
          <w:sz w:val="28"/>
          <w:szCs w:val="28"/>
        </w:rPr>
        <w:t>Н.</w:t>
      </w:r>
      <w:r>
        <w:rPr>
          <w:b/>
          <w:sz w:val="28"/>
          <w:szCs w:val="28"/>
        </w:rPr>
        <w:t xml:space="preserve"> </w:t>
      </w:r>
      <w:r w:rsidRPr="001B60AC">
        <w:rPr>
          <w:b/>
          <w:sz w:val="28"/>
          <w:szCs w:val="28"/>
        </w:rPr>
        <w:t>Клоченко</w:t>
      </w:r>
      <w:r>
        <w:rPr>
          <w:b/>
          <w:sz w:val="28"/>
          <w:szCs w:val="28"/>
        </w:rPr>
        <w:t xml:space="preserve"> </w:t>
      </w:r>
      <w:r w:rsidRPr="00D701F7">
        <w:rPr>
          <w:sz w:val="28"/>
          <w:szCs w:val="28"/>
        </w:rPr>
        <w:t>к</w:t>
      </w:r>
      <w:r>
        <w:rPr>
          <w:sz w:val="28"/>
          <w:szCs w:val="28"/>
        </w:rPr>
        <w:t>.</w:t>
      </w:r>
      <w:r w:rsidRPr="00D701F7">
        <w:rPr>
          <w:sz w:val="28"/>
          <w:szCs w:val="28"/>
        </w:rPr>
        <w:t xml:space="preserve"> ф</w:t>
      </w:r>
      <w:r>
        <w:rPr>
          <w:sz w:val="28"/>
          <w:szCs w:val="28"/>
        </w:rPr>
        <w:t>.</w:t>
      </w:r>
      <w:r w:rsidRPr="00D701F7">
        <w:rPr>
          <w:sz w:val="28"/>
          <w:szCs w:val="28"/>
        </w:rPr>
        <w:t xml:space="preserve"> </w:t>
      </w:r>
      <w:r w:rsidRPr="000F4C14">
        <w:rPr>
          <w:sz w:val="28"/>
          <w:szCs w:val="28"/>
        </w:rPr>
        <w:t>н</w:t>
      </w:r>
      <w:r>
        <w:rPr>
          <w:sz w:val="28"/>
          <w:szCs w:val="28"/>
        </w:rPr>
        <w:t>.</w:t>
      </w:r>
      <w:r w:rsidRPr="00A41FB9">
        <w:rPr>
          <w:sz w:val="28"/>
          <w:szCs w:val="28"/>
        </w:rPr>
        <w:t xml:space="preserve"> </w:t>
      </w:r>
      <w:r>
        <w:rPr>
          <w:sz w:val="28"/>
          <w:szCs w:val="28"/>
        </w:rPr>
        <w:t>– гл</w:t>
      </w:r>
      <w:r w:rsidRPr="000F4C14">
        <w:rPr>
          <w:sz w:val="28"/>
          <w:szCs w:val="28"/>
        </w:rPr>
        <w:t>.</w:t>
      </w:r>
      <w:r>
        <w:rPr>
          <w:sz w:val="28"/>
          <w:szCs w:val="28"/>
        </w:rPr>
        <w:t xml:space="preserve"> 4 (в </w:t>
      </w:r>
      <w:r w:rsidRPr="006C5A4E">
        <w:rPr>
          <w:sz w:val="28"/>
          <w:szCs w:val="28"/>
        </w:rPr>
        <w:t>соавторстве);</w:t>
      </w:r>
      <w:r>
        <w:rPr>
          <w:sz w:val="28"/>
          <w:szCs w:val="28"/>
        </w:rPr>
        <w:t xml:space="preserve"> </w:t>
      </w:r>
      <w:r>
        <w:rPr>
          <w:b/>
          <w:sz w:val="28"/>
          <w:szCs w:val="28"/>
        </w:rPr>
        <w:t>Л. С. Корнева,</w:t>
      </w:r>
      <w:r w:rsidRPr="001E59D9">
        <w:rPr>
          <w:sz w:val="28"/>
          <w:szCs w:val="28"/>
        </w:rPr>
        <w:t xml:space="preserve"> </w:t>
      </w:r>
      <w:r w:rsidRPr="008063DB">
        <w:rPr>
          <w:sz w:val="28"/>
          <w:szCs w:val="28"/>
        </w:rPr>
        <w:t>к</w:t>
      </w:r>
      <w:r>
        <w:rPr>
          <w:sz w:val="28"/>
          <w:szCs w:val="28"/>
        </w:rPr>
        <w:t>.</w:t>
      </w:r>
      <w:r w:rsidRPr="008063DB">
        <w:rPr>
          <w:sz w:val="28"/>
          <w:szCs w:val="28"/>
        </w:rPr>
        <w:t>ю</w:t>
      </w:r>
      <w:r>
        <w:rPr>
          <w:sz w:val="28"/>
          <w:szCs w:val="28"/>
        </w:rPr>
        <w:t>.</w:t>
      </w:r>
      <w:r w:rsidRPr="008063DB">
        <w:rPr>
          <w:sz w:val="28"/>
          <w:szCs w:val="28"/>
        </w:rPr>
        <w:t>н</w:t>
      </w:r>
      <w:r>
        <w:rPr>
          <w:sz w:val="28"/>
          <w:szCs w:val="28"/>
        </w:rPr>
        <w:t xml:space="preserve">. – гл. 9 </w:t>
      </w:r>
      <w:r w:rsidRPr="00872E62">
        <w:rPr>
          <w:sz w:val="28"/>
          <w:szCs w:val="28"/>
        </w:rPr>
        <w:t>§</w:t>
      </w:r>
      <w:r>
        <w:rPr>
          <w:sz w:val="28"/>
          <w:szCs w:val="28"/>
        </w:rPr>
        <w:t xml:space="preserve"> 6 (в соавторстве); </w:t>
      </w:r>
      <w:r>
        <w:rPr>
          <w:b/>
          <w:sz w:val="28"/>
          <w:szCs w:val="28"/>
        </w:rPr>
        <w:t>Г</w:t>
      </w:r>
      <w:r w:rsidRPr="001B60AC">
        <w:rPr>
          <w:b/>
          <w:sz w:val="28"/>
          <w:szCs w:val="28"/>
        </w:rPr>
        <w:t>.</w:t>
      </w:r>
      <w:r>
        <w:rPr>
          <w:b/>
          <w:sz w:val="28"/>
          <w:szCs w:val="28"/>
        </w:rPr>
        <w:t xml:space="preserve"> </w:t>
      </w:r>
      <w:r w:rsidRPr="001B60AC">
        <w:rPr>
          <w:b/>
          <w:sz w:val="28"/>
          <w:szCs w:val="28"/>
        </w:rPr>
        <w:t>В. Костылева</w:t>
      </w:r>
      <w:r>
        <w:rPr>
          <w:b/>
          <w:sz w:val="28"/>
          <w:szCs w:val="28"/>
        </w:rPr>
        <w:t>,</w:t>
      </w:r>
      <w:r w:rsidRPr="00D701F7">
        <w:rPr>
          <w:sz w:val="28"/>
          <w:szCs w:val="28"/>
        </w:rPr>
        <w:t xml:space="preserve"> </w:t>
      </w:r>
      <w:r w:rsidRPr="008063DB">
        <w:rPr>
          <w:sz w:val="28"/>
          <w:szCs w:val="28"/>
        </w:rPr>
        <w:t>к</w:t>
      </w:r>
      <w:r>
        <w:rPr>
          <w:sz w:val="28"/>
          <w:szCs w:val="28"/>
        </w:rPr>
        <w:t>.</w:t>
      </w:r>
      <w:r w:rsidRPr="008063DB">
        <w:rPr>
          <w:sz w:val="28"/>
          <w:szCs w:val="28"/>
        </w:rPr>
        <w:t xml:space="preserve"> ю</w:t>
      </w:r>
      <w:r>
        <w:rPr>
          <w:sz w:val="28"/>
          <w:szCs w:val="28"/>
        </w:rPr>
        <w:t>.</w:t>
      </w:r>
      <w:r w:rsidRPr="008063DB">
        <w:rPr>
          <w:sz w:val="28"/>
          <w:szCs w:val="28"/>
        </w:rPr>
        <w:t xml:space="preserve"> н</w:t>
      </w:r>
      <w:r>
        <w:rPr>
          <w:sz w:val="28"/>
          <w:szCs w:val="28"/>
        </w:rPr>
        <w:t>.</w:t>
      </w:r>
      <w:r w:rsidRPr="008063DB">
        <w:rPr>
          <w:sz w:val="28"/>
          <w:szCs w:val="28"/>
        </w:rPr>
        <w:t>, доцент</w:t>
      </w:r>
      <w:r>
        <w:rPr>
          <w:sz w:val="28"/>
          <w:szCs w:val="28"/>
        </w:rPr>
        <w:t xml:space="preserve"> </w:t>
      </w:r>
      <w:r w:rsidRPr="00A41FB9">
        <w:rPr>
          <w:sz w:val="28"/>
          <w:szCs w:val="28"/>
        </w:rPr>
        <w:t>–</w:t>
      </w:r>
      <w:r>
        <w:rPr>
          <w:sz w:val="28"/>
          <w:szCs w:val="28"/>
        </w:rPr>
        <w:t xml:space="preserve"> введение, </w:t>
      </w:r>
      <w:r w:rsidRPr="00A41FB9">
        <w:rPr>
          <w:sz w:val="28"/>
          <w:szCs w:val="28"/>
        </w:rPr>
        <w:t>гл</w:t>
      </w:r>
      <w:r>
        <w:rPr>
          <w:sz w:val="28"/>
          <w:szCs w:val="28"/>
        </w:rPr>
        <w:t xml:space="preserve">. 1-9 (в соавторстве); </w:t>
      </w:r>
      <w:r w:rsidRPr="001B60AC">
        <w:rPr>
          <w:b/>
          <w:sz w:val="28"/>
          <w:szCs w:val="28"/>
        </w:rPr>
        <w:t>Н.</w:t>
      </w:r>
      <w:r>
        <w:rPr>
          <w:b/>
          <w:sz w:val="28"/>
          <w:szCs w:val="28"/>
        </w:rPr>
        <w:t xml:space="preserve"> </w:t>
      </w:r>
      <w:r w:rsidRPr="001B60AC">
        <w:rPr>
          <w:b/>
          <w:sz w:val="28"/>
          <w:szCs w:val="28"/>
        </w:rPr>
        <w:t>Е. Муженская</w:t>
      </w:r>
      <w:r>
        <w:rPr>
          <w:b/>
          <w:sz w:val="28"/>
          <w:szCs w:val="28"/>
        </w:rPr>
        <w:t xml:space="preserve">, </w:t>
      </w:r>
      <w:r w:rsidRPr="008063DB">
        <w:rPr>
          <w:sz w:val="28"/>
          <w:szCs w:val="28"/>
        </w:rPr>
        <w:t>к</w:t>
      </w:r>
      <w:r>
        <w:rPr>
          <w:sz w:val="28"/>
          <w:szCs w:val="28"/>
        </w:rPr>
        <w:t>.</w:t>
      </w:r>
      <w:r w:rsidRPr="008063DB">
        <w:rPr>
          <w:sz w:val="28"/>
          <w:szCs w:val="28"/>
        </w:rPr>
        <w:t xml:space="preserve"> ю</w:t>
      </w:r>
      <w:r>
        <w:rPr>
          <w:sz w:val="28"/>
          <w:szCs w:val="28"/>
        </w:rPr>
        <w:t>.</w:t>
      </w:r>
      <w:r w:rsidRPr="008063DB">
        <w:rPr>
          <w:sz w:val="28"/>
          <w:szCs w:val="28"/>
        </w:rPr>
        <w:t xml:space="preserve"> н</w:t>
      </w:r>
      <w:r>
        <w:rPr>
          <w:sz w:val="28"/>
          <w:szCs w:val="28"/>
        </w:rPr>
        <w:t>.</w:t>
      </w:r>
      <w:r w:rsidRPr="008063DB">
        <w:rPr>
          <w:sz w:val="28"/>
          <w:szCs w:val="28"/>
        </w:rPr>
        <w:t>, доцент</w:t>
      </w:r>
      <w:r>
        <w:rPr>
          <w:sz w:val="28"/>
          <w:szCs w:val="28"/>
        </w:rPr>
        <w:t xml:space="preserve"> – введение, гл. 1-9 (в соавторстве); гл. 10; </w:t>
      </w:r>
      <w:r>
        <w:rPr>
          <w:b/>
          <w:sz w:val="28"/>
          <w:szCs w:val="28"/>
        </w:rPr>
        <w:t>А. Г.</w:t>
      </w:r>
      <w:r>
        <w:rPr>
          <w:sz w:val="28"/>
          <w:szCs w:val="28"/>
        </w:rPr>
        <w:t xml:space="preserve"> </w:t>
      </w:r>
      <w:r>
        <w:rPr>
          <w:b/>
          <w:sz w:val="28"/>
          <w:szCs w:val="28"/>
        </w:rPr>
        <w:t xml:space="preserve">Мусеибов, </w:t>
      </w:r>
      <w:r>
        <w:rPr>
          <w:sz w:val="28"/>
          <w:szCs w:val="28"/>
        </w:rPr>
        <w:t>д.</w:t>
      </w:r>
      <w:r w:rsidRPr="008063DB">
        <w:rPr>
          <w:sz w:val="28"/>
          <w:szCs w:val="28"/>
        </w:rPr>
        <w:t xml:space="preserve"> ю</w:t>
      </w:r>
      <w:r>
        <w:rPr>
          <w:sz w:val="28"/>
          <w:szCs w:val="28"/>
        </w:rPr>
        <w:t>.</w:t>
      </w:r>
      <w:r w:rsidRPr="008063DB">
        <w:rPr>
          <w:sz w:val="28"/>
          <w:szCs w:val="28"/>
        </w:rPr>
        <w:t xml:space="preserve"> н</w:t>
      </w:r>
      <w:r>
        <w:rPr>
          <w:sz w:val="28"/>
          <w:szCs w:val="28"/>
        </w:rPr>
        <w:t>.</w:t>
      </w:r>
      <w:r w:rsidRPr="008063DB">
        <w:rPr>
          <w:sz w:val="28"/>
          <w:szCs w:val="28"/>
        </w:rPr>
        <w:t>, доцент</w:t>
      </w:r>
      <w:r>
        <w:rPr>
          <w:sz w:val="28"/>
          <w:szCs w:val="28"/>
        </w:rPr>
        <w:t xml:space="preserve"> </w:t>
      </w:r>
      <w:r w:rsidRPr="00A41FB9">
        <w:rPr>
          <w:sz w:val="28"/>
          <w:szCs w:val="28"/>
        </w:rPr>
        <w:t>– гл</w:t>
      </w:r>
      <w:r>
        <w:rPr>
          <w:sz w:val="28"/>
          <w:szCs w:val="28"/>
        </w:rPr>
        <w:t xml:space="preserve">. 3 </w:t>
      </w:r>
      <w:r w:rsidRPr="00F7442E">
        <w:rPr>
          <w:sz w:val="28"/>
          <w:szCs w:val="28"/>
        </w:rPr>
        <w:t>§</w:t>
      </w:r>
      <w:r>
        <w:rPr>
          <w:sz w:val="28"/>
          <w:szCs w:val="28"/>
        </w:rPr>
        <w:t xml:space="preserve"> 2,</w:t>
      </w:r>
      <w:r w:rsidRPr="00F7442E">
        <w:rPr>
          <w:sz w:val="28"/>
          <w:szCs w:val="28"/>
        </w:rPr>
        <w:t>§</w:t>
      </w:r>
      <w:r>
        <w:rPr>
          <w:sz w:val="28"/>
          <w:szCs w:val="28"/>
        </w:rPr>
        <w:t xml:space="preserve"> 3</w:t>
      </w:r>
      <w:r w:rsidRPr="00F7442E">
        <w:rPr>
          <w:sz w:val="28"/>
          <w:szCs w:val="28"/>
        </w:rPr>
        <w:t xml:space="preserve"> </w:t>
      </w:r>
      <w:r>
        <w:rPr>
          <w:sz w:val="28"/>
          <w:szCs w:val="28"/>
        </w:rPr>
        <w:t xml:space="preserve">(в соавторстве); </w:t>
      </w:r>
      <w:r w:rsidRPr="001B60AC">
        <w:rPr>
          <w:b/>
          <w:sz w:val="28"/>
          <w:szCs w:val="28"/>
        </w:rPr>
        <w:t>И.</w:t>
      </w:r>
      <w:r>
        <w:rPr>
          <w:b/>
          <w:sz w:val="28"/>
          <w:szCs w:val="28"/>
        </w:rPr>
        <w:t xml:space="preserve"> </w:t>
      </w:r>
      <w:r w:rsidRPr="001B60AC">
        <w:rPr>
          <w:b/>
          <w:sz w:val="28"/>
          <w:szCs w:val="28"/>
        </w:rPr>
        <w:t>А. Попов</w:t>
      </w:r>
      <w:r>
        <w:rPr>
          <w:b/>
          <w:sz w:val="28"/>
          <w:szCs w:val="28"/>
        </w:rPr>
        <w:t>,</w:t>
      </w:r>
      <w:r w:rsidRPr="001B60AC">
        <w:rPr>
          <w:sz w:val="28"/>
          <w:szCs w:val="28"/>
        </w:rPr>
        <w:t xml:space="preserve"> </w:t>
      </w:r>
      <w:r>
        <w:rPr>
          <w:sz w:val="28"/>
          <w:szCs w:val="28"/>
        </w:rPr>
        <w:t>д.</w:t>
      </w:r>
      <w:r w:rsidRPr="008063DB">
        <w:rPr>
          <w:sz w:val="28"/>
          <w:szCs w:val="28"/>
        </w:rPr>
        <w:t xml:space="preserve"> ю</w:t>
      </w:r>
      <w:r>
        <w:rPr>
          <w:sz w:val="28"/>
          <w:szCs w:val="28"/>
        </w:rPr>
        <w:t>.</w:t>
      </w:r>
      <w:r w:rsidRPr="008063DB">
        <w:rPr>
          <w:sz w:val="28"/>
          <w:szCs w:val="28"/>
        </w:rPr>
        <w:t xml:space="preserve"> н</w:t>
      </w:r>
      <w:r>
        <w:rPr>
          <w:sz w:val="28"/>
          <w:szCs w:val="28"/>
        </w:rPr>
        <w:t>.</w:t>
      </w:r>
      <w:r w:rsidRPr="008063DB">
        <w:rPr>
          <w:sz w:val="28"/>
          <w:szCs w:val="28"/>
        </w:rPr>
        <w:t xml:space="preserve">, </w:t>
      </w:r>
      <w:r>
        <w:rPr>
          <w:sz w:val="28"/>
          <w:szCs w:val="28"/>
        </w:rPr>
        <w:t xml:space="preserve">профессор </w:t>
      </w:r>
      <w:r w:rsidRPr="00A41FB9">
        <w:rPr>
          <w:sz w:val="28"/>
          <w:szCs w:val="28"/>
        </w:rPr>
        <w:t>–</w:t>
      </w:r>
      <w:r>
        <w:rPr>
          <w:sz w:val="28"/>
          <w:szCs w:val="28"/>
        </w:rPr>
        <w:t xml:space="preserve"> введение, гл. 9 § 4,§ 9</w:t>
      </w:r>
      <w:r w:rsidRPr="008E1A89">
        <w:rPr>
          <w:sz w:val="28"/>
          <w:szCs w:val="28"/>
        </w:rPr>
        <w:t xml:space="preserve"> </w:t>
      </w:r>
      <w:r>
        <w:rPr>
          <w:sz w:val="28"/>
          <w:szCs w:val="28"/>
        </w:rPr>
        <w:t>(в соавторстве).</w:t>
      </w:r>
    </w:p>
    <w:p w:rsidR="00365C37" w:rsidRDefault="00365C37" w:rsidP="00365C37">
      <w:pPr>
        <w:tabs>
          <w:tab w:val="left" w:pos="200"/>
        </w:tabs>
        <w:jc w:val="both"/>
      </w:pPr>
    </w:p>
    <w:p w:rsidR="00365C37" w:rsidRPr="001E59D9" w:rsidRDefault="00365C37" w:rsidP="00365C37">
      <w:pPr>
        <w:tabs>
          <w:tab w:val="left" w:pos="200"/>
        </w:tabs>
        <w:ind w:firstLine="709"/>
        <w:jc w:val="both"/>
        <w:rPr>
          <w:sz w:val="26"/>
          <w:szCs w:val="26"/>
        </w:rPr>
      </w:pPr>
      <w:r w:rsidRPr="001E59D9">
        <w:rPr>
          <w:sz w:val="26"/>
          <w:szCs w:val="26"/>
        </w:rPr>
        <w:t>В справочнике, подготовленном коллективом ученых и специалистов ФГУ «ВНИИ МВД России» и ЭКЦ МВД России, при участии сотрудников Управления контроля и методического обеспечения расследования особо опасных преступлений Следственного комитета при МВД России М.Ю. Александрова, Ю.В. Дрожжина, А.И. Эльканова, И.А. Обгольц, отражено современное состояние уголовно-процессуальной деятельности следователя при производстве осмотра места происшествия, представлены возможности использования технических средств при обнаружении, фиксации и изъятии следов на месте происшествия. Рассмотрены особенности производства осмотра места происшествия по отдельным видам преступлений.</w:t>
      </w:r>
    </w:p>
    <w:p w:rsidR="00365C37" w:rsidRPr="001E59D9" w:rsidRDefault="00365C37" w:rsidP="00365C37">
      <w:pPr>
        <w:tabs>
          <w:tab w:val="left" w:pos="200"/>
        </w:tabs>
        <w:ind w:firstLine="709"/>
        <w:jc w:val="both"/>
        <w:rPr>
          <w:sz w:val="26"/>
          <w:szCs w:val="26"/>
        </w:rPr>
      </w:pPr>
      <w:r w:rsidRPr="001E59D9">
        <w:rPr>
          <w:sz w:val="26"/>
          <w:szCs w:val="26"/>
        </w:rPr>
        <w:t xml:space="preserve">Подготовлен при технической поддержке и с использованием методических материалов, предоставленных Следственным комитетом при МВД России </w:t>
      </w:r>
      <w:r>
        <w:rPr>
          <w:sz w:val="26"/>
          <w:szCs w:val="26"/>
        </w:rPr>
        <w:br/>
      </w:r>
      <w:r w:rsidRPr="001E59D9">
        <w:rPr>
          <w:sz w:val="26"/>
          <w:szCs w:val="26"/>
        </w:rPr>
        <w:t>и ЭКЦ МВД России, а также электронного ресурса СПС «КонсультантПлюс».</w:t>
      </w:r>
    </w:p>
    <w:p w:rsidR="00365C37" w:rsidRPr="001E59D9" w:rsidRDefault="00365C37" w:rsidP="00365C37">
      <w:pPr>
        <w:tabs>
          <w:tab w:val="left" w:pos="200"/>
        </w:tabs>
        <w:ind w:firstLine="709"/>
        <w:jc w:val="both"/>
        <w:rPr>
          <w:sz w:val="26"/>
          <w:szCs w:val="26"/>
        </w:rPr>
      </w:pPr>
      <w:r w:rsidRPr="001E59D9">
        <w:rPr>
          <w:sz w:val="26"/>
          <w:szCs w:val="26"/>
        </w:rPr>
        <w:t xml:space="preserve">Предназначен для практических сотрудников органов предварительного следствия в системе МВД России. Может использоваться иными работниками </w:t>
      </w:r>
      <w:r w:rsidRPr="001E59D9">
        <w:rPr>
          <w:sz w:val="26"/>
          <w:szCs w:val="26"/>
        </w:rPr>
        <w:lastRenderedPageBreak/>
        <w:t>правоохранительных органов, а также в учебном процессе образовательных учреждений системы МВД России.</w:t>
      </w:r>
    </w:p>
    <w:p w:rsidR="00365C37" w:rsidRDefault="00365C37" w:rsidP="00365C37">
      <w:pPr>
        <w:jc w:val="right"/>
        <w:rPr>
          <w:sz w:val="28"/>
          <w:szCs w:val="28"/>
        </w:rPr>
      </w:pPr>
    </w:p>
    <w:p w:rsidR="00365C37" w:rsidRDefault="00365C37" w:rsidP="00365C37">
      <w:pPr>
        <w:jc w:val="right"/>
        <w:rPr>
          <w:sz w:val="28"/>
          <w:szCs w:val="28"/>
        </w:rPr>
      </w:pPr>
    </w:p>
    <w:p w:rsidR="00365C37" w:rsidRDefault="00365C37" w:rsidP="00365C37">
      <w:pPr>
        <w:jc w:val="right"/>
        <w:rPr>
          <w:sz w:val="28"/>
          <w:szCs w:val="28"/>
        </w:rPr>
      </w:pPr>
    </w:p>
    <w:p w:rsidR="00365C37" w:rsidRDefault="00365C37" w:rsidP="00365C37">
      <w:pPr>
        <w:jc w:val="right"/>
        <w:rPr>
          <w:sz w:val="28"/>
          <w:szCs w:val="28"/>
        </w:rPr>
      </w:pPr>
    </w:p>
    <w:p w:rsidR="00365C37" w:rsidRDefault="00365C37" w:rsidP="00365C37">
      <w:pPr>
        <w:jc w:val="right"/>
        <w:rPr>
          <w:sz w:val="28"/>
          <w:szCs w:val="28"/>
        </w:rPr>
      </w:pPr>
    </w:p>
    <w:p w:rsidR="00365C37" w:rsidRPr="006A153A" w:rsidRDefault="00365C37" w:rsidP="00365C37">
      <w:pPr>
        <w:jc w:val="right"/>
        <w:rPr>
          <w:sz w:val="28"/>
          <w:szCs w:val="28"/>
        </w:rPr>
      </w:pPr>
      <w:r w:rsidRPr="006A153A">
        <w:rPr>
          <w:sz w:val="28"/>
          <w:szCs w:val="28"/>
        </w:rPr>
        <w:t>© ЦОКР МВД России, 20</w:t>
      </w:r>
      <w:r>
        <w:rPr>
          <w:sz w:val="28"/>
          <w:szCs w:val="28"/>
        </w:rPr>
        <w:t>10</w:t>
      </w:r>
    </w:p>
    <w:p w:rsidR="00365C37" w:rsidRPr="008E67B4" w:rsidRDefault="00226659" w:rsidP="00365C37">
      <w:pPr>
        <w:tabs>
          <w:tab w:val="left" w:pos="200"/>
        </w:tabs>
        <w:jc w:val="center"/>
        <w:rPr>
          <w:b/>
          <w:sz w:val="28"/>
          <w:szCs w:val="28"/>
        </w:rPr>
      </w:pPr>
      <w:r w:rsidRPr="00226659">
        <w:rPr>
          <w:noProof/>
        </w:rPr>
        <w:pict>
          <v:rect id="_x0000_s1054" style="position:absolute;left:0;text-align:left;margin-left:189pt;margin-top:23.75pt;width:1in;height:1in;z-index:251686912" stroked="f"/>
        </w:pict>
      </w:r>
      <w:r w:rsidR="00365C37" w:rsidRPr="00063875">
        <w:br w:type="page"/>
      </w:r>
      <w:r w:rsidR="00365C37">
        <w:rPr>
          <w:b/>
          <w:sz w:val="28"/>
          <w:szCs w:val="28"/>
        </w:rPr>
        <w:lastRenderedPageBreak/>
        <w:t>ОГЛАВЛЕНИ</w:t>
      </w:r>
      <w:r w:rsidR="00365C37" w:rsidRPr="008E67B4">
        <w:rPr>
          <w:b/>
          <w:sz w:val="28"/>
          <w:szCs w:val="28"/>
        </w:rPr>
        <w:t>Е</w:t>
      </w:r>
    </w:p>
    <w:p w:rsidR="00365C37" w:rsidRPr="00AD30EA" w:rsidRDefault="00365C37" w:rsidP="00365C37">
      <w:pPr>
        <w:jc w:val="center"/>
      </w:pPr>
    </w:p>
    <w:p w:rsidR="00365C37" w:rsidRPr="00AD30EA" w:rsidRDefault="00365C37" w:rsidP="00365C37">
      <w:pPr>
        <w:widowControl w:val="0"/>
        <w:ind w:firstLine="709"/>
        <w:jc w:val="both"/>
        <w:rPr>
          <w:b/>
          <w:sz w:val="28"/>
          <w:szCs w:val="28"/>
        </w:rPr>
      </w:pPr>
      <w:r w:rsidRPr="00AD30EA">
        <w:rPr>
          <w:sz w:val="28"/>
          <w:szCs w:val="28"/>
        </w:rPr>
        <w:t>Введение...............................................................</w:t>
      </w:r>
      <w:r>
        <w:rPr>
          <w:sz w:val="28"/>
          <w:szCs w:val="28"/>
        </w:rPr>
        <w:t>.............................</w:t>
      </w:r>
      <w:r w:rsidRPr="00AD30EA">
        <w:rPr>
          <w:sz w:val="28"/>
          <w:szCs w:val="28"/>
        </w:rPr>
        <w:t>.........</w:t>
      </w:r>
      <w:r>
        <w:rPr>
          <w:sz w:val="28"/>
          <w:szCs w:val="28"/>
        </w:rPr>
        <w:t>6</w:t>
      </w:r>
    </w:p>
    <w:p w:rsidR="00365C37" w:rsidRDefault="00365C37" w:rsidP="00365C37">
      <w:pPr>
        <w:widowControl w:val="0"/>
        <w:ind w:firstLine="709"/>
        <w:jc w:val="both"/>
        <w:rPr>
          <w:sz w:val="28"/>
          <w:szCs w:val="28"/>
        </w:rPr>
      </w:pPr>
      <w:r w:rsidRPr="006D3C13">
        <w:rPr>
          <w:b/>
          <w:caps/>
          <w:sz w:val="28"/>
          <w:szCs w:val="28"/>
        </w:rPr>
        <w:t>Глава 1.</w:t>
      </w:r>
      <w:r>
        <w:rPr>
          <w:b/>
          <w:sz w:val="28"/>
          <w:szCs w:val="28"/>
        </w:rPr>
        <w:t xml:space="preserve"> </w:t>
      </w:r>
      <w:r w:rsidRPr="00AD30EA">
        <w:rPr>
          <w:sz w:val="28"/>
          <w:szCs w:val="28"/>
        </w:rPr>
        <w:t xml:space="preserve">Общие положения производства осмотра места </w:t>
      </w:r>
    </w:p>
    <w:p w:rsidR="00365C37" w:rsidRPr="00AD30EA" w:rsidRDefault="00365C37" w:rsidP="00365C37">
      <w:pPr>
        <w:widowControl w:val="0"/>
        <w:ind w:firstLine="709"/>
        <w:jc w:val="both"/>
        <w:rPr>
          <w:sz w:val="28"/>
          <w:szCs w:val="28"/>
        </w:rPr>
      </w:pPr>
      <w:r w:rsidRPr="00AD30EA">
        <w:rPr>
          <w:sz w:val="28"/>
          <w:szCs w:val="28"/>
        </w:rPr>
        <w:t>происшествия</w:t>
      </w:r>
      <w:r>
        <w:rPr>
          <w:sz w:val="28"/>
          <w:szCs w:val="28"/>
        </w:rPr>
        <w:t>.............................................................................................7</w:t>
      </w:r>
    </w:p>
    <w:p w:rsidR="00365C37" w:rsidRPr="005A5C14" w:rsidRDefault="00365C37" w:rsidP="00365C37">
      <w:pPr>
        <w:ind w:firstLine="709"/>
        <w:jc w:val="both"/>
        <w:rPr>
          <w:sz w:val="28"/>
          <w:szCs w:val="28"/>
        </w:rPr>
      </w:pPr>
      <w:r w:rsidRPr="005A5C14">
        <w:rPr>
          <w:sz w:val="28"/>
          <w:szCs w:val="28"/>
        </w:rPr>
        <w:t>§</w:t>
      </w:r>
      <w:r>
        <w:rPr>
          <w:sz w:val="28"/>
          <w:szCs w:val="28"/>
        </w:rPr>
        <w:t xml:space="preserve"> </w:t>
      </w:r>
      <w:r w:rsidRPr="005A5C14">
        <w:rPr>
          <w:sz w:val="28"/>
          <w:szCs w:val="28"/>
        </w:rPr>
        <w:t>1</w:t>
      </w:r>
      <w:r>
        <w:rPr>
          <w:sz w:val="28"/>
          <w:szCs w:val="28"/>
        </w:rPr>
        <w:t>.</w:t>
      </w:r>
      <w:r w:rsidRPr="005A5C14">
        <w:rPr>
          <w:sz w:val="28"/>
          <w:szCs w:val="28"/>
        </w:rPr>
        <w:t xml:space="preserve"> Понятие, виды и задачи осмотра места происшествия</w:t>
      </w:r>
      <w:r>
        <w:rPr>
          <w:sz w:val="28"/>
          <w:szCs w:val="28"/>
        </w:rPr>
        <w:t>..................7</w:t>
      </w:r>
    </w:p>
    <w:p w:rsidR="00365C37" w:rsidRDefault="00365C37" w:rsidP="00365C37">
      <w:pPr>
        <w:ind w:firstLine="709"/>
        <w:jc w:val="both"/>
        <w:rPr>
          <w:sz w:val="28"/>
          <w:szCs w:val="28"/>
        </w:rPr>
      </w:pPr>
      <w:r w:rsidRPr="00F7442E">
        <w:rPr>
          <w:sz w:val="28"/>
          <w:szCs w:val="28"/>
        </w:rPr>
        <w:t>§</w:t>
      </w:r>
      <w:r>
        <w:rPr>
          <w:sz w:val="28"/>
          <w:szCs w:val="28"/>
        </w:rPr>
        <w:t xml:space="preserve"> </w:t>
      </w:r>
      <w:r w:rsidRPr="00F7442E">
        <w:rPr>
          <w:sz w:val="28"/>
          <w:szCs w:val="28"/>
        </w:rPr>
        <w:t xml:space="preserve">2. Основные принципы производства осмотра места </w:t>
      </w:r>
    </w:p>
    <w:p w:rsidR="00365C37" w:rsidRPr="00882CF7" w:rsidRDefault="00365C37" w:rsidP="00365C37">
      <w:pPr>
        <w:ind w:firstLine="709"/>
        <w:jc w:val="both"/>
        <w:rPr>
          <w:sz w:val="28"/>
          <w:szCs w:val="28"/>
        </w:rPr>
      </w:pPr>
      <w:r w:rsidRPr="00F7442E">
        <w:rPr>
          <w:sz w:val="28"/>
          <w:szCs w:val="28"/>
        </w:rPr>
        <w:t>происшествия</w:t>
      </w:r>
      <w:r>
        <w:rPr>
          <w:sz w:val="28"/>
          <w:szCs w:val="28"/>
        </w:rPr>
        <w:t>.............................................................................................9</w:t>
      </w:r>
    </w:p>
    <w:p w:rsidR="00365C37" w:rsidRDefault="00365C37" w:rsidP="00365C37">
      <w:pPr>
        <w:ind w:firstLine="709"/>
        <w:jc w:val="both"/>
        <w:rPr>
          <w:sz w:val="28"/>
          <w:szCs w:val="28"/>
        </w:rPr>
      </w:pPr>
      <w:r w:rsidRPr="006D3C13">
        <w:rPr>
          <w:b/>
          <w:caps/>
          <w:sz w:val="28"/>
          <w:szCs w:val="28"/>
        </w:rPr>
        <w:t xml:space="preserve">Глава 2. </w:t>
      </w:r>
      <w:r w:rsidRPr="00AD30EA">
        <w:rPr>
          <w:sz w:val="28"/>
          <w:szCs w:val="28"/>
        </w:rPr>
        <w:t xml:space="preserve">Организация производства осмотра </w:t>
      </w:r>
    </w:p>
    <w:p w:rsidR="00365C37" w:rsidRPr="00AD30EA" w:rsidRDefault="00365C37" w:rsidP="00365C37">
      <w:pPr>
        <w:ind w:firstLine="709"/>
        <w:jc w:val="both"/>
        <w:rPr>
          <w:caps/>
          <w:sz w:val="28"/>
          <w:szCs w:val="28"/>
        </w:rPr>
      </w:pPr>
      <w:r w:rsidRPr="00AD30EA">
        <w:rPr>
          <w:sz w:val="28"/>
          <w:szCs w:val="28"/>
        </w:rPr>
        <w:t>места происшествия</w:t>
      </w:r>
      <w:r>
        <w:rPr>
          <w:sz w:val="28"/>
          <w:szCs w:val="28"/>
        </w:rPr>
        <w:t>................................................................................</w:t>
      </w:r>
      <w:r w:rsidRPr="00AD30EA">
        <w:rPr>
          <w:sz w:val="28"/>
          <w:szCs w:val="28"/>
        </w:rPr>
        <w:t>11</w:t>
      </w:r>
    </w:p>
    <w:p w:rsidR="00365C37" w:rsidRDefault="00365C37" w:rsidP="00365C37">
      <w:pPr>
        <w:ind w:firstLine="709"/>
        <w:jc w:val="both"/>
        <w:rPr>
          <w:sz w:val="28"/>
          <w:szCs w:val="28"/>
        </w:rPr>
      </w:pPr>
      <w:r w:rsidRPr="00F7442E">
        <w:rPr>
          <w:sz w:val="28"/>
          <w:szCs w:val="28"/>
        </w:rPr>
        <w:t>§</w:t>
      </w:r>
      <w:r>
        <w:rPr>
          <w:sz w:val="28"/>
          <w:szCs w:val="28"/>
        </w:rPr>
        <w:t xml:space="preserve"> 1</w:t>
      </w:r>
      <w:r w:rsidRPr="00F7442E">
        <w:rPr>
          <w:sz w:val="28"/>
          <w:szCs w:val="28"/>
        </w:rPr>
        <w:t>. Участники осмотра места происшествия</w:t>
      </w:r>
      <w:r>
        <w:rPr>
          <w:sz w:val="28"/>
          <w:szCs w:val="28"/>
        </w:rPr>
        <w:t>.......................................11</w:t>
      </w:r>
    </w:p>
    <w:p w:rsidR="00365C37" w:rsidRDefault="00365C37" w:rsidP="00365C37">
      <w:pPr>
        <w:ind w:firstLine="709"/>
        <w:jc w:val="both"/>
        <w:rPr>
          <w:sz w:val="28"/>
          <w:szCs w:val="28"/>
        </w:rPr>
      </w:pPr>
      <w:r w:rsidRPr="005A5C14">
        <w:rPr>
          <w:sz w:val="28"/>
          <w:szCs w:val="28"/>
        </w:rPr>
        <w:t>§</w:t>
      </w:r>
      <w:r>
        <w:rPr>
          <w:sz w:val="28"/>
          <w:szCs w:val="28"/>
        </w:rPr>
        <w:t xml:space="preserve"> 2</w:t>
      </w:r>
      <w:r w:rsidRPr="005A5C14">
        <w:rPr>
          <w:sz w:val="28"/>
          <w:szCs w:val="28"/>
        </w:rPr>
        <w:t xml:space="preserve">. Подготовка к осмотру после получения сообщения </w:t>
      </w:r>
    </w:p>
    <w:p w:rsidR="00365C37" w:rsidRPr="005A5C14" w:rsidRDefault="00365C37" w:rsidP="00365C37">
      <w:pPr>
        <w:ind w:firstLine="709"/>
        <w:jc w:val="both"/>
        <w:rPr>
          <w:sz w:val="28"/>
          <w:szCs w:val="28"/>
        </w:rPr>
      </w:pPr>
      <w:r w:rsidRPr="005A5C14">
        <w:rPr>
          <w:sz w:val="28"/>
          <w:szCs w:val="28"/>
        </w:rPr>
        <w:t>о преступлении</w:t>
      </w:r>
      <w:r>
        <w:rPr>
          <w:sz w:val="28"/>
          <w:szCs w:val="28"/>
        </w:rPr>
        <w:t>........................................................................................20</w:t>
      </w:r>
    </w:p>
    <w:p w:rsidR="00365C37" w:rsidRPr="00882CF7" w:rsidRDefault="00365C37" w:rsidP="00365C37">
      <w:pPr>
        <w:ind w:firstLine="709"/>
        <w:jc w:val="both"/>
        <w:rPr>
          <w:sz w:val="28"/>
          <w:szCs w:val="28"/>
        </w:rPr>
      </w:pPr>
      <w:r w:rsidRPr="00F7442E">
        <w:rPr>
          <w:sz w:val="28"/>
          <w:szCs w:val="28"/>
        </w:rPr>
        <w:t>§</w:t>
      </w:r>
      <w:r>
        <w:rPr>
          <w:sz w:val="28"/>
          <w:szCs w:val="28"/>
        </w:rPr>
        <w:t xml:space="preserve"> 3</w:t>
      </w:r>
      <w:r w:rsidRPr="00F7442E">
        <w:rPr>
          <w:sz w:val="28"/>
          <w:szCs w:val="28"/>
        </w:rPr>
        <w:t>. Подготовка к осмотру на месте происшествия</w:t>
      </w:r>
      <w:r>
        <w:rPr>
          <w:sz w:val="28"/>
          <w:szCs w:val="28"/>
        </w:rPr>
        <w:t>.............................22</w:t>
      </w:r>
    </w:p>
    <w:p w:rsidR="00365C37" w:rsidRDefault="00365C37" w:rsidP="00365C37">
      <w:pPr>
        <w:ind w:firstLine="709"/>
        <w:jc w:val="both"/>
        <w:rPr>
          <w:sz w:val="28"/>
          <w:szCs w:val="28"/>
        </w:rPr>
      </w:pPr>
      <w:r w:rsidRPr="006D3C13">
        <w:rPr>
          <w:b/>
          <w:caps/>
          <w:sz w:val="28"/>
          <w:szCs w:val="28"/>
        </w:rPr>
        <w:t xml:space="preserve">Глава 3. </w:t>
      </w:r>
      <w:r w:rsidRPr="00E24F5B">
        <w:rPr>
          <w:sz w:val="28"/>
          <w:szCs w:val="28"/>
        </w:rPr>
        <w:t xml:space="preserve">Последовательность действий следователя при </w:t>
      </w:r>
    </w:p>
    <w:p w:rsidR="00365C37" w:rsidRPr="00E24F5B" w:rsidRDefault="00365C37" w:rsidP="00365C37">
      <w:pPr>
        <w:ind w:firstLine="709"/>
        <w:jc w:val="both"/>
        <w:rPr>
          <w:b/>
          <w:sz w:val="28"/>
          <w:szCs w:val="28"/>
        </w:rPr>
      </w:pPr>
      <w:r w:rsidRPr="00E24F5B">
        <w:rPr>
          <w:sz w:val="28"/>
          <w:szCs w:val="28"/>
        </w:rPr>
        <w:t>осмотре места происшествия.......</w:t>
      </w:r>
      <w:r>
        <w:rPr>
          <w:sz w:val="28"/>
          <w:szCs w:val="28"/>
        </w:rPr>
        <w:t>...............................................</w:t>
      </w:r>
      <w:r w:rsidRPr="00E24F5B">
        <w:rPr>
          <w:sz w:val="28"/>
          <w:szCs w:val="28"/>
        </w:rPr>
        <w:t>...........25</w:t>
      </w:r>
    </w:p>
    <w:p w:rsidR="00365C37" w:rsidRDefault="00365C37" w:rsidP="00365C37">
      <w:pPr>
        <w:ind w:firstLine="709"/>
        <w:jc w:val="both"/>
        <w:rPr>
          <w:sz w:val="28"/>
          <w:szCs w:val="28"/>
        </w:rPr>
      </w:pPr>
      <w:r w:rsidRPr="00F7442E">
        <w:rPr>
          <w:sz w:val="28"/>
          <w:szCs w:val="28"/>
        </w:rPr>
        <w:t>§</w:t>
      </w:r>
      <w:r>
        <w:rPr>
          <w:sz w:val="28"/>
          <w:szCs w:val="28"/>
        </w:rPr>
        <w:t xml:space="preserve"> </w:t>
      </w:r>
      <w:r w:rsidRPr="00F7442E">
        <w:rPr>
          <w:sz w:val="28"/>
          <w:szCs w:val="28"/>
        </w:rPr>
        <w:t>1. Обзор места происшествия</w:t>
      </w:r>
      <w:r>
        <w:rPr>
          <w:sz w:val="28"/>
          <w:szCs w:val="28"/>
        </w:rPr>
        <w:t xml:space="preserve">, </w:t>
      </w:r>
      <w:r w:rsidRPr="00F7442E">
        <w:rPr>
          <w:sz w:val="28"/>
          <w:szCs w:val="28"/>
        </w:rPr>
        <w:t>его цели</w:t>
      </w:r>
      <w:r>
        <w:rPr>
          <w:sz w:val="28"/>
          <w:szCs w:val="28"/>
        </w:rPr>
        <w:t>; о</w:t>
      </w:r>
      <w:r w:rsidRPr="00F7442E">
        <w:rPr>
          <w:sz w:val="28"/>
          <w:szCs w:val="28"/>
        </w:rPr>
        <w:t xml:space="preserve">пределение границ </w:t>
      </w:r>
    </w:p>
    <w:p w:rsidR="00365C37" w:rsidRPr="00026ED6" w:rsidRDefault="00365C37" w:rsidP="00365C37">
      <w:pPr>
        <w:ind w:firstLine="709"/>
        <w:jc w:val="both"/>
        <w:rPr>
          <w:sz w:val="28"/>
          <w:szCs w:val="28"/>
        </w:rPr>
      </w:pPr>
      <w:r w:rsidRPr="00F7442E">
        <w:rPr>
          <w:sz w:val="28"/>
          <w:szCs w:val="28"/>
        </w:rPr>
        <w:t>осмотра места происшествия</w:t>
      </w:r>
      <w:r>
        <w:rPr>
          <w:sz w:val="28"/>
          <w:szCs w:val="28"/>
        </w:rPr>
        <w:t>.................................................................25</w:t>
      </w:r>
    </w:p>
    <w:p w:rsidR="00365C37" w:rsidRPr="00975DF1" w:rsidRDefault="00365C37" w:rsidP="00365C37">
      <w:pPr>
        <w:ind w:firstLine="709"/>
        <w:jc w:val="both"/>
        <w:rPr>
          <w:sz w:val="28"/>
          <w:szCs w:val="28"/>
        </w:rPr>
      </w:pPr>
      <w:r w:rsidRPr="00F7442E">
        <w:rPr>
          <w:sz w:val="28"/>
          <w:szCs w:val="28"/>
        </w:rPr>
        <w:lastRenderedPageBreak/>
        <w:t>§</w:t>
      </w:r>
      <w:r>
        <w:rPr>
          <w:sz w:val="28"/>
          <w:szCs w:val="28"/>
        </w:rPr>
        <w:t xml:space="preserve"> </w:t>
      </w:r>
      <w:r w:rsidRPr="00F7442E">
        <w:rPr>
          <w:sz w:val="28"/>
          <w:szCs w:val="28"/>
        </w:rPr>
        <w:t>2. Изменения в обстановке осмотра места происшествия</w:t>
      </w:r>
      <w:r>
        <w:rPr>
          <w:sz w:val="28"/>
          <w:szCs w:val="28"/>
        </w:rPr>
        <w:t>...............26</w:t>
      </w:r>
    </w:p>
    <w:p w:rsidR="00365C37" w:rsidRDefault="00365C37" w:rsidP="00365C37">
      <w:pPr>
        <w:ind w:firstLine="709"/>
        <w:jc w:val="both"/>
        <w:rPr>
          <w:sz w:val="28"/>
          <w:szCs w:val="28"/>
        </w:rPr>
      </w:pPr>
      <w:r w:rsidRPr="00F7442E">
        <w:rPr>
          <w:sz w:val="28"/>
          <w:szCs w:val="28"/>
        </w:rPr>
        <w:t>§</w:t>
      </w:r>
      <w:r>
        <w:rPr>
          <w:sz w:val="28"/>
          <w:szCs w:val="28"/>
        </w:rPr>
        <w:t xml:space="preserve"> </w:t>
      </w:r>
      <w:r w:rsidRPr="00F7442E">
        <w:rPr>
          <w:sz w:val="28"/>
          <w:szCs w:val="28"/>
        </w:rPr>
        <w:t xml:space="preserve">3. Выдвижение и проверка версий при осмотре места </w:t>
      </w:r>
    </w:p>
    <w:p w:rsidR="00365C37" w:rsidRPr="00975DF1" w:rsidRDefault="00365C37" w:rsidP="00365C37">
      <w:pPr>
        <w:ind w:firstLine="709"/>
        <w:jc w:val="both"/>
        <w:rPr>
          <w:sz w:val="28"/>
          <w:szCs w:val="28"/>
        </w:rPr>
      </w:pPr>
      <w:r w:rsidRPr="00F7442E">
        <w:rPr>
          <w:sz w:val="28"/>
          <w:szCs w:val="28"/>
        </w:rPr>
        <w:t>происшествия</w:t>
      </w:r>
      <w:r>
        <w:rPr>
          <w:sz w:val="28"/>
          <w:szCs w:val="28"/>
        </w:rPr>
        <w:t>...........................................................................................26</w:t>
      </w:r>
    </w:p>
    <w:p w:rsidR="00365C37" w:rsidRDefault="00365C37" w:rsidP="00365C37">
      <w:pPr>
        <w:widowControl w:val="0"/>
        <w:ind w:firstLine="709"/>
        <w:jc w:val="both"/>
        <w:rPr>
          <w:sz w:val="28"/>
          <w:szCs w:val="28"/>
        </w:rPr>
      </w:pPr>
      <w:r w:rsidRPr="00F7442E">
        <w:rPr>
          <w:sz w:val="28"/>
          <w:szCs w:val="28"/>
        </w:rPr>
        <w:t>§</w:t>
      </w:r>
      <w:r>
        <w:rPr>
          <w:sz w:val="28"/>
          <w:szCs w:val="28"/>
        </w:rPr>
        <w:t xml:space="preserve"> </w:t>
      </w:r>
      <w:r w:rsidRPr="00F7442E">
        <w:rPr>
          <w:sz w:val="28"/>
          <w:szCs w:val="28"/>
        </w:rPr>
        <w:t xml:space="preserve">4. Поручения следователя другим членам СОГ </w:t>
      </w:r>
    </w:p>
    <w:p w:rsidR="00365C37" w:rsidRDefault="00365C37" w:rsidP="00365C37">
      <w:pPr>
        <w:widowControl w:val="0"/>
        <w:ind w:firstLine="709"/>
        <w:jc w:val="both"/>
        <w:rPr>
          <w:sz w:val="28"/>
          <w:szCs w:val="28"/>
        </w:rPr>
      </w:pPr>
      <w:r w:rsidRPr="00F7442E">
        <w:rPr>
          <w:sz w:val="28"/>
          <w:szCs w:val="28"/>
        </w:rPr>
        <w:t>(кинолог, ОУР, ППС, УУИМ и др.)</w:t>
      </w:r>
      <w:r>
        <w:rPr>
          <w:sz w:val="28"/>
          <w:szCs w:val="28"/>
        </w:rPr>
        <w:t xml:space="preserve"> и в</w:t>
      </w:r>
      <w:r w:rsidRPr="00F7442E">
        <w:rPr>
          <w:sz w:val="28"/>
          <w:szCs w:val="28"/>
        </w:rPr>
        <w:t xml:space="preserve">ыявление очевидцев </w:t>
      </w:r>
    </w:p>
    <w:p w:rsidR="00365C37" w:rsidRPr="00975DF1" w:rsidRDefault="00365C37" w:rsidP="00365C37">
      <w:pPr>
        <w:widowControl w:val="0"/>
        <w:ind w:firstLine="709"/>
        <w:jc w:val="both"/>
        <w:rPr>
          <w:sz w:val="28"/>
          <w:szCs w:val="28"/>
        </w:rPr>
      </w:pPr>
      <w:r w:rsidRPr="00F7442E">
        <w:rPr>
          <w:sz w:val="28"/>
          <w:szCs w:val="28"/>
        </w:rPr>
        <w:t>(свидетелей преступления) в ходе осмотра</w:t>
      </w:r>
      <w:r>
        <w:rPr>
          <w:sz w:val="28"/>
          <w:szCs w:val="28"/>
        </w:rPr>
        <w:t>..........................................27</w:t>
      </w:r>
    </w:p>
    <w:p w:rsidR="00365C37" w:rsidRPr="00975DF1" w:rsidRDefault="00365C37" w:rsidP="00365C37">
      <w:pPr>
        <w:autoSpaceDE w:val="0"/>
        <w:autoSpaceDN w:val="0"/>
        <w:adjustRightInd w:val="0"/>
        <w:ind w:firstLine="709"/>
        <w:jc w:val="both"/>
        <w:rPr>
          <w:sz w:val="28"/>
          <w:szCs w:val="28"/>
        </w:rPr>
      </w:pPr>
      <w:r w:rsidRPr="00F7442E">
        <w:rPr>
          <w:sz w:val="28"/>
          <w:szCs w:val="28"/>
        </w:rPr>
        <w:t>§</w:t>
      </w:r>
      <w:r>
        <w:rPr>
          <w:sz w:val="28"/>
          <w:szCs w:val="28"/>
        </w:rPr>
        <w:t xml:space="preserve"> </w:t>
      </w:r>
      <w:r w:rsidRPr="00F7442E">
        <w:rPr>
          <w:sz w:val="28"/>
          <w:szCs w:val="28"/>
        </w:rPr>
        <w:t>5. Общий осмотр места происшествия</w:t>
      </w:r>
      <w:r>
        <w:rPr>
          <w:sz w:val="28"/>
          <w:szCs w:val="28"/>
        </w:rPr>
        <w:t>...............................................29</w:t>
      </w:r>
    </w:p>
    <w:p w:rsidR="00365C37" w:rsidRDefault="00365C37" w:rsidP="00365C37">
      <w:pPr>
        <w:autoSpaceDE w:val="0"/>
        <w:autoSpaceDN w:val="0"/>
        <w:adjustRightInd w:val="0"/>
        <w:ind w:firstLine="709"/>
        <w:jc w:val="both"/>
        <w:rPr>
          <w:sz w:val="28"/>
          <w:szCs w:val="28"/>
        </w:rPr>
      </w:pPr>
      <w:r w:rsidRPr="00F7442E">
        <w:rPr>
          <w:sz w:val="28"/>
          <w:szCs w:val="28"/>
        </w:rPr>
        <w:t>§</w:t>
      </w:r>
      <w:r>
        <w:rPr>
          <w:sz w:val="28"/>
          <w:szCs w:val="28"/>
        </w:rPr>
        <w:t xml:space="preserve"> </w:t>
      </w:r>
      <w:r w:rsidRPr="00F7442E">
        <w:rPr>
          <w:sz w:val="28"/>
          <w:szCs w:val="28"/>
        </w:rPr>
        <w:t xml:space="preserve">6. Распознавание инсценировок при осмотре </w:t>
      </w:r>
    </w:p>
    <w:p w:rsidR="00365C37" w:rsidRPr="00975DF1" w:rsidRDefault="00365C37" w:rsidP="00365C37">
      <w:pPr>
        <w:autoSpaceDE w:val="0"/>
        <w:autoSpaceDN w:val="0"/>
        <w:adjustRightInd w:val="0"/>
        <w:ind w:firstLine="709"/>
        <w:jc w:val="both"/>
        <w:rPr>
          <w:sz w:val="28"/>
          <w:szCs w:val="28"/>
        </w:rPr>
      </w:pPr>
      <w:r w:rsidRPr="00F7442E">
        <w:rPr>
          <w:sz w:val="28"/>
          <w:szCs w:val="28"/>
        </w:rPr>
        <w:t>места происшествия.</w:t>
      </w:r>
      <w:r>
        <w:rPr>
          <w:sz w:val="28"/>
          <w:szCs w:val="28"/>
        </w:rPr>
        <w:t>...............................................................................29</w:t>
      </w:r>
    </w:p>
    <w:p w:rsidR="00365C37" w:rsidRPr="00975DF1" w:rsidRDefault="00365C37" w:rsidP="00365C37">
      <w:pPr>
        <w:autoSpaceDE w:val="0"/>
        <w:autoSpaceDN w:val="0"/>
        <w:adjustRightInd w:val="0"/>
        <w:ind w:firstLine="709"/>
        <w:jc w:val="both"/>
        <w:rPr>
          <w:sz w:val="28"/>
          <w:szCs w:val="28"/>
        </w:rPr>
      </w:pPr>
      <w:r w:rsidRPr="00F7442E">
        <w:rPr>
          <w:sz w:val="28"/>
          <w:szCs w:val="28"/>
        </w:rPr>
        <w:t>§</w:t>
      </w:r>
      <w:r>
        <w:rPr>
          <w:sz w:val="28"/>
          <w:szCs w:val="28"/>
        </w:rPr>
        <w:t xml:space="preserve"> </w:t>
      </w:r>
      <w:r w:rsidRPr="00F7442E">
        <w:rPr>
          <w:sz w:val="28"/>
          <w:szCs w:val="28"/>
        </w:rPr>
        <w:t>7. Перерыв в производстве осмотра места происшествия</w:t>
      </w:r>
      <w:r>
        <w:rPr>
          <w:sz w:val="28"/>
          <w:szCs w:val="28"/>
        </w:rPr>
        <w:t>...............31</w:t>
      </w:r>
    </w:p>
    <w:p w:rsidR="00365C37" w:rsidRPr="00975DF1" w:rsidRDefault="00365C37" w:rsidP="00365C37">
      <w:pPr>
        <w:autoSpaceDE w:val="0"/>
        <w:autoSpaceDN w:val="0"/>
        <w:adjustRightInd w:val="0"/>
        <w:ind w:firstLine="709"/>
        <w:jc w:val="both"/>
        <w:rPr>
          <w:sz w:val="28"/>
          <w:szCs w:val="28"/>
        </w:rPr>
      </w:pPr>
      <w:r w:rsidRPr="00F7442E">
        <w:rPr>
          <w:sz w:val="28"/>
          <w:szCs w:val="28"/>
        </w:rPr>
        <w:t>§</w:t>
      </w:r>
      <w:r>
        <w:rPr>
          <w:sz w:val="28"/>
          <w:szCs w:val="28"/>
        </w:rPr>
        <w:t xml:space="preserve"> </w:t>
      </w:r>
      <w:r w:rsidRPr="00F7442E">
        <w:rPr>
          <w:sz w:val="28"/>
          <w:szCs w:val="28"/>
        </w:rPr>
        <w:t>8</w:t>
      </w:r>
      <w:r>
        <w:rPr>
          <w:sz w:val="28"/>
          <w:szCs w:val="28"/>
        </w:rPr>
        <w:t>.</w:t>
      </w:r>
      <w:r w:rsidRPr="00F7442E">
        <w:rPr>
          <w:sz w:val="28"/>
          <w:szCs w:val="28"/>
        </w:rPr>
        <w:t xml:space="preserve"> Детальный осмотр места происшествия</w:t>
      </w:r>
      <w:r>
        <w:rPr>
          <w:sz w:val="28"/>
          <w:szCs w:val="28"/>
        </w:rPr>
        <w:t>........................................31</w:t>
      </w:r>
    </w:p>
    <w:p w:rsidR="00365C37" w:rsidRDefault="00365C37" w:rsidP="00365C37">
      <w:pPr>
        <w:widowControl w:val="0"/>
        <w:ind w:firstLine="709"/>
        <w:jc w:val="both"/>
        <w:rPr>
          <w:sz w:val="28"/>
          <w:szCs w:val="28"/>
        </w:rPr>
      </w:pPr>
      <w:r w:rsidRPr="00F7442E">
        <w:rPr>
          <w:sz w:val="28"/>
          <w:szCs w:val="28"/>
        </w:rPr>
        <w:t>§</w:t>
      </w:r>
      <w:r>
        <w:rPr>
          <w:sz w:val="28"/>
          <w:szCs w:val="28"/>
        </w:rPr>
        <w:t xml:space="preserve"> 9</w:t>
      </w:r>
      <w:r w:rsidRPr="00F7442E">
        <w:rPr>
          <w:sz w:val="28"/>
          <w:szCs w:val="28"/>
        </w:rPr>
        <w:t xml:space="preserve">. Фиксация местоположения предмета </w:t>
      </w:r>
    </w:p>
    <w:p w:rsidR="00365C37" w:rsidRPr="00975DF1" w:rsidRDefault="00365C37" w:rsidP="00365C37">
      <w:pPr>
        <w:widowControl w:val="0"/>
        <w:ind w:firstLine="709"/>
        <w:jc w:val="both"/>
        <w:rPr>
          <w:sz w:val="28"/>
          <w:szCs w:val="28"/>
        </w:rPr>
      </w:pPr>
      <w:r w:rsidRPr="00F7442E">
        <w:rPr>
          <w:sz w:val="28"/>
          <w:szCs w:val="28"/>
        </w:rPr>
        <w:t>(вещественного доказательства) и его признаков</w:t>
      </w:r>
      <w:r>
        <w:rPr>
          <w:sz w:val="28"/>
          <w:szCs w:val="28"/>
        </w:rPr>
        <w:t>................................32</w:t>
      </w:r>
    </w:p>
    <w:p w:rsidR="00365C37" w:rsidRPr="00975DF1" w:rsidRDefault="00365C37" w:rsidP="00365C37">
      <w:pPr>
        <w:autoSpaceDE w:val="0"/>
        <w:autoSpaceDN w:val="0"/>
        <w:adjustRightInd w:val="0"/>
        <w:ind w:firstLine="709"/>
        <w:jc w:val="both"/>
        <w:rPr>
          <w:sz w:val="28"/>
          <w:szCs w:val="28"/>
        </w:rPr>
      </w:pPr>
      <w:r w:rsidRPr="00F7442E">
        <w:rPr>
          <w:sz w:val="28"/>
          <w:szCs w:val="28"/>
        </w:rPr>
        <w:t>§</w:t>
      </w:r>
      <w:r>
        <w:rPr>
          <w:sz w:val="28"/>
          <w:szCs w:val="28"/>
        </w:rPr>
        <w:t xml:space="preserve"> 10</w:t>
      </w:r>
      <w:r w:rsidRPr="00F7442E">
        <w:rPr>
          <w:sz w:val="28"/>
          <w:szCs w:val="28"/>
        </w:rPr>
        <w:t>. Изъятие и упаковка предметов с места происшествия</w:t>
      </w:r>
      <w:r>
        <w:rPr>
          <w:sz w:val="28"/>
          <w:szCs w:val="28"/>
        </w:rPr>
        <w:t>...............32</w:t>
      </w:r>
    </w:p>
    <w:p w:rsidR="00365C37" w:rsidRDefault="00365C37" w:rsidP="00365C37">
      <w:pPr>
        <w:ind w:firstLine="709"/>
        <w:jc w:val="both"/>
        <w:rPr>
          <w:sz w:val="28"/>
          <w:szCs w:val="28"/>
        </w:rPr>
      </w:pPr>
      <w:r w:rsidRPr="00F7442E">
        <w:rPr>
          <w:sz w:val="28"/>
          <w:szCs w:val="28"/>
        </w:rPr>
        <w:t>§</w:t>
      </w:r>
      <w:r>
        <w:rPr>
          <w:sz w:val="28"/>
          <w:szCs w:val="28"/>
        </w:rPr>
        <w:t xml:space="preserve"> 11</w:t>
      </w:r>
      <w:r w:rsidRPr="00F7442E">
        <w:rPr>
          <w:sz w:val="28"/>
          <w:szCs w:val="28"/>
        </w:rPr>
        <w:t>. Проверка и о</w:t>
      </w:r>
      <w:r>
        <w:rPr>
          <w:sz w:val="28"/>
          <w:szCs w:val="28"/>
        </w:rPr>
        <w:t xml:space="preserve">ценка результатов осмотра </w:t>
      </w:r>
    </w:p>
    <w:p w:rsidR="00365C37" w:rsidRPr="00975DF1" w:rsidRDefault="00365C37" w:rsidP="00365C37">
      <w:pPr>
        <w:ind w:firstLine="709"/>
        <w:jc w:val="both"/>
        <w:rPr>
          <w:sz w:val="28"/>
          <w:szCs w:val="28"/>
        </w:rPr>
      </w:pPr>
      <w:r>
        <w:rPr>
          <w:sz w:val="28"/>
          <w:szCs w:val="28"/>
        </w:rPr>
        <w:t xml:space="preserve">места </w:t>
      </w:r>
      <w:r w:rsidRPr="00F7442E">
        <w:rPr>
          <w:sz w:val="28"/>
          <w:szCs w:val="28"/>
        </w:rPr>
        <w:t>происшествия</w:t>
      </w:r>
      <w:r>
        <w:rPr>
          <w:sz w:val="28"/>
          <w:szCs w:val="28"/>
        </w:rPr>
        <w:t>................................................................................33</w:t>
      </w:r>
    </w:p>
    <w:p w:rsidR="00365C37" w:rsidRPr="00686ADC" w:rsidRDefault="00365C37" w:rsidP="00365C37">
      <w:pPr>
        <w:ind w:firstLine="709"/>
        <w:jc w:val="both"/>
        <w:rPr>
          <w:b/>
          <w:sz w:val="28"/>
          <w:szCs w:val="28"/>
        </w:rPr>
      </w:pPr>
      <w:r w:rsidRPr="006D3C13">
        <w:rPr>
          <w:b/>
          <w:caps/>
          <w:sz w:val="28"/>
          <w:szCs w:val="28"/>
        </w:rPr>
        <w:t xml:space="preserve">Глава 4. </w:t>
      </w:r>
      <w:r w:rsidRPr="00686ADC">
        <w:rPr>
          <w:sz w:val="28"/>
          <w:szCs w:val="28"/>
        </w:rPr>
        <w:t>Протокол осмотра места происшествия........</w:t>
      </w:r>
      <w:r>
        <w:rPr>
          <w:sz w:val="28"/>
          <w:szCs w:val="28"/>
        </w:rPr>
        <w:t>.....................34</w:t>
      </w:r>
    </w:p>
    <w:p w:rsidR="00365C37" w:rsidRPr="00686ADC" w:rsidRDefault="00365C37" w:rsidP="00365C37">
      <w:pPr>
        <w:tabs>
          <w:tab w:val="left" w:pos="180"/>
        </w:tabs>
        <w:ind w:firstLine="709"/>
        <w:jc w:val="both"/>
        <w:rPr>
          <w:b/>
          <w:sz w:val="28"/>
          <w:szCs w:val="28"/>
        </w:rPr>
      </w:pPr>
      <w:r w:rsidRPr="006D3C13">
        <w:rPr>
          <w:b/>
          <w:caps/>
          <w:sz w:val="28"/>
          <w:szCs w:val="28"/>
        </w:rPr>
        <w:t xml:space="preserve">Глава 5. </w:t>
      </w:r>
      <w:r w:rsidRPr="00686ADC">
        <w:rPr>
          <w:sz w:val="28"/>
          <w:szCs w:val="28"/>
        </w:rPr>
        <w:t>Изготовление планов и схем места происшествия</w:t>
      </w:r>
      <w:r>
        <w:rPr>
          <w:sz w:val="28"/>
          <w:szCs w:val="28"/>
        </w:rPr>
        <w:t>..........</w:t>
      </w:r>
      <w:r w:rsidRPr="00686ADC">
        <w:rPr>
          <w:sz w:val="28"/>
          <w:szCs w:val="28"/>
        </w:rPr>
        <w:t>.</w:t>
      </w:r>
      <w:r>
        <w:rPr>
          <w:sz w:val="28"/>
          <w:szCs w:val="28"/>
        </w:rPr>
        <w:t>38</w:t>
      </w:r>
    </w:p>
    <w:p w:rsidR="00365C37" w:rsidRDefault="00365C37" w:rsidP="00365C37">
      <w:pPr>
        <w:tabs>
          <w:tab w:val="left" w:pos="180"/>
        </w:tabs>
        <w:ind w:firstLine="709"/>
        <w:jc w:val="both"/>
        <w:rPr>
          <w:sz w:val="28"/>
          <w:szCs w:val="28"/>
        </w:rPr>
      </w:pPr>
      <w:r w:rsidRPr="006D3C13">
        <w:rPr>
          <w:b/>
          <w:caps/>
          <w:sz w:val="28"/>
          <w:szCs w:val="28"/>
        </w:rPr>
        <w:lastRenderedPageBreak/>
        <w:t xml:space="preserve">Глава 6. </w:t>
      </w:r>
      <w:r w:rsidRPr="00686ADC">
        <w:rPr>
          <w:sz w:val="28"/>
          <w:szCs w:val="28"/>
        </w:rPr>
        <w:t xml:space="preserve">Технические средства, используемые при </w:t>
      </w:r>
    </w:p>
    <w:p w:rsidR="00365C37" w:rsidRPr="00686ADC" w:rsidRDefault="00365C37" w:rsidP="00365C37">
      <w:pPr>
        <w:tabs>
          <w:tab w:val="left" w:pos="180"/>
        </w:tabs>
        <w:ind w:firstLine="709"/>
        <w:jc w:val="both"/>
        <w:rPr>
          <w:b/>
          <w:sz w:val="28"/>
          <w:szCs w:val="28"/>
        </w:rPr>
      </w:pPr>
      <w:r w:rsidRPr="00686ADC">
        <w:rPr>
          <w:sz w:val="28"/>
          <w:szCs w:val="28"/>
        </w:rPr>
        <w:t>осмотре места происшествия</w:t>
      </w:r>
      <w:r>
        <w:rPr>
          <w:sz w:val="28"/>
          <w:szCs w:val="28"/>
        </w:rPr>
        <w:t>.................................................................</w:t>
      </w:r>
      <w:r w:rsidRPr="00686ADC">
        <w:rPr>
          <w:sz w:val="28"/>
          <w:szCs w:val="28"/>
        </w:rPr>
        <w:t>40</w:t>
      </w:r>
    </w:p>
    <w:p w:rsidR="00365C37" w:rsidRPr="00686ADC" w:rsidRDefault="00365C37" w:rsidP="00365C37">
      <w:pPr>
        <w:tabs>
          <w:tab w:val="left" w:pos="180"/>
        </w:tabs>
        <w:ind w:firstLine="709"/>
        <w:jc w:val="both"/>
        <w:rPr>
          <w:b/>
          <w:sz w:val="28"/>
          <w:szCs w:val="28"/>
        </w:rPr>
      </w:pPr>
      <w:r w:rsidRPr="00872E62">
        <w:rPr>
          <w:sz w:val="28"/>
          <w:szCs w:val="28"/>
        </w:rPr>
        <w:t>§</w:t>
      </w:r>
      <w:r>
        <w:rPr>
          <w:sz w:val="28"/>
          <w:szCs w:val="28"/>
        </w:rPr>
        <w:t xml:space="preserve"> </w:t>
      </w:r>
      <w:r w:rsidRPr="00872E62">
        <w:rPr>
          <w:sz w:val="28"/>
          <w:szCs w:val="28"/>
        </w:rPr>
        <w:t>1</w:t>
      </w:r>
      <w:r w:rsidRPr="008F7B15">
        <w:rPr>
          <w:sz w:val="28"/>
          <w:szCs w:val="28"/>
        </w:rPr>
        <w:t>. Виды технических средств</w:t>
      </w:r>
      <w:r>
        <w:rPr>
          <w:sz w:val="28"/>
          <w:szCs w:val="28"/>
        </w:rPr>
        <w:t>..............................................................40</w:t>
      </w:r>
    </w:p>
    <w:p w:rsidR="00365C37" w:rsidRPr="00686ADC" w:rsidRDefault="00365C37" w:rsidP="00365C37">
      <w:pPr>
        <w:tabs>
          <w:tab w:val="left" w:pos="180"/>
        </w:tabs>
        <w:ind w:firstLine="709"/>
        <w:jc w:val="both"/>
        <w:rPr>
          <w:b/>
          <w:sz w:val="28"/>
          <w:szCs w:val="28"/>
        </w:rPr>
      </w:pPr>
      <w:r w:rsidRPr="00872E62">
        <w:rPr>
          <w:sz w:val="28"/>
          <w:szCs w:val="28"/>
        </w:rPr>
        <w:t>§</w:t>
      </w:r>
      <w:r w:rsidRPr="00282EB2">
        <w:rPr>
          <w:sz w:val="28"/>
          <w:szCs w:val="28"/>
        </w:rPr>
        <w:t xml:space="preserve"> </w:t>
      </w:r>
      <w:r w:rsidRPr="00872E62">
        <w:rPr>
          <w:sz w:val="28"/>
          <w:szCs w:val="28"/>
        </w:rPr>
        <w:t>2</w:t>
      </w:r>
      <w:r w:rsidRPr="008F7B15">
        <w:rPr>
          <w:sz w:val="28"/>
          <w:szCs w:val="28"/>
        </w:rPr>
        <w:t>. Фотографирование, аудио- и видеозапись</w:t>
      </w:r>
      <w:r>
        <w:rPr>
          <w:sz w:val="28"/>
          <w:szCs w:val="28"/>
        </w:rPr>
        <w:t>.....................................42</w:t>
      </w:r>
    </w:p>
    <w:p w:rsidR="00365C37" w:rsidRPr="00686ADC" w:rsidRDefault="00365C37" w:rsidP="00365C37">
      <w:pPr>
        <w:tabs>
          <w:tab w:val="left" w:pos="180"/>
        </w:tabs>
        <w:ind w:firstLine="709"/>
        <w:jc w:val="both"/>
        <w:rPr>
          <w:b/>
          <w:sz w:val="28"/>
          <w:szCs w:val="28"/>
        </w:rPr>
      </w:pPr>
      <w:r w:rsidRPr="00872E62">
        <w:rPr>
          <w:sz w:val="28"/>
          <w:szCs w:val="28"/>
        </w:rPr>
        <w:t>§</w:t>
      </w:r>
      <w:r w:rsidRPr="00282EB2">
        <w:rPr>
          <w:sz w:val="28"/>
          <w:szCs w:val="28"/>
        </w:rPr>
        <w:t xml:space="preserve"> </w:t>
      </w:r>
      <w:r w:rsidRPr="0049013C">
        <w:rPr>
          <w:sz w:val="28"/>
          <w:szCs w:val="28"/>
        </w:rPr>
        <w:t>3</w:t>
      </w:r>
      <w:r w:rsidRPr="008F7B15">
        <w:rPr>
          <w:sz w:val="28"/>
          <w:szCs w:val="28"/>
        </w:rPr>
        <w:t>.</w:t>
      </w:r>
      <w:r w:rsidRPr="008F7B15">
        <w:rPr>
          <w:color w:val="000000"/>
          <w:sz w:val="28"/>
          <w:szCs w:val="28"/>
        </w:rPr>
        <w:t xml:space="preserve"> Комплекты технических средств для следователя</w:t>
      </w:r>
      <w:r>
        <w:rPr>
          <w:sz w:val="28"/>
          <w:szCs w:val="28"/>
        </w:rPr>
        <w:t>........................49</w:t>
      </w:r>
    </w:p>
    <w:p w:rsidR="00365C37" w:rsidRDefault="00365C37" w:rsidP="00365C37">
      <w:pPr>
        <w:widowControl w:val="0"/>
        <w:ind w:firstLine="709"/>
        <w:jc w:val="both"/>
        <w:rPr>
          <w:sz w:val="28"/>
          <w:szCs w:val="28"/>
        </w:rPr>
      </w:pPr>
      <w:r w:rsidRPr="006D3C13">
        <w:rPr>
          <w:b/>
          <w:caps/>
          <w:sz w:val="28"/>
          <w:szCs w:val="28"/>
        </w:rPr>
        <w:t xml:space="preserve">Глава 7. </w:t>
      </w:r>
      <w:r w:rsidRPr="00686ADC">
        <w:rPr>
          <w:sz w:val="28"/>
          <w:szCs w:val="28"/>
        </w:rPr>
        <w:t xml:space="preserve">Обнаружение, фиксация и изъятие следов </w:t>
      </w:r>
    </w:p>
    <w:p w:rsidR="00365C37" w:rsidRPr="00686ADC" w:rsidRDefault="00365C37" w:rsidP="00365C37">
      <w:pPr>
        <w:widowControl w:val="0"/>
        <w:ind w:firstLine="709"/>
        <w:jc w:val="both"/>
        <w:rPr>
          <w:b/>
          <w:sz w:val="28"/>
          <w:szCs w:val="28"/>
        </w:rPr>
      </w:pPr>
      <w:r w:rsidRPr="00686ADC">
        <w:rPr>
          <w:sz w:val="28"/>
          <w:szCs w:val="28"/>
        </w:rPr>
        <w:t>на месте происшествия..................</w:t>
      </w:r>
      <w:r>
        <w:rPr>
          <w:sz w:val="28"/>
          <w:szCs w:val="28"/>
        </w:rPr>
        <w:t>.........................................................52</w:t>
      </w:r>
    </w:p>
    <w:p w:rsidR="00365C37" w:rsidRPr="00686ADC" w:rsidRDefault="00365C37" w:rsidP="00365C37">
      <w:pPr>
        <w:widowControl w:val="0"/>
        <w:ind w:firstLine="709"/>
        <w:jc w:val="both"/>
        <w:rPr>
          <w:b/>
          <w:sz w:val="28"/>
          <w:szCs w:val="28"/>
        </w:rPr>
      </w:pPr>
      <w:r w:rsidRPr="00C02B0E">
        <w:rPr>
          <w:sz w:val="28"/>
          <w:szCs w:val="28"/>
        </w:rPr>
        <w:t>§ 1. Следы рук</w:t>
      </w:r>
      <w:r w:rsidRPr="00686ADC">
        <w:rPr>
          <w:sz w:val="28"/>
          <w:szCs w:val="28"/>
        </w:rPr>
        <w:t>.....</w:t>
      </w:r>
      <w:r>
        <w:rPr>
          <w:sz w:val="28"/>
          <w:szCs w:val="28"/>
        </w:rPr>
        <w:t>.............................................................</w:t>
      </w:r>
      <w:r w:rsidRPr="00686ADC">
        <w:rPr>
          <w:sz w:val="28"/>
          <w:szCs w:val="28"/>
        </w:rPr>
        <w:t>........................</w:t>
      </w:r>
      <w:r>
        <w:rPr>
          <w:sz w:val="28"/>
          <w:szCs w:val="28"/>
        </w:rPr>
        <w:t>52</w:t>
      </w:r>
    </w:p>
    <w:p w:rsidR="00365C37" w:rsidRPr="00686ADC" w:rsidRDefault="00365C37" w:rsidP="00365C37">
      <w:pPr>
        <w:widowControl w:val="0"/>
        <w:ind w:firstLine="709"/>
        <w:jc w:val="both"/>
        <w:rPr>
          <w:b/>
          <w:sz w:val="28"/>
          <w:szCs w:val="28"/>
        </w:rPr>
      </w:pPr>
      <w:r w:rsidRPr="000B3AB0">
        <w:rPr>
          <w:sz w:val="28"/>
          <w:szCs w:val="28"/>
        </w:rPr>
        <w:t>§ 2. Следы ног</w:t>
      </w:r>
      <w:r>
        <w:rPr>
          <w:sz w:val="28"/>
          <w:szCs w:val="28"/>
        </w:rPr>
        <w:t>.........................................................................................68</w:t>
      </w:r>
    </w:p>
    <w:p w:rsidR="00365C37" w:rsidRDefault="00365C37" w:rsidP="00365C37">
      <w:pPr>
        <w:widowControl w:val="0"/>
        <w:ind w:firstLine="709"/>
        <w:jc w:val="both"/>
        <w:rPr>
          <w:sz w:val="28"/>
          <w:szCs w:val="28"/>
        </w:rPr>
      </w:pPr>
      <w:r w:rsidRPr="000B3AB0">
        <w:rPr>
          <w:sz w:val="28"/>
          <w:szCs w:val="28"/>
        </w:rPr>
        <w:t xml:space="preserve">§ 3. Следы биологического происхождения </w:t>
      </w:r>
      <w:r>
        <w:rPr>
          <w:sz w:val="28"/>
          <w:szCs w:val="28"/>
        </w:rPr>
        <w:t xml:space="preserve">(Кровь и иные </w:t>
      </w:r>
    </w:p>
    <w:p w:rsidR="00365C37" w:rsidRPr="00686ADC" w:rsidRDefault="00365C37" w:rsidP="00365C37">
      <w:pPr>
        <w:widowControl w:val="0"/>
        <w:ind w:firstLine="709"/>
        <w:jc w:val="both"/>
        <w:rPr>
          <w:b/>
          <w:sz w:val="28"/>
          <w:szCs w:val="28"/>
        </w:rPr>
      </w:pPr>
      <w:r>
        <w:rPr>
          <w:sz w:val="28"/>
          <w:szCs w:val="28"/>
        </w:rPr>
        <w:t>выделения человеческого организма. Волосы. Запах человека)..</w:t>
      </w:r>
      <w:r w:rsidRPr="00686ADC">
        <w:rPr>
          <w:sz w:val="28"/>
          <w:szCs w:val="28"/>
        </w:rPr>
        <w:t>......</w:t>
      </w:r>
      <w:r>
        <w:rPr>
          <w:sz w:val="28"/>
          <w:szCs w:val="28"/>
        </w:rPr>
        <w:t>83</w:t>
      </w:r>
    </w:p>
    <w:p w:rsidR="00365C37" w:rsidRPr="00092BE7" w:rsidRDefault="00365C37" w:rsidP="00365C37">
      <w:pPr>
        <w:widowControl w:val="0"/>
        <w:ind w:firstLine="709"/>
        <w:jc w:val="both"/>
        <w:rPr>
          <w:sz w:val="28"/>
          <w:szCs w:val="28"/>
        </w:rPr>
      </w:pPr>
      <w:r w:rsidRPr="00092BE7">
        <w:rPr>
          <w:sz w:val="28"/>
          <w:szCs w:val="28"/>
        </w:rPr>
        <w:t>§</w:t>
      </w:r>
      <w:r w:rsidRPr="00EB62D8">
        <w:rPr>
          <w:sz w:val="28"/>
          <w:szCs w:val="28"/>
        </w:rPr>
        <w:t xml:space="preserve"> 4</w:t>
      </w:r>
      <w:r>
        <w:rPr>
          <w:sz w:val="28"/>
          <w:szCs w:val="28"/>
        </w:rPr>
        <w:t>. Следы зубов.....................................................................................96</w:t>
      </w:r>
    </w:p>
    <w:p w:rsidR="00365C37" w:rsidRPr="00C801EA" w:rsidRDefault="00365C37" w:rsidP="00365C37">
      <w:pPr>
        <w:widowControl w:val="0"/>
        <w:ind w:firstLine="709"/>
        <w:jc w:val="both"/>
        <w:rPr>
          <w:sz w:val="28"/>
          <w:szCs w:val="28"/>
        </w:rPr>
      </w:pPr>
      <w:r w:rsidRPr="00C801EA">
        <w:rPr>
          <w:sz w:val="28"/>
          <w:szCs w:val="28"/>
        </w:rPr>
        <w:t xml:space="preserve">§ </w:t>
      </w:r>
      <w:r>
        <w:rPr>
          <w:sz w:val="28"/>
          <w:szCs w:val="28"/>
        </w:rPr>
        <w:t>5. Следы транспортных средств.........................................................99</w:t>
      </w:r>
    </w:p>
    <w:p w:rsidR="00365C37" w:rsidRDefault="00365C37" w:rsidP="00365C37">
      <w:pPr>
        <w:widowControl w:val="0"/>
        <w:ind w:firstLine="709"/>
        <w:jc w:val="both"/>
        <w:rPr>
          <w:sz w:val="28"/>
          <w:szCs w:val="28"/>
        </w:rPr>
      </w:pPr>
      <w:r w:rsidRPr="006D3C13">
        <w:rPr>
          <w:b/>
          <w:caps/>
          <w:sz w:val="28"/>
          <w:szCs w:val="28"/>
        </w:rPr>
        <w:t xml:space="preserve">Глава 8. </w:t>
      </w:r>
      <w:r w:rsidRPr="00686ADC">
        <w:rPr>
          <w:sz w:val="28"/>
          <w:szCs w:val="28"/>
        </w:rPr>
        <w:t xml:space="preserve">Осмотр отдельных видов объектов на </w:t>
      </w:r>
    </w:p>
    <w:p w:rsidR="00365C37" w:rsidRPr="00686ADC" w:rsidRDefault="00365C37" w:rsidP="00365C37">
      <w:pPr>
        <w:widowControl w:val="0"/>
        <w:ind w:firstLine="709"/>
        <w:jc w:val="both"/>
        <w:rPr>
          <w:b/>
          <w:sz w:val="28"/>
          <w:szCs w:val="28"/>
        </w:rPr>
      </w:pPr>
      <w:r w:rsidRPr="00686ADC">
        <w:rPr>
          <w:sz w:val="28"/>
          <w:szCs w:val="28"/>
        </w:rPr>
        <w:t>месте происшествия....</w:t>
      </w:r>
      <w:r>
        <w:rPr>
          <w:sz w:val="28"/>
          <w:szCs w:val="28"/>
        </w:rPr>
        <w:t>........................................................................</w:t>
      </w:r>
      <w:r w:rsidRPr="00686ADC">
        <w:rPr>
          <w:sz w:val="28"/>
          <w:szCs w:val="28"/>
        </w:rPr>
        <w:t>..</w:t>
      </w:r>
      <w:r w:rsidRPr="00C750A7">
        <w:rPr>
          <w:sz w:val="28"/>
          <w:szCs w:val="28"/>
        </w:rPr>
        <w:t>1</w:t>
      </w:r>
      <w:r>
        <w:rPr>
          <w:sz w:val="28"/>
          <w:szCs w:val="28"/>
        </w:rPr>
        <w:t>07</w:t>
      </w:r>
    </w:p>
    <w:p w:rsidR="00365C37" w:rsidRPr="00C750A7" w:rsidRDefault="00365C37" w:rsidP="00365C37">
      <w:pPr>
        <w:ind w:firstLine="709"/>
        <w:jc w:val="both"/>
        <w:rPr>
          <w:sz w:val="28"/>
          <w:szCs w:val="28"/>
        </w:rPr>
      </w:pPr>
      <w:r w:rsidRPr="00D540D7">
        <w:rPr>
          <w:sz w:val="28"/>
          <w:szCs w:val="28"/>
        </w:rPr>
        <w:t>§ 1. Микрообъекты (микрочастицы)</w:t>
      </w:r>
      <w:r>
        <w:rPr>
          <w:sz w:val="28"/>
          <w:szCs w:val="28"/>
        </w:rPr>
        <w:t>...................................................</w:t>
      </w:r>
      <w:r w:rsidRPr="00C750A7">
        <w:rPr>
          <w:sz w:val="28"/>
          <w:szCs w:val="28"/>
        </w:rPr>
        <w:t>1</w:t>
      </w:r>
      <w:r>
        <w:rPr>
          <w:sz w:val="28"/>
          <w:szCs w:val="28"/>
        </w:rPr>
        <w:t>07</w:t>
      </w:r>
    </w:p>
    <w:p w:rsidR="00365C37" w:rsidRDefault="00365C37" w:rsidP="00365C37">
      <w:pPr>
        <w:widowControl w:val="0"/>
        <w:ind w:firstLine="709"/>
        <w:jc w:val="both"/>
        <w:rPr>
          <w:sz w:val="28"/>
          <w:szCs w:val="28"/>
        </w:rPr>
      </w:pPr>
      <w:r w:rsidRPr="00A649B9">
        <w:rPr>
          <w:sz w:val="28"/>
          <w:szCs w:val="28"/>
        </w:rPr>
        <w:t>§ 2. О</w:t>
      </w:r>
      <w:r>
        <w:rPr>
          <w:sz w:val="28"/>
          <w:szCs w:val="28"/>
        </w:rPr>
        <w:t>смотр о</w:t>
      </w:r>
      <w:r w:rsidRPr="00A649B9">
        <w:rPr>
          <w:sz w:val="28"/>
          <w:szCs w:val="28"/>
        </w:rPr>
        <w:t>гнестрельно</w:t>
      </w:r>
      <w:r>
        <w:rPr>
          <w:sz w:val="28"/>
          <w:szCs w:val="28"/>
        </w:rPr>
        <w:t>го</w:t>
      </w:r>
      <w:r w:rsidRPr="00A649B9">
        <w:rPr>
          <w:sz w:val="28"/>
          <w:szCs w:val="28"/>
        </w:rPr>
        <w:t xml:space="preserve"> оружи</w:t>
      </w:r>
      <w:r>
        <w:rPr>
          <w:sz w:val="28"/>
          <w:szCs w:val="28"/>
        </w:rPr>
        <w:t>я</w:t>
      </w:r>
      <w:r w:rsidRPr="00A649B9">
        <w:rPr>
          <w:sz w:val="28"/>
          <w:szCs w:val="28"/>
        </w:rPr>
        <w:t xml:space="preserve"> и след</w:t>
      </w:r>
      <w:r>
        <w:rPr>
          <w:sz w:val="28"/>
          <w:szCs w:val="28"/>
        </w:rPr>
        <w:t>ов</w:t>
      </w:r>
      <w:r w:rsidRPr="00A649B9">
        <w:rPr>
          <w:sz w:val="28"/>
          <w:szCs w:val="28"/>
        </w:rPr>
        <w:t xml:space="preserve"> его применения</w:t>
      </w:r>
      <w:r>
        <w:rPr>
          <w:sz w:val="28"/>
          <w:szCs w:val="28"/>
        </w:rPr>
        <w:t xml:space="preserve"> </w:t>
      </w:r>
    </w:p>
    <w:p w:rsidR="00365C37" w:rsidRPr="00C750A7" w:rsidRDefault="00365C37" w:rsidP="00365C37">
      <w:pPr>
        <w:widowControl w:val="0"/>
        <w:ind w:firstLine="709"/>
        <w:jc w:val="both"/>
        <w:rPr>
          <w:sz w:val="28"/>
          <w:szCs w:val="28"/>
        </w:rPr>
      </w:pPr>
      <w:r>
        <w:rPr>
          <w:sz w:val="28"/>
          <w:szCs w:val="28"/>
        </w:rPr>
        <w:t>на месте происшествия.........................................................................</w:t>
      </w:r>
      <w:r w:rsidRPr="00C750A7">
        <w:rPr>
          <w:sz w:val="28"/>
          <w:szCs w:val="28"/>
        </w:rPr>
        <w:t>1</w:t>
      </w:r>
      <w:r>
        <w:rPr>
          <w:sz w:val="28"/>
          <w:szCs w:val="28"/>
        </w:rPr>
        <w:t>18</w:t>
      </w:r>
    </w:p>
    <w:p w:rsidR="00365C37" w:rsidRDefault="00365C37" w:rsidP="00365C37">
      <w:pPr>
        <w:widowControl w:val="0"/>
        <w:ind w:firstLine="709"/>
        <w:jc w:val="both"/>
        <w:rPr>
          <w:sz w:val="28"/>
          <w:szCs w:val="28"/>
        </w:rPr>
      </w:pPr>
      <w:r w:rsidRPr="00823CBE">
        <w:rPr>
          <w:sz w:val="28"/>
          <w:szCs w:val="28"/>
        </w:rPr>
        <w:lastRenderedPageBreak/>
        <w:t xml:space="preserve">§ 3. Осмотр взрывных устройств, взрывчатых веществ </w:t>
      </w:r>
    </w:p>
    <w:p w:rsidR="00365C37" w:rsidRPr="00C750A7" w:rsidRDefault="00365C37" w:rsidP="00365C37">
      <w:pPr>
        <w:widowControl w:val="0"/>
        <w:ind w:firstLine="709"/>
        <w:jc w:val="both"/>
        <w:rPr>
          <w:sz w:val="28"/>
          <w:szCs w:val="28"/>
        </w:rPr>
      </w:pPr>
      <w:r w:rsidRPr="00823CBE">
        <w:rPr>
          <w:sz w:val="28"/>
          <w:szCs w:val="28"/>
        </w:rPr>
        <w:t>и следов их применения</w:t>
      </w:r>
      <w:r>
        <w:rPr>
          <w:sz w:val="28"/>
          <w:szCs w:val="28"/>
        </w:rPr>
        <w:t>........................................................................151</w:t>
      </w:r>
    </w:p>
    <w:p w:rsidR="00365C37" w:rsidRPr="00C750A7" w:rsidRDefault="00365C37" w:rsidP="00365C37">
      <w:pPr>
        <w:widowControl w:val="0"/>
        <w:ind w:firstLine="709"/>
        <w:jc w:val="both"/>
        <w:rPr>
          <w:sz w:val="28"/>
          <w:szCs w:val="28"/>
        </w:rPr>
      </w:pPr>
      <w:r w:rsidRPr="00823CBE">
        <w:rPr>
          <w:sz w:val="28"/>
          <w:szCs w:val="28"/>
        </w:rPr>
        <w:t xml:space="preserve">§ </w:t>
      </w:r>
      <w:r>
        <w:rPr>
          <w:sz w:val="28"/>
          <w:szCs w:val="28"/>
        </w:rPr>
        <w:t xml:space="preserve">4. </w:t>
      </w:r>
      <w:r w:rsidRPr="00823CBE">
        <w:rPr>
          <w:sz w:val="28"/>
          <w:szCs w:val="28"/>
        </w:rPr>
        <w:t>Осмотр документов на месте происшествия</w:t>
      </w:r>
      <w:r>
        <w:rPr>
          <w:sz w:val="28"/>
          <w:szCs w:val="28"/>
        </w:rPr>
        <w:t>...............................157</w:t>
      </w:r>
    </w:p>
    <w:p w:rsidR="00365C37" w:rsidRDefault="00365C37" w:rsidP="00365C37">
      <w:pPr>
        <w:widowControl w:val="0"/>
        <w:ind w:firstLine="709"/>
        <w:jc w:val="both"/>
        <w:rPr>
          <w:sz w:val="28"/>
          <w:szCs w:val="28"/>
        </w:rPr>
      </w:pPr>
      <w:r w:rsidRPr="006D3C13">
        <w:rPr>
          <w:b/>
          <w:caps/>
          <w:sz w:val="28"/>
          <w:szCs w:val="28"/>
        </w:rPr>
        <w:t xml:space="preserve">Глава 9. </w:t>
      </w:r>
      <w:r w:rsidRPr="00686ADC">
        <w:rPr>
          <w:sz w:val="28"/>
          <w:szCs w:val="28"/>
        </w:rPr>
        <w:t xml:space="preserve">Особенности осмотра места происшествия </w:t>
      </w:r>
    </w:p>
    <w:p w:rsidR="00365C37" w:rsidRPr="00686ADC" w:rsidRDefault="00365C37" w:rsidP="00365C37">
      <w:pPr>
        <w:widowControl w:val="0"/>
        <w:ind w:firstLine="709"/>
        <w:jc w:val="both"/>
        <w:rPr>
          <w:b/>
          <w:sz w:val="28"/>
          <w:szCs w:val="28"/>
        </w:rPr>
      </w:pPr>
      <w:r w:rsidRPr="00686ADC">
        <w:rPr>
          <w:sz w:val="28"/>
          <w:szCs w:val="28"/>
        </w:rPr>
        <w:t>по отдельным видам преступлений.........</w:t>
      </w:r>
      <w:r>
        <w:rPr>
          <w:sz w:val="28"/>
          <w:szCs w:val="28"/>
        </w:rPr>
        <w:t>.....................................</w:t>
      </w:r>
      <w:r w:rsidRPr="00686ADC">
        <w:rPr>
          <w:sz w:val="28"/>
          <w:szCs w:val="28"/>
        </w:rPr>
        <w:t>.......</w:t>
      </w:r>
      <w:r>
        <w:rPr>
          <w:sz w:val="28"/>
          <w:szCs w:val="28"/>
        </w:rPr>
        <w:t>167</w:t>
      </w:r>
    </w:p>
    <w:p w:rsidR="00365C37" w:rsidRDefault="00365C37" w:rsidP="00365C37">
      <w:pPr>
        <w:widowControl w:val="0"/>
        <w:ind w:firstLine="709"/>
        <w:jc w:val="both"/>
        <w:rPr>
          <w:sz w:val="28"/>
          <w:szCs w:val="28"/>
        </w:rPr>
      </w:pPr>
      <w:r w:rsidRPr="00872E62">
        <w:rPr>
          <w:sz w:val="28"/>
          <w:szCs w:val="28"/>
        </w:rPr>
        <w:t>§</w:t>
      </w:r>
      <w:r w:rsidRPr="00282EB2">
        <w:rPr>
          <w:sz w:val="28"/>
          <w:szCs w:val="28"/>
        </w:rPr>
        <w:t xml:space="preserve"> </w:t>
      </w:r>
      <w:r w:rsidRPr="00F7442E">
        <w:rPr>
          <w:sz w:val="28"/>
          <w:szCs w:val="28"/>
        </w:rPr>
        <w:t xml:space="preserve">1. Осмотр места происшествия при совершении кражи </w:t>
      </w:r>
    </w:p>
    <w:p w:rsidR="00365C37" w:rsidRPr="00C750A7" w:rsidRDefault="00365C37" w:rsidP="00365C37">
      <w:pPr>
        <w:widowControl w:val="0"/>
        <w:ind w:firstLine="709"/>
        <w:jc w:val="both"/>
        <w:rPr>
          <w:sz w:val="28"/>
          <w:szCs w:val="28"/>
        </w:rPr>
      </w:pPr>
      <w:r w:rsidRPr="00F7442E">
        <w:rPr>
          <w:sz w:val="28"/>
          <w:szCs w:val="28"/>
        </w:rPr>
        <w:t>с проникновением в помещение</w:t>
      </w:r>
      <w:r>
        <w:rPr>
          <w:sz w:val="28"/>
          <w:szCs w:val="28"/>
        </w:rPr>
        <w:t>..........................................................167</w:t>
      </w:r>
    </w:p>
    <w:p w:rsidR="00365C37" w:rsidRDefault="00365C37" w:rsidP="00365C37">
      <w:pPr>
        <w:widowControl w:val="0"/>
        <w:ind w:firstLine="709"/>
        <w:jc w:val="both"/>
        <w:rPr>
          <w:sz w:val="28"/>
          <w:szCs w:val="28"/>
        </w:rPr>
      </w:pPr>
      <w:r w:rsidRPr="00872E62">
        <w:rPr>
          <w:sz w:val="28"/>
          <w:szCs w:val="28"/>
        </w:rPr>
        <w:t>§</w:t>
      </w:r>
      <w:r w:rsidRPr="00282EB2">
        <w:rPr>
          <w:sz w:val="28"/>
          <w:szCs w:val="28"/>
        </w:rPr>
        <w:t xml:space="preserve"> </w:t>
      </w:r>
      <w:r>
        <w:rPr>
          <w:sz w:val="28"/>
          <w:szCs w:val="28"/>
        </w:rPr>
        <w:t>2</w:t>
      </w:r>
      <w:r w:rsidRPr="00872E62">
        <w:rPr>
          <w:sz w:val="28"/>
          <w:szCs w:val="28"/>
        </w:rPr>
        <w:t>.</w:t>
      </w:r>
      <w:r>
        <w:rPr>
          <w:sz w:val="28"/>
          <w:szCs w:val="28"/>
        </w:rPr>
        <w:t xml:space="preserve"> </w:t>
      </w:r>
      <w:r w:rsidRPr="00F7442E">
        <w:rPr>
          <w:sz w:val="28"/>
          <w:szCs w:val="28"/>
        </w:rPr>
        <w:t xml:space="preserve">Осмотр места происшествия при совершении грабежей, </w:t>
      </w:r>
    </w:p>
    <w:p w:rsidR="00365C37" w:rsidRPr="00C750A7" w:rsidRDefault="00365C37" w:rsidP="00365C37">
      <w:pPr>
        <w:widowControl w:val="0"/>
        <w:ind w:firstLine="709"/>
        <w:jc w:val="both"/>
        <w:rPr>
          <w:sz w:val="28"/>
          <w:szCs w:val="28"/>
        </w:rPr>
      </w:pPr>
      <w:r w:rsidRPr="00F7442E">
        <w:rPr>
          <w:sz w:val="28"/>
          <w:szCs w:val="28"/>
        </w:rPr>
        <w:t>разбоев и умышленного причинения вреда здоровью</w:t>
      </w:r>
      <w:r>
        <w:rPr>
          <w:sz w:val="28"/>
          <w:szCs w:val="28"/>
        </w:rPr>
        <w:t>......................174</w:t>
      </w:r>
    </w:p>
    <w:p w:rsidR="00365C37" w:rsidRDefault="00365C37" w:rsidP="00365C37">
      <w:pPr>
        <w:widowControl w:val="0"/>
        <w:ind w:firstLine="709"/>
        <w:jc w:val="both"/>
        <w:rPr>
          <w:sz w:val="28"/>
          <w:szCs w:val="28"/>
        </w:rPr>
      </w:pPr>
      <w:r w:rsidRPr="00883630">
        <w:rPr>
          <w:sz w:val="28"/>
          <w:szCs w:val="28"/>
        </w:rPr>
        <w:t xml:space="preserve">§ </w:t>
      </w:r>
      <w:r>
        <w:rPr>
          <w:sz w:val="28"/>
          <w:szCs w:val="28"/>
        </w:rPr>
        <w:t>3</w:t>
      </w:r>
      <w:r w:rsidRPr="00883630">
        <w:rPr>
          <w:sz w:val="28"/>
          <w:szCs w:val="28"/>
        </w:rPr>
        <w:t xml:space="preserve">. Осмотр места происшествия при неправомерном </w:t>
      </w:r>
    </w:p>
    <w:p w:rsidR="00365C37" w:rsidRDefault="00365C37" w:rsidP="00365C37">
      <w:pPr>
        <w:widowControl w:val="0"/>
        <w:ind w:firstLine="709"/>
        <w:jc w:val="both"/>
        <w:rPr>
          <w:sz w:val="28"/>
          <w:szCs w:val="28"/>
        </w:rPr>
      </w:pPr>
      <w:r w:rsidRPr="00883630">
        <w:rPr>
          <w:sz w:val="28"/>
          <w:szCs w:val="28"/>
        </w:rPr>
        <w:t xml:space="preserve">завладении автомобилем или иным транспортным средством </w:t>
      </w:r>
    </w:p>
    <w:p w:rsidR="00365C37" w:rsidRPr="00C750A7" w:rsidRDefault="00365C37" w:rsidP="00365C37">
      <w:pPr>
        <w:widowControl w:val="0"/>
        <w:ind w:firstLine="709"/>
        <w:jc w:val="both"/>
        <w:rPr>
          <w:sz w:val="28"/>
          <w:szCs w:val="28"/>
        </w:rPr>
      </w:pPr>
      <w:r w:rsidRPr="00883630">
        <w:rPr>
          <w:sz w:val="28"/>
          <w:szCs w:val="28"/>
        </w:rPr>
        <w:t>без цели хищения (угон</w:t>
      </w:r>
      <w:r>
        <w:rPr>
          <w:sz w:val="28"/>
          <w:szCs w:val="28"/>
        </w:rPr>
        <w:t>е</w:t>
      </w:r>
      <w:r w:rsidRPr="00883630">
        <w:rPr>
          <w:sz w:val="28"/>
          <w:szCs w:val="28"/>
        </w:rPr>
        <w:t>)</w:t>
      </w:r>
      <w:r>
        <w:rPr>
          <w:sz w:val="28"/>
          <w:szCs w:val="28"/>
        </w:rPr>
        <w:t>.....................................................................179</w:t>
      </w:r>
    </w:p>
    <w:p w:rsidR="00365C37" w:rsidRDefault="00365C37" w:rsidP="00365C37">
      <w:pPr>
        <w:widowControl w:val="0"/>
        <w:ind w:firstLine="709"/>
        <w:jc w:val="both"/>
        <w:rPr>
          <w:sz w:val="28"/>
          <w:szCs w:val="28"/>
        </w:rPr>
      </w:pPr>
      <w:r>
        <w:rPr>
          <w:sz w:val="28"/>
          <w:szCs w:val="28"/>
        </w:rPr>
        <w:t>§ 4</w:t>
      </w:r>
      <w:r w:rsidRPr="00883630">
        <w:rPr>
          <w:sz w:val="28"/>
          <w:szCs w:val="28"/>
        </w:rPr>
        <w:t xml:space="preserve">. Осмотр места происшествия при расследовании </w:t>
      </w:r>
    </w:p>
    <w:p w:rsidR="00365C37" w:rsidRDefault="00365C37" w:rsidP="00365C37">
      <w:pPr>
        <w:widowControl w:val="0"/>
        <w:ind w:firstLine="709"/>
        <w:jc w:val="both"/>
        <w:rPr>
          <w:sz w:val="28"/>
          <w:szCs w:val="28"/>
        </w:rPr>
      </w:pPr>
      <w:r w:rsidRPr="00883630">
        <w:rPr>
          <w:sz w:val="28"/>
          <w:szCs w:val="28"/>
        </w:rPr>
        <w:t xml:space="preserve">умышленного уничтожения или повреждения имущества </w:t>
      </w:r>
    </w:p>
    <w:p w:rsidR="00365C37" w:rsidRPr="00C750A7" w:rsidRDefault="00365C37" w:rsidP="00365C37">
      <w:pPr>
        <w:widowControl w:val="0"/>
        <w:ind w:firstLine="709"/>
        <w:jc w:val="both"/>
        <w:rPr>
          <w:sz w:val="28"/>
          <w:szCs w:val="28"/>
        </w:rPr>
      </w:pPr>
      <w:r w:rsidRPr="00883630">
        <w:rPr>
          <w:sz w:val="28"/>
          <w:szCs w:val="28"/>
        </w:rPr>
        <w:t>в результате пожара</w:t>
      </w:r>
      <w:r>
        <w:rPr>
          <w:sz w:val="28"/>
          <w:szCs w:val="28"/>
        </w:rPr>
        <w:t>..............................................................................182</w:t>
      </w:r>
    </w:p>
    <w:p w:rsidR="00365C37" w:rsidRDefault="00365C37" w:rsidP="00365C37">
      <w:pPr>
        <w:widowControl w:val="0"/>
        <w:ind w:firstLine="709"/>
        <w:jc w:val="both"/>
        <w:rPr>
          <w:sz w:val="28"/>
          <w:szCs w:val="28"/>
        </w:rPr>
      </w:pPr>
      <w:r w:rsidRPr="00883630">
        <w:rPr>
          <w:sz w:val="28"/>
          <w:szCs w:val="28"/>
        </w:rPr>
        <w:t xml:space="preserve">§ </w:t>
      </w:r>
      <w:r>
        <w:rPr>
          <w:sz w:val="28"/>
          <w:szCs w:val="28"/>
        </w:rPr>
        <w:t>5</w:t>
      </w:r>
      <w:r w:rsidRPr="00883630">
        <w:rPr>
          <w:sz w:val="28"/>
          <w:szCs w:val="28"/>
        </w:rPr>
        <w:t xml:space="preserve">. Осмотр места происшествия при незаконном обороте </w:t>
      </w:r>
    </w:p>
    <w:p w:rsidR="00365C37" w:rsidRPr="002A471F" w:rsidRDefault="00365C37" w:rsidP="00365C37">
      <w:pPr>
        <w:widowControl w:val="0"/>
        <w:ind w:firstLine="709"/>
        <w:jc w:val="both"/>
        <w:rPr>
          <w:sz w:val="28"/>
          <w:szCs w:val="28"/>
        </w:rPr>
      </w:pPr>
      <w:r w:rsidRPr="00883630">
        <w:rPr>
          <w:sz w:val="28"/>
          <w:szCs w:val="28"/>
        </w:rPr>
        <w:t>наркотических средств, психотропных веществ или их ана</w:t>
      </w:r>
      <w:r>
        <w:rPr>
          <w:sz w:val="28"/>
          <w:szCs w:val="28"/>
        </w:rPr>
        <w:t>логов...196</w:t>
      </w:r>
    </w:p>
    <w:p w:rsidR="00365C37" w:rsidRDefault="00365C37" w:rsidP="00365C37">
      <w:pPr>
        <w:widowControl w:val="0"/>
        <w:ind w:firstLine="709"/>
        <w:jc w:val="both"/>
        <w:rPr>
          <w:sz w:val="28"/>
          <w:szCs w:val="28"/>
        </w:rPr>
      </w:pPr>
      <w:r w:rsidRPr="00872E62">
        <w:rPr>
          <w:sz w:val="28"/>
          <w:szCs w:val="28"/>
        </w:rPr>
        <w:t>§</w:t>
      </w:r>
      <w:r>
        <w:rPr>
          <w:sz w:val="28"/>
          <w:szCs w:val="28"/>
        </w:rPr>
        <w:t xml:space="preserve"> 6</w:t>
      </w:r>
      <w:r w:rsidRPr="00872E62">
        <w:rPr>
          <w:sz w:val="28"/>
          <w:szCs w:val="28"/>
        </w:rPr>
        <w:t>.</w:t>
      </w:r>
      <w:r>
        <w:rPr>
          <w:sz w:val="28"/>
          <w:szCs w:val="28"/>
        </w:rPr>
        <w:t xml:space="preserve"> </w:t>
      </w:r>
      <w:r w:rsidRPr="00F7442E">
        <w:rPr>
          <w:sz w:val="28"/>
          <w:szCs w:val="28"/>
        </w:rPr>
        <w:t xml:space="preserve">Осмотр места происшествия при совершении незаконной </w:t>
      </w:r>
    </w:p>
    <w:p w:rsidR="00365C37" w:rsidRPr="002A471F" w:rsidRDefault="00365C37" w:rsidP="00365C37">
      <w:pPr>
        <w:widowControl w:val="0"/>
        <w:ind w:firstLine="709"/>
        <w:jc w:val="both"/>
        <w:rPr>
          <w:sz w:val="28"/>
          <w:szCs w:val="28"/>
        </w:rPr>
      </w:pPr>
      <w:r w:rsidRPr="00F7442E">
        <w:rPr>
          <w:sz w:val="28"/>
          <w:szCs w:val="28"/>
        </w:rPr>
        <w:t>добычи (вылова) водных биологических ресурсов</w:t>
      </w:r>
      <w:r>
        <w:rPr>
          <w:sz w:val="28"/>
          <w:szCs w:val="28"/>
        </w:rPr>
        <w:t>............................199</w:t>
      </w:r>
    </w:p>
    <w:p w:rsidR="00365C37" w:rsidRDefault="00365C37" w:rsidP="00365C37">
      <w:pPr>
        <w:widowControl w:val="0"/>
        <w:ind w:firstLine="709"/>
        <w:jc w:val="both"/>
        <w:rPr>
          <w:bCs/>
          <w:iCs/>
          <w:sz w:val="28"/>
          <w:szCs w:val="28"/>
        </w:rPr>
      </w:pPr>
      <w:r w:rsidRPr="00872E62">
        <w:rPr>
          <w:sz w:val="28"/>
          <w:szCs w:val="28"/>
        </w:rPr>
        <w:lastRenderedPageBreak/>
        <w:t>§</w:t>
      </w:r>
      <w:r>
        <w:rPr>
          <w:sz w:val="28"/>
          <w:szCs w:val="28"/>
        </w:rPr>
        <w:t xml:space="preserve"> 7.</w:t>
      </w:r>
      <w:r w:rsidRPr="00F7442E">
        <w:rPr>
          <w:sz w:val="28"/>
          <w:szCs w:val="28"/>
        </w:rPr>
        <w:t xml:space="preserve"> </w:t>
      </w:r>
      <w:r w:rsidRPr="00F7442E">
        <w:rPr>
          <w:bCs/>
          <w:iCs/>
          <w:sz w:val="28"/>
          <w:szCs w:val="28"/>
        </w:rPr>
        <w:t xml:space="preserve">Осмотр места происшествия при расследовании </w:t>
      </w:r>
    </w:p>
    <w:p w:rsidR="00365C37" w:rsidRPr="002A471F" w:rsidRDefault="00365C37" w:rsidP="00365C37">
      <w:pPr>
        <w:widowControl w:val="0"/>
        <w:ind w:firstLine="709"/>
        <w:jc w:val="both"/>
        <w:rPr>
          <w:sz w:val="28"/>
          <w:szCs w:val="28"/>
        </w:rPr>
      </w:pPr>
      <w:r w:rsidRPr="00F7442E">
        <w:rPr>
          <w:bCs/>
          <w:iCs/>
          <w:sz w:val="28"/>
          <w:szCs w:val="28"/>
        </w:rPr>
        <w:t>хищения леса и незаконной рубки лесных насаждений</w:t>
      </w:r>
      <w:r>
        <w:rPr>
          <w:sz w:val="28"/>
          <w:szCs w:val="28"/>
        </w:rPr>
        <w:t>....................203</w:t>
      </w:r>
    </w:p>
    <w:p w:rsidR="00365C37" w:rsidRDefault="00365C37" w:rsidP="00365C37">
      <w:pPr>
        <w:widowControl w:val="0"/>
        <w:ind w:firstLine="709"/>
        <w:jc w:val="both"/>
        <w:rPr>
          <w:sz w:val="28"/>
          <w:szCs w:val="28"/>
        </w:rPr>
      </w:pPr>
      <w:r w:rsidRPr="00872E62">
        <w:rPr>
          <w:sz w:val="28"/>
          <w:szCs w:val="28"/>
        </w:rPr>
        <w:t>§</w:t>
      </w:r>
      <w:r w:rsidRPr="0069701E">
        <w:rPr>
          <w:sz w:val="28"/>
          <w:szCs w:val="28"/>
        </w:rPr>
        <w:t xml:space="preserve"> </w:t>
      </w:r>
      <w:r>
        <w:rPr>
          <w:sz w:val="28"/>
          <w:szCs w:val="28"/>
        </w:rPr>
        <w:t>8</w:t>
      </w:r>
      <w:r w:rsidRPr="00872E62">
        <w:rPr>
          <w:sz w:val="28"/>
          <w:szCs w:val="28"/>
        </w:rPr>
        <w:t>.</w:t>
      </w:r>
      <w:r>
        <w:rPr>
          <w:sz w:val="28"/>
          <w:szCs w:val="28"/>
        </w:rPr>
        <w:t xml:space="preserve"> </w:t>
      </w:r>
      <w:r w:rsidRPr="00F7442E">
        <w:rPr>
          <w:sz w:val="28"/>
          <w:szCs w:val="28"/>
        </w:rPr>
        <w:t xml:space="preserve">Осмотр места происшествия при совершении </w:t>
      </w:r>
    </w:p>
    <w:p w:rsidR="00365C37" w:rsidRPr="002A471F" w:rsidRDefault="00365C37" w:rsidP="00365C37">
      <w:pPr>
        <w:widowControl w:val="0"/>
        <w:ind w:firstLine="709"/>
        <w:jc w:val="both"/>
        <w:rPr>
          <w:sz w:val="28"/>
          <w:szCs w:val="28"/>
        </w:rPr>
      </w:pPr>
      <w:r w:rsidRPr="00F7442E">
        <w:rPr>
          <w:sz w:val="28"/>
          <w:szCs w:val="28"/>
        </w:rPr>
        <w:t>незаконной</w:t>
      </w:r>
      <w:r>
        <w:rPr>
          <w:sz w:val="28"/>
          <w:szCs w:val="28"/>
        </w:rPr>
        <w:t xml:space="preserve"> охоты..................................................................................208</w:t>
      </w:r>
    </w:p>
    <w:p w:rsidR="00365C37" w:rsidRPr="002A471F" w:rsidRDefault="00365C37" w:rsidP="00365C37">
      <w:pPr>
        <w:widowControl w:val="0"/>
        <w:tabs>
          <w:tab w:val="left" w:pos="720"/>
        </w:tabs>
        <w:ind w:firstLine="709"/>
        <w:jc w:val="both"/>
        <w:rPr>
          <w:sz w:val="28"/>
          <w:szCs w:val="28"/>
        </w:rPr>
      </w:pPr>
      <w:r w:rsidRPr="00872E62">
        <w:rPr>
          <w:sz w:val="28"/>
          <w:szCs w:val="28"/>
        </w:rPr>
        <w:t>§</w:t>
      </w:r>
      <w:r w:rsidRPr="0069701E">
        <w:rPr>
          <w:sz w:val="28"/>
          <w:szCs w:val="28"/>
        </w:rPr>
        <w:t xml:space="preserve"> </w:t>
      </w:r>
      <w:r>
        <w:rPr>
          <w:sz w:val="28"/>
          <w:szCs w:val="28"/>
        </w:rPr>
        <w:t xml:space="preserve">9. </w:t>
      </w:r>
      <w:r w:rsidRPr="006800B9">
        <w:rPr>
          <w:snapToGrid w:val="0"/>
          <w:sz w:val="28"/>
          <w:szCs w:val="28"/>
        </w:rPr>
        <w:t>Осмотр дорожно-транспортного происшествия</w:t>
      </w:r>
      <w:r>
        <w:rPr>
          <w:sz w:val="28"/>
          <w:szCs w:val="28"/>
        </w:rPr>
        <w:t>.........................214</w:t>
      </w:r>
    </w:p>
    <w:p w:rsidR="00365C37" w:rsidRPr="00524BDD" w:rsidRDefault="00365C37" w:rsidP="00365C37">
      <w:pPr>
        <w:widowControl w:val="0"/>
        <w:tabs>
          <w:tab w:val="left" w:pos="720"/>
        </w:tabs>
        <w:ind w:firstLine="709"/>
        <w:jc w:val="both"/>
        <w:rPr>
          <w:sz w:val="28"/>
          <w:szCs w:val="28"/>
        </w:rPr>
      </w:pPr>
      <w:r w:rsidRPr="006D3C13">
        <w:rPr>
          <w:b/>
          <w:caps/>
          <w:sz w:val="28"/>
          <w:szCs w:val="28"/>
        </w:rPr>
        <w:t xml:space="preserve">Глава 10. </w:t>
      </w:r>
      <w:r w:rsidRPr="00524BDD">
        <w:rPr>
          <w:sz w:val="28"/>
          <w:szCs w:val="28"/>
        </w:rPr>
        <w:t xml:space="preserve">Производство экспертизы по результатам </w:t>
      </w:r>
    </w:p>
    <w:p w:rsidR="00365C37" w:rsidRPr="00524BDD" w:rsidRDefault="00365C37" w:rsidP="00365C37">
      <w:pPr>
        <w:widowControl w:val="0"/>
        <w:tabs>
          <w:tab w:val="left" w:pos="720"/>
        </w:tabs>
        <w:ind w:firstLine="709"/>
        <w:jc w:val="both"/>
        <w:rPr>
          <w:sz w:val="28"/>
          <w:szCs w:val="28"/>
        </w:rPr>
      </w:pPr>
      <w:r w:rsidRPr="00524BDD">
        <w:rPr>
          <w:sz w:val="28"/>
          <w:szCs w:val="28"/>
        </w:rPr>
        <w:t>осмотра на месте происшествия</w:t>
      </w:r>
      <w:r>
        <w:rPr>
          <w:sz w:val="28"/>
          <w:szCs w:val="28"/>
        </w:rPr>
        <w:t>..........................................................</w:t>
      </w:r>
      <w:r w:rsidRPr="00524BDD">
        <w:rPr>
          <w:sz w:val="28"/>
          <w:szCs w:val="28"/>
        </w:rPr>
        <w:t>2</w:t>
      </w:r>
      <w:r>
        <w:rPr>
          <w:sz w:val="28"/>
          <w:szCs w:val="28"/>
        </w:rPr>
        <w:t>37</w:t>
      </w:r>
    </w:p>
    <w:p w:rsidR="00365C37" w:rsidRPr="002A471F" w:rsidRDefault="00365C37" w:rsidP="00365C37">
      <w:pPr>
        <w:widowControl w:val="0"/>
        <w:ind w:firstLine="709"/>
        <w:jc w:val="both"/>
        <w:rPr>
          <w:sz w:val="28"/>
          <w:szCs w:val="28"/>
        </w:rPr>
      </w:pPr>
      <w:r w:rsidRPr="006D3C13">
        <w:rPr>
          <w:b/>
          <w:caps/>
          <w:sz w:val="28"/>
          <w:szCs w:val="28"/>
        </w:rPr>
        <w:t>Приложения</w:t>
      </w:r>
      <w:r>
        <w:rPr>
          <w:sz w:val="28"/>
          <w:szCs w:val="28"/>
        </w:rPr>
        <w:t>..................................................................................246</w:t>
      </w:r>
    </w:p>
    <w:p w:rsidR="00365C37" w:rsidRDefault="00365C37" w:rsidP="00365C37">
      <w:pPr>
        <w:widowControl w:val="0"/>
        <w:ind w:firstLine="709"/>
        <w:jc w:val="both"/>
        <w:rPr>
          <w:sz w:val="28"/>
          <w:szCs w:val="28"/>
        </w:rPr>
      </w:pPr>
      <w:r>
        <w:rPr>
          <w:sz w:val="28"/>
          <w:szCs w:val="28"/>
        </w:rPr>
        <w:t xml:space="preserve">Приложения №№1-4. Образцы протоколов осмотра места </w:t>
      </w:r>
    </w:p>
    <w:p w:rsidR="00365C37" w:rsidRPr="00524BDD" w:rsidRDefault="00365C37" w:rsidP="00365C37">
      <w:pPr>
        <w:widowControl w:val="0"/>
        <w:ind w:firstLine="709"/>
        <w:jc w:val="both"/>
        <w:rPr>
          <w:b/>
          <w:sz w:val="28"/>
          <w:szCs w:val="28"/>
        </w:rPr>
      </w:pPr>
      <w:r>
        <w:rPr>
          <w:sz w:val="28"/>
          <w:szCs w:val="28"/>
        </w:rPr>
        <w:t>происшествия по некоторым видам преступлений</w:t>
      </w:r>
      <w:r w:rsidRPr="00524BDD">
        <w:rPr>
          <w:sz w:val="28"/>
          <w:szCs w:val="28"/>
        </w:rPr>
        <w:t>..........</w:t>
      </w:r>
      <w:r>
        <w:rPr>
          <w:sz w:val="28"/>
          <w:szCs w:val="28"/>
        </w:rPr>
        <w:t>........</w:t>
      </w:r>
      <w:r w:rsidRPr="00524BDD">
        <w:rPr>
          <w:sz w:val="28"/>
          <w:szCs w:val="28"/>
        </w:rPr>
        <w:t>..........</w:t>
      </w:r>
      <w:r>
        <w:rPr>
          <w:sz w:val="28"/>
          <w:szCs w:val="28"/>
        </w:rPr>
        <w:t>246</w:t>
      </w:r>
    </w:p>
    <w:p w:rsidR="00365C37" w:rsidRDefault="00365C37" w:rsidP="00365C37">
      <w:pPr>
        <w:widowControl w:val="0"/>
        <w:ind w:firstLine="709"/>
        <w:jc w:val="both"/>
        <w:rPr>
          <w:sz w:val="28"/>
          <w:szCs w:val="28"/>
        </w:rPr>
      </w:pPr>
      <w:r w:rsidRPr="00A57D98">
        <w:rPr>
          <w:sz w:val="28"/>
          <w:szCs w:val="28"/>
        </w:rPr>
        <w:t>Приложение №</w:t>
      </w:r>
      <w:r>
        <w:rPr>
          <w:sz w:val="28"/>
          <w:szCs w:val="28"/>
        </w:rPr>
        <w:t>5</w:t>
      </w:r>
      <w:r w:rsidRPr="00A57D98">
        <w:rPr>
          <w:sz w:val="28"/>
          <w:szCs w:val="28"/>
        </w:rPr>
        <w:t xml:space="preserve">. </w:t>
      </w:r>
      <w:r>
        <w:rPr>
          <w:sz w:val="28"/>
          <w:szCs w:val="28"/>
        </w:rPr>
        <w:t xml:space="preserve">Места наиболее вероятного обнаружения </w:t>
      </w:r>
    </w:p>
    <w:p w:rsidR="00365C37" w:rsidRPr="002A471F" w:rsidRDefault="00365C37" w:rsidP="00365C37">
      <w:pPr>
        <w:widowControl w:val="0"/>
        <w:ind w:firstLine="709"/>
        <w:jc w:val="both"/>
        <w:rPr>
          <w:sz w:val="28"/>
          <w:szCs w:val="28"/>
        </w:rPr>
      </w:pPr>
      <w:r>
        <w:rPr>
          <w:sz w:val="28"/>
          <w:szCs w:val="28"/>
        </w:rPr>
        <w:t>отдельных видов следов и объектов (таблица)..................................268</w:t>
      </w:r>
    </w:p>
    <w:p w:rsidR="00365C37" w:rsidRDefault="00365C37" w:rsidP="00365C37">
      <w:pPr>
        <w:widowControl w:val="0"/>
        <w:ind w:firstLine="709"/>
        <w:jc w:val="both"/>
        <w:rPr>
          <w:sz w:val="28"/>
          <w:szCs w:val="28"/>
        </w:rPr>
      </w:pPr>
      <w:r w:rsidRPr="00A57D98">
        <w:rPr>
          <w:sz w:val="28"/>
          <w:szCs w:val="28"/>
        </w:rPr>
        <w:t>Приложение №</w:t>
      </w:r>
      <w:r>
        <w:rPr>
          <w:sz w:val="28"/>
          <w:szCs w:val="28"/>
        </w:rPr>
        <w:t>6</w:t>
      </w:r>
      <w:r w:rsidRPr="00A57D98">
        <w:rPr>
          <w:sz w:val="28"/>
          <w:szCs w:val="28"/>
        </w:rPr>
        <w:t>.</w:t>
      </w:r>
      <w:r>
        <w:rPr>
          <w:sz w:val="28"/>
          <w:szCs w:val="28"/>
        </w:rPr>
        <w:t xml:space="preserve"> Правила изъятия, упаковки и хранения </w:t>
      </w:r>
    </w:p>
    <w:p w:rsidR="00365C37" w:rsidRPr="00524BDD" w:rsidRDefault="00365C37" w:rsidP="00365C37">
      <w:pPr>
        <w:widowControl w:val="0"/>
        <w:ind w:firstLine="709"/>
        <w:jc w:val="both"/>
        <w:rPr>
          <w:b/>
          <w:sz w:val="28"/>
          <w:szCs w:val="28"/>
        </w:rPr>
      </w:pPr>
      <w:r>
        <w:rPr>
          <w:sz w:val="28"/>
          <w:szCs w:val="28"/>
        </w:rPr>
        <w:t>некоторых объектов и следов (таблица</w:t>
      </w:r>
      <w:r w:rsidRPr="00524BDD">
        <w:rPr>
          <w:sz w:val="28"/>
          <w:szCs w:val="28"/>
        </w:rPr>
        <w:t>)..........</w:t>
      </w:r>
      <w:r>
        <w:rPr>
          <w:sz w:val="28"/>
          <w:szCs w:val="28"/>
        </w:rPr>
        <w:t>................................</w:t>
      </w:r>
      <w:r w:rsidRPr="00524BDD">
        <w:rPr>
          <w:sz w:val="28"/>
          <w:szCs w:val="28"/>
        </w:rPr>
        <w:t>...</w:t>
      </w:r>
      <w:r>
        <w:rPr>
          <w:sz w:val="28"/>
          <w:szCs w:val="28"/>
        </w:rPr>
        <w:t>269</w:t>
      </w:r>
    </w:p>
    <w:p w:rsidR="00365C37" w:rsidRDefault="00365C37" w:rsidP="00365C37">
      <w:pPr>
        <w:widowControl w:val="0"/>
        <w:ind w:firstLine="709"/>
        <w:jc w:val="both"/>
        <w:rPr>
          <w:sz w:val="28"/>
          <w:szCs w:val="28"/>
        </w:rPr>
      </w:pPr>
      <w:r w:rsidRPr="00A57D98">
        <w:rPr>
          <w:sz w:val="28"/>
          <w:szCs w:val="28"/>
        </w:rPr>
        <w:t>Приложение №</w:t>
      </w:r>
      <w:r>
        <w:rPr>
          <w:sz w:val="28"/>
          <w:szCs w:val="28"/>
        </w:rPr>
        <w:t>7</w:t>
      </w:r>
      <w:r w:rsidRPr="000F5C2A">
        <w:rPr>
          <w:sz w:val="28"/>
          <w:szCs w:val="28"/>
        </w:rPr>
        <w:t xml:space="preserve">. Сведения о снаряжении патронов </w:t>
      </w:r>
    </w:p>
    <w:p w:rsidR="00365C37" w:rsidRPr="002A471F" w:rsidRDefault="00365C37" w:rsidP="00365C37">
      <w:pPr>
        <w:widowControl w:val="0"/>
        <w:ind w:firstLine="709"/>
        <w:jc w:val="both"/>
        <w:rPr>
          <w:sz w:val="28"/>
          <w:szCs w:val="28"/>
        </w:rPr>
      </w:pPr>
      <w:r w:rsidRPr="000F5C2A">
        <w:rPr>
          <w:sz w:val="28"/>
          <w:szCs w:val="28"/>
        </w:rPr>
        <w:t>к охотничьим ружьям</w:t>
      </w:r>
      <w:r>
        <w:rPr>
          <w:sz w:val="28"/>
          <w:szCs w:val="28"/>
        </w:rPr>
        <w:t xml:space="preserve"> (таблица)..........................................................272</w:t>
      </w:r>
    </w:p>
    <w:p w:rsidR="00365C37" w:rsidRDefault="00365C37" w:rsidP="00365C37">
      <w:pPr>
        <w:widowControl w:val="0"/>
        <w:ind w:firstLine="709"/>
        <w:jc w:val="both"/>
        <w:rPr>
          <w:sz w:val="28"/>
          <w:szCs w:val="28"/>
        </w:rPr>
      </w:pPr>
      <w:r w:rsidRPr="00A57D98">
        <w:rPr>
          <w:sz w:val="28"/>
          <w:szCs w:val="28"/>
        </w:rPr>
        <w:t>Приложение №</w:t>
      </w:r>
      <w:r>
        <w:rPr>
          <w:sz w:val="28"/>
          <w:szCs w:val="28"/>
        </w:rPr>
        <w:t xml:space="preserve">8. </w:t>
      </w:r>
      <w:r w:rsidRPr="009C0252">
        <w:rPr>
          <w:sz w:val="28"/>
          <w:szCs w:val="28"/>
        </w:rPr>
        <w:t xml:space="preserve">Определение калибра по диаметру пыжей </w:t>
      </w:r>
    </w:p>
    <w:p w:rsidR="00365C37" w:rsidRDefault="00365C37" w:rsidP="00365C37">
      <w:pPr>
        <w:widowControl w:val="0"/>
        <w:ind w:firstLine="709"/>
        <w:jc w:val="both"/>
        <w:rPr>
          <w:sz w:val="28"/>
          <w:szCs w:val="28"/>
        </w:rPr>
      </w:pPr>
      <w:r w:rsidRPr="009C0252">
        <w:rPr>
          <w:sz w:val="28"/>
          <w:szCs w:val="28"/>
        </w:rPr>
        <w:t>и прокладок</w:t>
      </w:r>
      <w:r>
        <w:rPr>
          <w:sz w:val="28"/>
          <w:szCs w:val="28"/>
        </w:rPr>
        <w:t xml:space="preserve"> (таблица)...........................................................................272</w:t>
      </w:r>
    </w:p>
    <w:p w:rsidR="00365C37" w:rsidRDefault="00365C37" w:rsidP="00365C37">
      <w:pPr>
        <w:shd w:val="clear" w:color="auto" w:fill="FFFFFF"/>
        <w:ind w:firstLine="709"/>
        <w:jc w:val="both"/>
        <w:rPr>
          <w:color w:val="000000"/>
          <w:sz w:val="28"/>
          <w:szCs w:val="28"/>
        </w:rPr>
      </w:pPr>
      <w:r w:rsidRPr="00A57D98">
        <w:rPr>
          <w:sz w:val="28"/>
          <w:szCs w:val="28"/>
        </w:rPr>
        <w:t>Приложение №</w:t>
      </w:r>
      <w:r>
        <w:rPr>
          <w:sz w:val="28"/>
          <w:szCs w:val="28"/>
        </w:rPr>
        <w:t>9</w:t>
      </w:r>
      <w:r w:rsidRPr="009C0252">
        <w:rPr>
          <w:sz w:val="28"/>
          <w:szCs w:val="28"/>
        </w:rPr>
        <w:t>.</w:t>
      </w:r>
      <w:r w:rsidRPr="009C0252">
        <w:rPr>
          <w:color w:val="000000"/>
          <w:sz w:val="28"/>
          <w:szCs w:val="28"/>
        </w:rPr>
        <w:t xml:space="preserve"> Зависимость между дистанцией </w:t>
      </w:r>
      <w:r>
        <w:rPr>
          <w:color w:val="000000"/>
          <w:sz w:val="28"/>
          <w:szCs w:val="28"/>
        </w:rPr>
        <w:t>в</w:t>
      </w:r>
      <w:r w:rsidRPr="009C0252">
        <w:rPr>
          <w:color w:val="000000"/>
          <w:sz w:val="28"/>
          <w:szCs w:val="28"/>
        </w:rPr>
        <w:t xml:space="preserve">ыстрела </w:t>
      </w:r>
    </w:p>
    <w:p w:rsidR="00365C37" w:rsidRPr="00504BE7" w:rsidRDefault="00365C37" w:rsidP="00365C37">
      <w:pPr>
        <w:shd w:val="clear" w:color="auto" w:fill="FFFFFF"/>
        <w:ind w:firstLine="709"/>
        <w:jc w:val="both"/>
        <w:rPr>
          <w:color w:val="000000"/>
          <w:sz w:val="28"/>
          <w:szCs w:val="28"/>
        </w:rPr>
      </w:pPr>
      <w:r w:rsidRPr="009C0252">
        <w:rPr>
          <w:color w:val="000000"/>
          <w:sz w:val="28"/>
          <w:szCs w:val="28"/>
        </w:rPr>
        <w:t>и величиной диаметра круга рассеивания дроби</w:t>
      </w:r>
      <w:r>
        <w:rPr>
          <w:color w:val="000000"/>
          <w:sz w:val="28"/>
          <w:szCs w:val="28"/>
        </w:rPr>
        <w:t xml:space="preserve"> (таблица)..............</w:t>
      </w:r>
      <w:r>
        <w:rPr>
          <w:sz w:val="28"/>
          <w:szCs w:val="28"/>
        </w:rPr>
        <w:t>273</w:t>
      </w:r>
    </w:p>
    <w:p w:rsidR="00365C37" w:rsidRDefault="00365C37" w:rsidP="00365C37">
      <w:pPr>
        <w:widowControl w:val="0"/>
        <w:ind w:firstLine="709"/>
        <w:jc w:val="both"/>
        <w:rPr>
          <w:sz w:val="28"/>
          <w:szCs w:val="28"/>
        </w:rPr>
      </w:pPr>
      <w:r w:rsidRPr="00A57D98">
        <w:rPr>
          <w:sz w:val="28"/>
          <w:szCs w:val="28"/>
        </w:rPr>
        <w:t>Приложение №</w:t>
      </w:r>
      <w:r>
        <w:rPr>
          <w:sz w:val="28"/>
          <w:szCs w:val="28"/>
        </w:rPr>
        <w:t>10.</w:t>
      </w:r>
      <w:r w:rsidRPr="00E24FBD">
        <w:rPr>
          <w:sz w:val="28"/>
          <w:szCs w:val="28"/>
        </w:rPr>
        <w:t xml:space="preserve"> Особенности выбрасывания гильз из </w:t>
      </w:r>
    </w:p>
    <w:p w:rsidR="00365C37" w:rsidRDefault="00365C37" w:rsidP="00365C37">
      <w:pPr>
        <w:widowControl w:val="0"/>
        <w:ind w:firstLine="709"/>
        <w:jc w:val="both"/>
        <w:rPr>
          <w:sz w:val="28"/>
          <w:szCs w:val="28"/>
        </w:rPr>
      </w:pPr>
      <w:r w:rsidRPr="00E24FBD">
        <w:rPr>
          <w:sz w:val="28"/>
          <w:szCs w:val="28"/>
        </w:rPr>
        <w:t>некоторых видов пистолетов</w:t>
      </w:r>
      <w:r>
        <w:rPr>
          <w:sz w:val="28"/>
          <w:szCs w:val="28"/>
        </w:rPr>
        <w:t xml:space="preserve"> (таблица)..............................................273</w:t>
      </w:r>
    </w:p>
    <w:p w:rsidR="00365C37" w:rsidRDefault="00365C37" w:rsidP="00365C37">
      <w:pPr>
        <w:widowControl w:val="0"/>
        <w:ind w:firstLine="709"/>
        <w:jc w:val="both"/>
        <w:rPr>
          <w:color w:val="000000"/>
          <w:sz w:val="28"/>
          <w:szCs w:val="28"/>
        </w:rPr>
      </w:pPr>
      <w:r w:rsidRPr="00A57D98">
        <w:rPr>
          <w:sz w:val="28"/>
          <w:szCs w:val="28"/>
        </w:rPr>
        <w:t>Приложение №</w:t>
      </w:r>
      <w:r w:rsidRPr="00E24FBD">
        <w:rPr>
          <w:sz w:val="28"/>
          <w:szCs w:val="28"/>
        </w:rPr>
        <w:t>1</w:t>
      </w:r>
      <w:r>
        <w:rPr>
          <w:sz w:val="28"/>
          <w:szCs w:val="28"/>
        </w:rPr>
        <w:t>1</w:t>
      </w:r>
      <w:r w:rsidRPr="00E24FBD">
        <w:rPr>
          <w:color w:val="000000"/>
          <w:sz w:val="28"/>
          <w:szCs w:val="28"/>
        </w:rPr>
        <w:t xml:space="preserve"> Определение дистанции выстрела </w:t>
      </w:r>
    </w:p>
    <w:p w:rsidR="00365C37" w:rsidRDefault="00365C37" w:rsidP="00365C37">
      <w:pPr>
        <w:widowControl w:val="0"/>
        <w:ind w:firstLine="709"/>
        <w:jc w:val="both"/>
        <w:rPr>
          <w:sz w:val="28"/>
          <w:szCs w:val="28"/>
        </w:rPr>
      </w:pPr>
      <w:r w:rsidRPr="00E24FBD">
        <w:rPr>
          <w:color w:val="000000"/>
          <w:sz w:val="28"/>
          <w:szCs w:val="28"/>
        </w:rPr>
        <w:t>по дополнительным следам</w:t>
      </w:r>
      <w:r>
        <w:rPr>
          <w:color w:val="000000"/>
          <w:sz w:val="28"/>
          <w:szCs w:val="28"/>
        </w:rPr>
        <w:t xml:space="preserve"> (таблица)</w:t>
      </w:r>
      <w:r>
        <w:rPr>
          <w:sz w:val="28"/>
          <w:szCs w:val="28"/>
        </w:rPr>
        <w:t>................................................274</w:t>
      </w:r>
    </w:p>
    <w:p w:rsidR="00365C37" w:rsidRDefault="00365C37" w:rsidP="00365C37">
      <w:pPr>
        <w:widowControl w:val="0"/>
        <w:ind w:firstLine="709"/>
        <w:jc w:val="both"/>
        <w:rPr>
          <w:rStyle w:val="FontStyle11"/>
          <w:b w:val="0"/>
          <w:i w:val="0"/>
          <w:sz w:val="28"/>
          <w:szCs w:val="28"/>
        </w:rPr>
      </w:pPr>
      <w:r w:rsidRPr="00A57D98">
        <w:rPr>
          <w:sz w:val="28"/>
          <w:szCs w:val="28"/>
        </w:rPr>
        <w:t>Приложение №</w:t>
      </w:r>
      <w:r>
        <w:rPr>
          <w:sz w:val="28"/>
          <w:szCs w:val="28"/>
        </w:rPr>
        <w:t>12</w:t>
      </w:r>
      <w:r w:rsidRPr="00E24FBD">
        <w:rPr>
          <w:sz w:val="28"/>
          <w:szCs w:val="28"/>
        </w:rPr>
        <w:t xml:space="preserve">. </w:t>
      </w:r>
      <w:r w:rsidRPr="00504BE7">
        <w:rPr>
          <w:rStyle w:val="FontStyle11"/>
          <w:b w:val="0"/>
          <w:i w:val="0"/>
          <w:sz w:val="28"/>
          <w:szCs w:val="28"/>
        </w:rPr>
        <w:t xml:space="preserve">Предельная дальность полета пуль для </w:t>
      </w:r>
    </w:p>
    <w:p w:rsidR="00365C37" w:rsidRDefault="00365C37" w:rsidP="00365C37">
      <w:pPr>
        <w:widowControl w:val="0"/>
        <w:ind w:firstLine="709"/>
        <w:jc w:val="both"/>
        <w:rPr>
          <w:sz w:val="28"/>
          <w:szCs w:val="28"/>
        </w:rPr>
      </w:pPr>
      <w:r w:rsidRPr="00504BE7">
        <w:rPr>
          <w:rStyle w:val="FontStyle11"/>
          <w:b w:val="0"/>
          <w:i w:val="0"/>
          <w:sz w:val="28"/>
          <w:szCs w:val="28"/>
        </w:rPr>
        <w:t>отдельных образцов ручного стрелкового оружия(таблица)</w:t>
      </w:r>
      <w:r>
        <w:rPr>
          <w:sz w:val="28"/>
          <w:szCs w:val="28"/>
        </w:rPr>
        <w:t>............275</w:t>
      </w:r>
    </w:p>
    <w:p w:rsidR="00365C37" w:rsidRDefault="00365C37" w:rsidP="00365C37">
      <w:pPr>
        <w:shd w:val="clear" w:color="auto" w:fill="FFFFFF"/>
        <w:ind w:firstLine="709"/>
        <w:jc w:val="both"/>
        <w:rPr>
          <w:sz w:val="28"/>
          <w:szCs w:val="28"/>
        </w:rPr>
      </w:pPr>
      <w:r w:rsidRPr="00A57D98">
        <w:rPr>
          <w:sz w:val="28"/>
          <w:szCs w:val="28"/>
        </w:rPr>
        <w:t>Приложение №</w:t>
      </w:r>
      <w:r>
        <w:rPr>
          <w:sz w:val="28"/>
          <w:szCs w:val="28"/>
        </w:rPr>
        <w:t xml:space="preserve">13. Осмотр денежных билетов Банка России </w:t>
      </w:r>
    </w:p>
    <w:p w:rsidR="00365C37" w:rsidRDefault="00365C37" w:rsidP="00365C37">
      <w:pPr>
        <w:shd w:val="clear" w:color="auto" w:fill="FFFFFF"/>
        <w:ind w:firstLine="709"/>
        <w:jc w:val="both"/>
        <w:rPr>
          <w:sz w:val="28"/>
          <w:szCs w:val="28"/>
        </w:rPr>
      </w:pPr>
      <w:r>
        <w:rPr>
          <w:sz w:val="28"/>
          <w:szCs w:val="28"/>
        </w:rPr>
        <w:t>с целью установления их подлинности (таблица)..............................278</w:t>
      </w:r>
    </w:p>
    <w:p w:rsidR="00365C37" w:rsidRDefault="00365C37" w:rsidP="00365C37">
      <w:pPr>
        <w:shd w:val="clear" w:color="auto" w:fill="FFFFFF"/>
        <w:ind w:firstLine="709"/>
        <w:jc w:val="both"/>
        <w:rPr>
          <w:bCs/>
          <w:spacing w:val="-1"/>
          <w:sz w:val="28"/>
          <w:szCs w:val="28"/>
        </w:rPr>
      </w:pPr>
      <w:r w:rsidRPr="000D7044">
        <w:rPr>
          <w:color w:val="000000"/>
          <w:spacing w:val="-6"/>
          <w:sz w:val="28"/>
          <w:szCs w:val="28"/>
        </w:rPr>
        <w:t>Приложение №1</w:t>
      </w:r>
      <w:r>
        <w:rPr>
          <w:color w:val="000000"/>
          <w:spacing w:val="-6"/>
          <w:sz w:val="28"/>
          <w:szCs w:val="28"/>
        </w:rPr>
        <w:t xml:space="preserve">4. </w:t>
      </w:r>
      <w:r w:rsidRPr="000D7044">
        <w:rPr>
          <w:bCs/>
          <w:spacing w:val="-1"/>
          <w:sz w:val="28"/>
          <w:szCs w:val="28"/>
        </w:rPr>
        <w:t xml:space="preserve">Способы выявления признаков полной </w:t>
      </w:r>
    </w:p>
    <w:p w:rsidR="00365C37" w:rsidRDefault="00365C37" w:rsidP="00365C37">
      <w:pPr>
        <w:shd w:val="clear" w:color="auto" w:fill="FFFFFF"/>
        <w:ind w:firstLine="709"/>
        <w:jc w:val="both"/>
        <w:rPr>
          <w:sz w:val="28"/>
          <w:szCs w:val="28"/>
        </w:rPr>
      </w:pPr>
      <w:r w:rsidRPr="000D7044">
        <w:rPr>
          <w:bCs/>
          <w:spacing w:val="-1"/>
          <w:sz w:val="28"/>
          <w:szCs w:val="28"/>
        </w:rPr>
        <w:t>подделки документов</w:t>
      </w:r>
      <w:r>
        <w:rPr>
          <w:bCs/>
          <w:spacing w:val="-1"/>
          <w:sz w:val="28"/>
          <w:szCs w:val="28"/>
        </w:rPr>
        <w:t xml:space="preserve"> (таблица)</w:t>
      </w:r>
      <w:r>
        <w:rPr>
          <w:sz w:val="28"/>
          <w:szCs w:val="28"/>
        </w:rPr>
        <w:t>...........................................................280</w:t>
      </w:r>
    </w:p>
    <w:p w:rsidR="00365C37" w:rsidRDefault="00365C37" w:rsidP="00365C37">
      <w:pPr>
        <w:widowControl w:val="0"/>
        <w:ind w:firstLine="709"/>
        <w:jc w:val="both"/>
        <w:rPr>
          <w:bCs/>
          <w:spacing w:val="4"/>
          <w:sz w:val="28"/>
          <w:szCs w:val="28"/>
        </w:rPr>
      </w:pPr>
      <w:r w:rsidRPr="000D7044">
        <w:rPr>
          <w:color w:val="000000"/>
          <w:spacing w:val="-6"/>
          <w:sz w:val="28"/>
          <w:szCs w:val="28"/>
        </w:rPr>
        <w:t>Приложение №1</w:t>
      </w:r>
      <w:r>
        <w:rPr>
          <w:color w:val="000000"/>
          <w:spacing w:val="-6"/>
          <w:sz w:val="28"/>
          <w:szCs w:val="28"/>
        </w:rPr>
        <w:t xml:space="preserve">5. </w:t>
      </w:r>
      <w:r w:rsidRPr="000D7044">
        <w:rPr>
          <w:bCs/>
          <w:sz w:val="28"/>
          <w:szCs w:val="28"/>
        </w:rPr>
        <w:t>Способы выявления</w:t>
      </w:r>
      <w:r>
        <w:rPr>
          <w:bCs/>
          <w:spacing w:val="4"/>
          <w:sz w:val="28"/>
          <w:szCs w:val="28"/>
        </w:rPr>
        <w:t xml:space="preserve"> признаков частичной </w:t>
      </w:r>
    </w:p>
    <w:p w:rsidR="00365C37" w:rsidRDefault="00365C37" w:rsidP="00365C37">
      <w:pPr>
        <w:widowControl w:val="0"/>
        <w:ind w:firstLine="709"/>
        <w:jc w:val="both"/>
        <w:rPr>
          <w:sz w:val="28"/>
          <w:szCs w:val="28"/>
        </w:rPr>
      </w:pPr>
      <w:r w:rsidRPr="000D7044">
        <w:rPr>
          <w:bCs/>
          <w:spacing w:val="4"/>
          <w:sz w:val="28"/>
          <w:szCs w:val="28"/>
        </w:rPr>
        <w:t>подделки документов</w:t>
      </w:r>
      <w:r>
        <w:rPr>
          <w:bCs/>
          <w:spacing w:val="4"/>
          <w:sz w:val="28"/>
          <w:szCs w:val="28"/>
        </w:rPr>
        <w:t xml:space="preserve"> (таблица)</w:t>
      </w:r>
      <w:r>
        <w:rPr>
          <w:sz w:val="28"/>
          <w:szCs w:val="28"/>
        </w:rPr>
        <w:t>.........................................................281</w:t>
      </w:r>
    </w:p>
    <w:p w:rsidR="00365C37" w:rsidRDefault="00365C37" w:rsidP="00365C37">
      <w:pPr>
        <w:widowControl w:val="0"/>
        <w:ind w:firstLine="709"/>
        <w:jc w:val="both"/>
        <w:rPr>
          <w:sz w:val="28"/>
          <w:szCs w:val="28"/>
        </w:rPr>
      </w:pPr>
      <w:r w:rsidRPr="00A57D98">
        <w:rPr>
          <w:sz w:val="28"/>
          <w:szCs w:val="28"/>
        </w:rPr>
        <w:t>Приложени</w:t>
      </w:r>
      <w:r>
        <w:rPr>
          <w:sz w:val="28"/>
          <w:szCs w:val="28"/>
        </w:rPr>
        <w:t>я №</w:t>
      </w:r>
      <w:r w:rsidRPr="00A57D98">
        <w:rPr>
          <w:sz w:val="28"/>
          <w:szCs w:val="28"/>
        </w:rPr>
        <w:t>№</w:t>
      </w:r>
      <w:r>
        <w:rPr>
          <w:sz w:val="28"/>
          <w:szCs w:val="28"/>
        </w:rPr>
        <w:t xml:space="preserve">16-33. Примерные вопросы, ставящиеся перед </w:t>
      </w:r>
    </w:p>
    <w:p w:rsidR="00365C37" w:rsidRDefault="00365C37" w:rsidP="00365C37">
      <w:pPr>
        <w:widowControl w:val="0"/>
        <w:ind w:firstLine="709"/>
        <w:jc w:val="both"/>
        <w:rPr>
          <w:sz w:val="28"/>
          <w:szCs w:val="28"/>
        </w:rPr>
      </w:pPr>
      <w:r>
        <w:rPr>
          <w:sz w:val="28"/>
          <w:szCs w:val="28"/>
        </w:rPr>
        <w:t>экспертом по различным видам судебных экспертиз........................283</w:t>
      </w:r>
    </w:p>
    <w:p w:rsidR="00365C37" w:rsidRPr="00287837" w:rsidRDefault="00365C37" w:rsidP="00365C37">
      <w:pPr>
        <w:rPr>
          <w:b/>
        </w:rPr>
      </w:pPr>
    </w:p>
    <w:p w:rsidR="00365C37" w:rsidRPr="00C6279C" w:rsidRDefault="00365C37" w:rsidP="00365C37">
      <w:pPr>
        <w:rPr>
          <w:b/>
          <w:color w:val="000000"/>
        </w:rPr>
      </w:pPr>
    </w:p>
    <w:p w:rsidR="00365C37" w:rsidRPr="00C6279C" w:rsidRDefault="00365C37" w:rsidP="00365C37">
      <w:pPr>
        <w:rPr>
          <w:b/>
          <w:color w:val="000000"/>
        </w:rPr>
      </w:pPr>
    </w:p>
    <w:p w:rsidR="00365C37" w:rsidRPr="00C6279C"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Default="00365C37" w:rsidP="00365C37">
      <w:pPr>
        <w:rPr>
          <w:b/>
          <w:color w:val="000000"/>
        </w:rPr>
      </w:pPr>
    </w:p>
    <w:p w:rsidR="00365C37" w:rsidRPr="00C6279C" w:rsidRDefault="00365C37" w:rsidP="00365C37">
      <w:pPr>
        <w:widowControl w:val="0"/>
        <w:tabs>
          <w:tab w:val="left" w:pos="180"/>
        </w:tabs>
        <w:jc w:val="center"/>
        <w:rPr>
          <w:b/>
          <w:bCs/>
          <w:caps/>
          <w:sz w:val="28"/>
          <w:szCs w:val="28"/>
        </w:rPr>
      </w:pPr>
      <w:r w:rsidRPr="00C6279C">
        <w:rPr>
          <w:b/>
          <w:bCs/>
          <w:caps/>
          <w:sz w:val="28"/>
          <w:szCs w:val="28"/>
        </w:rPr>
        <w:t>Введение</w:t>
      </w:r>
    </w:p>
    <w:p w:rsidR="00365C37" w:rsidRPr="00B0546B" w:rsidRDefault="00365C37" w:rsidP="00365C37">
      <w:pPr>
        <w:widowControl w:val="0"/>
        <w:tabs>
          <w:tab w:val="left" w:pos="180"/>
        </w:tabs>
        <w:jc w:val="center"/>
        <w:rPr>
          <w:b/>
          <w:bCs/>
          <w:sz w:val="28"/>
          <w:szCs w:val="28"/>
        </w:rPr>
      </w:pPr>
    </w:p>
    <w:p w:rsidR="00365C37" w:rsidRPr="00B0546B" w:rsidRDefault="00365C37" w:rsidP="00365C37">
      <w:pPr>
        <w:tabs>
          <w:tab w:val="left" w:pos="180"/>
        </w:tabs>
        <w:ind w:firstLine="709"/>
        <w:jc w:val="both"/>
        <w:rPr>
          <w:sz w:val="28"/>
          <w:szCs w:val="28"/>
        </w:rPr>
      </w:pPr>
      <w:r w:rsidRPr="00B0546B">
        <w:rPr>
          <w:sz w:val="28"/>
          <w:szCs w:val="28"/>
        </w:rPr>
        <w:t>Одним из условий повышения эффективности деятельности органов предварительного следствия в раскрытии и расследовании преступлений является оперативное реагирование на факты их совершения и качествен</w:t>
      </w:r>
      <w:r>
        <w:rPr>
          <w:sz w:val="28"/>
          <w:szCs w:val="28"/>
        </w:rPr>
        <w:t>ное закрепление следов.</w:t>
      </w:r>
    </w:p>
    <w:p w:rsidR="00365C37" w:rsidRPr="00B0546B" w:rsidRDefault="00365C37" w:rsidP="00365C37">
      <w:pPr>
        <w:tabs>
          <w:tab w:val="left" w:pos="180"/>
        </w:tabs>
        <w:ind w:firstLine="709"/>
        <w:jc w:val="both"/>
        <w:rPr>
          <w:sz w:val="28"/>
          <w:szCs w:val="28"/>
        </w:rPr>
      </w:pPr>
      <w:r w:rsidRPr="00B0546B">
        <w:rPr>
          <w:sz w:val="28"/>
          <w:szCs w:val="28"/>
        </w:rPr>
        <w:t>Перед следователем стоит задача поиска доказательств в ходе производства осмотра места происшествия, что достигается им в результате выполнения профессионально грамотных действий, основанных на неукоснительном соблюдении норм уголовно-процессуального закона.</w:t>
      </w:r>
    </w:p>
    <w:p w:rsidR="00365C37" w:rsidRPr="00B0546B" w:rsidRDefault="00365C37" w:rsidP="00365C37">
      <w:pPr>
        <w:widowControl w:val="0"/>
        <w:tabs>
          <w:tab w:val="left" w:pos="180"/>
        </w:tabs>
        <w:ind w:firstLine="709"/>
        <w:jc w:val="both"/>
        <w:rPr>
          <w:sz w:val="28"/>
          <w:szCs w:val="28"/>
        </w:rPr>
      </w:pPr>
      <w:r w:rsidRPr="00B0546B">
        <w:rPr>
          <w:sz w:val="28"/>
          <w:szCs w:val="28"/>
        </w:rPr>
        <w:t>Осмотр места происшествия является исключительно важным, неотложным следственным действием. Тщательность его проведения обеспечивает полноту и качество осуществления назначения уголовного судопроизводства (ст. 6 УПК РФ). Особую значимость осмотр имеет при раскрытии неочевидных тяжких и о</w:t>
      </w:r>
      <w:r>
        <w:rPr>
          <w:sz w:val="28"/>
          <w:szCs w:val="28"/>
        </w:rPr>
        <w:t xml:space="preserve">собо тяжких преступлений, </w:t>
      </w:r>
      <w:r w:rsidRPr="00B0546B">
        <w:rPr>
          <w:sz w:val="28"/>
          <w:szCs w:val="28"/>
        </w:rPr>
        <w:t>как</w:t>
      </w:r>
      <w:r>
        <w:rPr>
          <w:sz w:val="28"/>
          <w:szCs w:val="28"/>
        </w:rPr>
        <w:t>, например,</w:t>
      </w:r>
      <w:r w:rsidRPr="00B0546B">
        <w:rPr>
          <w:sz w:val="28"/>
          <w:szCs w:val="28"/>
        </w:rPr>
        <w:t xml:space="preserve"> убийства, совершенные с помощью взрывных устройств, кражи, грабежи </w:t>
      </w:r>
      <w:r>
        <w:rPr>
          <w:sz w:val="28"/>
          <w:szCs w:val="28"/>
        </w:rPr>
        <w:br/>
      </w:r>
      <w:r w:rsidRPr="00B0546B">
        <w:rPr>
          <w:sz w:val="28"/>
          <w:szCs w:val="28"/>
        </w:rPr>
        <w:t>и разбои и др.</w:t>
      </w:r>
    </w:p>
    <w:p w:rsidR="00365C37" w:rsidRPr="00B0546B" w:rsidRDefault="00365C37" w:rsidP="00365C37">
      <w:pPr>
        <w:tabs>
          <w:tab w:val="left" w:pos="180"/>
        </w:tabs>
        <w:ind w:firstLine="709"/>
        <w:jc w:val="both"/>
        <w:rPr>
          <w:sz w:val="28"/>
          <w:szCs w:val="28"/>
        </w:rPr>
      </w:pPr>
      <w:r w:rsidRPr="00B0546B">
        <w:rPr>
          <w:sz w:val="28"/>
          <w:szCs w:val="28"/>
        </w:rPr>
        <w:t>В связи с этим актуальность приобретает проблема совершенствования методического обеспечения деятельности следователей</w:t>
      </w:r>
      <w:r>
        <w:rPr>
          <w:sz w:val="28"/>
          <w:szCs w:val="28"/>
        </w:rPr>
        <w:t>, в том числе</w:t>
      </w:r>
      <w:r w:rsidRPr="00B0546B">
        <w:rPr>
          <w:sz w:val="28"/>
          <w:szCs w:val="28"/>
        </w:rPr>
        <w:t xml:space="preserve"> не имеющих достаточного практического опыта, навыков и теоретических знаний тактики производства осмотра места происшествия.</w:t>
      </w:r>
    </w:p>
    <w:p w:rsidR="00365C37" w:rsidRPr="00B0546B" w:rsidRDefault="00365C37" w:rsidP="00365C37">
      <w:pPr>
        <w:tabs>
          <w:tab w:val="left" w:pos="180"/>
        </w:tabs>
        <w:ind w:firstLine="709"/>
        <w:jc w:val="both"/>
        <w:rPr>
          <w:sz w:val="28"/>
          <w:szCs w:val="28"/>
        </w:rPr>
      </w:pPr>
      <w:r w:rsidRPr="00B0546B">
        <w:rPr>
          <w:sz w:val="28"/>
          <w:szCs w:val="28"/>
        </w:rPr>
        <w:t xml:space="preserve">Восполнить данный пробел и повысить качество его проведения </w:t>
      </w:r>
      <w:r>
        <w:rPr>
          <w:sz w:val="28"/>
          <w:szCs w:val="28"/>
        </w:rPr>
        <w:t>–</w:t>
      </w:r>
      <w:r w:rsidRPr="00B0546B">
        <w:rPr>
          <w:sz w:val="28"/>
          <w:szCs w:val="28"/>
        </w:rPr>
        <w:t xml:space="preserve"> одна из задач, которую поставили перед собой авторы настоящего справочника.</w:t>
      </w:r>
    </w:p>
    <w:p w:rsidR="00365C37" w:rsidRPr="00B0546B" w:rsidRDefault="00365C37" w:rsidP="00365C37">
      <w:pPr>
        <w:widowControl w:val="0"/>
        <w:tabs>
          <w:tab w:val="left" w:pos="180"/>
        </w:tabs>
        <w:ind w:firstLine="709"/>
        <w:jc w:val="both"/>
        <w:rPr>
          <w:sz w:val="28"/>
          <w:szCs w:val="28"/>
        </w:rPr>
      </w:pPr>
      <w:r w:rsidRPr="00B0546B">
        <w:rPr>
          <w:sz w:val="28"/>
          <w:szCs w:val="28"/>
        </w:rPr>
        <w:t xml:space="preserve">По делам различных категорий осмотр места происшествия имеет свои особенности, связанные со способом совершения преступления </w:t>
      </w:r>
      <w:r>
        <w:rPr>
          <w:sz w:val="28"/>
          <w:szCs w:val="28"/>
        </w:rPr>
        <w:br/>
      </w:r>
      <w:r w:rsidRPr="00B0546B">
        <w:rPr>
          <w:sz w:val="28"/>
          <w:szCs w:val="28"/>
        </w:rPr>
        <w:t>и спецификой оставленных следов. Поэтому в справочнике уделено внимание осмотру наиболее распространенных и сложных в описании мест про</w:t>
      </w:r>
      <w:r>
        <w:rPr>
          <w:sz w:val="28"/>
          <w:szCs w:val="28"/>
        </w:rPr>
        <w:t>исшествий</w:t>
      </w:r>
      <w:r w:rsidRPr="00B0546B">
        <w:rPr>
          <w:sz w:val="28"/>
          <w:szCs w:val="28"/>
        </w:rPr>
        <w:t xml:space="preserve"> с учетом всех действий следователя в процессе его производства.</w:t>
      </w:r>
    </w:p>
    <w:p w:rsidR="00365C37" w:rsidRPr="00B0546B" w:rsidRDefault="00365C37" w:rsidP="00365C37">
      <w:pPr>
        <w:tabs>
          <w:tab w:val="left" w:pos="180"/>
        </w:tabs>
        <w:ind w:firstLine="709"/>
        <w:jc w:val="both"/>
        <w:rPr>
          <w:sz w:val="28"/>
          <w:szCs w:val="28"/>
        </w:rPr>
      </w:pPr>
      <w:r w:rsidRPr="00B0546B">
        <w:rPr>
          <w:sz w:val="28"/>
          <w:szCs w:val="28"/>
        </w:rPr>
        <w:t>Настоящий справочник подготовлен на основе ранее разработанных авторами научно-практических и методических рекомендаций и иных источников. Кроме того, использованы результаты изучения и обобщения материалов следственной и экспертной практики регионального и федерального уровней, а также личный организационно-практический опыт расследования преступлений.</w:t>
      </w:r>
    </w:p>
    <w:p w:rsidR="00365C37" w:rsidRPr="00B0546B" w:rsidRDefault="00365C37" w:rsidP="00365C37">
      <w:pPr>
        <w:tabs>
          <w:tab w:val="left" w:pos="180"/>
        </w:tabs>
        <w:ind w:firstLine="709"/>
        <w:jc w:val="both"/>
        <w:rPr>
          <w:sz w:val="28"/>
          <w:szCs w:val="28"/>
        </w:rPr>
      </w:pPr>
      <w:r w:rsidRPr="00B0546B">
        <w:rPr>
          <w:sz w:val="28"/>
          <w:szCs w:val="28"/>
        </w:rPr>
        <w:t>Полагаем, что настоящий справочник будет полезным не только для практических сотрудников, но и для слушателей высших образовательных учреждений юридического профиля системы МВД России.</w:t>
      </w:r>
    </w:p>
    <w:p w:rsidR="00365C37" w:rsidRDefault="00365C37" w:rsidP="00365C37">
      <w:pPr>
        <w:ind w:firstLine="709"/>
        <w:jc w:val="center"/>
        <w:rPr>
          <w:b/>
          <w:caps/>
          <w:sz w:val="28"/>
          <w:szCs w:val="28"/>
        </w:rPr>
      </w:pPr>
    </w:p>
    <w:p w:rsidR="00365C37" w:rsidRDefault="00365C37" w:rsidP="00365C37">
      <w:pPr>
        <w:ind w:firstLine="709"/>
        <w:jc w:val="center"/>
        <w:rPr>
          <w:b/>
          <w:caps/>
          <w:sz w:val="28"/>
          <w:szCs w:val="28"/>
        </w:rPr>
      </w:pPr>
    </w:p>
    <w:p w:rsidR="00365C37" w:rsidRDefault="00365C37" w:rsidP="00365C37">
      <w:pPr>
        <w:ind w:firstLine="709"/>
        <w:jc w:val="center"/>
        <w:rPr>
          <w:b/>
          <w:caps/>
          <w:sz w:val="28"/>
          <w:szCs w:val="28"/>
        </w:rPr>
      </w:pPr>
    </w:p>
    <w:p w:rsidR="00365C37" w:rsidRDefault="00365C37" w:rsidP="00365C37">
      <w:pPr>
        <w:ind w:firstLine="709"/>
        <w:jc w:val="center"/>
        <w:rPr>
          <w:b/>
          <w:caps/>
          <w:sz w:val="28"/>
          <w:szCs w:val="28"/>
        </w:rPr>
      </w:pPr>
    </w:p>
    <w:p w:rsidR="00365C37" w:rsidRPr="007533CB" w:rsidRDefault="00365C37" w:rsidP="00365C37">
      <w:pPr>
        <w:jc w:val="center"/>
        <w:rPr>
          <w:b/>
          <w:caps/>
          <w:sz w:val="32"/>
          <w:szCs w:val="32"/>
        </w:rPr>
      </w:pPr>
      <w:r w:rsidRPr="007533CB">
        <w:rPr>
          <w:b/>
          <w:caps/>
          <w:sz w:val="32"/>
          <w:szCs w:val="32"/>
        </w:rPr>
        <w:t>Глава</w:t>
      </w:r>
      <w:r>
        <w:rPr>
          <w:b/>
          <w:caps/>
          <w:sz w:val="32"/>
          <w:szCs w:val="32"/>
        </w:rPr>
        <w:t xml:space="preserve"> </w:t>
      </w:r>
      <w:r w:rsidRPr="007533CB">
        <w:rPr>
          <w:b/>
          <w:caps/>
          <w:sz w:val="32"/>
          <w:szCs w:val="32"/>
        </w:rPr>
        <w:t xml:space="preserve"> 1. </w:t>
      </w:r>
      <w:r>
        <w:rPr>
          <w:b/>
          <w:caps/>
          <w:sz w:val="32"/>
          <w:szCs w:val="32"/>
        </w:rPr>
        <w:t xml:space="preserve"> </w:t>
      </w:r>
      <w:r w:rsidRPr="007533CB">
        <w:rPr>
          <w:b/>
          <w:caps/>
          <w:sz w:val="32"/>
          <w:szCs w:val="32"/>
        </w:rPr>
        <w:t xml:space="preserve">Общие </w:t>
      </w:r>
      <w:r>
        <w:rPr>
          <w:b/>
          <w:caps/>
          <w:sz w:val="32"/>
          <w:szCs w:val="32"/>
        </w:rPr>
        <w:t xml:space="preserve"> </w:t>
      </w:r>
      <w:r w:rsidRPr="007533CB">
        <w:rPr>
          <w:b/>
          <w:caps/>
          <w:sz w:val="32"/>
          <w:szCs w:val="32"/>
        </w:rPr>
        <w:t>положения</w:t>
      </w:r>
    </w:p>
    <w:p w:rsidR="00365C37" w:rsidRPr="00A4320C" w:rsidRDefault="00365C37" w:rsidP="00365C37">
      <w:pPr>
        <w:jc w:val="center"/>
        <w:rPr>
          <w:b/>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1.</w:t>
      </w:r>
      <w:r>
        <w:rPr>
          <w:b/>
          <w:sz w:val="28"/>
          <w:szCs w:val="28"/>
        </w:rPr>
        <w:t xml:space="preserve"> </w:t>
      </w:r>
      <w:r w:rsidRPr="00A4320C">
        <w:rPr>
          <w:b/>
          <w:sz w:val="28"/>
          <w:szCs w:val="28"/>
        </w:rPr>
        <w:t xml:space="preserve"> Понятие, виды и задачи осмотра места происшествия</w:t>
      </w:r>
    </w:p>
    <w:p w:rsidR="00365C37" w:rsidRPr="00A4320C" w:rsidRDefault="00365C37" w:rsidP="00365C37">
      <w:pPr>
        <w:jc w:val="center"/>
        <w:rPr>
          <w:b/>
          <w:sz w:val="28"/>
          <w:szCs w:val="28"/>
        </w:rPr>
      </w:pPr>
    </w:p>
    <w:p w:rsidR="00365C37" w:rsidRPr="00A4320C" w:rsidRDefault="00365C37" w:rsidP="00365C37">
      <w:pPr>
        <w:autoSpaceDE w:val="0"/>
        <w:autoSpaceDN w:val="0"/>
        <w:adjustRightInd w:val="0"/>
        <w:ind w:firstLine="709"/>
        <w:jc w:val="both"/>
        <w:rPr>
          <w:sz w:val="28"/>
          <w:szCs w:val="28"/>
        </w:rPr>
      </w:pPr>
      <w:r w:rsidRPr="00A4320C">
        <w:rPr>
          <w:i/>
          <w:sz w:val="28"/>
          <w:szCs w:val="28"/>
        </w:rPr>
        <w:t>Осмотр места происшествия</w:t>
      </w:r>
      <w:r w:rsidRPr="00A4320C">
        <w:rPr>
          <w:rStyle w:val="a4"/>
          <w:sz w:val="28"/>
          <w:szCs w:val="28"/>
        </w:rPr>
        <w:footnoteReference w:id="2"/>
      </w:r>
      <w:r w:rsidRPr="00A4320C">
        <w:rPr>
          <w:sz w:val="28"/>
          <w:szCs w:val="28"/>
        </w:rPr>
        <w:t xml:space="preserve"> является следственным действием, состоящим в непосредственном восприятии следователем участка местности или помещения в целях изучения его обстановки, обнаружения, фиксации</w:t>
      </w:r>
      <w:r>
        <w:rPr>
          <w:sz w:val="28"/>
          <w:szCs w:val="28"/>
        </w:rPr>
        <w:t>,</w:t>
      </w:r>
      <w:r w:rsidRPr="00A4320C">
        <w:rPr>
          <w:sz w:val="28"/>
          <w:szCs w:val="28"/>
        </w:rPr>
        <w:t xml:space="preserve"> изъятия и исследования следов преступления и преступника и других вещественных доказательств.</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В соответствии с ч. 2 ст. 176 УПК РФ осмотр места происшествия </w:t>
      </w:r>
      <w:r>
        <w:rPr>
          <w:sz w:val="28"/>
          <w:szCs w:val="28"/>
        </w:rPr>
        <w:br/>
      </w:r>
      <w:r w:rsidRPr="00A4320C">
        <w:rPr>
          <w:sz w:val="28"/>
          <w:szCs w:val="28"/>
        </w:rPr>
        <w:t>в случаях, не терпящих отлагательства, производится до возбуждения уголовного дела. После проведения осмотра уголовное дело возбуждается немедленно при наличии к тому основ</w:t>
      </w:r>
      <w:r>
        <w:rPr>
          <w:sz w:val="28"/>
          <w:szCs w:val="28"/>
        </w:rPr>
        <w:t>аний</w:t>
      </w:r>
      <w:r w:rsidRPr="00A4320C">
        <w:rPr>
          <w:sz w:val="28"/>
          <w:szCs w:val="28"/>
        </w:rPr>
        <w:t>. Осмотр места происшествия производится в целях обнаружения, наблюдения и исследования материальных объектов (следов преступления), их признаков, свойств, состояния и взаиморасположения, а также выяснения других обстоятельств.</w:t>
      </w:r>
    </w:p>
    <w:p w:rsidR="00365C37" w:rsidRPr="00A4320C" w:rsidRDefault="00365C37" w:rsidP="00365C37">
      <w:pPr>
        <w:autoSpaceDE w:val="0"/>
        <w:autoSpaceDN w:val="0"/>
        <w:adjustRightInd w:val="0"/>
        <w:ind w:firstLine="709"/>
        <w:jc w:val="both"/>
        <w:rPr>
          <w:sz w:val="28"/>
          <w:szCs w:val="28"/>
          <w:u w:color="00B050"/>
        </w:rPr>
      </w:pPr>
      <w:r w:rsidRPr="00A4320C">
        <w:rPr>
          <w:sz w:val="28"/>
          <w:szCs w:val="28"/>
        </w:rPr>
        <w:t xml:space="preserve">Основным познавательным способом осмотра </w:t>
      </w:r>
      <w:r w:rsidRPr="00A4320C">
        <w:rPr>
          <w:sz w:val="28"/>
          <w:szCs w:val="28"/>
          <w:u w:color="00B050"/>
        </w:rPr>
        <w:t>является визуальное наблюдение, исследование объекта при помощи органов зрения его участников с фиксацией увиденного в протоколе, а также с помощью фотографии, чертежей, рисунков и т.</w:t>
      </w:r>
      <w:r>
        <w:rPr>
          <w:sz w:val="28"/>
          <w:szCs w:val="28"/>
          <w:u w:color="00B050"/>
        </w:rPr>
        <w:t xml:space="preserve"> </w:t>
      </w:r>
      <w:r w:rsidRPr="00A4320C">
        <w:rPr>
          <w:sz w:val="28"/>
          <w:szCs w:val="28"/>
          <w:u w:color="00B050"/>
        </w:rPr>
        <w:t>д.</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Осмотр места происшествия как разновидность следственного осмотра включает в себя осмотр места: а) совершения преступления; б) обнаружения отдельных его признаков, позволяющих предположить, что именно здесь совершено преступление (например, место дорожно-транспортного </w:t>
      </w:r>
      <w:r>
        <w:rPr>
          <w:sz w:val="28"/>
          <w:szCs w:val="28"/>
        </w:rPr>
        <w:t>происшествия</w:t>
      </w:r>
      <w:r w:rsidRPr="00A4320C">
        <w:rPr>
          <w:sz w:val="28"/>
          <w:szCs w:val="28"/>
        </w:rPr>
        <w:t xml:space="preserve"> как результат преступления, а не несчастного случая); в) осуществления действия по подготовке к его совершению; сокрытию следов, орудий преступления (например, место, где найдены похищенные вещи или ценности, если, конечно, для отыскания их не требуется производств</w:t>
      </w:r>
      <w:r>
        <w:rPr>
          <w:sz w:val="28"/>
          <w:szCs w:val="28"/>
        </w:rPr>
        <w:t>о</w:t>
      </w:r>
      <w:r w:rsidRPr="00A4320C">
        <w:rPr>
          <w:sz w:val="28"/>
          <w:szCs w:val="28"/>
        </w:rPr>
        <w:t xml:space="preserve"> обыска).</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Процессуальный порядок производства осмотра места происшествия предусмотрен ст.ст. 29, 164 </w:t>
      </w:r>
      <w:r>
        <w:rPr>
          <w:sz w:val="28"/>
          <w:szCs w:val="28"/>
        </w:rPr>
        <w:t>–</w:t>
      </w:r>
      <w:r w:rsidRPr="00A4320C">
        <w:rPr>
          <w:sz w:val="28"/>
          <w:szCs w:val="28"/>
        </w:rPr>
        <w:t xml:space="preserve"> 170, 176, 177, 180, 287 УПК РФ. В соответствии с ч. 3 ст. 164 УПК РФ производство осмотра в ночное </w:t>
      </w:r>
      <w:r w:rsidRPr="00811F31">
        <w:rPr>
          <w:sz w:val="28"/>
          <w:szCs w:val="28"/>
        </w:rPr>
        <w:t>время, т. е. в период с 22 до 6 часов, не допускается. За исключением случаев:</w:t>
      </w:r>
    </w:p>
    <w:p w:rsidR="00365C37" w:rsidRPr="00A4320C" w:rsidRDefault="00365C37" w:rsidP="00365C37">
      <w:pPr>
        <w:autoSpaceDE w:val="0"/>
        <w:autoSpaceDN w:val="0"/>
        <w:adjustRightInd w:val="0"/>
        <w:ind w:firstLine="709"/>
        <w:jc w:val="both"/>
        <w:rPr>
          <w:sz w:val="28"/>
          <w:szCs w:val="28"/>
        </w:rPr>
      </w:pPr>
      <w:r>
        <w:rPr>
          <w:sz w:val="28"/>
          <w:szCs w:val="28"/>
        </w:rPr>
        <w:t xml:space="preserve">а) </w:t>
      </w:r>
      <w:r w:rsidRPr="00A4320C">
        <w:rPr>
          <w:sz w:val="28"/>
          <w:szCs w:val="28"/>
        </w:rPr>
        <w:t>возникновения опасности утраты следов преступления, обусловленной наступлением неблагоприятных погодных условий; их сокрытием или уничтожением;</w:t>
      </w:r>
    </w:p>
    <w:p w:rsidR="00365C37" w:rsidRPr="00A4320C" w:rsidRDefault="00365C37" w:rsidP="00365C37">
      <w:pPr>
        <w:autoSpaceDE w:val="0"/>
        <w:autoSpaceDN w:val="0"/>
        <w:adjustRightInd w:val="0"/>
        <w:ind w:firstLine="709"/>
        <w:jc w:val="both"/>
        <w:rPr>
          <w:sz w:val="28"/>
          <w:szCs w:val="28"/>
        </w:rPr>
      </w:pPr>
      <w:r>
        <w:rPr>
          <w:sz w:val="28"/>
          <w:szCs w:val="28"/>
        </w:rPr>
        <w:t xml:space="preserve">б) </w:t>
      </w:r>
      <w:r w:rsidRPr="00A4320C">
        <w:rPr>
          <w:sz w:val="28"/>
          <w:szCs w:val="28"/>
        </w:rPr>
        <w:t>необходимости получения сведений о лице, совершившем преступление, в целях его задержания и др.</w:t>
      </w:r>
    </w:p>
    <w:p w:rsidR="00365C37" w:rsidRPr="00A4320C" w:rsidRDefault="00365C37" w:rsidP="00365C37">
      <w:pPr>
        <w:autoSpaceDE w:val="0"/>
        <w:autoSpaceDN w:val="0"/>
        <w:adjustRightInd w:val="0"/>
        <w:ind w:firstLine="709"/>
        <w:jc w:val="both"/>
        <w:rPr>
          <w:sz w:val="28"/>
          <w:szCs w:val="28"/>
        </w:rPr>
      </w:pPr>
      <w:r w:rsidRPr="00A4320C">
        <w:rPr>
          <w:sz w:val="28"/>
          <w:szCs w:val="28"/>
        </w:rPr>
        <w:t>При производстве осмотра недопустимо применение насилия, угроз и иных незаконных мер, а равно создание</w:t>
      </w:r>
      <w:r>
        <w:rPr>
          <w:sz w:val="28"/>
          <w:szCs w:val="28"/>
        </w:rPr>
        <w:t xml:space="preserve"> опасности для жизни и здоровья</w:t>
      </w:r>
      <w:r w:rsidRPr="00A4320C">
        <w:rPr>
          <w:sz w:val="28"/>
          <w:szCs w:val="28"/>
        </w:rPr>
        <w:t xml:space="preserve"> участвующих в нем лиц.</w:t>
      </w:r>
    </w:p>
    <w:p w:rsidR="00365C37" w:rsidRPr="00A4320C" w:rsidRDefault="00365C37" w:rsidP="00365C37">
      <w:pPr>
        <w:ind w:firstLine="709"/>
        <w:jc w:val="both"/>
        <w:rPr>
          <w:sz w:val="28"/>
          <w:szCs w:val="28"/>
        </w:rPr>
      </w:pPr>
      <w:r w:rsidRPr="00A4320C">
        <w:rPr>
          <w:sz w:val="28"/>
          <w:szCs w:val="28"/>
        </w:rPr>
        <w:t>Необходимость производства осмотра места происшествия возникает в следующих случаях:</w:t>
      </w:r>
    </w:p>
    <w:p w:rsidR="00365C37" w:rsidRPr="00A4320C" w:rsidRDefault="00365C37" w:rsidP="00365C37">
      <w:pPr>
        <w:ind w:firstLine="709"/>
        <w:jc w:val="both"/>
        <w:rPr>
          <w:sz w:val="28"/>
          <w:szCs w:val="28"/>
        </w:rPr>
      </w:pPr>
      <w:r w:rsidRPr="00A4320C">
        <w:rPr>
          <w:sz w:val="28"/>
          <w:szCs w:val="28"/>
        </w:rPr>
        <w:t>при получении первичного сообщения о совершенном преступлении непосредственно от заявителя или от дежурного сотрудника органа внутренних дел. В этом случае следователь ограничен во времени по подготовке к производству осмотра и объеме информации о совершенном преступлении;</w:t>
      </w:r>
    </w:p>
    <w:p w:rsidR="00365C37" w:rsidRPr="00A4320C" w:rsidRDefault="00365C37" w:rsidP="00365C37">
      <w:pPr>
        <w:ind w:firstLine="709"/>
        <w:jc w:val="both"/>
        <w:rPr>
          <w:sz w:val="28"/>
          <w:szCs w:val="28"/>
        </w:rPr>
      </w:pPr>
      <w:r w:rsidRPr="00A4320C">
        <w:rPr>
          <w:sz w:val="28"/>
          <w:szCs w:val="28"/>
        </w:rPr>
        <w:t xml:space="preserve">в ходе предварительного расследования по фактически возбужденному уголовному делу. Следователь имеет возможность более детально </w:t>
      </w:r>
      <w:r>
        <w:rPr>
          <w:sz w:val="28"/>
          <w:szCs w:val="28"/>
        </w:rPr>
        <w:br/>
      </w:r>
      <w:r w:rsidRPr="00A4320C">
        <w:rPr>
          <w:sz w:val="28"/>
          <w:szCs w:val="28"/>
        </w:rPr>
        <w:t xml:space="preserve">и тщательно подготовиться к производству осмотра и решить вопросы об участии необходимых специалистов, использовании технических средств </w:t>
      </w:r>
      <w:r>
        <w:rPr>
          <w:sz w:val="28"/>
          <w:szCs w:val="28"/>
        </w:rPr>
        <w:br/>
      </w:r>
      <w:r w:rsidRPr="00A4320C">
        <w:rPr>
          <w:sz w:val="28"/>
          <w:szCs w:val="28"/>
        </w:rPr>
        <w:t>и т.</w:t>
      </w:r>
      <w:r>
        <w:rPr>
          <w:sz w:val="28"/>
          <w:szCs w:val="28"/>
        </w:rPr>
        <w:t xml:space="preserve"> </w:t>
      </w:r>
      <w:r w:rsidRPr="00A4320C">
        <w:rPr>
          <w:sz w:val="28"/>
          <w:szCs w:val="28"/>
        </w:rPr>
        <w:t>д.</w:t>
      </w:r>
    </w:p>
    <w:p w:rsidR="00365C37" w:rsidRPr="00A4320C" w:rsidRDefault="00365C37" w:rsidP="00365C37">
      <w:pPr>
        <w:ind w:firstLine="709"/>
        <w:jc w:val="both"/>
        <w:rPr>
          <w:sz w:val="28"/>
          <w:szCs w:val="28"/>
        </w:rPr>
      </w:pPr>
      <w:r w:rsidRPr="00A4320C">
        <w:rPr>
          <w:sz w:val="28"/>
          <w:szCs w:val="28"/>
        </w:rPr>
        <w:t>Осмотр может производиться на любом этапе расследования уголовного дела. Выделяют следующие виды осмотра:</w:t>
      </w:r>
    </w:p>
    <w:p w:rsidR="00365C37" w:rsidRPr="00A4320C" w:rsidRDefault="00365C37" w:rsidP="00365C37">
      <w:pPr>
        <w:ind w:firstLine="709"/>
        <w:jc w:val="both"/>
        <w:rPr>
          <w:sz w:val="28"/>
          <w:szCs w:val="28"/>
        </w:rPr>
      </w:pPr>
      <w:r w:rsidRPr="00A4320C">
        <w:rPr>
          <w:i/>
          <w:sz w:val="28"/>
          <w:szCs w:val="28"/>
        </w:rPr>
        <w:t>первоначальный</w:t>
      </w:r>
      <w:r w:rsidRPr="00A4320C">
        <w:rPr>
          <w:sz w:val="28"/>
          <w:szCs w:val="28"/>
        </w:rPr>
        <w:t xml:space="preserve"> осмотр может проводиться до возбуждения уголовного дела либо в ходе расследования уголовного дела;</w:t>
      </w:r>
    </w:p>
    <w:p w:rsidR="00365C37" w:rsidRPr="00A4320C" w:rsidRDefault="00365C37" w:rsidP="00365C37">
      <w:pPr>
        <w:ind w:firstLine="709"/>
        <w:jc w:val="both"/>
        <w:rPr>
          <w:sz w:val="28"/>
          <w:szCs w:val="28"/>
        </w:rPr>
      </w:pPr>
      <w:r w:rsidRPr="00A4320C">
        <w:rPr>
          <w:i/>
          <w:sz w:val="28"/>
          <w:szCs w:val="28"/>
        </w:rPr>
        <w:t>повторный</w:t>
      </w:r>
      <w:r w:rsidRPr="00A4320C">
        <w:rPr>
          <w:sz w:val="28"/>
          <w:szCs w:val="28"/>
        </w:rPr>
        <w:t xml:space="preserve"> осмотр имеет целью полное исследование места происшествия в случаях, если первоначальный проводился в неблагоприятных условиях, был проведен некачественно (напр</w:t>
      </w:r>
      <w:r>
        <w:rPr>
          <w:sz w:val="28"/>
          <w:szCs w:val="28"/>
        </w:rPr>
        <w:t>имер, с нарушением норм УПК РФ)</w:t>
      </w:r>
      <w:r w:rsidRPr="00A4320C">
        <w:rPr>
          <w:sz w:val="28"/>
          <w:szCs w:val="28"/>
        </w:rPr>
        <w:t xml:space="preserve"> либо в ходе расследования уголовного дела были выявлены новые данные, нуждающиеся в проверке;</w:t>
      </w:r>
    </w:p>
    <w:p w:rsidR="00365C37" w:rsidRPr="00A4320C" w:rsidRDefault="00365C37" w:rsidP="00365C37">
      <w:pPr>
        <w:ind w:firstLine="709"/>
        <w:jc w:val="both"/>
        <w:rPr>
          <w:sz w:val="28"/>
          <w:szCs w:val="28"/>
        </w:rPr>
      </w:pPr>
      <w:r w:rsidRPr="00A4320C">
        <w:rPr>
          <w:i/>
          <w:sz w:val="28"/>
          <w:szCs w:val="28"/>
        </w:rPr>
        <w:t>дополнительный</w:t>
      </w:r>
      <w:r w:rsidRPr="00A4320C">
        <w:rPr>
          <w:sz w:val="28"/>
          <w:szCs w:val="28"/>
        </w:rPr>
        <w:t xml:space="preserve"> осмотр. Необходимость его проведения возникает </w:t>
      </w:r>
      <w:r>
        <w:rPr>
          <w:sz w:val="28"/>
          <w:szCs w:val="28"/>
        </w:rPr>
        <w:br/>
      </w:r>
      <w:r w:rsidRPr="00A4320C">
        <w:rPr>
          <w:sz w:val="28"/>
          <w:szCs w:val="28"/>
        </w:rPr>
        <w:t>в случаях, когда отдельные участки местности (помещения, объекты обстановки, следы, вещественные доказательства и т.</w:t>
      </w:r>
      <w:r>
        <w:rPr>
          <w:sz w:val="28"/>
          <w:szCs w:val="28"/>
        </w:rPr>
        <w:t xml:space="preserve"> п.) остались не</w:t>
      </w:r>
      <w:r w:rsidRPr="00A4320C">
        <w:rPr>
          <w:sz w:val="28"/>
          <w:szCs w:val="28"/>
        </w:rPr>
        <w:t>исследованными.</w:t>
      </w:r>
    </w:p>
    <w:p w:rsidR="00365C37" w:rsidRPr="00A4320C" w:rsidRDefault="00365C37" w:rsidP="00365C37">
      <w:pPr>
        <w:ind w:firstLine="709"/>
        <w:jc w:val="both"/>
        <w:rPr>
          <w:sz w:val="28"/>
          <w:szCs w:val="28"/>
        </w:rPr>
      </w:pPr>
      <w:r w:rsidRPr="00A4320C">
        <w:rPr>
          <w:sz w:val="28"/>
          <w:szCs w:val="28"/>
        </w:rPr>
        <w:t>В любом случае осмотр места происшествия следует производить безотлагательно, если есть основания считать, что на определенном участке местности или в помещении либо ином месте могут быть обнаружены доказательства, имеющие значение для принятия своевременного, законного и обоснованного процессуального решения.</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Следует учитывать, что производство осмотра жилища при отсутствии согласия проживающих в нем лиц может осуществляться только на основании судебного решения (п. 4 ч. 2 ст. 29 УПК РФ). Следователь </w:t>
      </w:r>
      <w:r>
        <w:rPr>
          <w:sz w:val="28"/>
          <w:szCs w:val="28"/>
        </w:rPr>
        <w:br/>
      </w:r>
      <w:r w:rsidRPr="00A4320C">
        <w:rPr>
          <w:sz w:val="28"/>
          <w:szCs w:val="28"/>
        </w:rPr>
        <w:t>в этом случае с согласия руководителя следственного органа возбуждает перед судом ходатайство о производстве осмотра, о чем выносится постановление (ч. 1 ст. 165 УПК РФ).</w:t>
      </w:r>
    </w:p>
    <w:p w:rsidR="00365C37" w:rsidRPr="00A4320C" w:rsidRDefault="00365C37" w:rsidP="00365C37">
      <w:pPr>
        <w:ind w:firstLine="709"/>
        <w:jc w:val="both"/>
        <w:rPr>
          <w:sz w:val="28"/>
          <w:szCs w:val="28"/>
        </w:rPr>
      </w:pPr>
      <w:r w:rsidRPr="00A4320C">
        <w:rPr>
          <w:sz w:val="28"/>
          <w:szCs w:val="28"/>
        </w:rPr>
        <w:t xml:space="preserve">Непосредственными </w:t>
      </w:r>
      <w:r w:rsidRPr="00A4320C">
        <w:rPr>
          <w:i/>
          <w:sz w:val="28"/>
          <w:szCs w:val="28"/>
        </w:rPr>
        <w:t>задачами</w:t>
      </w:r>
      <w:r w:rsidRPr="00A4320C">
        <w:rPr>
          <w:sz w:val="28"/>
          <w:szCs w:val="28"/>
        </w:rPr>
        <w:t xml:space="preserve"> осмотра являются: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изучение обстановки места происшествия с целью выяснения характера и механизма совершенного преступления;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обнаружение, фиксация, изъятие, исследование и оценка следов преступления, которые в дальнейшем могут служить вещественными доказательствами по делу;</w:t>
      </w:r>
    </w:p>
    <w:p w:rsidR="00365C37" w:rsidRPr="00A4320C" w:rsidRDefault="00365C37" w:rsidP="00365C37">
      <w:pPr>
        <w:ind w:firstLine="709"/>
        <w:jc w:val="both"/>
        <w:rPr>
          <w:sz w:val="28"/>
          <w:szCs w:val="28"/>
        </w:rPr>
      </w:pPr>
      <w:r>
        <w:rPr>
          <w:sz w:val="28"/>
          <w:szCs w:val="28"/>
        </w:rPr>
        <w:t xml:space="preserve"> – </w:t>
      </w:r>
      <w:r w:rsidRPr="00A4320C">
        <w:rPr>
          <w:sz w:val="28"/>
          <w:szCs w:val="28"/>
        </w:rPr>
        <w:t>выявление признаков, характеризующих лиц, участвующих в совершении преступления (их число, примерный возраст, физические данные, наличие у них определенных привычек, навыков, психических отклонений, а также осведомленности о жизненном укладе, распорядке работы потерпевшего и т.</w:t>
      </w:r>
      <w:r>
        <w:rPr>
          <w:sz w:val="28"/>
          <w:szCs w:val="28"/>
        </w:rPr>
        <w:t xml:space="preserve"> </w:t>
      </w:r>
      <w:r w:rsidRPr="00A4320C">
        <w:rPr>
          <w:sz w:val="28"/>
          <w:szCs w:val="28"/>
        </w:rPr>
        <w:t>п.);</w:t>
      </w:r>
    </w:p>
    <w:p w:rsidR="00365C37" w:rsidRPr="00A4320C" w:rsidRDefault="00365C37" w:rsidP="00365C37">
      <w:pPr>
        <w:ind w:firstLine="709"/>
        <w:jc w:val="both"/>
        <w:rPr>
          <w:sz w:val="28"/>
          <w:szCs w:val="28"/>
        </w:rPr>
      </w:pPr>
      <w:r>
        <w:rPr>
          <w:sz w:val="28"/>
          <w:szCs w:val="28"/>
        </w:rPr>
        <w:t xml:space="preserve"> – </w:t>
      </w:r>
      <w:r w:rsidRPr="00A4320C">
        <w:rPr>
          <w:sz w:val="28"/>
          <w:szCs w:val="28"/>
        </w:rPr>
        <w:t>фиксация особенностей, присущих предмету преступного посягательства;</w:t>
      </w:r>
    </w:p>
    <w:p w:rsidR="00365C37" w:rsidRPr="00A4320C" w:rsidRDefault="00365C37" w:rsidP="00365C37">
      <w:pPr>
        <w:ind w:firstLine="709"/>
        <w:jc w:val="both"/>
        <w:rPr>
          <w:sz w:val="28"/>
          <w:szCs w:val="28"/>
        </w:rPr>
      </w:pPr>
      <w:r>
        <w:rPr>
          <w:sz w:val="28"/>
          <w:szCs w:val="28"/>
        </w:rPr>
        <w:t xml:space="preserve"> – </w:t>
      </w:r>
      <w:r w:rsidRPr="00A4320C">
        <w:rPr>
          <w:sz w:val="28"/>
          <w:szCs w:val="28"/>
        </w:rPr>
        <w:t>установление обстоятельств, отражающих объективную сторону преступления: время и способ его совершения; действия преступника на месте происшествия; последствия преступления; наличие причинной связи между действиями преступника и наступившими последствиями;</w:t>
      </w:r>
    </w:p>
    <w:p w:rsidR="00365C37" w:rsidRPr="00A4320C" w:rsidRDefault="00365C37" w:rsidP="00365C37">
      <w:pPr>
        <w:ind w:firstLine="709"/>
        <w:jc w:val="both"/>
        <w:rPr>
          <w:sz w:val="28"/>
          <w:szCs w:val="28"/>
        </w:rPr>
      </w:pPr>
      <w:r>
        <w:rPr>
          <w:sz w:val="28"/>
          <w:szCs w:val="28"/>
        </w:rPr>
        <w:t xml:space="preserve"> – </w:t>
      </w:r>
      <w:r w:rsidRPr="00A4320C">
        <w:rPr>
          <w:sz w:val="28"/>
          <w:szCs w:val="28"/>
        </w:rPr>
        <w:t>выявление признаков, указывающих на мотивы и цели совершения преступления;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выявление и фиксация негативных обстоятельств</w:t>
      </w:r>
      <w:r w:rsidRPr="00A4320C">
        <w:rPr>
          <w:rStyle w:val="a4"/>
          <w:sz w:val="28"/>
          <w:szCs w:val="28"/>
        </w:rPr>
        <w:footnoteReference w:id="3"/>
      </w:r>
      <w:r w:rsidRPr="00A4320C">
        <w:rPr>
          <w:sz w:val="28"/>
          <w:szCs w:val="28"/>
        </w:rPr>
        <w:t>, т.</w:t>
      </w:r>
      <w:r>
        <w:rPr>
          <w:sz w:val="28"/>
          <w:szCs w:val="28"/>
        </w:rPr>
        <w:t xml:space="preserve"> </w:t>
      </w:r>
      <w:r w:rsidRPr="00A4320C">
        <w:rPr>
          <w:sz w:val="28"/>
          <w:szCs w:val="28"/>
        </w:rPr>
        <w:t>е. любых фактических данных, имеющих отношение к делу, которые в то же время невозможно объяснить исходя из первоначальной версии (например, не соответствующий размеру похищенных вещей пролом в преграде, закрытая с внутренней стороны дверь и т.</w:t>
      </w:r>
      <w:r>
        <w:rPr>
          <w:sz w:val="28"/>
          <w:szCs w:val="28"/>
        </w:rPr>
        <w:t xml:space="preserve"> </w:t>
      </w:r>
      <w:r w:rsidRPr="00A4320C">
        <w:rPr>
          <w:sz w:val="28"/>
          <w:szCs w:val="28"/>
        </w:rPr>
        <w:t>п.);</w:t>
      </w:r>
    </w:p>
    <w:p w:rsidR="00365C37" w:rsidRPr="00A4320C" w:rsidRDefault="00365C37" w:rsidP="00365C37">
      <w:pPr>
        <w:ind w:firstLine="709"/>
        <w:jc w:val="both"/>
        <w:rPr>
          <w:sz w:val="28"/>
          <w:szCs w:val="28"/>
        </w:rPr>
      </w:pPr>
      <w:r>
        <w:rPr>
          <w:sz w:val="28"/>
          <w:szCs w:val="28"/>
        </w:rPr>
        <w:t xml:space="preserve"> – </w:t>
      </w:r>
      <w:r w:rsidRPr="00A4320C">
        <w:rPr>
          <w:sz w:val="28"/>
          <w:szCs w:val="28"/>
        </w:rPr>
        <w:t>выявление обстоятельств, способствующих совершению преступления.</w:t>
      </w:r>
    </w:p>
    <w:p w:rsidR="00365C37" w:rsidRPr="00A4320C" w:rsidRDefault="00365C37" w:rsidP="00365C37">
      <w:pPr>
        <w:ind w:firstLine="709"/>
        <w:jc w:val="both"/>
        <w:rPr>
          <w:sz w:val="28"/>
          <w:szCs w:val="28"/>
        </w:rPr>
      </w:pPr>
      <w:r w:rsidRPr="00A4320C">
        <w:rPr>
          <w:sz w:val="28"/>
          <w:szCs w:val="28"/>
        </w:rPr>
        <w:t>Правом производства осмотра места происшествия наделены: следователь (ст. 38 УПК РФ), руководитель следственного органа (ст. 39 УПК РФ), сотрудники органа дознания (ч. 2 ст. 40 УПК РФ), начальник подразделения дознания (ст.</w:t>
      </w:r>
      <w:r w:rsidRPr="00C6279C">
        <w:rPr>
          <w:color w:val="000000"/>
          <w:sz w:val="28"/>
          <w:szCs w:val="28"/>
        </w:rPr>
        <w:t xml:space="preserve"> 40</w:t>
      </w:r>
      <w:r w:rsidRPr="00C6279C">
        <w:rPr>
          <w:color w:val="000000"/>
          <w:sz w:val="28"/>
          <w:szCs w:val="28"/>
          <w:vertAlign w:val="superscript"/>
        </w:rPr>
        <w:t>1</w:t>
      </w:r>
      <w:r w:rsidRPr="00A4320C">
        <w:rPr>
          <w:sz w:val="28"/>
          <w:szCs w:val="28"/>
        </w:rPr>
        <w:t xml:space="preserve"> УПК РФ) и дознаватель (ст. 41 УПК РФ).</w:t>
      </w:r>
    </w:p>
    <w:p w:rsidR="00365C37" w:rsidRDefault="00365C37" w:rsidP="00365C37">
      <w:pPr>
        <w:ind w:firstLine="709"/>
        <w:jc w:val="both"/>
        <w:rPr>
          <w:sz w:val="28"/>
          <w:szCs w:val="28"/>
        </w:rPr>
      </w:pPr>
      <w:r w:rsidRPr="00A4320C">
        <w:rPr>
          <w:sz w:val="28"/>
          <w:szCs w:val="28"/>
        </w:rPr>
        <w:t>При этом следователь (руководитель следственного органа) могут давать органу дознания обязательные для исполнения письменные поручения о производстве оперативно-р</w:t>
      </w:r>
      <w:r>
        <w:rPr>
          <w:sz w:val="28"/>
          <w:szCs w:val="28"/>
        </w:rPr>
        <w:t>а</w:t>
      </w:r>
      <w:r w:rsidRPr="00A4320C">
        <w:rPr>
          <w:sz w:val="28"/>
          <w:szCs w:val="28"/>
        </w:rPr>
        <w:t>зыскных мероприятий, а также о производстве отдельных следственных действий. Так, в отдельных случаях, когда следователю (начальнику следственного органа) приходится осматривать, например, значительную площадь здания, сооружения (в частности, уничтоженных в результате пожара цеховых помещений крупного завода), он может дать письменное поручение соответствующему органу дознания (например, органу государственного пожарного надзора федеральной противопожарной службы).</w:t>
      </w:r>
    </w:p>
    <w:p w:rsidR="00365C37" w:rsidRPr="00811F31" w:rsidRDefault="00365C37" w:rsidP="00365C37">
      <w:pPr>
        <w:jc w:val="cente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2.</w:t>
      </w:r>
      <w:r>
        <w:rPr>
          <w:b/>
          <w:sz w:val="28"/>
          <w:szCs w:val="28"/>
        </w:rPr>
        <w:t xml:space="preserve"> </w:t>
      </w:r>
      <w:r w:rsidRPr="00A4320C">
        <w:rPr>
          <w:b/>
          <w:sz w:val="28"/>
          <w:szCs w:val="28"/>
        </w:rPr>
        <w:t xml:space="preserve"> Основные принципы производства осмотра места происшествия</w:t>
      </w:r>
    </w:p>
    <w:p w:rsidR="00365C37" w:rsidRPr="00811F31" w:rsidRDefault="00365C37" w:rsidP="00365C37">
      <w:pPr>
        <w:jc w:val="center"/>
        <w:rPr>
          <w:b/>
        </w:rPr>
      </w:pPr>
    </w:p>
    <w:p w:rsidR="00365C37" w:rsidRPr="00A4320C" w:rsidRDefault="00365C37" w:rsidP="00365C37">
      <w:pPr>
        <w:autoSpaceDE w:val="0"/>
        <w:autoSpaceDN w:val="0"/>
        <w:adjustRightInd w:val="0"/>
        <w:ind w:firstLine="709"/>
        <w:jc w:val="both"/>
        <w:outlineLvl w:val="3"/>
        <w:rPr>
          <w:sz w:val="28"/>
          <w:szCs w:val="28"/>
        </w:rPr>
      </w:pPr>
      <w:r w:rsidRPr="00A4320C">
        <w:rPr>
          <w:sz w:val="28"/>
          <w:szCs w:val="28"/>
        </w:rPr>
        <w:t>Производство осмотра места происшествия должно основываться на следующих принципах:</w:t>
      </w:r>
    </w:p>
    <w:p w:rsidR="00365C37" w:rsidRPr="00A4320C" w:rsidRDefault="00365C37" w:rsidP="00365C37">
      <w:pPr>
        <w:numPr>
          <w:ilvl w:val="0"/>
          <w:numId w:val="1"/>
        </w:numPr>
        <w:autoSpaceDE w:val="0"/>
        <w:autoSpaceDN w:val="0"/>
        <w:adjustRightInd w:val="0"/>
        <w:spacing w:after="0" w:line="240" w:lineRule="auto"/>
        <w:jc w:val="both"/>
        <w:rPr>
          <w:sz w:val="28"/>
          <w:szCs w:val="28"/>
        </w:rPr>
      </w:pPr>
      <w:r w:rsidRPr="00A4320C">
        <w:rPr>
          <w:i/>
          <w:sz w:val="28"/>
          <w:szCs w:val="28"/>
        </w:rPr>
        <w:t>Законности</w:t>
      </w:r>
      <w:r w:rsidRPr="006C4091">
        <w:rPr>
          <w:i/>
          <w:sz w:val="28"/>
          <w:szCs w:val="28"/>
        </w:rPr>
        <w:t>.</w:t>
      </w:r>
      <w:r w:rsidRPr="00A4320C">
        <w:rPr>
          <w:sz w:val="28"/>
          <w:szCs w:val="28"/>
        </w:rPr>
        <w:t xml:space="preserve"> Осмотр проводится на основании и в точном соответствии с нормами УПК РФ, поскольку их нарушение влечет за собой признание недопустимыми полученных таким путем доказательств (ст. 7 УПК РФ).</w:t>
      </w:r>
    </w:p>
    <w:p w:rsidR="00365C37" w:rsidRPr="00A4320C" w:rsidRDefault="00365C37" w:rsidP="00365C37">
      <w:pPr>
        <w:numPr>
          <w:ilvl w:val="0"/>
          <w:numId w:val="1"/>
        </w:numPr>
        <w:autoSpaceDE w:val="0"/>
        <w:autoSpaceDN w:val="0"/>
        <w:adjustRightInd w:val="0"/>
        <w:spacing w:after="0" w:line="240" w:lineRule="auto"/>
        <w:jc w:val="both"/>
        <w:rPr>
          <w:bCs/>
          <w:iCs/>
          <w:sz w:val="28"/>
          <w:szCs w:val="28"/>
        </w:rPr>
      </w:pPr>
      <w:r w:rsidRPr="00A4320C">
        <w:rPr>
          <w:bCs/>
          <w:i/>
          <w:iCs/>
          <w:sz w:val="28"/>
          <w:szCs w:val="28"/>
        </w:rPr>
        <w:t>Уважения чести и достоинства личности.</w:t>
      </w:r>
      <w:r w:rsidRPr="00A4320C">
        <w:rPr>
          <w:bCs/>
          <w:iCs/>
          <w:sz w:val="28"/>
          <w:szCs w:val="28"/>
        </w:rPr>
        <w:t xml:space="preserve"> В ходе осмотра запрещается осуществление действий и принятие решений, унижающих честь участника уголовного судопроизводства, а также обращение, унижающее его человеческое достоинство либо создающее опасность для его жизни и здоровья (ст. 9 УПК РФ).</w:t>
      </w:r>
    </w:p>
    <w:p w:rsidR="00365C37" w:rsidRPr="00A4320C" w:rsidRDefault="00365C37" w:rsidP="00365C37">
      <w:pPr>
        <w:numPr>
          <w:ilvl w:val="0"/>
          <w:numId w:val="1"/>
        </w:numPr>
        <w:autoSpaceDE w:val="0"/>
        <w:autoSpaceDN w:val="0"/>
        <w:adjustRightInd w:val="0"/>
        <w:spacing w:after="0" w:line="240" w:lineRule="auto"/>
        <w:jc w:val="both"/>
        <w:rPr>
          <w:sz w:val="28"/>
          <w:szCs w:val="28"/>
        </w:rPr>
      </w:pPr>
      <w:r w:rsidRPr="00A4320C">
        <w:rPr>
          <w:bCs/>
          <w:i/>
          <w:iCs/>
          <w:sz w:val="28"/>
          <w:szCs w:val="28"/>
        </w:rPr>
        <w:t>О</w:t>
      </w:r>
      <w:r w:rsidRPr="00A4320C">
        <w:rPr>
          <w:i/>
          <w:sz w:val="28"/>
          <w:szCs w:val="28"/>
        </w:rPr>
        <w:t>храны прав и свобод человека и гражданина</w:t>
      </w:r>
      <w:r w:rsidRPr="006C4091">
        <w:rPr>
          <w:i/>
          <w:sz w:val="28"/>
          <w:szCs w:val="28"/>
        </w:rPr>
        <w:t>.</w:t>
      </w:r>
      <w:r w:rsidRPr="00A4320C">
        <w:rPr>
          <w:sz w:val="28"/>
          <w:szCs w:val="28"/>
        </w:rPr>
        <w:t xml:space="preserve"> Всем участникам осмотра следователь, дознаватель обязаны разъяснять их права, обязанности и ответственность и обеспечивать возможность осуществления этих прав. Вред, причиненный лицу в результате нарушения его прав и свобод должностными лицами, осуществляющими уголовное преследование, подлежит возмещению по основаниям и в порядке, предусмотренном главой 18 УПК РФ.</w:t>
      </w:r>
    </w:p>
    <w:p w:rsidR="00365C37" w:rsidRPr="00A4320C" w:rsidRDefault="00365C37" w:rsidP="00365C37">
      <w:pPr>
        <w:numPr>
          <w:ilvl w:val="0"/>
          <w:numId w:val="1"/>
        </w:numPr>
        <w:autoSpaceDE w:val="0"/>
        <w:autoSpaceDN w:val="0"/>
        <w:adjustRightInd w:val="0"/>
        <w:spacing w:after="0" w:line="240" w:lineRule="auto"/>
        <w:jc w:val="both"/>
        <w:rPr>
          <w:sz w:val="28"/>
          <w:szCs w:val="28"/>
        </w:rPr>
      </w:pPr>
      <w:r w:rsidRPr="00A4320C">
        <w:rPr>
          <w:i/>
          <w:sz w:val="28"/>
          <w:szCs w:val="28"/>
        </w:rPr>
        <w:t>Своевременности,</w:t>
      </w:r>
      <w:r w:rsidRPr="00A4320C">
        <w:rPr>
          <w:b/>
          <w:i/>
          <w:sz w:val="28"/>
          <w:szCs w:val="28"/>
        </w:rPr>
        <w:t xml:space="preserve"> </w:t>
      </w:r>
      <w:r w:rsidRPr="00A4320C">
        <w:rPr>
          <w:sz w:val="28"/>
          <w:szCs w:val="28"/>
        </w:rPr>
        <w:t>что обеспечивает максимальную сохранность обстановки и объектов к моменту осмотра.</w:t>
      </w:r>
    </w:p>
    <w:p w:rsidR="00365C37" w:rsidRPr="00A4320C" w:rsidRDefault="00365C37" w:rsidP="00365C37">
      <w:pPr>
        <w:numPr>
          <w:ilvl w:val="0"/>
          <w:numId w:val="1"/>
        </w:numPr>
        <w:autoSpaceDE w:val="0"/>
        <w:autoSpaceDN w:val="0"/>
        <w:adjustRightInd w:val="0"/>
        <w:spacing w:after="0" w:line="240" w:lineRule="auto"/>
        <w:jc w:val="both"/>
        <w:rPr>
          <w:sz w:val="28"/>
          <w:szCs w:val="28"/>
        </w:rPr>
      </w:pPr>
      <w:r w:rsidRPr="00A4320C">
        <w:rPr>
          <w:i/>
          <w:sz w:val="28"/>
          <w:szCs w:val="28"/>
        </w:rPr>
        <w:t>Всесторонности и полноты</w:t>
      </w:r>
      <w:r w:rsidRPr="006C4091">
        <w:rPr>
          <w:i/>
          <w:sz w:val="28"/>
          <w:szCs w:val="28"/>
        </w:rPr>
        <w:t>.</w:t>
      </w:r>
      <w:r w:rsidRPr="00A4320C">
        <w:rPr>
          <w:sz w:val="28"/>
          <w:szCs w:val="28"/>
        </w:rPr>
        <w:t xml:space="preserve"> Это позволяет выявить, зафиксировать и исследовать в необходимом объеме следы преступления и отобразить их надлежащим образом в протоколе и приложениях (плане, схеме, фототаблице) (ст. 166 УПК РФ).</w:t>
      </w:r>
    </w:p>
    <w:p w:rsidR="00365C37" w:rsidRPr="00A4320C" w:rsidRDefault="00365C37" w:rsidP="00365C37">
      <w:pPr>
        <w:numPr>
          <w:ilvl w:val="0"/>
          <w:numId w:val="1"/>
        </w:numPr>
        <w:autoSpaceDE w:val="0"/>
        <w:autoSpaceDN w:val="0"/>
        <w:adjustRightInd w:val="0"/>
        <w:spacing w:after="0" w:line="240" w:lineRule="auto"/>
        <w:jc w:val="both"/>
        <w:rPr>
          <w:sz w:val="28"/>
          <w:szCs w:val="28"/>
        </w:rPr>
      </w:pPr>
      <w:r w:rsidRPr="00A4320C">
        <w:rPr>
          <w:i/>
          <w:sz w:val="28"/>
          <w:szCs w:val="28"/>
        </w:rPr>
        <w:t>Объективности</w:t>
      </w:r>
      <w:r w:rsidRPr="00A4320C">
        <w:rPr>
          <w:sz w:val="28"/>
          <w:szCs w:val="28"/>
        </w:rPr>
        <w:t>. Данный принцип предполагает точное отражение в протоколе осмотра обстановки места происшествия, следов, объектов в том виде (месте, объеме, размере, взаиморасположении относительно иных предметов обстановки и т.</w:t>
      </w:r>
      <w:r>
        <w:rPr>
          <w:sz w:val="28"/>
          <w:szCs w:val="28"/>
        </w:rPr>
        <w:t xml:space="preserve"> </w:t>
      </w:r>
      <w:r w:rsidRPr="00A4320C">
        <w:rPr>
          <w:sz w:val="28"/>
          <w:szCs w:val="28"/>
        </w:rPr>
        <w:t>д.), в котором они обнаружены.</w:t>
      </w:r>
    </w:p>
    <w:p w:rsidR="00365C37" w:rsidRPr="00A4320C" w:rsidRDefault="00365C37" w:rsidP="00365C37">
      <w:pPr>
        <w:numPr>
          <w:ilvl w:val="0"/>
          <w:numId w:val="1"/>
        </w:numPr>
        <w:spacing w:after="0" w:line="240" w:lineRule="auto"/>
        <w:jc w:val="both"/>
        <w:rPr>
          <w:sz w:val="28"/>
          <w:szCs w:val="28"/>
        </w:rPr>
      </w:pPr>
      <w:r w:rsidRPr="00A4320C">
        <w:rPr>
          <w:i/>
          <w:sz w:val="28"/>
          <w:szCs w:val="28"/>
        </w:rPr>
        <w:t>Методичности, целеустремленности и последовательности</w:t>
      </w:r>
      <w:r w:rsidRPr="005D20E5">
        <w:rPr>
          <w:i/>
          <w:sz w:val="28"/>
          <w:szCs w:val="28"/>
        </w:rPr>
        <w:t>,</w:t>
      </w:r>
      <w:r w:rsidRPr="005D20E5">
        <w:rPr>
          <w:sz w:val="28"/>
          <w:szCs w:val="28"/>
        </w:rPr>
        <w:t xml:space="preserve"> </w:t>
      </w:r>
      <w:r w:rsidRPr="00A4320C">
        <w:rPr>
          <w:sz w:val="28"/>
          <w:szCs w:val="28"/>
        </w:rPr>
        <w:t>что означает применение оптимальных для осмотра методов и приемов, соблюдение очередности действий, рациональное использование технических средств и тактических приемов.</w:t>
      </w:r>
    </w:p>
    <w:p w:rsidR="00365C37" w:rsidRPr="007533CB" w:rsidRDefault="00365C37" w:rsidP="00365C37">
      <w:pPr>
        <w:jc w:val="center"/>
        <w:rPr>
          <w:b/>
          <w:caps/>
          <w:sz w:val="32"/>
          <w:szCs w:val="32"/>
        </w:rPr>
      </w:pPr>
      <w:r w:rsidRPr="00A4320C">
        <w:rPr>
          <w:sz w:val="28"/>
          <w:szCs w:val="28"/>
        </w:rPr>
        <w:br w:type="page"/>
      </w:r>
      <w:r w:rsidRPr="007533CB">
        <w:rPr>
          <w:b/>
          <w:caps/>
          <w:sz w:val="32"/>
          <w:szCs w:val="32"/>
        </w:rPr>
        <w:t>Глава</w:t>
      </w:r>
      <w:r>
        <w:rPr>
          <w:b/>
          <w:caps/>
          <w:sz w:val="32"/>
          <w:szCs w:val="32"/>
        </w:rPr>
        <w:t xml:space="preserve"> </w:t>
      </w:r>
      <w:r w:rsidRPr="007533CB">
        <w:rPr>
          <w:b/>
          <w:caps/>
          <w:sz w:val="32"/>
          <w:szCs w:val="32"/>
        </w:rPr>
        <w:t xml:space="preserve"> 2. </w:t>
      </w:r>
      <w:r>
        <w:rPr>
          <w:b/>
          <w:caps/>
          <w:sz w:val="32"/>
          <w:szCs w:val="32"/>
        </w:rPr>
        <w:t xml:space="preserve"> </w:t>
      </w:r>
      <w:r w:rsidRPr="007533CB">
        <w:rPr>
          <w:b/>
          <w:caps/>
          <w:sz w:val="32"/>
          <w:szCs w:val="32"/>
        </w:rPr>
        <w:t xml:space="preserve">Организация </w:t>
      </w:r>
      <w:r>
        <w:rPr>
          <w:b/>
          <w:caps/>
          <w:sz w:val="32"/>
          <w:szCs w:val="32"/>
        </w:rPr>
        <w:t xml:space="preserve"> </w:t>
      </w:r>
      <w:r w:rsidRPr="007533CB">
        <w:rPr>
          <w:b/>
          <w:caps/>
          <w:sz w:val="32"/>
          <w:szCs w:val="32"/>
        </w:rPr>
        <w:t xml:space="preserve">производства </w:t>
      </w:r>
      <w:r>
        <w:rPr>
          <w:b/>
          <w:caps/>
          <w:sz w:val="32"/>
          <w:szCs w:val="32"/>
        </w:rPr>
        <w:t xml:space="preserve"> </w:t>
      </w:r>
      <w:r>
        <w:rPr>
          <w:b/>
          <w:caps/>
          <w:sz w:val="32"/>
          <w:szCs w:val="32"/>
        </w:rPr>
        <w:br/>
      </w:r>
      <w:r w:rsidRPr="007533CB">
        <w:rPr>
          <w:b/>
          <w:caps/>
          <w:sz w:val="32"/>
          <w:szCs w:val="32"/>
        </w:rPr>
        <w:t>осмотра</w:t>
      </w:r>
      <w:r>
        <w:rPr>
          <w:b/>
          <w:caps/>
          <w:sz w:val="32"/>
          <w:szCs w:val="32"/>
        </w:rPr>
        <w:t xml:space="preserve"> </w:t>
      </w:r>
      <w:r w:rsidRPr="007533CB">
        <w:rPr>
          <w:b/>
          <w:caps/>
          <w:sz w:val="32"/>
          <w:szCs w:val="32"/>
        </w:rPr>
        <w:t xml:space="preserve"> места</w:t>
      </w:r>
      <w:r>
        <w:rPr>
          <w:b/>
          <w:caps/>
          <w:sz w:val="32"/>
          <w:szCs w:val="32"/>
        </w:rPr>
        <w:t xml:space="preserve"> </w:t>
      </w:r>
      <w:r w:rsidRPr="007533CB">
        <w:rPr>
          <w:b/>
          <w:caps/>
          <w:sz w:val="32"/>
          <w:szCs w:val="32"/>
        </w:rPr>
        <w:t xml:space="preserve"> происшествия</w:t>
      </w:r>
    </w:p>
    <w:p w:rsidR="00365C37" w:rsidRPr="00A4320C" w:rsidRDefault="00365C37" w:rsidP="00365C37">
      <w:pPr>
        <w:jc w:val="center"/>
        <w:rPr>
          <w:b/>
          <w:caps/>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1.</w:t>
      </w:r>
      <w:r>
        <w:rPr>
          <w:b/>
          <w:sz w:val="28"/>
          <w:szCs w:val="28"/>
        </w:rPr>
        <w:t xml:space="preserve"> </w:t>
      </w:r>
      <w:r w:rsidRPr="00A4320C">
        <w:rPr>
          <w:b/>
          <w:sz w:val="28"/>
          <w:szCs w:val="28"/>
        </w:rPr>
        <w:t xml:space="preserve"> Участники осмотра места происшествия</w:t>
      </w:r>
    </w:p>
    <w:p w:rsidR="00365C37" w:rsidRPr="00A4320C" w:rsidRDefault="00365C37" w:rsidP="00365C37">
      <w:pPr>
        <w:jc w:val="center"/>
        <w:rPr>
          <w:b/>
          <w:sz w:val="28"/>
          <w:szCs w:val="28"/>
        </w:rPr>
      </w:pPr>
    </w:p>
    <w:p w:rsidR="00365C37" w:rsidRPr="00A4320C" w:rsidRDefault="00365C37" w:rsidP="00365C37">
      <w:pPr>
        <w:autoSpaceDE w:val="0"/>
        <w:autoSpaceDN w:val="0"/>
        <w:adjustRightInd w:val="0"/>
        <w:ind w:firstLine="709"/>
        <w:jc w:val="both"/>
        <w:rPr>
          <w:sz w:val="28"/>
          <w:szCs w:val="28"/>
        </w:rPr>
      </w:pPr>
      <w:r w:rsidRPr="00A4320C">
        <w:rPr>
          <w:sz w:val="28"/>
          <w:szCs w:val="28"/>
        </w:rPr>
        <w:t>Вопросы организации взаимодействия служб органов внутренних дел при раскрытии и расследовании преступлений, в том числе при производстве осмотра места происшествия</w:t>
      </w:r>
      <w:r>
        <w:rPr>
          <w:sz w:val="28"/>
          <w:szCs w:val="28"/>
        </w:rPr>
        <w:t>,</w:t>
      </w:r>
      <w:r w:rsidRPr="00A4320C">
        <w:rPr>
          <w:sz w:val="28"/>
          <w:szCs w:val="28"/>
        </w:rPr>
        <w:t xml:space="preserve"> регламентируются нормами УПК РФ и ведомственными нормативными правовыми актами (приказы МВД России, инструкции, указания). </w:t>
      </w:r>
    </w:p>
    <w:p w:rsidR="00365C37" w:rsidRPr="00A4320C" w:rsidRDefault="00365C37" w:rsidP="00365C37">
      <w:pPr>
        <w:autoSpaceDE w:val="0"/>
        <w:autoSpaceDN w:val="0"/>
        <w:adjustRightInd w:val="0"/>
        <w:ind w:firstLine="709"/>
        <w:jc w:val="both"/>
        <w:rPr>
          <w:sz w:val="28"/>
          <w:szCs w:val="28"/>
        </w:rPr>
      </w:pPr>
      <w:r w:rsidRPr="00A4320C">
        <w:rPr>
          <w:sz w:val="28"/>
          <w:szCs w:val="28"/>
        </w:rPr>
        <w:t>Для обеспечения незамедлительного выезда на место происшествия в каждом территориальном подразделени</w:t>
      </w:r>
      <w:r>
        <w:rPr>
          <w:sz w:val="28"/>
          <w:szCs w:val="28"/>
        </w:rPr>
        <w:t>и</w:t>
      </w:r>
      <w:r w:rsidRPr="00A4320C">
        <w:rPr>
          <w:sz w:val="28"/>
          <w:szCs w:val="28"/>
        </w:rPr>
        <w:t xml:space="preserve"> ОВД организовано дежурство следователей, согласованное с оперативными службами и экспертно-криминалистическими подразделениями. </w:t>
      </w:r>
    </w:p>
    <w:p w:rsidR="00365C37" w:rsidRPr="00A4320C" w:rsidRDefault="00365C37" w:rsidP="00365C37">
      <w:pPr>
        <w:ind w:firstLine="709"/>
        <w:jc w:val="both"/>
        <w:rPr>
          <w:sz w:val="28"/>
          <w:szCs w:val="28"/>
        </w:rPr>
      </w:pPr>
      <w:r w:rsidRPr="00A4320C">
        <w:rPr>
          <w:sz w:val="28"/>
          <w:szCs w:val="28"/>
        </w:rPr>
        <w:t>После получения сообщения о преступлении для обеспечения наиболее эффективного производства неотложных следственных действий (в том числе осмотра места происшествия) и оперативно-р</w:t>
      </w:r>
      <w:r>
        <w:rPr>
          <w:sz w:val="28"/>
          <w:szCs w:val="28"/>
        </w:rPr>
        <w:t>а</w:t>
      </w:r>
      <w:r w:rsidRPr="00A4320C">
        <w:rPr>
          <w:sz w:val="28"/>
          <w:szCs w:val="28"/>
        </w:rPr>
        <w:t xml:space="preserve">зыскных мероприятий формируется дежурная следственно-оперативная группа (далее СОГ). В ее состав входят: </w:t>
      </w:r>
    </w:p>
    <w:p w:rsidR="00365C37" w:rsidRPr="00A4320C" w:rsidRDefault="00365C37" w:rsidP="00365C37">
      <w:pPr>
        <w:ind w:firstLine="709"/>
        <w:jc w:val="both"/>
        <w:rPr>
          <w:sz w:val="28"/>
          <w:szCs w:val="28"/>
        </w:rPr>
      </w:pPr>
      <w:r w:rsidRPr="00A4320C">
        <w:rPr>
          <w:sz w:val="28"/>
          <w:szCs w:val="28"/>
        </w:rPr>
        <w:t>следователь или дознаватель;</w:t>
      </w:r>
    </w:p>
    <w:p w:rsidR="00365C37" w:rsidRPr="00A4320C" w:rsidRDefault="00365C37" w:rsidP="00365C37">
      <w:pPr>
        <w:ind w:firstLine="709"/>
        <w:jc w:val="both"/>
        <w:rPr>
          <w:sz w:val="28"/>
          <w:szCs w:val="28"/>
        </w:rPr>
      </w:pPr>
      <w:r w:rsidRPr="00A4320C">
        <w:rPr>
          <w:sz w:val="28"/>
          <w:szCs w:val="28"/>
        </w:rPr>
        <w:t>сотрудники оперативных подразделений;</w:t>
      </w:r>
    </w:p>
    <w:p w:rsidR="00365C37" w:rsidRPr="00A4320C" w:rsidRDefault="00365C37" w:rsidP="00365C37">
      <w:pPr>
        <w:ind w:firstLine="709"/>
        <w:jc w:val="both"/>
        <w:rPr>
          <w:sz w:val="28"/>
          <w:szCs w:val="28"/>
        </w:rPr>
      </w:pPr>
      <w:r w:rsidRPr="00A4320C">
        <w:rPr>
          <w:sz w:val="28"/>
          <w:szCs w:val="28"/>
        </w:rPr>
        <w:t>сотрудники милиции общественной безопасности;</w:t>
      </w:r>
    </w:p>
    <w:p w:rsidR="00365C37" w:rsidRPr="00A4320C" w:rsidRDefault="00365C37" w:rsidP="00365C37">
      <w:pPr>
        <w:ind w:firstLine="709"/>
        <w:jc w:val="both"/>
        <w:rPr>
          <w:sz w:val="28"/>
          <w:szCs w:val="28"/>
        </w:rPr>
      </w:pPr>
      <w:r w:rsidRPr="00A4320C">
        <w:rPr>
          <w:sz w:val="28"/>
          <w:szCs w:val="28"/>
        </w:rPr>
        <w:t>сотрудники экспертно-криминалистических подразделений;</w:t>
      </w:r>
    </w:p>
    <w:p w:rsidR="00365C37" w:rsidRPr="00A4320C" w:rsidRDefault="00365C37" w:rsidP="00365C37">
      <w:pPr>
        <w:ind w:firstLine="709"/>
        <w:jc w:val="both"/>
        <w:rPr>
          <w:sz w:val="28"/>
          <w:szCs w:val="28"/>
        </w:rPr>
      </w:pPr>
      <w:r w:rsidRPr="00A4320C">
        <w:rPr>
          <w:sz w:val="28"/>
          <w:szCs w:val="28"/>
        </w:rPr>
        <w:t>инспектор-кинолог (в случае необходимости использования р</w:t>
      </w:r>
      <w:r>
        <w:rPr>
          <w:sz w:val="28"/>
          <w:szCs w:val="28"/>
        </w:rPr>
        <w:t>а</w:t>
      </w:r>
      <w:r w:rsidRPr="00A4320C">
        <w:rPr>
          <w:sz w:val="28"/>
          <w:szCs w:val="28"/>
        </w:rPr>
        <w:t>зыскной собаки).</w:t>
      </w:r>
    </w:p>
    <w:p w:rsidR="00365C37" w:rsidRPr="00A4320C" w:rsidRDefault="00365C37" w:rsidP="00365C37">
      <w:pPr>
        <w:ind w:firstLine="709"/>
        <w:jc w:val="both"/>
        <w:rPr>
          <w:sz w:val="28"/>
          <w:szCs w:val="28"/>
        </w:rPr>
      </w:pPr>
      <w:r w:rsidRPr="00A4320C">
        <w:rPr>
          <w:sz w:val="28"/>
          <w:szCs w:val="28"/>
        </w:rPr>
        <w:t>Помимо указанных сотрудников в деятельности дежурной СОГ также принимают участие оперативный дежурный по органу внутренних дел и ответственный от руководящего состава органа внутренних дел.</w:t>
      </w:r>
    </w:p>
    <w:p w:rsidR="00365C37" w:rsidRPr="00A4320C" w:rsidRDefault="00365C37" w:rsidP="00365C37">
      <w:pPr>
        <w:ind w:firstLine="709"/>
        <w:jc w:val="both"/>
        <w:rPr>
          <w:sz w:val="28"/>
          <w:szCs w:val="28"/>
        </w:rPr>
      </w:pPr>
      <w:r w:rsidRPr="00A4320C">
        <w:rPr>
          <w:i/>
          <w:sz w:val="28"/>
          <w:szCs w:val="28"/>
        </w:rPr>
        <w:t>Оперативный дежурный</w:t>
      </w:r>
      <w:r w:rsidRPr="00A4320C">
        <w:rPr>
          <w:sz w:val="28"/>
          <w:szCs w:val="28"/>
        </w:rPr>
        <w:t xml:space="preserve"> по органу внутренних дел, осуществляя подготовку к осмотру после получения сообщения о преступлении:</w:t>
      </w:r>
    </w:p>
    <w:p w:rsidR="00365C37" w:rsidRPr="00A4320C" w:rsidRDefault="00365C37" w:rsidP="00365C37">
      <w:pPr>
        <w:ind w:firstLine="709"/>
        <w:jc w:val="both"/>
        <w:rPr>
          <w:sz w:val="28"/>
          <w:szCs w:val="28"/>
        </w:rPr>
      </w:pPr>
      <w:r>
        <w:rPr>
          <w:sz w:val="28"/>
          <w:szCs w:val="28"/>
        </w:rPr>
        <w:t xml:space="preserve">1) </w:t>
      </w:r>
      <w:r w:rsidRPr="00A4320C">
        <w:rPr>
          <w:sz w:val="28"/>
          <w:szCs w:val="28"/>
        </w:rPr>
        <w:t>принимает меры к пресечению преступления (с привлечением групп немедленного реагирования, патрульно-постовой службы, участкового уполномоченного милиции), задержанию лиц, его совершивших, перекрытию возможных путей их отхода и блокированию мест их укрытия, установлению очевидцев, обеспечению охраны места происшествия;</w:t>
      </w:r>
    </w:p>
    <w:p w:rsidR="00365C37" w:rsidRPr="00A4320C" w:rsidRDefault="00365C37" w:rsidP="00365C37">
      <w:pPr>
        <w:ind w:firstLine="709"/>
        <w:jc w:val="both"/>
        <w:rPr>
          <w:sz w:val="28"/>
          <w:szCs w:val="28"/>
        </w:rPr>
      </w:pPr>
      <w:r>
        <w:rPr>
          <w:sz w:val="28"/>
          <w:szCs w:val="28"/>
        </w:rPr>
        <w:t xml:space="preserve">2) </w:t>
      </w:r>
      <w:r w:rsidRPr="00A4320C">
        <w:rPr>
          <w:sz w:val="28"/>
          <w:szCs w:val="28"/>
        </w:rPr>
        <w:t>организует выезд на место происшествия дежурной СОГ путем обеспечения ее персонального состава криминалистической техникой, средствами связи и передвижения, при необходимости привлекает дополнительные силы и средства для осмотра;</w:t>
      </w:r>
    </w:p>
    <w:p w:rsidR="00365C37" w:rsidRPr="00A4320C" w:rsidRDefault="00365C37" w:rsidP="00365C37">
      <w:pPr>
        <w:ind w:firstLine="709"/>
        <w:jc w:val="both"/>
        <w:rPr>
          <w:sz w:val="28"/>
          <w:szCs w:val="28"/>
        </w:rPr>
      </w:pPr>
      <w:r>
        <w:rPr>
          <w:sz w:val="28"/>
          <w:szCs w:val="28"/>
        </w:rPr>
        <w:t xml:space="preserve">3) </w:t>
      </w:r>
      <w:r w:rsidRPr="00A4320C">
        <w:rPr>
          <w:sz w:val="28"/>
          <w:szCs w:val="28"/>
        </w:rPr>
        <w:t xml:space="preserve">поддерживает связь с дежурной СОГ для постоянного получения информации об обстановке на месте происшествия с целью принятия </w:t>
      </w:r>
      <w:r>
        <w:rPr>
          <w:sz w:val="28"/>
          <w:szCs w:val="28"/>
        </w:rPr>
        <w:br/>
      </w:r>
      <w:r w:rsidRPr="00A4320C">
        <w:rPr>
          <w:sz w:val="28"/>
          <w:szCs w:val="28"/>
        </w:rPr>
        <w:t>в случае необходимости дополнительных мер по организации производства вышеуказанного следственного действия;</w:t>
      </w:r>
    </w:p>
    <w:p w:rsidR="00365C37" w:rsidRPr="00A4320C" w:rsidRDefault="00365C37" w:rsidP="00365C37">
      <w:pPr>
        <w:ind w:firstLine="709"/>
        <w:jc w:val="both"/>
        <w:rPr>
          <w:sz w:val="28"/>
          <w:szCs w:val="28"/>
        </w:rPr>
      </w:pPr>
      <w:r>
        <w:rPr>
          <w:sz w:val="28"/>
          <w:szCs w:val="28"/>
        </w:rPr>
        <w:t xml:space="preserve">4) </w:t>
      </w:r>
      <w:r w:rsidRPr="00A4320C">
        <w:rPr>
          <w:sz w:val="28"/>
          <w:szCs w:val="28"/>
        </w:rPr>
        <w:t xml:space="preserve">организует получение необходимых сведений из имеющихся банков данных и незамедлительно передает их СОГ. </w:t>
      </w:r>
    </w:p>
    <w:p w:rsidR="00365C37" w:rsidRPr="00A4320C" w:rsidRDefault="00365C37" w:rsidP="00365C37">
      <w:pPr>
        <w:ind w:firstLine="709"/>
        <w:jc w:val="both"/>
        <w:rPr>
          <w:sz w:val="28"/>
          <w:szCs w:val="28"/>
        </w:rPr>
      </w:pPr>
      <w:r w:rsidRPr="00A4320C">
        <w:rPr>
          <w:i/>
          <w:sz w:val="28"/>
          <w:szCs w:val="28"/>
        </w:rPr>
        <w:t>Ответственный дежурный от руководящего состава органа внутренних дел</w:t>
      </w:r>
      <w:r w:rsidRPr="00A4320C">
        <w:rPr>
          <w:sz w:val="28"/>
          <w:szCs w:val="28"/>
        </w:rPr>
        <w:t>:</w:t>
      </w:r>
    </w:p>
    <w:p w:rsidR="00365C37" w:rsidRPr="00A4320C" w:rsidRDefault="00365C37" w:rsidP="00365C37">
      <w:pPr>
        <w:ind w:firstLine="709"/>
        <w:jc w:val="both"/>
        <w:rPr>
          <w:sz w:val="28"/>
          <w:szCs w:val="28"/>
        </w:rPr>
      </w:pPr>
      <w:r>
        <w:rPr>
          <w:sz w:val="28"/>
          <w:szCs w:val="28"/>
        </w:rPr>
        <w:t xml:space="preserve">1) </w:t>
      </w:r>
      <w:r w:rsidRPr="00A4320C">
        <w:rPr>
          <w:sz w:val="28"/>
          <w:szCs w:val="28"/>
        </w:rPr>
        <w:t>выезжает на место происшествия при получении сообщения о совершении тяжкого или особо тяжкого</w:t>
      </w:r>
      <w:r>
        <w:rPr>
          <w:sz w:val="28"/>
          <w:szCs w:val="28"/>
        </w:rPr>
        <w:t xml:space="preserve"> </w:t>
      </w:r>
      <w:r w:rsidRPr="00A4320C">
        <w:rPr>
          <w:sz w:val="28"/>
          <w:szCs w:val="28"/>
        </w:rPr>
        <w:t>преступления, а также в иных случаях, требующих его присутствия;</w:t>
      </w:r>
    </w:p>
    <w:p w:rsidR="00365C37" w:rsidRPr="00A4320C" w:rsidRDefault="00365C37" w:rsidP="00365C37">
      <w:pPr>
        <w:ind w:firstLine="709"/>
        <w:jc w:val="both"/>
        <w:rPr>
          <w:sz w:val="28"/>
          <w:szCs w:val="28"/>
        </w:rPr>
      </w:pPr>
      <w:r>
        <w:rPr>
          <w:sz w:val="28"/>
          <w:szCs w:val="28"/>
        </w:rPr>
        <w:t xml:space="preserve">2) </w:t>
      </w:r>
      <w:r w:rsidRPr="00A4320C">
        <w:rPr>
          <w:sz w:val="28"/>
          <w:szCs w:val="28"/>
        </w:rPr>
        <w:t>обеспечивает контроль за организацией деятельности дежурной СОГ.</w:t>
      </w:r>
    </w:p>
    <w:p w:rsidR="00365C37" w:rsidRPr="00A4320C" w:rsidRDefault="00365C37" w:rsidP="00365C37">
      <w:pPr>
        <w:autoSpaceDE w:val="0"/>
        <w:autoSpaceDN w:val="0"/>
        <w:adjustRightInd w:val="0"/>
        <w:ind w:firstLine="709"/>
        <w:jc w:val="both"/>
        <w:rPr>
          <w:sz w:val="28"/>
          <w:szCs w:val="28"/>
        </w:rPr>
      </w:pPr>
      <w:r w:rsidRPr="00A4320C">
        <w:rPr>
          <w:i/>
          <w:sz w:val="28"/>
          <w:szCs w:val="28"/>
        </w:rPr>
        <w:t>Следователь</w:t>
      </w:r>
      <w:r w:rsidRPr="00A4320C">
        <w:rPr>
          <w:sz w:val="28"/>
          <w:szCs w:val="28"/>
        </w:rPr>
        <w:t xml:space="preserve"> является должностным лицом, уполномоченным в пределах компетенции, предусмотренной УПК РФ, осуществлять предварительное следствие по уголовному делу, самостоятельно принимать решение о производстве следственных и иных процессуальных действий (исключение составляют случаи, когда требуется получение судебного решения или согласие руководителя следственного органа). В ходе подготовки и производства осмотра на месте происшествия следователь:</w:t>
      </w:r>
    </w:p>
    <w:p w:rsidR="00365C37" w:rsidRPr="00A4320C" w:rsidRDefault="00365C37" w:rsidP="00365C37">
      <w:pPr>
        <w:ind w:firstLine="709"/>
        <w:jc w:val="both"/>
        <w:rPr>
          <w:sz w:val="28"/>
          <w:szCs w:val="28"/>
        </w:rPr>
      </w:pPr>
      <w:r>
        <w:rPr>
          <w:sz w:val="28"/>
          <w:szCs w:val="28"/>
        </w:rPr>
        <w:t xml:space="preserve">1) </w:t>
      </w:r>
      <w:r w:rsidRPr="00A4320C">
        <w:rPr>
          <w:sz w:val="28"/>
          <w:szCs w:val="28"/>
        </w:rPr>
        <w:t>руководит дежурной СОГ, определяет порядок ее работы, обеспечивает согласованность действий ее персонального состава по установлению постр</w:t>
      </w:r>
      <w:r>
        <w:rPr>
          <w:sz w:val="28"/>
          <w:szCs w:val="28"/>
        </w:rPr>
        <w:t>адавших, очевидцев происшествия</w:t>
      </w:r>
      <w:r w:rsidRPr="00A4320C">
        <w:rPr>
          <w:sz w:val="28"/>
          <w:szCs w:val="28"/>
        </w:rPr>
        <w:t xml:space="preserve"> и лиц, совершивших преступление, а также собиранию (обнаружению, фиксации и изъятию) следов преступного деяния;</w:t>
      </w:r>
    </w:p>
    <w:p w:rsidR="00365C37" w:rsidRPr="00A4320C" w:rsidRDefault="00365C37" w:rsidP="00365C37">
      <w:pPr>
        <w:ind w:firstLine="709"/>
        <w:jc w:val="both"/>
        <w:rPr>
          <w:sz w:val="28"/>
          <w:szCs w:val="28"/>
        </w:rPr>
      </w:pPr>
      <w:r>
        <w:rPr>
          <w:sz w:val="28"/>
          <w:szCs w:val="28"/>
        </w:rPr>
        <w:t xml:space="preserve">2) </w:t>
      </w:r>
      <w:r w:rsidRPr="00A4320C">
        <w:rPr>
          <w:sz w:val="28"/>
          <w:szCs w:val="28"/>
        </w:rPr>
        <w:t>привлекает при необходимости через оперативного дежурного органа внутренних дел к участию в осмотре места происшествия дополнительных специалистов, других лиц (например, сотрудников патрульно-постовой службы</w:t>
      </w:r>
      <w:r w:rsidRPr="00A4320C">
        <w:rPr>
          <w:rStyle w:val="a4"/>
          <w:sz w:val="28"/>
          <w:szCs w:val="28"/>
        </w:rPr>
        <w:footnoteReference w:id="4"/>
      </w:r>
      <w:r w:rsidRPr="00A4320C">
        <w:rPr>
          <w:sz w:val="28"/>
          <w:szCs w:val="28"/>
        </w:rPr>
        <w:t xml:space="preserve">); </w:t>
      </w:r>
    </w:p>
    <w:p w:rsidR="00365C37" w:rsidRPr="00A4320C" w:rsidRDefault="00365C37" w:rsidP="00365C37">
      <w:pPr>
        <w:ind w:firstLine="709"/>
        <w:jc w:val="both"/>
        <w:rPr>
          <w:sz w:val="28"/>
          <w:szCs w:val="28"/>
        </w:rPr>
      </w:pPr>
      <w:r>
        <w:rPr>
          <w:sz w:val="28"/>
          <w:szCs w:val="28"/>
        </w:rPr>
        <w:t xml:space="preserve">3) </w:t>
      </w:r>
      <w:r w:rsidRPr="00A4320C">
        <w:rPr>
          <w:sz w:val="28"/>
          <w:szCs w:val="28"/>
        </w:rPr>
        <w:t>выдвигает с учетом полученной на месте происшествия информации криминалистические версии и планирует осуществление неотложных мероприятий, направленных на раскрытие преступления. С этой целью он дает поручения сотрудникам оперативных подразделений о производстве необходимых оперативно-р</w:t>
      </w:r>
      <w:r>
        <w:rPr>
          <w:sz w:val="28"/>
          <w:szCs w:val="28"/>
        </w:rPr>
        <w:t>а</w:t>
      </w:r>
      <w:r w:rsidRPr="00A4320C">
        <w:rPr>
          <w:sz w:val="28"/>
          <w:szCs w:val="28"/>
        </w:rPr>
        <w:t>зыскных мероприятий (ОРМ), осуществляет иные полномочия, предусмотренные уголовно-процессуальным законом;</w:t>
      </w:r>
    </w:p>
    <w:p w:rsidR="00365C37" w:rsidRPr="00A4320C" w:rsidRDefault="00365C37" w:rsidP="00365C37">
      <w:pPr>
        <w:ind w:firstLine="709"/>
        <w:jc w:val="both"/>
        <w:rPr>
          <w:sz w:val="28"/>
          <w:szCs w:val="28"/>
        </w:rPr>
      </w:pPr>
      <w:r>
        <w:rPr>
          <w:sz w:val="28"/>
          <w:szCs w:val="28"/>
        </w:rPr>
        <w:t xml:space="preserve">4) </w:t>
      </w:r>
      <w:r w:rsidRPr="00A4320C">
        <w:rPr>
          <w:sz w:val="28"/>
          <w:szCs w:val="28"/>
        </w:rPr>
        <w:t xml:space="preserve">разрешает в случаях, предусмотренных законом, допуск к месту происшествия лиц, которые официально не участвуют в осмотре (в том </w:t>
      </w:r>
      <w:r w:rsidRPr="003225EC">
        <w:rPr>
          <w:sz w:val="28"/>
          <w:szCs w:val="28"/>
        </w:rPr>
        <w:t>числе, представителей</w:t>
      </w:r>
      <w:r w:rsidRPr="00A4320C">
        <w:rPr>
          <w:sz w:val="28"/>
          <w:szCs w:val="28"/>
        </w:rPr>
        <w:t xml:space="preserve"> средств массовой информации); </w:t>
      </w:r>
    </w:p>
    <w:p w:rsidR="00365C37" w:rsidRPr="00A4320C" w:rsidRDefault="00365C37" w:rsidP="00365C37">
      <w:pPr>
        <w:ind w:firstLine="709"/>
        <w:jc w:val="both"/>
        <w:rPr>
          <w:sz w:val="28"/>
          <w:szCs w:val="28"/>
        </w:rPr>
      </w:pPr>
      <w:r>
        <w:rPr>
          <w:sz w:val="28"/>
          <w:szCs w:val="28"/>
        </w:rPr>
        <w:t xml:space="preserve">5) </w:t>
      </w:r>
      <w:r w:rsidRPr="00A4320C">
        <w:rPr>
          <w:sz w:val="28"/>
          <w:szCs w:val="28"/>
        </w:rPr>
        <w:t>несет персональную ответственность за ход и результаты указанного следственного действия.</w:t>
      </w:r>
    </w:p>
    <w:p w:rsidR="00365C37" w:rsidRPr="00A4320C" w:rsidRDefault="00365C37" w:rsidP="00365C37">
      <w:pPr>
        <w:ind w:firstLine="709"/>
        <w:jc w:val="both"/>
        <w:rPr>
          <w:sz w:val="28"/>
          <w:szCs w:val="28"/>
        </w:rPr>
      </w:pPr>
      <w:r w:rsidRPr="00A4320C">
        <w:rPr>
          <w:i/>
          <w:sz w:val="28"/>
          <w:szCs w:val="28"/>
        </w:rPr>
        <w:t>Сотрудник оперативного подразделения</w:t>
      </w:r>
      <w:r w:rsidRPr="00A4320C">
        <w:rPr>
          <w:sz w:val="28"/>
          <w:szCs w:val="28"/>
        </w:rPr>
        <w:t>:</w:t>
      </w:r>
    </w:p>
    <w:p w:rsidR="00365C37" w:rsidRPr="00A4320C" w:rsidRDefault="00365C37" w:rsidP="00365C37">
      <w:pPr>
        <w:ind w:firstLine="709"/>
        <w:jc w:val="both"/>
        <w:rPr>
          <w:sz w:val="28"/>
          <w:szCs w:val="28"/>
        </w:rPr>
      </w:pPr>
      <w:r>
        <w:rPr>
          <w:sz w:val="28"/>
          <w:szCs w:val="28"/>
        </w:rPr>
        <w:t xml:space="preserve">1) </w:t>
      </w:r>
      <w:r w:rsidRPr="00A4320C">
        <w:rPr>
          <w:sz w:val="28"/>
          <w:szCs w:val="28"/>
        </w:rPr>
        <w:t>осуществляет оперативно-р</w:t>
      </w:r>
      <w:r>
        <w:rPr>
          <w:sz w:val="28"/>
          <w:szCs w:val="28"/>
        </w:rPr>
        <w:t>а</w:t>
      </w:r>
      <w:r w:rsidRPr="00A4320C">
        <w:rPr>
          <w:sz w:val="28"/>
          <w:szCs w:val="28"/>
        </w:rPr>
        <w:t>зыскные мероприятия, направленные на установление, обнаружение и задержание лиц, подозреваемых в совершении преступления; проверку изъятых предметов по оперативным и криминалистическим учетам; выявление очевидцев происшествия, а также мест хранения и сбыта похищенного;</w:t>
      </w:r>
    </w:p>
    <w:p w:rsidR="00365C37" w:rsidRPr="00A4320C" w:rsidRDefault="00365C37" w:rsidP="00365C37">
      <w:pPr>
        <w:ind w:firstLine="709"/>
        <w:jc w:val="both"/>
        <w:rPr>
          <w:sz w:val="28"/>
          <w:szCs w:val="28"/>
        </w:rPr>
      </w:pPr>
      <w:r>
        <w:rPr>
          <w:sz w:val="28"/>
          <w:szCs w:val="28"/>
        </w:rPr>
        <w:t xml:space="preserve">2) </w:t>
      </w:r>
      <w:r w:rsidRPr="00A4320C">
        <w:rPr>
          <w:sz w:val="28"/>
          <w:szCs w:val="28"/>
        </w:rPr>
        <w:t>сообщает оперативному дежурному по органу внутренних дел информацию о характере преступления; приметах лиц, его совершивших; особенностях похищенного имущества, иные данные;</w:t>
      </w:r>
    </w:p>
    <w:p w:rsidR="00365C37" w:rsidRPr="00A4320C" w:rsidRDefault="00365C37" w:rsidP="00365C37">
      <w:pPr>
        <w:ind w:firstLine="709"/>
        <w:jc w:val="both"/>
        <w:rPr>
          <w:sz w:val="28"/>
          <w:szCs w:val="28"/>
        </w:rPr>
      </w:pPr>
      <w:r>
        <w:rPr>
          <w:sz w:val="28"/>
          <w:szCs w:val="28"/>
        </w:rPr>
        <w:t xml:space="preserve">3) </w:t>
      </w:r>
      <w:r w:rsidRPr="00A4320C">
        <w:rPr>
          <w:sz w:val="28"/>
          <w:szCs w:val="28"/>
        </w:rPr>
        <w:t xml:space="preserve">выполняет поручения следователя и информирует его о результатах своей деятельности. </w:t>
      </w:r>
    </w:p>
    <w:p w:rsidR="00365C37" w:rsidRPr="00A4320C" w:rsidRDefault="00365C37" w:rsidP="00365C37">
      <w:pPr>
        <w:ind w:firstLine="709"/>
        <w:jc w:val="both"/>
        <w:rPr>
          <w:sz w:val="28"/>
          <w:szCs w:val="28"/>
        </w:rPr>
      </w:pPr>
      <w:r w:rsidRPr="00A4320C">
        <w:rPr>
          <w:i/>
          <w:sz w:val="28"/>
          <w:szCs w:val="28"/>
        </w:rPr>
        <w:t xml:space="preserve">Участковый уполномоченный милиции общественной безопасности: </w:t>
      </w:r>
    </w:p>
    <w:p w:rsidR="00365C37" w:rsidRPr="00A4320C" w:rsidRDefault="00365C37" w:rsidP="00365C37">
      <w:pPr>
        <w:ind w:firstLine="709"/>
        <w:jc w:val="both"/>
        <w:rPr>
          <w:sz w:val="28"/>
          <w:szCs w:val="28"/>
        </w:rPr>
      </w:pPr>
      <w:r>
        <w:rPr>
          <w:sz w:val="28"/>
          <w:szCs w:val="28"/>
        </w:rPr>
        <w:t xml:space="preserve">1) </w:t>
      </w:r>
      <w:r w:rsidRPr="00A4320C">
        <w:rPr>
          <w:sz w:val="28"/>
          <w:szCs w:val="28"/>
        </w:rPr>
        <w:t xml:space="preserve">принимает меры по охране места происшествия, установлению </w:t>
      </w:r>
      <w:r>
        <w:rPr>
          <w:sz w:val="28"/>
          <w:szCs w:val="28"/>
        </w:rPr>
        <w:br/>
      </w:r>
      <w:r w:rsidRPr="00A4320C">
        <w:rPr>
          <w:sz w:val="28"/>
          <w:szCs w:val="28"/>
        </w:rPr>
        <w:t>и оказанию необходимой медицинской (доврачебной) помощи пострадавшим; выявлению возможных очевидцев происшедшего, а также лиц, причастных к совершению преступления</w:t>
      </w:r>
      <w:r>
        <w:rPr>
          <w:sz w:val="28"/>
          <w:szCs w:val="28"/>
        </w:rPr>
        <w:t>,</w:t>
      </w:r>
      <w:r w:rsidRPr="00A4320C">
        <w:rPr>
          <w:sz w:val="28"/>
          <w:szCs w:val="28"/>
        </w:rPr>
        <w:t xml:space="preserve"> в случаях прибытия на место происшествия раньше дежурной СОГ; </w:t>
      </w:r>
    </w:p>
    <w:p w:rsidR="00365C37" w:rsidRPr="00A4320C" w:rsidRDefault="00365C37" w:rsidP="00365C37">
      <w:pPr>
        <w:ind w:firstLine="709"/>
        <w:jc w:val="both"/>
        <w:rPr>
          <w:sz w:val="28"/>
          <w:szCs w:val="28"/>
        </w:rPr>
      </w:pPr>
      <w:r>
        <w:rPr>
          <w:sz w:val="28"/>
          <w:szCs w:val="28"/>
        </w:rPr>
        <w:t xml:space="preserve">2) </w:t>
      </w:r>
      <w:r w:rsidRPr="00A4320C">
        <w:rPr>
          <w:sz w:val="28"/>
          <w:szCs w:val="28"/>
        </w:rPr>
        <w:t>информирует следователя о характере совершенного преступления и иных обстоятельствах;</w:t>
      </w:r>
    </w:p>
    <w:p w:rsidR="00365C37" w:rsidRPr="00A4320C" w:rsidRDefault="00365C37" w:rsidP="00365C37">
      <w:pPr>
        <w:ind w:firstLine="709"/>
        <w:jc w:val="both"/>
        <w:rPr>
          <w:sz w:val="28"/>
          <w:szCs w:val="28"/>
        </w:rPr>
      </w:pPr>
      <w:r>
        <w:rPr>
          <w:sz w:val="28"/>
          <w:szCs w:val="28"/>
        </w:rPr>
        <w:t xml:space="preserve">3) </w:t>
      </w:r>
      <w:r w:rsidRPr="00A4320C">
        <w:rPr>
          <w:sz w:val="28"/>
          <w:szCs w:val="28"/>
        </w:rPr>
        <w:t xml:space="preserve">оказывает содействие сотрудникам оперативного подразделения </w:t>
      </w:r>
      <w:r>
        <w:rPr>
          <w:sz w:val="28"/>
          <w:szCs w:val="28"/>
        </w:rPr>
        <w:br/>
      </w:r>
      <w:r w:rsidRPr="00A4320C">
        <w:rPr>
          <w:sz w:val="28"/>
          <w:szCs w:val="28"/>
        </w:rPr>
        <w:t>в преследовании и задержании лиц, подозреваемых в совершении преступления;</w:t>
      </w:r>
    </w:p>
    <w:p w:rsidR="00365C37" w:rsidRPr="00A4320C" w:rsidRDefault="00365C37" w:rsidP="00365C37">
      <w:pPr>
        <w:ind w:firstLine="709"/>
        <w:jc w:val="both"/>
        <w:rPr>
          <w:sz w:val="28"/>
          <w:szCs w:val="28"/>
        </w:rPr>
      </w:pPr>
      <w:r>
        <w:rPr>
          <w:sz w:val="28"/>
          <w:szCs w:val="28"/>
        </w:rPr>
        <w:t xml:space="preserve">4) </w:t>
      </w:r>
      <w:r w:rsidRPr="00A4320C">
        <w:rPr>
          <w:sz w:val="28"/>
          <w:szCs w:val="28"/>
        </w:rPr>
        <w:t xml:space="preserve">исполняет поручения следователя по установлению и вызову очевидцев, а также иных лиц, располагающих сведениями о преступлении </w:t>
      </w:r>
      <w:r>
        <w:rPr>
          <w:sz w:val="28"/>
          <w:szCs w:val="28"/>
        </w:rPr>
        <w:br/>
      </w:r>
      <w:r w:rsidRPr="00A4320C">
        <w:rPr>
          <w:sz w:val="28"/>
          <w:szCs w:val="28"/>
        </w:rPr>
        <w:t>и лицах, его совершивших;</w:t>
      </w:r>
    </w:p>
    <w:p w:rsidR="00365C37" w:rsidRPr="00A4320C" w:rsidRDefault="00365C37" w:rsidP="00365C37">
      <w:pPr>
        <w:ind w:firstLine="709"/>
        <w:jc w:val="both"/>
        <w:rPr>
          <w:sz w:val="28"/>
          <w:szCs w:val="28"/>
        </w:rPr>
      </w:pPr>
      <w:r>
        <w:rPr>
          <w:sz w:val="28"/>
          <w:szCs w:val="28"/>
        </w:rPr>
        <w:t>5) проводит</w:t>
      </w:r>
      <w:r w:rsidRPr="00A4320C">
        <w:rPr>
          <w:sz w:val="28"/>
          <w:szCs w:val="28"/>
        </w:rPr>
        <w:t xml:space="preserve"> в случае невозможности прибытия на место происшествия дежурной СОГ или сотрудников подразделений криминальной мили</w:t>
      </w:r>
      <w:r>
        <w:rPr>
          <w:sz w:val="28"/>
          <w:szCs w:val="28"/>
        </w:rPr>
        <w:t>ции</w:t>
      </w:r>
      <w:r w:rsidRPr="00A4320C">
        <w:rPr>
          <w:sz w:val="28"/>
          <w:szCs w:val="28"/>
        </w:rPr>
        <w:t xml:space="preserve"> осмотр места происшествия, другие действия, предусмотренные п. 1. ч. 2 ст. 157 УПК РФ по установлению и закреплению следов преступления и иных обстоятельств.</w:t>
      </w:r>
    </w:p>
    <w:p w:rsidR="00365C37" w:rsidRPr="00A4320C" w:rsidRDefault="00365C37" w:rsidP="00365C37">
      <w:pPr>
        <w:ind w:firstLine="709"/>
        <w:jc w:val="both"/>
        <w:rPr>
          <w:sz w:val="28"/>
          <w:szCs w:val="28"/>
        </w:rPr>
      </w:pPr>
      <w:r w:rsidRPr="00A4320C">
        <w:rPr>
          <w:i/>
          <w:sz w:val="28"/>
          <w:szCs w:val="28"/>
        </w:rPr>
        <w:t xml:space="preserve">Сотрудники экспертно-криминалистических подразделений. </w:t>
      </w:r>
      <w:r w:rsidRPr="00A4320C">
        <w:rPr>
          <w:sz w:val="28"/>
          <w:szCs w:val="28"/>
        </w:rPr>
        <w:t>При осмотре сотрудники данных подразделений осуществляют процессуальные полномочия специалиста (специалиста-криминалиста), который обладает специальными знаниями, привлекается для содействия в обнаружении, закреплении и изъятии предметов и документов в порядке, установленном ст. 58 УПК РФ. При производстве осмотра специалист-криминалист:</w:t>
      </w:r>
    </w:p>
    <w:p w:rsidR="00365C37" w:rsidRPr="00A4320C" w:rsidRDefault="00365C37" w:rsidP="00365C37">
      <w:pPr>
        <w:ind w:firstLine="709"/>
        <w:jc w:val="both"/>
        <w:rPr>
          <w:sz w:val="28"/>
          <w:szCs w:val="28"/>
        </w:rPr>
      </w:pPr>
      <w:r>
        <w:rPr>
          <w:sz w:val="28"/>
          <w:szCs w:val="28"/>
        </w:rPr>
        <w:t xml:space="preserve">1) </w:t>
      </w:r>
      <w:r w:rsidRPr="00A4320C">
        <w:rPr>
          <w:sz w:val="28"/>
          <w:szCs w:val="28"/>
        </w:rPr>
        <w:t>оказывает содействие следователю в обнаружении, фиксации, изъятии, упаковке, а также сохранении предметов и следов преступления, отборе сравнительных и контрольных образцов;</w:t>
      </w:r>
    </w:p>
    <w:p w:rsidR="00365C37" w:rsidRPr="00A4320C" w:rsidRDefault="00365C37" w:rsidP="00365C37">
      <w:pPr>
        <w:ind w:firstLine="709"/>
        <w:jc w:val="both"/>
        <w:rPr>
          <w:sz w:val="28"/>
          <w:szCs w:val="28"/>
        </w:rPr>
      </w:pPr>
      <w:r>
        <w:rPr>
          <w:sz w:val="28"/>
          <w:szCs w:val="28"/>
        </w:rPr>
        <w:t xml:space="preserve">2) </w:t>
      </w:r>
      <w:r w:rsidRPr="00A4320C">
        <w:rPr>
          <w:sz w:val="28"/>
          <w:szCs w:val="28"/>
        </w:rPr>
        <w:t>проводит исследования предметов и следов на месте происшествия для получения информации об обстоятельствах преступления и о лицах, причастных к его совершению;</w:t>
      </w:r>
    </w:p>
    <w:p w:rsidR="00365C37" w:rsidRPr="00A4320C" w:rsidRDefault="00365C37" w:rsidP="00365C37">
      <w:pPr>
        <w:ind w:firstLine="709"/>
        <w:jc w:val="both"/>
        <w:rPr>
          <w:sz w:val="28"/>
          <w:szCs w:val="28"/>
        </w:rPr>
      </w:pPr>
      <w:r>
        <w:rPr>
          <w:sz w:val="28"/>
          <w:szCs w:val="28"/>
        </w:rPr>
        <w:t xml:space="preserve">3) </w:t>
      </w:r>
      <w:r w:rsidRPr="00A4320C">
        <w:rPr>
          <w:sz w:val="28"/>
          <w:szCs w:val="28"/>
        </w:rPr>
        <w:t>о</w:t>
      </w:r>
      <w:r>
        <w:rPr>
          <w:sz w:val="28"/>
          <w:szCs w:val="28"/>
        </w:rPr>
        <w:t xml:space="preserve">бсуждает со следователем </w:t>
      </w:r>
      <w:r w:rsidRPr="00A4320C">
        <w:rPr>
          <w:sz w:val="28"/>
          <w:szCs w:val="28"/>
        </w:rPr>
        <w:t xml:space="preserve">необходимость, целесообразность </w:t>
      </w:r>
      <w:r>
        <w:rPr>
          <w:sz w:val="28"/>
          <w:szCs w:val="28"/>
        </w:rPr>
        <w:br/>
      </w:r>
      <w:r w:rsidRPr="00A4320C">
        <w:rPr>
          <w:sz w:val="28"/>
          <w:szCs w:val="28"/>
        </w:rPr>
        <w:t>и последовательность применения тех или иных технических средств</w:t>
      </w:r>
      <w:r>
        <w:rPr>
          <w:sz w:val="28"/>
          <w:szCs w:val="28"/>
        </w:rPr>
        <w:t xml:space="preserve"> </w:t>
      </w:r>
      <w:r w:rsidRPr="00A4320C">
        <w:rPr>
          <w:sz w:val="28"/>
          <w:szCs w:val="28"/>
        </w:rPr>
        <w:t>исходя из особенностей места происше</w:t>
      </w:r>
      <w:r>
        <w:rPr>
          <w:sz w:val="28"/>
          <w:szCs w:val="28"/>
        </w:rPr>
        <w:t>ствия</w:t>
      </w:r>
      <w:r w:rsidRPr="00A4320C">
        <w:rPr>
          <w:sz w:val="28"/>
          <w:szCs w:val="28"/>
        </w:rPr>
        <w:t>;</w:t>
      </w:r>
    </w:p>
    <w:p w:rsidR="00365C37" w:rsidRPr="00A4320C" w:rsidRDefault="00365C37" w:rsidP="00365C37">
      <w:pPr>
        <w:ind w:firstLine="709"/>
        <w:jc w:val="both"/>
        <w:rPr>
          <w:sz w:val="28"/>
          <w:szCs w:val="28"/>
        </w:rPr>
      </w:pPr>
      <w:r>
        <w:rPr>
          <w:sz w:val="28"/>
          <w:szCs w:val="28"/>
        </w:rPr>
        <w:t xml:space="preserve">4) </w:t>
      </w:r>
      <w:r w:rsidRPr="00A4320C">
        <w:rPr>
          <w:sz w:val="28"/>
          <w:szCs w:val="28"/>
        </w:rPr>
        <w:t>оказывает содействие в полном и точном отражении в протоколе осмотра места происшествия сведений, полученных в результате применения технических средств;</w:t>
      </w:r>
    </w:p>
    <w:p w:rsidR="00365C37" w:rsidRPr="00A4320C" w:rsidRDefault="00365C37" w:rsidP="00365C37">
      <w:pPr>
        <w:ind w:firstLine="709"/>
        <w:jc w:val="both"/>
        <w:rPr>
          <w:sz w:val="28"/>
          <w:szCs w:val="28"/>
        </w:rPr>
      </w:pPr>
      <w:r>
        <w:rPr>
          <w:sz w:val="28"/>
          <w:szCs w:val="28"/>
        </w:rPr>
        <w:t xml:space="preserve">5) </w:t>
      </w:r>
      <w:r w:rsidRPr="00A4320C">
        <w:rPr>
          <w:sz w:val="28"/>
          <w:szCs w:val="28"/>
        </w:rPr>
        <w:t>принимает участие в выдвижении версий, относительно произошедшего события, лиц</w:t>
      </w:r>
      <w:r>
        <w:rPr>
          <w:sz w:val="28"/>
          <w:szCs w:val="28"/>
        </w:rPr>
        <w:t>,</w:t>
      </w:r>
      <w:r w:rsidRPr="00A4320C">
        <w:rPr>
          <w:sz w:val="28"/>
          <w:szCs w:val="28"/>
        </w:rPr>
        <w:t xml:space="preserve"> их совершивших.</w:t>
      </w:r>
    </w:p>
    <w:p w:rsidR="00365C37" w:rsidRPr="00A4320C" w:rsidRDefault="00365C37" w:rsidP="00365C37">
      <w:pPr>
        <w:ind w:firstLine="709"/>
        <w:jc w:val="both"/>
        <w:rPr>
          <w:sz w:val="28"/>
          <w:szCs w:val="28"/>
        </w:rPr>
      </w:pPr>
      <w:r w:rsidRPr="00A4320C">
        <w:rPr>
          <w:sz w:val="28"/>
          <w:szCs w:val="28"/>
        </w:rPr>
        <w:t>Для производства осмотра</w:t>
      </w:r>
      <w:r w:rsidRPr="006179C9">
        <w:rPr>
          <w:sz w:val="28"/>
          <w:szCs w:val="28"/>
        </w:rPr>
        <w:t xml:space="preserve"> кроме специалиста-криминалиста</w:t>
      </w:r>
      <w:r w:rsidRPr="00A4320C">
        <w:rPr>
          <w:sz w:val="28"/>
          <w:szCs w:val="28"/>
        </w:rPr>
        <w:t xml:space="preserve"> могут привлекаться специалисты любого другого профиля. Выбор специалиста определяется характером преступления, а также видом следов и предметов, обнаруженных на месте происшествия. В ходе осмотра специалист: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обращает внимание следователя на обстоятельства, связанные </w:t>
      </w:r>
      <w:r>
        <w:rPr>
          <w:sz w:val="28"/>
          <w:szCs w:val="28"/>
        </w:rPr>
        <w:br/>
      </w:r>
      <w:r w:rsidRPr="00A4320C">
        <w:rPr>
          <w:sz w:val="28"/>
          <w:szCs w:val="28"/>
        </w:rPr>
        <w:t>с обнаружением, закреплением и изъятием предметов и документов;</w:t>
      </w:r>
    </w:p>
    <w:p w:rsidR="00365C37" w:rsidRPr="00A4320C" w:rsidRDefault="00365C37" w:rsidP="00365C37">
      <w:pPr>
        <w:ind w:firstLine="709"/>
        <w:jc w:val="both"/>
        <w:rPr>
          <w:sz w:val="28"/>
          <w:szCs w:val="28"/>
        </w:rPr>
      </w:pPr>
      <w:r>
        <w:rPr>
          <w:sz w:val="28"/>
          <w:szCs w:val="28"/>
        </w:rPr>
        <w:t xml:space="preserve"> – </w:t>
      </w:r>
      <w:r w:rsidRPr="00A4320C">
        <w:rPr>
          <w:sz w:val="28"/>
          <w:szCs w:val="28"/>
        </w:rPr>
        <w:t>дает пояснения относительно производимых им действий.</w:t>
      </w:r>
    </w:p>
    <w:p w:rsidR="00365C37" w:rsidRPr="00A4320C" w:rsidRDefault="00365C37" w:rsidP="00365C37">
      <w:pPr>
        <w:ind w:firstLine="709"/>
        <w:jc w:val="both"/>
        <w:rPr>
          <w:sz w:val="28"/>
          <w:szCs w:val="28"/>
        </w:rPr>
      </w:pPr>
      <w:r w:rsidRPr="00A4320C">
        <w:rPr>
          <w:sz w:val="28"/>
          <w:szCs w:val="28"/>
        </w:rPr>
        <w:t>В соответствии с ч. 3 ст. 58 УПК РФ специалист вправе:</w:t>
      </w:r>
    </w:p>
    <w:p w:rsidR="00365C37" w:rsidRPr="00A4320C" w:rsidRDefault="00365C37" w:rsidP="00365C37">
      <w:pPr>
        <w:ind w:firstLine="709"/>
        <w:jc w:val="both"/>
        <w:rPr>
          <w:sz w:val="28"/>
          <w:szCs w:val="28"/>
        </w:rPr>
      </w:pPr>
      <w:r>
        <w:rPr>
          <w:sz w:val="28"/>
          <w:szCs w:val="28"/>
        </w:rPr>
        <w:t xml:space="preserve"> – </w:t>
      </w:r>
      <w:r w:rsidRPr="00A4320C">
        <w:rPr>
          <w:sz w:val="28"/>
          <w:szCs w:val="28"/>
        </w:rPr>
        <w:t>отказаться от участия в осмотре, если он не обладает соответствующими специальными знаниями;</w:t>
      </w:r>
    </w:p>
    <w:p w:rsidR="00365C37" w:rsidRPr="00A4320C" w:rsidRDefault="00365C37" w:rsidP="00365C37">
      <w:pPr>
        <w:ind w:firstLine="709"/>
        <w:jc w:val="both"/>
        <w:rPr>
          <w:sz w:val="28"/>
          <w:szCs w:val="28"/>
        </w:rPr>
      </w:pPr>
      <w:r>
        <w:rPr>
          <w:sz w:val="28"/>
          <w:szCs w:val="28"/>
        </w:rPr>
        <w:t xml:space="preserve"> – </w:t>
      </w:r>
      <w:r w:rsidRPr="00A4320C">
        <w:rPr>
          <w:sz w:val="28"/>
          <w:szCs w:val="28"/>
        </w:rPr>
        <w:t>задавать вопросы участникам осмотра с разрешения следователя;</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знакомиться с протоколом осмотра, делать заявления и замечания, подлежащие занесению в протокол;</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приносить жалобы на действия (бездействие) и решения следователя, ограничивающие его права.</w:t>
      </w:r>
    </w:p>
    <w:p w:rsidR="00365C37" w:rsidRPr="00A4320C" w:rsidRDefault="00365C37" w:rsidP="00365C37">
      <w:pPr>
        <w:ind w:firstLine="709"/>
        <w:jc w:val="both"/>
        <w:rPr>
          <w:sz w:val="28"/>
          <w:szCs w:val="28"/>
        </w:rPr>
      </w:pPr>
      <w:r w:rsidRPr="00A4320C">
        <w:rPr>
          <w:sz w:val="28"/>
          <w:szCs w:val="28"/>
        </w:rPr>
        <w:t>Согласно ч. 4 ст. 58 УПК РФ специалист не вправе уклоняться от явки по вызовам следователя для производства осмотра и разглашать данные, ставшие ему известными в связи с участием в осмотре, если он был заранее предупрежден в порядке, установленном ст. 161 УПК РФ.</w:t>
      </w:r>
    </w:p>
    <w:p w:rsidR="00365C37" w:rsidRPr="00A4320C" w:rsidRDefault="00365C37" w:rsidP="00365C37">
      <w:pPr>
        <w:autoSpaceDE w:val="0"/>
        <w:autoSpaceDN w:val="0"/>
        <w:adjustRightInd w:val="0"/>
        <w:ind w:firstLine="709"/>
        <w:jc w:val="both"/>
        <w:rPr>
          <w:sz w:val="28"/>
          <w:szCs w:val="28"/>
        </w:rPr>
      </w:pPr>
      <w:r w:rsidRPr="00A4320C">
        <w:rPr>
          <w:sz w:val="28"/>
          <w:szCs w:val="28"/>
        </w:rPr>
        <w:t>В соответствии с п. 1 ч. 2 ст. 70 УПК РФ предыдущее участие специалиста в производстве по уголовному делу в качестве эксперта не является основанием для его отвода.</w:t>
      </w:r>
    </w:p>
    <w:p w:rsidR="00365C37" w:rsidRPr="00A4320C" w:rsidRDefault="00365C37" w:rsidP="00365C37">
      <w:pPr>
        <w:ind w:firstLine="709"/>
        <w:jc w:val="both"/>
        <w:rPr>
          <w:sz w:val="28"/>
          <w:szCs w:val="28"/>
        </w:rPr>
      </w:pPr>
      <w:r w:rsidRPr="00A4320C">
        <w:rPr>
          <w:i/>
          <w:sz w:val="28"/>
          <w:szCs w:val="28"/>
        </w:rPr>
        <w:t>Инспектор-кинолог</w:t>
      </w:r>
      <w:r w:rsidRPr="00A4320C">
        <w:rPr>
          <w:sz w:val="28"/>
          <w:szCs w:val="28"/>
        </w:rPr>
        <w:t>:</w:t>
      </w:r>
    </w:p>
    <w:p w:rsidR="00365C37" w:rsidRPr="00A4320C" w:rsidRDefault="00365C37" w:rsidP="00365C37">
      <w:pPr>
        <w:ind w:firstLine="709"/>
        <w:jc w:val="both"/>
        <w:rPr>
          <w:sz w:val="28"/>
          <w:szCs w:val="28"/>
        </w:rPr>
      </w:pPr>
      <w:r>
        <w:rPr>
          <w:sz w:val="28"/>
          <w:szCs w:val="28"/>
        </w:rPr>
        <w:t xml:space="preserve">1) </w:t>
      </w:r>
      <w:r w:rsidRPr="00A4320C">
        <w:rPr>
          <w:sz w:val="28"/>
          <w:szCs w:val="28"/>
        </w:rPr>
        <w:t>производит первичный осмотр места происшествия для определения границ осмотра в целях применения служебно-р</w:t>
      </w:r>
      <w:r>
        <w:rPr>
          <w:sz w:val="28"/>
          <w:szCs w:val="28"/>
        </w:rPr>
        <w:t>а</w:t>
      </w:r>
      <w:r w:rsidRPr="00A4320C">
        <w:rPr>
          <w:sz w:val="28"/>
          <w:szCs w:val="28"/>
        </w:rPr>
        <w:t>зыскной собаки;</w:t>
      </w:r>
    </w:p>
    <w:p w:rsidR="00365C37" w:rsidRPr="00A4320C" w:rsidRDefault="00365C37" w:rsidP="00365C37">
      <w:pPr>
        <w:ind w:firstLine="709"/>
        <w:jc w:val="both"/>
        <w:rPr>
          <w:sz w:val="28"/>
          <w:szCs w:val="28"/>
        </w:rPr>
      </w:pPr>
      <w:r>
        <w:rPr>
          <w:sz w:val="28"/>
          <w:szCs w:val="28"/>
        </w:rPr>
        <w:t xml:space="preserve">2) </w:t>
      </w:r>
      <w:r w:rsidRPr="00A4320C">
        <w:rPr>
          <w:sz w:val="28"/>
          <w:szCs w:val="28"/>
        </w:rPr>
        <w:t>изучает обстоятельства и характер преступления, уточняет время его совершения, количество и приметы подозреваемых лиц, направления их подхода и отхода, а также другие обстоятельства, имеющие значение для розыска последних;</w:t>
      </w:r>
    </w:p>
    <w:p w:rsidR="00365C37" w:rsidRPr="00A4320C" w:rsidRDefault="00365C37" w:rsidP="00365C37">
      <w:pPr>
        <w:ind w:firstLine="709"/>
        <w:jc w:val="both"/>
        <w:rPr>
          <w:sz w:val="28"/>
          <w:szCs w:val="28"/>
        </w:rPr>
      </w:pPr>
      <w:r>
        <w:rPr>
          <w:sz w:val="28"/>
          <w:szCs w:val="28"/>
        </w:rPr>
        <w:t xml:space="preserve">3) </w:t>
      </w:r>
      <w:r w:rsidRPr="00A4320C">
        <w:rPr>
          <w:sz w:val="28"/>
          <w:szCs w:val="28"/>
        </w:rPr>
        <w:t>согласовывает со следователем предложения по применению служебно-р</w:t>
      </w:r>
      <w:r>
        <w:rPr>
          <w:sz w:val="28"/>
          <w:szCs w:val="28"/>
        </w:rPr>
        <w:t>а</w:t>
      </w:r>
      <w:r w:rsidRPr="00A4320C">
        <w:rPr>
          <w:sz w:val="28"/>
          <w:szCs w:val="28"/>
        </w:rPr>
        <w:t xml:space="preserve">зыскной собаки для розыска лиц, совершивших преступления, орудий, других предметов, а также замаскированных убежищ (схронов) </w:t>
      </w:r>
      <w:r>
        <w:rPr>
          <w:sz w:val="28"/>
          <w:szCs w:val="28"/>
        </w:rPr>
        <w:br/>
      </w:r>
      <w:r w:rsidRPr="00A4320C">
        <w:rPr>
          <w:sz w:val="28"/>
          <w:szCs w:val="28"/>
        </w:rPr>
        <w:t>с помощью носителей запаховых следов (предметов), обнаруженных при осмотре;</w:t>
      </w:r>
    </w:p>
    <w:p w:rsidR="00365C37" w:rsidRPr="00A4320C" w:rsidRDefault="00365C37" w:rsidP="00365C37">
      <w:pPr>
        <w:ind w:firstLine="709"/>
        <w:jc w:val="both"/>
        <w:rPr>
          <w:sz w:val="28"/>
          <w:szCs w:val="28"/>
        </w:rPr>
      </w:pPr>
      <w:r>
        <w:rPr>
          <w:sz w:val="28"/>
          <w:szCs w:val="28"/>
        </w:rPr>
        <w:t xml:space="preserve">4) </w:t>
      </w:r>
      <w:r w:rsidRPr="00A4320C">
        <w:rPr>
          <w:sz w:val="28"/>
          <w:szCs w:val="28"/>
        </w:rPr>
        <w:t>принимает участие в преследовании и задержании лиц, подозреваемых в совершении преступления;</w:t>
      </w:r>
    </w:p>
    <w:p w:rsidR="00365C37" w:rsidRPr="00A4320C" w:rsidRDefault="00365C37" w:rsidP="00365C37">
      <w:pPr>
        <w:ind w:firstLine="709"/>
        <w:jc w:val="both"/>
        <w:rPr>
          <w:sz w:val="28"/>
          <w:szCs w:val="28"/>
        </w:rPr>
      </w:pPr>
      <w:r>
        <w:rPr>
          <w:sz w:val="28"/>
          <w:szCs w:val="28"/>
        </w:rPr>
        <w:t xml:space="preserve">5) </w:t>
      </w:r>
      <w:r w:rsidRPr="00A4320C">
        <w:rPr>
          <w:sz w:val="28"/>
          <w:szCs w:val="28"/>
        </w:rPr>
        <w:t>составляет акт о применении служебно-р</w:t>
      </w:r>
      <w:r>
        <w:rPr>
          <w:sz w:val="28"/>
          <w:szCs w:val="28"/>
        </w:rPr>
        <w:t>а</w:t>
      </w:r>
      <w:r w:rsidRPr="00A4320C">
        <w:rPr>
          <w:sz w:val="28"/>
          <w:szCs w:val="28"/>
        </w:rPr>
        <w:t xml:space="preserve">зыскной собаки или рапорт с указанием причин ее неприменения. </w:t>
      </w:r>
    </w:p>
    <w:p w:rsidR="00365C37" w:rsidRPr="00A4320C" w:rsidRDefault="00365C37" w:rsidP="00365C37">
      <w:pPr>
        <w:ind w:firstLine="709"/>
        <w:jc w:val="both"/>
        <w:rPr>
          <w:sz w:val="28"/>
          <w:szCs w:val="28"/>
        </w:rPr>
      </w:pPr>
      <w:r w:rsidRPr="00A4320C">
        <w:rPr>
          <w:i/>
          <w:sz w:val="28"/>
          <w:szCs w:val="28"/>
        </w:rPr>
        <w:t xml:space="preserve">Понятые. </w:t>
      </w:r>
      <w:r w:rsidRPr="00A4320C">
        <w:rPr>
          <w:sz w:val="28"/>
          <w:szCs w:val="28"/>
        </w:rPr>
        <w:t>В соответствии со</w:t>
      </w:r>
      <w:r w:rsidRPr="00A4320C">
        <w:rPr>
          <w:i/>
          <w:sz w:val="28"/>
          <w:szCs w:val="28"/>
        </w:rPr>
        <w:t xml:space="preserve"> </w:t>
      </w:r>
      <w:r w:rsidRPr="00A4320C">
        <w:rPr>
          <w:sz w:val="28"/>
          <w:szCs w:val="28"/>
        </w:rPr>
        <w:t>ст. 60 УПК РФ таковыми являются лица, не заинтересованные в исходе уголовного дела, привлекаемые следователем для удостоверения факта, содержания, хода и результатов осмотра места происшествия. В качестве понятых не могут быть привлечены:</w:t>
      </w:r>
    </w:p>
    <w:p w:rsidR="00365C37" w:rsidRPr="00A4320C" w:rsidRDefault="00365C37" w:rsidP="00365C37">
      <w:pPr>
        <w:ind w:firstLine="709"/>
        <w:jc w:val="both"/>
        <w:rPr>
          <w:sz w:val="28"/>
          <w:szCs w:val="28"/>
        </w:rPr>
      </w:pPr>
      <w:r>
        <w:rPr>
          <w:sz w:val="28"/>
          <w:szCs w:val="28"/>
        </w:rPr>
        <w:t xml:space="preserve"> – </w:t>
      </w:r>
      <w:r w:rsidRPr="00A4320C">
        <w:rPr>
          <w:sz w:val="28"/>
          <w:szCs w:val="28"/>
        </w:rPr>
        <w:t>лица, не достигшие восемнадцатилетнего возраста;</w:t>
      </w:r>
    </w:p>
    <w:p w:rsidR="00365C37" w:rsidRPr="00A4320C" w:rsidRDefault="00365C37" w:rsidP="00365C37">
      <w:pPr>
        <w:ind w:firstLine="709"/>
        <w:jc w:val="both"/>
        <w:rPr>
          <w:sz w:val="28"/>
          <w:szCs w:val="28"/>
        </w:rPr>
      </w:pPr>
      <w:r>
        <w:rPr>
          <w:sz w:val="28"/>
          <w:szCs w:val="28"/>
        </w:rPr>
        <w:t xml:space="preserve"> – </w:t>
      </w:r>
      <w:r w:rsidRPr="00A4320C">
        <w:rPr>
          <w:sz w:val="28"/>
          <w:szCs w:val="28"/>
        </w:rPr>
        <w:t>лица, являющиеся участниками уголовного процесса расследуемого уголовного дела, в связи с которым проводится осмотр, их близкие родственники и родственники;</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сотрудники органов внутренних дел РФ, федеральной службы безопасности, федеральных органов государственной охраны, таможенных органов РФ, службы внешней разведки РФ, федеральной службы исполнения наказаний, наделенные в соответствии со ст. 13 Федерального закона от 12</w:t>
      </w:r>
      <w:r>
        <w:rPr>
          <w:sz w:val="28"/>
          <w:szCs w:val="28"/>
        </w:rPr>
        <w:t xml:space="preserve"> августа </w:t>
      </w:r>
      <w:r w:rsidRPr="00A4320C">
        <w:rPr>
          <w:sz w:val="28"/>
          <w:szCs w:val="28"/>
        </w:rPr>
        <w:t xml:space="preserve">1995 </w:t>
      </w:r>
      <w:r>
        <w:rPr>
          <w:sz w:val="28"/>
          <w:szCs w:val="28"/>
        </w:rPr>
        <w:t xml:space="preserve">г. </w:t>
      </w:r>
      <w:r w:rsidRPr="00A4320C">
        <w:rPr>
          <w:sz w:val="28"/>
          <w:szCs w:val="28"/>
        </w:rPr>
        <w:t>№ 144-ФЗ «Об оперативно-розыскной деятельности» полномочиями по осуществлению оперативно-р</w:t>
      </w:r>
      <w:r>
        <w:rPr>
          <w:sz w:val="28"/>
          <w:szCs w:val="28"/>
        </w:rPr>
        <w:t>а</w:t>
      </w:r>
      <w:r w:rsidRPr="00A4320C">
        <w:rPr>
          <w:sz w:val="28"/>
          <w:szCs w:val="28"/>
        </w:rPr>
        <w:t xml:space="preserve">зыскной деятельности </w:t>
      </w:r>
      <w:r>
        <w:rPr>
          <w:sz w:val="28"/>
          <w:szCs w:val="28"/>
        </w:rPr>
        <w:br/>
      </w:r>
      <w:r w:rsidRPr="00A4320C">
        <w:rPr>
          <w:sz w:val="28"/>
          <w:szCs w:val="28"/>
        </w:rPr>
        <w:t>и (или) предварительного расследования.</w:t>
      </w:r>
    </w:p>
    <w:p w:rsidR="00365C37" w:rsidRPr="00A4320C" w:rsidRDefault="00365C37" w:rsidP="00365C37">
      <w:pPr>
        <w:ind w:firstLine="709"/>
        <w:jc w:val="both"/>
        <w:rPr>
          <w:sz w:val="28"/>
          <w:szCs w:val="28"/>
        </w:rPr>
      </w:pPr>
      <w:r w:rsidRPr="00A4320C">
        <w:rPr>
          <w:sz w:val="28"/>
          <w:szCs w:val="28"/>
        </w:rPr>
        <w:t>В соответствии с ч. 3 ст. 60 УПК РФ понятые вправе:</w:t>
      </w:r>
    </w:p>
    <w:p w:rsidR="00365C37" w:rsidRPr="00A4320C" w:rsidRDefault="00365C37" w:rsidP="00365C37">
      <w:pPr>
        <w:ind w:firstLine="709"/>
        <w:jc w:val="both"/>
        <w:rPr>
          <w:sz w:val="28"/>
          <w:szCs w:val="28"/>
        </w:rPr>
      </w:pPr>
      <w:r>
        <w:rPr>
          <w:sz w:val="28"/>
          <w:szCs w:val="28"/>
        </w:rPr>
        <w:t xml:space="preserve"> – </w:t>
      </w:r>
      <w:r w:rsidRPr="00A4320C">
        <w:rPr>
          <w:sz w:val="28"/>
          <w:szCs w:val="28"/>
        </w:rPr>
        <w:t>делать по поводу этого следственного действия заявления и замечания, подлежащие занесению в протокол;</w:t>
      </w:r>
    </w:p>
    <w:p w:rsidR="00365C37" w:rsidRPr="00A4320C" w:rsidRDefault="00365C37" w:rsidP="00365C37">
      <w:pPr>
        <w:ind w:firstLine="709"/>
        <w:jc w:val="both"/>
        <w:rPr>
          <w:sz w:val="28"/>
          <w:szCs w:val="28"/>
        </w:rPr>
      </w:pPr>
      <w:r>
        <w:rPr>
          <w:sz w:val="28"/>
          <w:szCs w:val="28"/>
        </w:rPr>
        <w:t xml:space="preserve"> – </w:t>
      </w:r>
      <w:r w:rsidRPr="00A4320C">
        <w:rPr>
          <w:sz w:val="28"/>
          <w:szCs w:val="28"/>
        </w:rPr>
        <w:t>знакомиться с этим протоколом;</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приносить жалобы на действия (бездействие) и решения следователя, ограничивающие их права.</w:t>
      </w:r>
    </w:p>
    <w:p w:rsidR="00365C37" w:rsidRPr="00A4320C" w:rsidRDefault="00365C37" w:rsidP="00365C37">
      <w:pPr>
        <w:ind w:firstLine="709"/>
        <w:jc w:val="both"/>
        <w:rPr>
          <w:sz w:val="28"/>
          <w:szCs w:val="28"/>
        </w:rPr>
      </w:pPr>
      <w:r w:rsidRPr="00A4320C">
        <w:rPr>
          <w:sz w:val="28"/>
          <w:szCs w:val="28"/>
        </w:rPr>
        <w:t>Согласно ч. 4 ст. 60 УПК понятые не вправе:</w:t>
      </w:r>
    </w:p>
    <w:p w:rsidR="00365C37" w:rsidRPr="00A4320C" w:rsidRDefault="00365C37" w:rsidP="00365C37">
      <w:pPr>
        <w:ind w:firstLine="709"/>
        <w:jc w:val="both"/>
        <w:rPr>
          <w:sz w:val="28"/>
          <w:szCs w:val="28"/>
        </w:rPr>
      </w:pPr>
      <w:r>
        <w:rPr>
          <w:sz w:val="28"/>
          <w:szCs w:val="28"/>
        </w:rPr>
        <w:t xml:space="preserve"> – </w:t>
      </w:r>
      <w:r w:rsidRPr="00A4320C">
        <w:rPr>
          <w:sz w:val="28"/>
          <w:szCs w:val="28"/>
        </w:rPr>
        <w:t>уклоняться от явки по вызовам следователя;</w:t>
      </w:r>
    </w:p>
    <w:p w:rsidR="00365C37" w:rsidRPr="00A4320C" w:rsidRDefault="00365C37" w:rsidP="00365C37">
      <w:pPr>
        <w:ind w:firstLine="709"/>
        <w:jc w:val="both"/>
        <w:rPr>
          <w:sz w:val="28"/>
          <w:szCs w:val="28"/>
        </w:rPr>
      </w:pPr>
      <w:r>
        <w:rPr>
          <w:sz w:val="28"/>
          <w:szCs w:val="28"/>
        </w:rPr>
        <w:t xml:space="preserve"> – </w:t>
      </w:r>
      <w:r w:rsidRPr="00A4320C">
        <w:rPr>
          <w:sz w:val="28"/>
          <w:szCs w:val="28"/>
        </w:rPr>
        <w:t>разглашать данные предварительного расследования, если они были об этом заранее предупреждены в порядке, установленном ст. 161 УПК РФ.</w:t>
      </w:r>
    </w:p>
    <w:p w:rsidR="00365C37" w:rsidRPr="00A4320C" w:rsidRDefault="00365C37" w:rsidP="00365C37">
      <w:pPr>
        <w:ind w:firstLine="709"/>
        <w:jc w:val="both"/>
        <w:rPr>
          <w:sz w:val="28"/>
          <w:szCs w:val="28"/>
        </w:rPr>
      </w:pPr>
      <w:r w:rsidRPr="00A4320C">
        <w:rPr>
          <w:sz w:val="28"/>
          <w:szCs w:val="28"/>
        </w:rPr>
        <w:t xml:space="preserve">Согласно ч. 1 ст. 170 УПК РФ осмотр производится с участием не менее двух понятых. Данное требование позволяет обеспечить объективность хода и результатов следственного действия. При осмотре большой по размеру территории места происшествия допустимо увеличение числа понятых. </w:t>
      </w:r>
    </w:p>
    <w:p w:rsidR="00365C37" w:rsidRPr="00A4320C" w:rsidRDefault="00365C37" w:rsidP="00365C37">
      <w:pPr>
        <w:ind w:firstLine="709"/>
        <w:jc w:val="both"/>
        <w:rPr>
          <w:sz w:val="28"/>
          <w:szCs w:val="28"/>
        </w:rPr>
      </w:pPr>
      <w:r w:rsidRPr="00A4320C">
        <w:rPr>
          <w:sz w:val="28"/>
          <w:szCs w:val="28"/>
        </w:rPr>
        <w:t>Осмотр может быть проведен с участием: лица, в отношении которого совершено преступление (пострадавшего), очевидцев, потерпевшего, свидетеля, подозреваемого, обвиняемого и их представителей, законных представителей, защитника, представителя администрации организации, учреждения, предприятия.</w:t>
      </w:r>
    </w:p>
    <w:p w:rsidR="00365C37" w:rsidRPr="00A4320C" w:rsidRDefault="00365C37" w:rsidP="00365C37">
      <w:pPr>
        <w:ind w:firstLine="709"/>
        <w:jc w:val="both"/>
        <w:rPr>
          <w:sz w:val="28"/>
          <w:szCs w:val="28"/>
        </w:rPr>
      </w:pPr>
      <w:r w:rsidRPr="00A4320C">
        <w:rPr>
          <w:i/>
          <w:sz w:val="28"/>
          <w:szCs w:val="28"/>
        </w:rPr>
        <w:t>Лицо, в отношении которого совершено преступление (пострадавший),</w:t>
      </w:r>
      <w:r w:rsidRPr="00A4320C">
        <w:rPr>
          <w:sz w:val="28"/>
          <w:szCs w:val="28"/>
        </w:rPr>
        <w:t xml:space="preserve"> может быть привлечено к осмотру места происшествия, производимому в ходе предварительной проверки, т.</w:t>
      </w:r>
      <w:r>
        <w:rPr>
          <w:sz w:val="28"/>
          <w:szCs w:val="28"/>
        </w:rPr>
        <w:t xml:space="preserve"> </w:t>
      </w:r>
      <w:r w:rsidRPr="00A4320C">
        <w:rPr>
          <w:sz w:val="28"/>
          <w:szCs w:val="28"/>
        </w:rPr>
        <w:t>е. до принятия решения о возбуждении уголовного дела. Его участие позволяет следователю:</w:t>
      </w:r>
    </w:p>
    <w:p w:rsidR="00365C37" w:rsidRPr="00A4320C" w:rsidRDefault="00365C37" w:rsidP="00365C37">
      <w:pPr>
        <w:ind w:firstLine="709"/>
        <w:jc w:val="both"/>
        <w:rPr>
          <w:sz w:val="28"/>
          <w:szCs w:val="28"/>
        </w:rPr>
      </w:pPr>
      <w:r>
        <w:rPr>
          <w:sz w:val="28"/>
          <w:szCs w:val="28"/>
        </w:rPr>
        <w:t xml:space="preserve"> – </w:t>
      </w:r>
      <w:r w:rsidRPr="00A4320C">
        <w:rPr>
          <w:sz w:val="28"/>
          <w:szCs w:val="28"/>
        </w:rPr>
        <w:t>уточнить границы места происшествия;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правильно организовать его осмотр;</w:t>
      </w:r>
    </w:p>
    <w:p w:rsidR="00365C37" w:rsidRPr="00A4320C" w:rsidRDefault="00365C37" w:rsidP="00365C37">
      <w:pPr>
        <w:ind w:firstLine="709"/>
        <w:jc w:val="both"/>
        <w:rPr>
          <w:sz w:val="28"/>
          <w:szCs w:val="28"/>
        </w:rPr>
      </w:pPr>
      <w:r>
        <w:rPr>
          <w:sz w:val="28"/>
          <w:szCs w:val="28"/>
        </w:rPr>
        <w:t xml:space="preserve"> – </w:t>
      </w:r>
      <w:r w:rsidRPr="00A4320C">
        <w:rPr>
          <w:sz w:val="28"/>
          <w:szCs w:val="28"/>
        </w:rPr>
        <w:t>быстро и целенаправленно осуществить поиск следов преступления, объектов, а также принять меры по задержанию, преследованию или обнаружению лица, совершившего преступление.</w:t>
      </w:r>
    </w:p>
    <w:p w:rsidR="00365C37" w:rsidRPr="00A4320C" w:rsidRDefault="00365C37" w:rsidP="00365C37">
      <w:pPr>
        <w:ind w:firstLine="709"/>
        <w:jc w:val="both"/>
        <w:rPr>
          <w:sz w:val="28"/>
          <w:szCs w:val="28"/>
        </w:rPr>
      </w:pPr>
      <w:r w:rsidRPr="00A4320C">
        <w:rPr>
          <w:sz w:val="28"/>
          <w:szCs w:val="28"/>
        </w:rPr>
        <w:t>До начала осмотра у пострадавшего необходимо получить объяснение по поводу происшедшего в целях сопоставления сообщенных им сведений с действительной обстановкой места происшествия.</w:t>
      </w:r>
    </w:p>
    <w:p w:rsidR="00365C37" w:rsidRPr="00A4320C" w:rsidRDefault="00365C37" w:rsidP="00365C37">
      <w:pPr>
        <w:ind w:firstLine="709"/>
        <w:jc w:val="both"/>
        <w:rPr>
          <w:sz w:val="28"/>
          <w:szCs w:val="28"/>
        </w:rPr>
      </w:pPr>
      <w:r w:rsidRPr="00A4320C">
        <w:rPr>
          <w:i/>
          <w:sz w:val="28"/>
          <w:szCs w:val="28"/>
        </w:rPr>
        <w:t xml:space="preserve">Очевидцы </w:t>
      </w:r>
      <w:r w:rsidRPr="00A4320C">
        <w:rPr>
          <w:sz w:val="28"/>
          <w:szCs w:val="28"/>
        </w:rPr>
        <w:t>происшествия могут быть привлечены к осмотру, производимому до возбуждения уголовного дела, в целях: определения границ территории этого следственного действия; получения информации о способе совершения преступления, лицах, его совершивших, изменениях, внесенных в обстановку при ликвидации последствий преступления.</w:t>
      </w:r>
    </w:p>
    <w:p w:rsidR="00365C37" w:rsidRPr="00A4320C" w:rsidRDefault="00365C37" w:rsidP="00365C37">
      <w:pPr>
        <w:ind w:firstLine="709"/>
        <w:jc w:val="both"/>
        <w:rPr>
          <w:sz w:val="28"/>
          <w:szCs w:val="28"/>
        </w:rPr>
      </w:pPr>
      <w:r w:rsidRPr="00A4320C">
        <w:rPr>
          <w:sz w:val="28"/>
          <w:szCs w:val="28"/>
        </w:rPr>
        <w:t xml:space="preserve">Потерпевший, свидетель, подозреваемый, обвиняемый и их представители могут принимать участие в осмотре места происшествия только </w:t>
      </w:r>
      <w:r>
        <w:rPr>
          <w:sz w:val="28"/>
          <w:szCs w:val="28"/>
        </w:rPr>
        <w:br/>
      </w:r>
      <w:r w:rsidRPr="00A4320C">
        <w:rPr>
          <w:sz w:val="28"/>
          <w:szCs w:val="28"/>
        </w:rPr>
        <w:t xml:space="preserve">в том случае, если он производится после возбуждения уголовного дела, </w:t>
      </w:r>
      <w:r>
        <w:rPr>
          <w:sz w:val="28"/>
          <w:szCs w:val="28"/>
        </w:rPr>
        <w:br/>
      </w:r>
      <w:r w:rsidRPr="00A4320C">
        <w:rPr>
          <w:sz w:val="28"/>
          <w:szCs w:val="28"/>
        </w:rPr>
        <w:t>т.</w:t>
      </w:r>
      <w:r>
        <w:rPr>
          <w:sz w:val="28"/>
          <w:szCs w:val="28"/>
        </w:rPr>
        <w:t xml:space="preserve"> </w:t>
      </w:r>
      <w:r w:rsidRPr="00A4320C">
        <w:rPr>
          <w:sz w:val="28"/>
          <w:szCs w:val="28"/>
        </w:rPr>
        <w:t xml:space="preserve">е. в стадии предварительного расследования. Привлечение к производству этого следственного действия указанных участников уголовного судопроизводства целесообразно в тех случаях, </w:t>
      </w:r>
      <w:r w:rsidRPr="006179C9">
        <w:rPr>
          <w:sz w:val="28"/>
          <w:szCs w:val="28"/>
        </w:rPr>
        <w:t>когда, по мнению следователя,</w:t>
      </w:r>
      <w:r w:rsidRPr="00A4320C">
        <w:rPr>
          <w:sz w:val="28"/>
          <w:szCs w:val="28"/>
        </w:rPr>
        <w:t xml:space="preserve"> это может способствовать уточнению обстоятельств происшедшего, отысканию следов и предметов преступления, иной информации, имеющей значение для уголовного дела.</w:t>
      </w:r>
    </w:p>
    <w:p w:rsidR="00365C37" w:rsidRPr="00A4320C" w:rsidRDefault="00365C37" w:rsidP="00365C37">
      <w:pPr>
        <w:autoSpaceDE w:val="0"/>
        <w:autoSpaceDN w:val="0"/>
        <w:adjustRightInd w:val="0"/>
        <w:ind w:firstLine="709"/>
        <w:jc w:val="both"/>
        <w:rPr>
          <w:sz w:val="28"/>
          <w:szCs w:val="28"/>
        </w:rPr>
      </w:pPr>
      <w:r w:rsidRPr="00A4320C">
        <w:rPr>
          <w:i/>
          <w:sz w:val="28"/>
          <w:szCs w:val="28"/>
        </w:rPr>
        <w:t>Потерпевшим</w:t>
      </w:r>
      <w:r w:rsidRPr="00A4320C">
        <w:rPr>
          <w:sz w:val="28"/>
          <w:szCs w:val="28"/>
        </w:rPr>
        <w:t xml:space="preserve"> является физическое лицо, которому преступлением причинен физический, имущественный, моральный вред, а также юридическое лицо в случае причинения преступлением вреда его имуществу </w:t>
      </w:r>
      <w:r>
        <w:rPr>
          <w:sz w:val="28"/>
          <w:szCs w:val="28"/>
        </w:rPr>
        <w:br/>
      </w:r>
      <w:r w:rsidRPr="00A4320C">
        <w:rPr>
          <w:sz w:val="28"/>
          <w:szCs w:val="28"/>
        </w:rPr>
        <w:t xml:space="preserve">и деловой репутации. </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По окончании осмотра потерпевший вправе знакомиться с протоколом данного следственного действия, произведенного с его участием, </w:t>
      </w:r>
      <w:r>
        <w:rPr>
          <w:sz w:val="28"/>
          <w:szCs w:val="28"/>
        </w:rPr>
        <w:br/>
      </w:r>
      <w:r w:rsidRPr="00A4320C">
        <w:rPr>
          <w:sz w:val="28"/>
          <w:szCs w:val="28"/>
        </w:rPr>
        <w:t>и подавать на него замечания (п. 10 ч. 2 ст. 42 УПК РФ).</w:t>
      </w:r>
    </w:p>
    <w:p w:rsidR="00365C37" w:rsidRPr="00A4320C" w:rsidRDefault="00365C37" w:rsidP="00365C37">
      <w:pPr>
        <w:autoSpaceDE w:val="0"/>
        <w:autoSpaceDN w:val="0"/>
        <w:adjustRightInd w:val="0"/>
        <w:ind w:firstLine="709"/>
        <w:jc w:val="both"/>
        <w:rPr>
          <w:sz w:val="28"/>
          <w:szCs w:val="28"/>
        </w:rPr>
      </w:pPr>
      <w:r w:rsidRPr="00A4320C">
        <w:rPr>
          <w:i/>
          <w:sz w:val="28"/>
          <w:szCs w:val="28"/>
        </w:rPr>
        <w:t xml:space="preserve">Свидетелем </w:t>
      </w:r>
      <w:r w:rsidRPr="00A4320C">
        <w:rPr>
          <w:sz w:val="28"/>
          <w:szCs w:val="28"/>
        </w:rPr>
        <w:t>является лицо, которому могут быть известны какие-либо обстоятельства, имеющие значение для расследования уголовного дела (ст. 56 УПК РФ).</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Согласно ст. 164 УПК РФ потерпевший или (и) свидетель предупреждаются об уголовной ответственности, предусмотренной ст.ст. 307 и 308 УК РФ за дачу заведомо ложных показаний либо отказ от дачи показаний </w:t>
      </w:r>
      <w:r>
        <w:rPr>
          <w:sz w:val="28"/>
          <w:szCs w:val="28"/>
        </w:rPr>
        <w:br/>
      </w:r>
      <w:r w:rsidRPr="00A4320C">
        <w:rPr>
          <w:sz w:val="28"/>
          <w:szCs w:val="28"/>
        </w:rPr>
        <w:t xml:space="preserve">в ходе осмотра. Потерпевший и свидетель, участвуя в осмотре места происшествия, вправе: </w:t>
      </w:r>
    </w:p>
    <w:p w:rsidR="00365C37" w:rsidRPr="00A4320C" w:rsidRDefault="00365C37" w:rsidP="00365C37">
      <w:pPr>
        <w:ind w:firstLine="709"/>
        <w:jc w:val="both"/>
        <w:rPr>
          <w:sz w:val="28"/>
          <w:szCs w:val="28"/>
        </w:rPr>
      </w:pPr>
      <w:r>
        <w:rPr>
          <w:sz w:val="28"/>
          <w:szCs w:val="28"/>
        </w:rPr>
        <w:t xml:space="preserve">а) </w:t>
      </w:r>
      <w:r w:rsidRPr="00A4320C">
        <w:rPr>
          <w:sz w:val="28"/>
          <w:szCs w:val="28"/>
        </w:rPr>
        <w:t>отказаться давать показания против себя и своих близких родственников;</w:t>
      </w:r>
    </w:p>
    <w:p w:rsidR="00365C37" w:rsidRPr="00A4320C" w:rsidRDefault="00365C37" w:rsidP="00365C37">
      <w:pPr>
        <w:ind w:firstLine="709"/>
        <w:jc w:val="both"/>
        <w:rPr>
          <w:sz w:val="28"/>
          <w:szCs w:val="28"/>
        </w:rPr>
      </w:pPr>
      <w:r>
        <w:rPr>
          <w:sz w:val="28"/>
          <w:szCs w:val="28"/>
        </w:rPr>
        <w:t xml:space="preserve">б) </w:t>
      </w:r>
      <w:r w:rsidRPr="00A4320C">
        <w:rPr>
          <w:sz w:val="28"/>
          <w:szCs w:val="28"/>
        </w:rPr>
        <w:t>пользоваться помощью переводчика бесплатно;</w:t>
      </w:r>
    </w:p>
    <w:p w:rsidR="00365C37" w:rsidRPr="00A4320C" w:rsidRDefault="00365C37" w:rsidP="00365C37">
      <w:pPr>
        <w:ind w:firstLine="709"/>
        <w:jc w:val="both"/>
        <w:rPr>
          <w:sz w:val="28"/>
          <w:szCs w:val="28"/>
        </w:rPr>
      </w:pPr>
      <w:r>
        <w:rPr>
          <w:sz w:val="28"/>
          <w:szCs w:val="28"/>
        </w:rPr>
        <w:t xml:space="preserve">в) </w:t>
      </w:r>
      <w:r w:rsidRPr="00A4320C">
        <w:rPr>
          <w:sz w:val="28"/>
          <w:szCs w:val="28"/>
        </w:rPr>
        <w:t>заявлять ходатайства и приносить жалобы на действия (бездействие) и решения следователя;</w:t>
      </w:r>
    </w:p>
    <w:p w:rsidR="00365C37" w:rsidRPr="00A4320C" w:rsidRDefault="00365C37" w:rsidP="00365C37">
      <w:pPr>
        <w:ind w:firstLine="709"/>
        <w:jc w:val="both"/>
        <w:rPr>
          <w:sz w:val="28"/>
          <w:szCs w:val="28"/>
        </w:rPr>
      </w:pPr>
      <w:r>
        <w:rPr>
          <w:sz w:val="28"/>
          <w:szCs w:val="28"/>
        </w:rPr>
        <w:t xml:space="preserve">г) </w:t>
      </w:r>
      <w:r w:rsidRPr="00A4320C">
        <w:rPr>
          <w:sz w:val="28"/>
          <w:szCs w:val="28"/>
        </w:rPr>
        <w:t>знакомиться с протоколом осмотра, вносить замечания о его дополнении и уточнении;</w:t>
      </w:r>
    </w:p>
    <w:p w:rsidR="00365C37" w:rsidRPr="00A4320C" w:rsidRDefault="00365C37" w:rsidP="00365C37">
      <w:pPr>
        <w:ind w:firstLine="709"/>
        <w:jc w:val="both"/>
        <w:rPr>
          <w:sz w:val="28"/>
          <w:szCs w:val="28"/>
        </w:rPr>
      </w:pPr>
      <w:r>
        <w:rPr>
          <w:sz w:val="28"/>
          <w:szCs w:val="28"/>
        </w:rPr>
        <w:t xml:space="preserve">д) </w:t>
      </w:r>
      <w:r w:rsidRPr="00A4320C">
        <w:rPr>
          <w:sz w:val="28"/>
          <w:szCs w:val="28"/>
        </w:rPr>
        <w:t>ходатайствовать о применении мер безопасности, предусмотренных ч. 3 ст. 11 УПК РФ.</w:t>
      </w:r>
    </w:p>
    <w:p w:rsidR="00365C37" w:rsidRPr="00A4320C" w:rsidRDefault="00365C37" w:rsidP="00365C37">
      <w:pPr>
        <w:ind w:firstLine="709"/>
        <w:jc w:val="both"/>
        <w:rPr>
          <w:sz w:val="28"/>
          <w:szCs w:val="28"/>
        </w:rPr>
      </w:pPr>
      <w:r w:rsidRPr="00A4320C">
        <w:rPr>
          <w:sz w:val="28"/>
          <w:szCs w:val="28"/>
        </w:rPr>
        <w:t>Потерпевший и свидетель не вправе:</w:t>
      </w:r>
    </w:p>
    <w:p w:rsidR="00365C37" w:rsidRPr="00A4320C" w:rsidRDefault="00365C37" w:rsidP="00365C37">
      <w:pPr>
        <w:ind w:firstLine="709"/>
        <w:jc w:val="both"/>
        <w:rPr>
          <w:sz w:val="28"/>
          <w:szCs w:val="28"/>
        </w:rPr>
      </w:pPr>
      <w:r>
        <w:rPr>
          <w:sz w:val="28"/>
          <w:szCs w:val="28"/>
        </w:rPr>
        <w:t xml:space="preserve">а) </w:t>
      </w:r>
      <w:r w:rsidRPr="00A4320C">
        <w:rPr>
          <w:sz w:val="28"/>
          <w:szCs w:val="28"/>
        </w:rPr>
        <w:t>уклоняться от явки по вызовам следователя. При неявке по вызову без уважительных причин они могут быть подвергнуты</w:t>
      </w:r>
      <w:r>
        <w:rPr>
          <w:sz w:val="28"/>
          <w:szCs w:val="28"/>
        </w:rPr>
        <w:t xml:space="preserve"> приводу (ч. 1 ст. 113 УПК РФ);</w:t>
      </w:r>
    </w:p>
    <w:p w:rsidR="00365C37" w:rsidRPr="00A4320C" w:rsidRDefault="00365C37" w:rsidP="00365C37">
      <w:pPr>
        <w:ind w:firstLine="709"/>
        <w:jc w:val="both"/>
        <w:rPr>
          <w:sz w:val="28"/>
          <w:szCs w:val="28"/>
        </w:rPr>
      </w:pPr>
      <w:r>
        <w:rPr>
          <w:sz w:val="28"/>
          <w:szCs w:val="28"/>
        </w:rPr>
        <w:t xml:space="preserve">б) </w:t>
      </w:r>
      <w:r w:rsidRPr="00A4320C">
        <w:rPr>
          <w:sz w:val="28"/>
          <w:szCs w:val="28"/>
        </w:rPr>
        <w:t>разглашать данные, ставшие им известными в ходе осмотра, если они были об этом заранее предупреждены в порядке, установленном ст. 161 УПК РФ. За разглашение указанных данных потерпевший и свидетель несут ответственность в соответствии со ст. 310 УК РФ.</w:t>
      </w:r>
    </w:p>
    <w:p w:rsidR="00365C37" w:rsidRPr="00A4320C" w:rsidRDefault="00365C37" w:rsidP="00365C37">
      <w:pPr>
        <w:ind w:firstLine="709"/>
        <w:jc w:val="both"/>
        <w:rPr>
          <w:sz w:val="28"/>
          <w:szCs w:val="28"/>
        </w:rPr>
      </w:pPr>
      <w:r w:rsidRPr="00A4320C">
        <w:rPr>
          <w:sz w:val="28"/>
          <w:szCs w:val="28"/>
        </w:rPr>
        <w:t>По уголовным делам о преступлениях, последствием которых явилась смерть лица, права потерпевшего, предусмотренные ст. 42 УПК РФ, переходят к одному из его близких родственников, круг которых определен в п. 4 ст. 5 УПК РФ (супругу, супруге, родителям, детям, усыновителям, усыновленным, родным братьям и родным сестрам, дедушке, бабушке, внукам). В случае признания потерпевшим юридического лица его права осуществляет представитель (ч. 9 ст. 42 УПК РФ).</w:t>
      </w:r>
    </w:p>
    <w:p w:rsidR="00365C37" w:rsidRPr="00A4320C" w:rsidRDefault="00365C37" w:rsidP="00365C37">
      <w:pPr>
        <w:ind w:firstLine="709"/>
        <w:jc w:val="both"/>
        <w:rPr>
          <w:sz w:val="28"/>
          <w:szCs w:val="28"/>
        </w:rPr>
      </w:pPr>
      <w:r w:rsidRPr="00A4320C">
        <w:rPr>
          <w:sz w:val="28"/>
          <w:szCs w:val="28"/>
        </w:rPr>
        <w:t>Указанные лица, пользуясь правами, предоставленными им ст. 42 УПК РФ, вправе в ходе осмотра места происшествия представлять доказательства, заявлять ходатайства и т.</w:t>
      </w:r>
      <w:r>
        <w:rPr>
          <w:sz w:val="28"/>
          <w:szCs w:val="28"/>
        </w:rPr>
        <w:t xml:space="preserve"> </w:t>
      </w:r>
      <w:r w:rsidRPr="00A4320C">
        <w:rPr>
          <w:sz w:val="28"/>
          <w:szCs w:val="28"/>
        </w:rPr>
        <w:t>д., а также иметь представителя, участие которого не лишает их вышеуказанных прав.</w:t>
      </w:r>
    </w:p>
    <w:p w:rsidR="00365C37" w:rsidRPr="00A4320C" w:rsidRDefault="00365C37" w:rsidP="00365C37">
      <w:pPr>
        <w:ind w:firstLine="709"/>
        <w:jc w:val="both"/>
        <w:rPr>
          <w:sz w:val="28"/>
          <w:szCs w:val="28"/>
        </w:rPr>
      </w:pPr>
      <w:r w:rsidRPr="00A4320C">
        <w:rPr>
          <w:i/>
          <w:sz w:val="28"/>
          <w:szCs w:val="28"/>
        </w:rPr>
        <w:t>Подозреваемый</w:t>
      </w:r>
      <w:r w:rsidRPr="00A4320C">
        <w:rPr>
          <w:sz w:val="28"/>
          <w:szCs w:val="28"/>
        </w:rPr>
        <w:t xml:space="preserve"> (ст. 46 УПК РФ) – лицо:</w:t>
      </w:r>
    </w:p>
    <w:p w:rsidR="00365C37" w:rsidRPr="00A4320C" w:rsidRDefault="00365C37" w:rsidP="00365C37">
      <w:pPr>
        <w:ind w:firstLine="709"/>
        <w:jc w:val="both"/>
        <w:rPr>
          <w:sz w:val="28"/>
          <w:szCs w:val="28"/>
        </w:rPr>
      </w:pPr>
      <w:r w:rsidRPr="00A4320C">
        <w:rPr>
          <w:sz w:val="28"/>
          <w:szCs w:val="28"/>
        </w:rPr>
        <w:t xml:space="preserve">в отношении которого возбуждено уголовное дело по основаниям </w:t>
      </w:r>
      <w:r>
        <w:rPr>
          <w:sz w:val="28"/>
          <w:szCs w:val="28"/>
        </w:rPr>
        <w:br/>
      </w:r>
      <w:r w:rsidRPr="00A4320C">
        <w:rPr>
          <w:sz w:val="28"/>
          <w:szCs w:val="28"/>
        </w:rPr>
        <w:t>и в порядке, установленным гл. 20 УПК РФ;</w:t>
      </w:r>
    </w:p>
    <w:p w:rsidR="00365C37" w:rsidRPr="00A4320C" w:rsidRDefault="00365C37" w:rsidP="00365C37">
      <w:pPr>
        <w:ind w:firstLine="709"/>
        <w:jc w:val="both"/>
        <w:rPr>
          <w:sz w:val="28"/>
          <w:szCs w:val="28"/>
        </w:rPr>
      </w:pPr>
      <w:r w:rsidRPr="00A4320C">
        <w:rPr>
          <w:sz w:val="28"/>
          <w:szCs w:val="28"/>
        </w:rPr>
        <w:t>которое задержано в соответствии со статьями 91 и 92 УПК РФ;</w:t>
      </w:r>
    </w:p>
    <w:p w:rsidR="00365C37" w:rsidRPr="00A4320C" w:rsidRDefault="00365C37" w:rsidP="00365C37">
      <w:pPr>
        <w:ind w:firstLine="709"/>
        <w:jc w:val="both"/>
        <w:rPr>
          <w:sz w:val="28"/>
          <w:szCs w:val="28"/>
        </w:rPr>
      </w:pPr>
      <w:r w:rsidRPr="00A4320C">
        <w:rPr>
          <w:sz w:val="28"/>
          <w:szCs w:val="28"/>
        </w:rPr>
        <w:t>к которому применена мера пресечения до предъявления обвинения в соответствии со ст. 100 УПК РФ;</w:t>
      </w:r>
    </w:p>
    <w:p w:rsidR="00365C37" w:rsidRPr="00A4320C" w:rsidRDefault="00365C37" w:rsidP="00365C37">
      <w:pPr>
        <w:ind w:firstLine="709"/>
        <w:jc w:val="both"/>
        <w:rPr>
          <w:sz w:val="28"/>
          <w:szCs w:val="28"/>
        </w:rPr>
      </w:pPr>
      <w:r w:rsidRPr="00A4320C">
        <w:rPr>
          <w:sz w:val="28"/>
          <w:szCs w:val="28"/>
        </w:rPr>
        <w:t>которое уведомлено о подозрении в совершении преступления в порядке, установленном ст. 223</w:t>
      </w:r>
      <w:r w:rsidRPr="00A4320C">
        <w:rPr>
          <w:sz w:val="28"/>
          <w:szCs w:val="28"/>
          <w:vertAlign w:val="superscript"/>
        </w:rPr>
        <w:t>1</w:t>
      </w:r>
      <w:r w:rsidRPr="00A4320C">
        <w:rPr>
          <w:sz w:val="28"/>
          <w:szCs w:val="28"/>
        </w:rPr>
        <w:t xml:space="preserve"> УПК РФ.</w:t>
      </w:r>
    </w:p>
    <w:p w:rsidR="00365C37" w:rsidRPr="00A4320C" w:rsidRDefault="00365C37" w:rsidP="00365C37">
      <w:pPr>
        <w:ind w:firstLine="709"/>
        <w:jc w:val="both"/>
        <w:rPr>
          <w:sz w:val="28"/>
          <w:szCs w:val="28"/>
        </w:rPr>
      </w:pPr>
      <w:r w:rsidRPr="00A4320C">
        <w:rPr>
          <w:i/>
          <w:sz w:val="28"/>
          <w:szCs w:val="28"/>
        </w:rPr>
        <w:t xml:space="preserve">Обвиняемый </w:t>
      </w:r>
      <w:r w:rsidRPr="00A4320C">
        <w:rPr>
          <w:sz w:val="28"/>
          <w:szCs w:val="28"/>
        </w:rPr>
        <w:t>(ст. 47 УПК РФ) – лицо, в отношении которого:</w:t>
      </w:r>
    </w:p>
    <w:p w:rsidR="00365C37" w:rsidRPr="00A4320C" w:rsidRDefault="00365C37" w:rsidP="00365C37">
      <w:pPr>
        <w:ind w:firstLine="709"/>
        <w:jc w:val="both"/>
        <w:rPr>
          <w:sz w:val="28"/>
          <w:szCs w:val="28"/>
        </w:rPr>
      </w:pPr>
      <w:r w:rsidRPr="00A4320C">
        <w:rPr>
          <w:sz w:val="28"/>
          <w:szCs w:val="28"/>
        </w:rPr>
        <w:t>в ходе предварительного следствия вынесено постановление о привлечении в качестве обвиняемого;</w:t>
      </w:r>
    </w:p>
    <w:p w:rsidR="00365C37" w:rsidRPr="00A4320C" w:rsidRDefault="00365C37" w:rsidP="00365C37">
      <w:pPr>
        <w:ind w:firstLine="709"/>
        <w:jc w:val="both"/>
        <w:rPr>
          <w:sz w:val="28"/>
          <w:szCs w:val="28"/>
        </w:rPr>
      </w:pPr>
      <w:r w:rsidRPr="00A4320C">
        <w:rPr>
          <w:sz w:val="28"/>
          <w:szCs w:val="28"/>
        </w:rPr>
        <w:t xml:space="preserve">в ходе дознания составлен обвинительный акт, который при соблюдении установленной законом процедуры вместе с материалами уголовного дела направляется прокурору. </w:t>
      </w:r>
    </w:p>
    <w:p w:rsidR="00365C37" w:rsidRPr="00A4320C" w:rsidRDefault="00365C37" w:rsidP="00365C37">
      <w:pPr>
        <w:autoSpaceDE w:val="0"/>
        <w:autoSpaceDN w:val="0"/>
        <w:adjustRightInd w:val="0"/>
        <w:ind w:firstLine="709"/>
        <w:jc w:val="both"/>
        <w:rPr>
          <w:sz w:val="28"/>
          <w:szCs w:val="28"/>
        </w:rPr>
      </w:pPr>
      <w:r w:rsidRPr="00A4320C">
        <w:rPr>
          <w:sz w:val="28"/>
          <w:szCs w:val="28"/>
        </w:rPr>
        <w:t>Подозреваемый (п.п. 8, 9 ч. 4 ст. 46 УПК РФ) и обвиняемый (п. 10 ч. 4 ст. 47 УПК РФ) вправе участвовать с разрешения следователя в следственных действиях, производимых по его ходатайству или ходатайству его защитника либо законного представителя, знакомиться с протоколами этих действий и подавать на них замечания.</w:t>
      </w:r>
    </w:p>
    <w:p w:rsidR="00365C37" w:rsidRPr="00A4320C" w:rsidRDefault="00365C37" w:rsidP="00365C37">
      <w:pPr>
        <w:ind w:firstLine="709"/>
        <w:jc w:val="both"/>
        <w:rPr>
          <w:sz w:val="28"/>
          <w:szCs w:val="28"/>
        </w:rPr>
      </w:pPr>
      <w:r w:rsidRPr="00A4320C">
        <w:rPr>
          <w:sz w:val="28"/>
          <w:szCs w:val="28"/>
        </w:rPr>
        <w:t>Кроме то</w:t>
      </w:r>
      <w:r>
        <w:rPr>
          <w:sz w:val="28"/>
          <w:szCs w:val="28"/>
        </w:rPr>
        <w:t>го, указанные участники осмотра</w:t>
      </w:r>
      <w:r w:rsidRPr="00A4320C">
        <w:rPr>
          <w:sz w:val="28"/>
          <w:szCs w:val="28"/>
        </w:rPr>
        <w:t xml:space="preserve"> вправе: </w:t>
      </w:r>
    </w:p>
    <w:p w:rsidR="00365C37" w:rsidRPr="00A4320C" w:rsidRDefault="00365C37" w:rsidP="00365C37">
      <w:pPr>
        <w:ind w:firstLine="709"/>
        <w:jc w:val="both"/>
        <w:rPr>
          <w:sz w:val="28"/>
          <w:szCs w:val="28"/>
        </w:rPr>
      </w:pPr>
      <w:r>
        <w:rPr>
          <w:sz w:val="28"/>
          <w:szCs w:val="28"/>
        </w:rPr>
        <w:t xml:space="preserve">а) </w:t>
      </w:r>
      <w:r w:rsidRPr="00A4320C">
        <w:rPr>
          <w:sz w:val="28"/>
          <w:szCs w:val="28"/>
        </w:rPr>
        <w:t>отказаться давать показания против себя и своих близких родственников;</w:t>
      </w:r>
    </w:p>
    <w:p w:rsidR="00365C37" w:rsidRPr="00A4320C" w:rsidRDefault="00365C37" w:rsidP="00365C37">
      <w:pPr>
        <w:ind w:firstLine="709"/>
        <w:jc w:val="both"/>
        <w:rPr>
          <w:sz w:val="28"/>
          <w:szCs w:val="28"/>
        </w:rPr>
      </w:pPr>
      <w:r>
        <w:rPr>
          <w:sz w:val="28"/>
          <w:szCs w:val="28"/>
        </w:rPr>
        <w:t xml:space="preserve">б) </w:t>
      </w:r>
      <w:r w:rsidRPr="00A4320C">
        <w:rPr>
          <w:sz w:val="28"/>
          <w:szCs w:val="28"/>
        </w:rPr>
        <w:t>пользоваться помощью защитника;</w:t>
      </w:r>
    </w:p>
    <w:p w:rsidR="00365C37" w:rsidRPr="00A4320C" w:rsidRDefault="00365C37" w:rsidP="00365C37">
      <w:pPr>
        <w:ind w:firstLine="709"/>
        <w:jc w:val="both"/>
        <w:rPr>
          <w:sz w:val="28"/>
          <w:szCs w:val="28"/>
        </w:rPr>
      </w:pPr>
      <w:r>
        <w:rPr>
          <w:sz w:val="28"/>
          <w:szCs w:val="28"/>
        </w:rPr>
        <w:t xml:space="preserve">в) </w:t>
      </w:r>
      <w:r w:rsidRPr="00A4320C">
        <w:rPr>
          <w:sz w:val="28"/>
          <w:szCs w:val="28"/>
        </w:rPr>
        <w:t>давать показания и объясняться в процессе осмотра на родном языке или языке, которым они владеют, пользоваться помощью переводчика бесплатно;</w:t>
      </w:r>
    </w:p>
    <w:p w:rsidR="00365C37" w:rsidRPr="00A4320C" w:rsidRDefault="00365C37" w:rsidP="00365C37">
      <w:pPr>
        <w:ind w:firstLine="709"/>
        <w:jc w:val="both"/>
        <w:rPr>
          <w:sz w:val="28"/>
          <w:szCs w:val="28"/>
        </w:rPr>
      </w:pPr>
      <w:r>
        <w:rPr>
          <w:sz w:val="28"/>
          <w:szCs w:val="28"/>
        </w:rPr>
        <w:t xml:space="preserve">г) </w:t>
      </w:r>
      <w:r w:rsidRPr="00A4320C">
        <w:rPr>
          <w:sz w:val="28"/>
          <w:szCs w:val="28"/>
        </w:rPr>
        <w:t>заявлять ходатайства и отводы;</w:t>
      </w:r>
    </w:p>
    <w:p w:rsidR="00365C37" w:rsidRPr="00A4320C" w:rsidRDefault="00365C37" w:rsidP="00365C37">
      <w:pPr>
        <w:ind w:firstLine="709"/>
        <w:jc w:val="both"/>
        <w:rPr>
          <w:sz w:val="28"/>
          <w:szCs w:val="28"/>
        </w:rPr>
      </w:pPr>
      <w:r>
        <w:rPr>
          <w:sz w:val="28"/>
          <w:szCs w:val="28"/>
        </w:rPr>
        <w:t xml:space="preserve">д) </w:t>
      </w:r>
      <w:r w:rsidRPr="00A4320C">
        <w:rPr>
          <w:sz w:val="28"/>
          <w:szCs w:val="28"/>
        </w:rPr>
        <w:t>приносить жалобы на действия (бездействие) и решения следователя (дознавателя);</w:t>
      </w:r>
    </w:p>
    <w:p w:rsidR="00365C37" w:rsidRPr="00A4320C" w:rsidRDefault="00365C37" w:rsidP="00365C37">
      <w:pPr>
        <w:ind w:firstLine="709"/>
        <w:jc w:val="both"/>
        <w:rPr>
          <w:sz w:val="28"/>
          <w:szCs w:val="28"/>
        </w:rPr>
      </w:pPr>
      <w:r>
        <w:rPr>
          <w:sz w:val="28"/>
          <w:szCs w:val="28"/>
        </w:rPr>
        <w:t xml:space="preserve">е) </w:t>
      </w:r>
      <w:r w:rsidRPr="00A4320C">
        <w:rPr>
          <w:sz w:val="28"/>
          <w:szCs w:val="28"/>
        </w:rPr>
        <w:t xml:space="preserve">защищаться иными средствами и способами, не запрещенными уголовно-процессуальным законом. </w:t>
      </w:r>
    </w:p>
    <w:p w:rsidR="00365C37" w:rsidRPr="00CD4BB0" w:rsidRDefault="00365C37" w:rsidP="00365C37">
      <w:pPr>
        <w:ind w:firstLine="709"/>
        <w:jc w:val="both"/>
        <w:rPr>
          <w:spacing w:val="-4"/>
          <w:sz w:val="28"/>
          <w:szCs w:val="28"/>
        </w:rPr>
      </w:pPr>
      <w:r w:rsidRPr="00CD4BB0">
        <w:rPr>
          <w:i/>
          <w:spacing w:val="-4"/>
          <w:sz w:val="28"/>
          <w:szCs w:val="28"/>
        </w:rPr>
        <w:t>Законные представители и представители</w:t>
      </w:r>
      <w:r w:rsidRPr="00CD4BB0">
        <w:rPr>
          <w:spacing w:val="-4"/>
          <w:sz w:val="28"/>
          <w:szCs w:val="28"/>
        </w:rPr>
        <w:t xml:space="preserve"> (ст.ст. 45, 48, 426 УПК РФ).</w:t>
      </w:r>
    </w:p>
    <w:p w:rsidR="00365C37" w:rsidRPr="00A4320C" w:rsidRDefault="00365C37" w:rsidP="00365C37">
      <w:pPr>
        <w:ind w:firstLine="709"/>
        <w:jc w:val="both"/>
        <w:rPr>
          <w:sz w:val="28"/>
          <w:szCs w:val="28"/>
        </w:rPr>
      </w:pPr>
      <w:r w:rsidRPr="00A4320C">
        <w:rPr>
          <w:sz w:val="28"/>
          <w:szCs w:val="28"/>
        </w:rPr>
        <w:t xml:space="preserve">Законными представителями согласно п. 12 ст. 5 УПК РФ являются родители, усыновители, опекуны или попечители несовершеннолетнего подозреваемого, обвиняемого либо потерпевшего, представители учреждений или организаций, на попечении которых находится несовершеннолетний подозреваемый, обвиняемый либо потерпевший, органы опеки </w:t>
      </w:r>
      <w:r>
        <w:rPr>
          <w:sz w:val="28"/>
          <w:szCs w:val="28"/>
        </w:rPr>
        <w:br/>
      </w:r>
      <w:r w:rsidRPr="00A4320C">
        <w:rPr>
          <w:sz w:val="28"/>
          <w:szCs w:val="28"/>
        </w:rPr>
        <w:t>и попечительства.</w:t>
      </w:r>
    </w:p>
    <w:p w:rsidR="00365C37" w:rsidRPr="00A4320C" w:rsidRDefault="00365C37" w:rsidP="00365C37">
      <w:pPr>
        <w:autoSpaceDE w:val="0"/>
        <w:autoSpaceDN w:val="0"/>
        <w:adjustRightInd w:val="0"/>
        <w:ind w:firstLine="709"/>
        <w:jc w:val="both"/>
        <w:rPr>
          <w:iCs/>
          <w:sz w:val="28"/>
          <w:szCs w:val="28"/>
        </w:rPr>
      </w:pPr>
      <w:r w:rsidRPr="00A4320C">
        <w:rPr>
          <w:iCs/>
          <w:sz w:val="28"/>
          <w:szCs w:val="28"/>
        </w:rPr>
        <w:t xml:space="preserve">Представителями потерпевшего, гражданского истца и частного обвинителя могут быть адвокаты, а представителями гражданского истца, являющегося юридическим лицом, также иные лица, правомочные в соответствии с ГК РФ представлять его интересы. </w:t>
      </w:r>
    </w:p>
    <w:p w:rsidR="00365C37" w:rsidRPr="00A4320C" w:rsidRDefault="00365C37" w:rsidP="00365C37">
      <w:pPr>
        <w:ind w:firstLine="709"/>
        <w:jc w:val="both"/>
        <w:rPr>
          <w:sz w:val="28"/>
          <w:szCs w:val="28"/>
        </w:rPr>
      </w:pPr>
      <w:r w:rsidRPr="00A4320C">
        <w:rPr>
          <w:sz w:val="28"/>
          <w:szCs w:val="28"/>
        </w:rPr>
        <w:t>Участие в осмотре законных представителей и представителей не служит основанием для ограничения каких-либо прав представляемых ими лиц. Для участия лица в осмотре в качестве законного представите</w:t>
      </w:r>
      <w:r>
        <w:rPr>
          <w:sz w:val="28"/>
          <w:szCs w:val="28"/>
        </w:rPr>
        <w:t>ля или представителя необходимо</w:t>
      </w:r>
      <w:r w:rsidRPr="00A4320C">
        <w:rPr>
          <w:sz w:val="28"/>
          <w:szCs w:val="28"/>
        </w:rPr>
        <w:t xml:space="preserve"> наличие постановления следователя о </w:t>
      </w:r>
      <w:r w:rsidRPr="00CD4BB0">
        <w:rPr>
          <w:spacing w:val="-2"/>
          <w:sz w:val="28"/>
          <w:szCs w:val="28"/>
        </w:rPr>
        <w:t>признании его таковым,</w:t>
      </w:r>
      <w:r>
        <w:rPr>
          <w:spacing w:val="-2"/>
          <w:sz w:val="28"/>
          <w:szCs w:val="28"/>
        </w:rPr>
        <w:t xml:space="preserve"> а также присутствие в осмотре </w:t>
      </w:r>
      <w:r w:rsidRPr="00CD4BB0">
        <w:rPr>
          <w:spacing w:val="-2"/>
          <w:sz w:val="28"/>
          <w:szCs w:val="28"/>
        </w:rPr>
        <w:t>представляемого им лица.</w:t>
      </w:r>
    </w:p>
    <w:p w:rsidR="00365C37" w:rsidRPr="00A4320C" w:rsidRDefault="00365C37" w:rsidP="00365C37">
      <w:pPr>
        <w:ind w:firstLine="709"/>
        <w:jc w:val="both"/>
        <w:rPr>
          <w:sz w:val="28"/>
          <w:szCs w:val="28"/>
        </w:rPr>
      </w:pPr>
      <w:r w:rsidRPr="00A4320C">
        <w:rPr>
          <w:sz w:val="28"/>
          <w:szCs w:val="28"/>
        </w:rPr>
        <w:t xml:space="preserve">Законные представители и представители имеют те же процессуальные права, что и представляемые ими лица. </w:t>
      </w:r>
    </w:p>
    <w:p w:rsidR="00365C37" w:rsidRPr="00A4320C" w:rsidRDefault="00365C37" w:rsidP="00365C37">
      <w:pPr>
        <w:ind w:firstLine="709"/>
        <w:jc w:val="both"/>
        <w:rPr>
          <w:sz w:val="28"/>
          <w:szCs w:val="28"/>
        </w:rPr>
      </w:pPr>
      <w:r w:rsidRPr="00A4320C">
        <w:rPr>
          <w:i/>
          <w:sz w:val="28"/>
          <w:szCs w:val="28"/>
        </w:rPr>
        <w:t>Защитник</w:t>
      </w:r>
      <w:r w:rsidRPr="00A4320C">
        <w:rPr>
          <w:sz w:val="28"/>
          <w:szCs w:val="28"/>
        </w:rPr>
        <w:t xml:space="preserve"> (ст. 49 УПК РФ) – лицо, осуществляющее в установленном законом порядке защиту прав и интересов подозреваемых и обвиняемых и оказывающее им юридическую помощь. В качестве защитника до</w:t>
      </w:r>
      <w:r>
        <w:rPr>
          <w:sz w:val="28"/>
          <w:szCs w:val="28"/>
        </w:rPr>
        <w:t>пускается адвокат</w:t>
      </w:r>
      <w:r w:rsidRPr="00A4320C">
        <w:rPr>
          <w:sz w:val="28"/>
          <w:szCs w:val="28"/>
        </w:rPr>
        <w:t xml:space="preserve"> по предъявлении удостоверения адвоката и ордера. Следователь должен убедиться в отсутствии обстоятельств, исключающих участие защитника в производстве предварительного расследования (ст. 72 УПК РФ). </w:t>
      </w:r>
    </w:p>
    <w:p w:rsidR="00365C37" w:rsidRPr="00A4320C" w:rsidRDefault="00365C37" w:rsidP="00365C37">
      <w:pPr>
        <w:ind w:firstLine="709"/>
        <w:jc w:val="both"/>
        <w:rPr>
          <w:sz w:val="28"/>
          <w:szCs w:val="28"/>
        </w:rPr>
      </w:pPr>
      <w:r w:rsidRPr="00A4320C">
        <w:rPr>
          <w:sz w:val="28"/>
          <w:szCs w:val="28"/>
        </w:rPr>
        <w:t>В соответствии со ст. 53 и ч. 5 ст. 164 УПК РФ защитник может участвовать в осмотре после возбуждения уголовного дела. При этом защитник вправе:</w:t>
      </w:r>
    </w:p>
    <w:p w:rsidR="00365C37" w:rsidRPr="00A4320C" w:rsidRDefault="00365C37" w:rsidP="00365C37">
      <w:pPr>
        <w:ind w:firstLine="709"/>
        <w:jc w:val="both"/>
        <w:rPr>
          <w:sz w:val="28"/>
          <w:szCs w:val="28"/>
        </w:rPr>
      </w:pPr>
      <w:r>
        <w:rPr>
          <w:sz w:val="28"/>
          <w:szCs w:val="28"/>
        </w:rPr>
        <w:t xml:space="preserve"> – </w:t>
      </w:r>
      <w:r w:rsidRPr="00A4320C">
        <w:rPr>
          <w:sz w:val="28"/>
          <w:szCs w:val="28"/>
        </w:rPr>
        <w:t>давать своему подзащитному в присутствии следователя краткие консультации, задавать с разрешения следователя вопросы участникам осмотра, делать письменные замечания по поводу правильности и полноты записей в протоколе. Следователь может отвести вопросы защитника, но обязан занести их в протокол;</w:t>
      </w:r>
    </w:p>
    <w:p w:rsidR="00365C37" w:rsidRPr="00A4320C" w:rsidRDefault="00365C37" w:rsidP="00365C37">
      <w:pPr>
        <w:ind w:firstLine="709"/>
        <w:jc w:val="both"/>
        <w:rPr>
          <w:sz w:val="28"/>
          <w:szCs w:val="28"/>
        </w:rPr>
      </w:pPr>
      <w:r>
        <w:rPr>
          <w:sz w:val="28"/>
          <w:szCs w:val="28"/>
        </w:rPr>
        <w:t xml:space="preserve"> – </w:t>
      </w:r>
      <w:r w:rsidRPr="00A4320C">
        <w:rPr>
          <w:sz w:val="28"/>
          <w:szCs w:val="28"/>
        </w:rPr>
        <w:t>заявлять ходатайства и отводы в ходе осмотра;</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приносить жалобы на действия (бездействие) и решения следователя;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знакомиться с протоколом осмотра, а также приложениями к нему.</w:t>
      </w:r>
    </w:p>
    <w:p w:rsidR="00365C37" w:rsidRPr="00A4320C" w:rsidRDefault="00365C37" w:rsidP="00365C37">
      <w:pPr>
        <w:ind w:firstLine="709"/>
        <w:jc w:val="both"/>
        <w:rPr>
          <w:sz w:val="28"/>
          <w:szCs w:val="28"/>
        </w:rPr>
      </w:pPr>
      <w:r w:rsidRPr="00A4320C">
        <w:rPr>
          <w:sz w:val="28"/>
          <w:szCs w:val="28"/>
        </w:rPr>
        <w:t>Защитник не вправе разглашать данные предварительного расследования, ставшие ему известными в связи с осуществлением защиты, если он был об этом заранее предупрежден в порядке, установленном ст. 161 УПК РФ. За разглашение данных предварительного расследования он может быть привлечен к уголовной ответственности по ст. 310 УК РФ.</w:t>
      </w:r>
    </w:p>
    <w:p w:rsidR="00365C37" w:rsidRPr="00A4320C" w:rsidRDefault="00365C37" w:rsidP="00365C37">
      <w:pPr>
        <w:ind w:firstLine="709"/>
        <w:jc w:val="both"/>
        <w:rPr>
          <w:sz w:val="28"/>
          <w:szCs w:val="28"/>
        </w:rPr>
      </w:pPr>
      <w:r w:rsidRPr="00A4320C">
        <w:rPr>
          <w:i/>
          <w:sz w:val="28"/>
          <w:szCs w:val="28"/>
        </w:rPr>
        <w:t>Эксперт</w:t>
      </w:r>
      <w:r w:rsidRPr="00A4320C">
        <w:rPr>
          <w:sz w:val="28"/>
          <w:szCs w:val="28"/>
        </w:rPr>
        <w:t xml:space="preserve"> (ст. 57 УПК РФ) – лицо, обладающее специальными знаниями и назначенное в установленном законом порядке для производства судебной экспертизы и дачи заключения. </w:t>
      </w:r>
    </w:p>
    <w:p w:rsidR="00365C37" w:rsidRPr="00A4320C" w:rsidRDefault="00365C37" w:rsidP="00365C37">
      <w:pPr>
        <w:ind w:firstLine="709"/>
        <w:jc w:val="both"/>
        <w:rPr>
          <w:sz w:val="28"/>
          <w:szCs w:val="28"/>
        </w:rPr>
      </w:pPr>
      <w:r w:rsidRPr="00A4320C">
        <w:rPr>
          <w:sz w:val="28"/>
          <w:szCs w:val="28"/>
        </w:rPr>
        <w:t>Участие эксперта в осмотре может иметь место только после возбуждения уголовного дела. С разрешения следователя эксперт вправе задавать вопросы, относящиеся к предмету судебной экспертизы.</w:t>
      </w:r>
    </w:p>
    <w:p w:rsidR="00365C37" w:rsidRPr="00A4320C" w:rsidRDefault="00365C37" w:rsidP="00365C37">
      <w:pPr>
        <w:ind w:firstLine="709"/>
        <w:jc w:val="both"/>
        <w:rPr>
          <w:sz w:val="28"/>
          <w:szCs w:val="28"/>
        </w:rPr>
      </w:pPr>
      <w:r w:rsidRPr="00A4320C">
        <w:rPr>
          <w:sz w:val="28"/>
          <w:szCs w:val="28"/>
        </w:rPr>
        <w:t>В соответствии с ч. 4 ст. 57 УПК РФ эксперт не вправе:</w:t>
      </w:r>
    </w:p>
    <w:p w:rsidR="00365C37" w:rsidRPr="00A4320C" w:rsidRDefault="00365C37" w:rsidP="00365C37">
      <w:pPr>
        <w:ind w:firstLine="709"/>
        <w:jc w:val="both"/>
        <w:rPr>
          <w:sz w:val="28"/>
          <w:szCs w:val="28"/>
        </w:rPr>
      </w:pPr>
      <w:r>
        <w:rPr>
          <w:sz w:val="28"/>
          <w:szCs w:val="28"/>
        </w:rPr>
        <w:t xml:space="preserve"> – </w:t>
      </w:r>
      <w:r w:rsidRPr="00A4320C">
        <w:rPr>
          <w:sz w:val="28"/>
          <w:szCs w:val="28"/>
        </w:rPr>
        <w:t>без ведома следователя вести переговоры с участниками осмотра по вопросам, связанным с производством судебной экспертизы;</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самостоятельно собирать в ходе осмотра материалы для экспертного исследования;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разглашать данные предварительного расследования, ставшие известными ему в связи с участием в уголовном деле в качестве эксперта, если он был об этом заранее предупрежден в порядке, установленном ст. 161 УПК РФ.</w:t>
      </w:r>
    </w:p>
    <w:p w:rsidR="00365C37" w:rsidRPr="00A4320C" w:rsidRDefault="00365C37" w:rsidP="00365C37">
      <w:pPr>
        <w:ind w:firstLine="709"/>
        <w:jc w:val="both"/>
        <w:rPr>
          <w:sz w:val="28"/>
          <w:szCs w:val="28"/>
        </w:rPr>
      </w:pPr>
      <w:r w:rsidRPr="00A4320C">
        <w:rPr>
          <w:i/>
          <w:sz w:val="28"/>
          <w:szCs w:val="28"/>
        </w:rPr>
        <w:t>Переводчик</w:t>
      </w:r>
      <w:r w:rsidRPr="00A4320C">
        <w:rPr>
          <w:sz w:val="28"/>
          <w:szCs w:val="28"/>
        </w:rPr>
        <w:t xml:space="preserve"> (ст. 59 УПК РФ) – лицо, свободно владеющее языком, знание которого необходимо для перевода, и привлекаемое в установленных законом случаях к участию в уголовном судопроизводстве.</w:t>
      </w:r>
    </w:p>
    <w:p w:rsidR="00365C37" w:rsidRPr="00A4320C" w:rsidRDefault="00365C37" w:rsidP="00365C37">
      <w:pPr>
        <w:autoSpaceDE w:val="0"/>
        <w:autoSpaceDN w:val="0"/>
        <w:adjustRightInd w:val="0"/>
        <w:ind w:firstLine="709"/>
        <w:jc w:val="both"/>
        <w:rPr>
          <w:sz w:val="28"/>
          <w:szCs w:val="28"/>
        </w:rPr>
      </w:pPr>
      <w:r w:rsidRPr="00A4320C">
        <w:rPr>
          <w:sz w:val="28"/>
          <w:szCs w:val="28"/>
        </w:rPr>
        <w:t>Необходимость участия переводчика в осмотре возникает, когда свидетель, потерпевший, подозреваемый, обвиняемый не владеют или недостаточно владеют языком, на котором ведется производство по уголовному делу, либо требуется осуществление сурдоперевода.</w:t>
      </w:r>
    </w:p>
    <w:p w:rsidR="00365C37" w:rsidRPr="00A4320C" w:rsidRDefault="00365C37" w:rsidP="00365C37">
      <w:pPr>
        <w:ind w:firstLine="709"/>
        <w:jc w:val="both"/>
        <w:rPr>
          <w:sz w:val="28"/>
          <w:szCs w:val="28"/>
        </w:rPr>
      </w:pPr>
      <w:r w:rsidRPr="00A4320C">
        <w:rPr>
          <w:sz w:val="28"/>
          <w:szCs w:val="28"/>
        </w:rPr>
        <w:t>Привлечение переводчика к участию в осмотре возможно при наличии информации о том, что при его производстве могут быть обнаружены документы или предметы, требующие немедленного перевода.</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После возбуждения уголовного дела о назначении лица переводчиком следователь выносит постановление, удостоверяется в его компетентности, в отсутствии личной, прямой или косвенной заинтересованности </w:t>
      </w:r>
      <w:r>
        <w:rPr>
          <w:sz w:val="28"/>
          <w:szCs w:val="28"/>
        </w:rPr>
        <w:br/>
      </w:r>
      <w:r w:rsidRPr="00A4320C">
        <w:rPr>
          <w:sz w:val="28"/>
          <w:szCs w:val="28"/>
        </w:rPr>
        <w:t>в исходе уголовного дела. При наличии обстоятельств, предусмотренных ст. 61 УПК РФ, отвод переводчику может быть заявлен сторонами, а в случае обнаружения некомпетентности переводчика – также свидетелем, экспертом или специалистом (ч. 2 ст. 69 УПК РФ).</w:t>
      </w:r>
    </w:p>
    <w:p w:rsidR="00365C37" w:rsidRPr="00A4320C" w:rsidRDefault="00365C37" w:rsidP="00365C37">
      <w:pPr>
        <w:ind w:firstLine="709"/>
        <w:jc w:val="both"/>
        <w:rPr>
          <w:sz w:val="28"/>
          <w:szCs w:val="28"/>
        </w:rPr>
      </w:pPr>
      <w:r w:rsidRPr="00A4320C">
        <w:rPr>
          <w:sz w:val="28"/>
          <w:szCs w:val="28"/>
        </w:rPr>
        <w:t>Перед началом осмотра следователь разъясняет переводчику его права и обязанности (ч. 2 ст. 169 УПК РФ). В соответствии с ч. 3 ст. 59 УПК РФ переводчик вправе:</w:t>
      </w:r>
    </w:p>
    <w:p w:rsidR="00365C37" w:rsidRPr="003D2632" w:rsidRDefault="00365C37" w:rsidP="00365C37">
      <w:pPr>
        <w:ind w:firstLine="709"/>
        <w:jc w:val="both"/>
        <w:rPr>
          <w:spacing w:val="-2"/>
          <w:sz w:val="28"/>
          <w:szCs w:val="28"/>
        </w:rPr>
      </w:pPr>
      <w:r w:rsidRPr="003D2632">
        <w:rPr>
          <w:spacing w:val="-2"/>
          <w:sz w:val="28"/>
          <w:szCs w:val="28"/>
        </w:rPr>
        <w:t xml:space="preserve"> – задавать вопросы участникам осмотра в целях уточнения перевода;</w:t>
      </w:r>
    </w:p>
    <w:p w:rsidR="00365C37" w:rsidRPr="00A4320C" w:rsidRDefault="00365C37" w:rsidP="00365C37">
      <w:pPr>
        <w:ind w:firstLine="709"/>
        <w:jc w:val="both"/>
        <w:rPr>
          <w:sz w:val="28"/>
          <w:szCs w:val="28"/>
        </w:rPr>
      </w:pPr>
      <w:r>
        <w:rPr>
          <w:sz w:val="28"/>
          <w:szCs w:val="28"/>
        </w:rPr>
        <w:t xml:space="preserve"> – </w:t>
      </w:r>
      <w:r w:rsidRPr="00A4320C">
        <w:rPr>
          <w:sz w:val="28"/>
          <w:szCs w:val="28"/>
        </w:rPr>
        <w:t>знакомиться с протоколом осмотра и делать замечания по поводу правильности записи перевода, подлежащие занесению в протокол;</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приносить жалобы на действия (бездействие) и решения следователя, ограничивающие его права.</w:t>
      </w:r>
    </w:p>
    <w:p w:rsidR="00365C37" w:rsidRPr="00A4320C" w:rsidRDefault="00365C37" w:rsidP="00365C37">
      <w:pPr>
        <w:ind w:firstLine="709"/>
        <w:jc w:val="both"/>
        <w:rPr>
          <w:sz w:val="28"/>
          <w:szCs w:val="28"/>
        </w:rPr>
      </w:pPr>
      <w:r w:rsidRPr="00A4320C">
        <w:rPr>
          <w:sz w:val="28"/>
          <w:szCs w:val="28"/>
        </w:rPr>
        <w:t>В соответствии с ч. 4 ст. 59 УПК переводчик не вправе:</w:t>
      </w:r>
    </w:p>
    <w:p w:rsidR="00365C37" w:rsidRPr="00A4320C" w:rsidRDefault="00365C37" w:rsidP="00365C37">
      <w:pPr>
        <w:ind w:firstLine="709"/>
        <w:jc w:val="both"/>
        <w:rPr>
          <w:sz w:val="28"/>
          <w:szCs w:val="28"/>
        </w:rPr>
      </w:pPr>
      <w:r>
        <w:rPr>
          <w:sz w:val="28"/>
          <w:szCs w:val="28"/>
        </w:rPr>
        <w:t xml:space="preserve"> – </w:t>
      </w:r>
      <w:r w:rsidRPr="00A4320C">
        <w:rPr>
          <w:sz w:val="28"/>
          <w:szCs w:val="28"/>
        </w:rPr>
        <w:t>уклоняться от явки по вызовам следователя;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осуществлять заведомо неправильный перевод;</w:t>
      </w:r>
    </w:p>
    <w:p w:rsidR="00365C37" w:rsidRPr="00A4320C" w:rsidRDefault="00365C37" w:rsidP="00365C37">
      <w:pPr>
        <w:ind w:firstLine="709"/>
        <w:jc w:val="both"/>
        <w:rPr>
          <w:sz w:val="28"/>
          <w:szCs w:val="28"/>
        </w:rPr>
      </w:pPr>
      <w:r>
        <w:rPr>
          <w:sz w:val="28"/>
          <w:szCs w:val="28"/>
        </w:rPr>
        <w:t xml:space="preserve"> – </w:t>
      </w:r>
      <w:r w:rsidRPr="00A4320C">
        <w:rPr>
          <w:sz w:val="28"/>
          <w:szCs w:val="28"/>
        </w:rPr>
        <w:t>разглашать данные предварительного расследования, ставшие ему известными в связи с участием в производстве по уголовному делу в качестве переводчика, если он был об этом заранее предупрежден в порядке, установленном ст. 161 УПК РФ.</w:t>
      </w:r>
    </w:p>
    <w:p w:rsidR="00365C37" w:rsidRPr="00A4320C" w:rsidRDefault="00365C37" w:rsidP="00365C37">
      <w:pPr>
        <w:ind w:firstLine="709"/>
        <w:jc w:val="both"/>
        <w:rPr>
          <w:sz w:val="28"/>
          <w:szCs w:val="28"/>
        </w:rPr>
      </w:pPr>
      <w:r w:rsidRPr="00A4320C">
        <w:rPr>
          <w:sz w:val="28"/>
          <w:szCs w:val="28"/>
        </w:rPr>
        <w:t>За заведомо неправильный перевод и разглашение данных предварительного расследования переводчик несет ответственность в соответствии со ст.ст. 307 и 310 УК РФ.</w:t>
      </w:r>
    </w:p>
    <w:p w:rsidR="00365C37" w:rsidRPr="00A4320C" w:rsidRDefault="00365C37" w:rsidP="00365C37">
      <w:pPr>
        <w:ind w:firstLine="709"/>
        <w:jc w:val="both"/>
        <w:rPr>
          <w:sz w:val="28"/>
          <w:szCs w:val="28"/>
        </w:rPr>
      </w:pPr>
      <w:r w:rsidRPr="00A4320C">
        <w:rPr>
          <w:sz w:val="28"/>
          <w:szCs w:val="28"/>
        </w:rPr>
        <w:t xml:space="preserve">При производстве осмотра места происшествия с участием переводчика настоятельно рекомендуется использовать видео- или звукозапись </w:t>
      </w:r>
      <w:r>
        <w:rPr>
          <w:sz w:val="28"/>
          <w:szCs w:val="28"/>
        </w:rPr>
        <w:br/>
      </w:r>
      <w:r w:rsidRPr="00A4320C">
        <w:rPr>
          <w:sz w:val="28"/>
          <w:szCs w:val="28"/>
        </w:rPr>
        <w:t xml:space="preserve">с тем, чтобы впоследствии в ходе предварительного расследования или </w:t>
      </w:r>
      <w:r>
        <w:rPr>
          <w:sz w:val="28"/>
          <w:szCs w:val="28"/>
        </w:rPr>
        <w:br/>
      </w:r>
      <w:r w:rsidRPr="00A4320C">
        <w:rPr>
          <w:sz w:val="28"/>
          <w:szCs w:val="28"/>
        </w:rPr>
        <w:t>в суде можно было проверить полно</w:t>
      </w:r>
      <w:r>
        <w:rPr>
          <w:sz w:val="28"/>
          <w:szCs w:val="28"/>
        </w:rPr>
        <w:t>ту и правильность его перевода.</w:t>
      </w:r>
    </w:p>
    <w:p w:rsidR="00365C37" w:rsidRDefault="00365C37" w:rsidP="00365C37">
      <w:pPr>
        <w:ind w:firstLine="709"/>
        <w:jc w:val="both"/>
        <w:rPr>
          <w:sz w:val="28"/>
          <w:szCs w:val="28"/>
        </w:rPr>
      </w:pPr>
      <w:r w:rsidRPr="00A4320C">
        <w:rPr>
          <w:i/>
          <w:sz w:val="28"/>
          <w:szCs w:val="28"/>
        </w:rPr>
        <w:t>Представитель администрации</w:t>
      </w:r>
      <w:r w:rsidRPr="00A4320C">
        <w:rPr>
          <w:sz w:val="28"/>
          <w:szCs w:val="28"/>
        </w:rPr>
        <w:t xml:space="preserve"> организации, в помещении или на территории которой производится осмотр, привлекается к участию в данном следственном действии. При невозможности обеспечения его участия об этом делается запись в протоколе (ч. 6 ст. 177 УПК РФ).</w:t>
      </w:r>
    </w:p>
    <w:p w:rsidR="00365C37" w:rsidRPr="00A4320C" w:rsidRDefault="00365C37" w:rsidP="00365C37">
      <w:pPr>
        <w:jc w:val="center"/>
        <w:rPr>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 xml:space="preserve">2. </w:t>
      </w:r>
      <w:r>
        <w:rPr>
          <w:b/>
          <w:sz w:val="28"/>
          <w:szCs w:val="28"/>
        </w:rPr>
        <w:t xml:space="preserve"> </w:t>
      </w:r>
      <w:r w:rsidRPr="00A4320C">
        <w:rPr>
          <w:b/>
          <w:sz w:val="28"/>
          <w:szCs w:val="28"/>
        </w:rPr>
        <w:t xml:space="preserve">Подготовка к осмотру после получения сообщения </w:t>
      </w:r>
      <w:r>
        <w:rPr>
          <w:b/>
          <w:sz w:val="28"/>
          <w:szCs w:val="28"/>
        </w:rPr>
        <w:br/>
      </w:r>
      <w:r w:rsidRPr="00A4320C">
        <w:rPr>
          <w:b/>
          <w:sz w:val="28"/>
          <w:szCs w:val="28"/>
        </w:rPr>
        <w:t>о преступлении</w:t>
      </w:r>
    </w:p>
    <w:p w:rsidR="00365C37" w:rsidRPr="00A4320C" w:rsidRDefault="00365C37" w:rsidP="00365C37">
      <w:pPr>
        <w:jc w:val="center"/>
        <w:rPr>
          <w:b/>
          <w:sz w:val="28"/>
          <w:szCs w:val="28"/>
        </w:rPr>
      </w:pPr>
    </w:p>
    <w:p w:rsidR="00365C37" w:rsidRPr="00A4320C" w:rsidRDefault="00365C37" w:rsidP="00365C37">
      <w:pPr>
        <w:ind w:firstLine="709"/>
        <w:jc w:val="both"/>
        <w:rPr>
          <w:i/>
          <w:sz w:val="28"/>
          <w:szCs w:val="28"/>
        </w:rPr>
      </w:pPr>
      <w:r w:rsidRPr="00A4320C">
        <w:rPr>
          <w:i/>
          <w:sz w:val="28"/>
          <w:szCs w:val="28"/>
        </w:rPr>
        <w:t>Качество и результативность осмотра места происшествия опре</w:t>
      </w:r>
      <w:r>
        <w:rPr>
          <w:i/>
          <w:sz w:val="28"/>
          <w:szCs w:val="28"/>
        </w:rPr>
        <w:t>деляются:</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своевременным и полным осуществлением организационно-подготовительных мероприятий, обеспечивающих оптимальные условия для производства осмотра;</w:t>
      </w:r>
    </w:p>
    <w:p w:rsidR="00365C37" w:rsidRPr="00A4320C" w:rsidRDefault="00365C37" w:rsidP="00365C37">
      <w:pPr>
        <w:ind w:firstLine="709"/>
        <w:jc w:val="both"/>
        <w:rPr>
          <w:sz w:val="28"/>
          <w:szCs w:val="28"/>
        </w:rPr>
      </w:pPr>
      <w:r>
        <w:rPr>
          <w:sz w:val="28"/>
          <w:szCs w:val="28"/>
        </w:rPr>
        <w:t xml:space="preserve"> – </w:t>
      </w:r>
      <w:r w:rsidRPr="00A4320C">
        <w:rPr>
          <w:sz w:val="28"/>
          <w:szCs w:val="28"/>
        </w:rPr>
        <w:t>исполнением адресованных следователю предписаний уголовно-процессуального закона и разработанных в криминалистике рекомендаций относительно порядка производства данного следственного действия;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точным исполнением обязанностей участниками осмотра места происшествия и согласованностью их действий;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соблюдением требований УПК РФ, предъявляемых к порядку составления протокола осмотра места происшествия. </w:t>
      </w:r>
    </w:p>
    <w:p w:rsidR="00365C37" w:rsidRPr="00A4320C" w:rsidRDefault="00365C37" w:rsidP="00365C37">
      <w:pPr>
        <w:ind w:firstLine="709"/>
        <w:jc w:val="both"/>
        <w:rPr>
          <w:sz w:val="28"/>
          <w:szCs w:val="28"/>
        </w:rPr>
      </w:pPr>
      <w:r w:rsidRPr="00A4320C">
        <w:rPr>
          <w:sz w:val="28"/>
          <w:szCs w:val="28"/>
        </w:rPr>
        <w:t>Заступая на дежурство, следователь обязан убедиться в комплектности процессуальных документов, бланков</w:t>
      </w:r>
      <w:r>
        <w:rPr>
          <w:sz w:val="28"/>
          <w:szCs w:val="28"/>
        </w:rPr>
        <w:t>,</w:t>
      </w:r>
      <w:r w:rsidRPr="00A4320C">
        <w:rPr>
          <w:sz w:val="28"/>
          <w:szCs w:val="28"/>
        </w:rPr>
        <w:t xml:space="preserve"> необходимых для работы на месте происшествия.</w:t>
      </w:r>
    </w:p>
    <w:p w:rsidR="00365C37" w:rsidRPr="00A4320C" w:rsidRDefault="00365C37" w:rsidP="00365C37">
      <w:pPr>
        <w:ind w:firstLine="709"/>
        <w:jc w:val="both"/>
        <w:rPr>
          <w:sz w:val="28"/>
          <w:szCs w:val="28"/>
        </w:rPr>
      </w:pPr>
      <w:r w:rsidRPr="00A4320C">
        <w:rPr>
          <w:i/>
          <w:sz w:val="28"/>
          <w:szCs w:val="28"/>
        </w:rPr>
        <w:t xml:space="preserve">Следователь, получив сообщение о преступлении, до прибытия </w:t>
      </w:r>
      <w:r>
        <w:rPr>
          <w:i/>
          <w:sz w:val="28"/>
          <w:szCs w:val="28"/>
        </w:rPr>
        <w:br/>
      </w:r>
      <w:r w:rsidRPr="00A4320C">
        <w:rPr>
          <w:i/>
          <w:sz w:val="28"/>
          <w:szCs w:val="28"/>
        </w:rPr>
        <w:t>к месту осмотра</w:t>
      </w:r>
      <w:r w:rsidRPr="00A4320C">
        <w:rPr>
          <w:sz w:val="28"/>
          <w:szCs w:val="28"/>
        </w:rPr>
        <w:t>:</w:t>
      </w:r>
    </w:p>
    <w:p w:rsidR="00365C37" w:rsidRPr="00A4320C" w:rsidRDefault="00365C37" w:rsidP="00365C37">
      <w:pPr>
        <w:ind w:firstLine="709"/>
        <w:jc w:val="both"/>
        <w:rPr>
          <w:sz w:val="28"/>
          <w:szCs w:val="28"/>
        </w:rPr>
      </w:pPr>
      <w:r>
        <w:rPr>
          <w:sz w:val="28"/>
          <w:szCs w:val="28"/>
        </w:rPr>
        <w:t xml:space="preserve">1) </w:t>
      </w:r>
      <w:r w:rsidRPr="00A4320C">
        <w:rPr>
          <w:sz w:val="28"/>
          <w:szCs w:val="28"/>
        </w:rPr>
        <w:t xml:space="preserve">выясняет у дежурного ОВД где, кто и когда обнаружил происшествие, кто из сотрудников органов внутренних дел или должностных лиц находится в данный момент на месте происшествия; </w:t>
      </w:r>
    </w:p>
    <w:p w:rsidR="00365C37" w:rsidRPr="00A4320C" w:rsidRDefault="00365C37" w:rsidP="00365C37">
      <w:pPr>
        <w:ind w:firstLine="709"/>
        <w:jc w:val="both"/>
        <w:rPr>
          <w:sz w:val="28"/>
          <w:szCs w:val="28"/>
        </w:rPr>
      </w:pPr>
      <w:r>
        <w:rPr>
          <w:sz w:val="28"/>
          <w:szCs w:val="28"/>
        </w:rPr>
        <w:t xml:space="preserve">2) </w:t>
      </w:r>
      <w:r w:rsidRPr="00A4320C">
        <w:rPr>
          <w:sz w:val="28"/>
          <w:szCs w:val="28"/>
        </w:rPr>
        <w:t xml:space="preserve">поручает сотрудникам органа внутренних дел, находящихся в районе расположения места происшествия, пригласить понятых и по возможности установить очевидцев (свидетелей) преступления, организовать их присутствие на месте происшествия до своего приезда либо установить их личность по документам и сообщить ему эти сведения. В соответствии </w:t>
      </w:r>
      <w:r>
        <w:rPr>
          <w:sz w:val="28"/>
          <w:szCs w:val="28"/>
        </w:rPr>
        <w:br/>
      </w:r>
      <w:r w:rsidRPr="00A4320C">
        <w:rPr>
          <w:sz w:val="28"/>
          <w:szCs w:val="28"/>
        </w:rPr>
        <w:t>с ч. 1 ст. 177 УПК РФ осмотр проводится с участием понятых. Исключения составляют случаи</w:t>
      </w:r>
      <w:r>
        <w:rPr>
          <w:sz w:val="28"/>
          <w:szCs w:val="28"/>
        </w:rPr>
        <w:t>, когда</w:t>
      </w:r>
      <w:r w:rsidRPr="00A4320C">
        <w:rPr>
          <w:sz w:val="28"/>
          <w:szCs w:val="28"/>
        </w:rPr>
        <w:t xml:space="preserve"> осмотр проводится в труднодоступной местности, при отсутствии надлежащих средств сообщения; производство следственного действия связано с опасностью для жизни и здоровья людей, что отражается в протоколе осмотра (ч. 3 ст. 170 УПК РФ);</w:t>
      </w:r>
    </w:p>
    <w:p w:rsidR="00365C37" w:rsidRPr="00A4320C" w:rsidRDefault="00365C37" w:rsidP="00365C37">
      <w:pPr>
        <w:ind w:firstLine="709"/>
        <w:jc w:val="both"/>
        <w:rPr>
          <w:sz w:val="28"/>
          <w:szCs w:val="28"/>
        </w:rPr>
      </w:pPr>
      <w:r>
        <w:rPr>
          <w:sz w:val="28"/>
          <w:szCs w:val="28"/>
        </w:rPr>
        <w:t xml:space="preserve">3) </w:t>
      </w:r>
      <w:r w:rsidRPr="00A4320C">
        <w:rPr>
          <w:sz w:val="28"/>
          <w:szCs w:val="28"/>
        </w:rPr>
        <w:t>согласовывает со специалистом-криминалистом (сотрудником ЭКП ОВД) укомплектованность унифицированного чемодана (наличие фотоаппаратуры, поисковых приборов и т.</w:t>
      </w:r>
      <w:r>
        <w:rPr>
          <w:sz w:val="28"/>
          <w:szCs w:val="28"/>
        </w:rPr>
        <w:t xml:space="preserve"> </w:t>
      </w:r>
      <w:r w:rsidRPr="00A4320C">
        <w:rPr>
          <w:sz w:val="28"/>
          <w:szCs w:val="28"/>
        </w:rPr>
        <w:t>д.).</w:t>
      </w:r>
    </w:p>
    <w:p w:rsidR="00365C37" w:rsidRPr="00A4320C" w:rsidRDefault="00365C37" w:rsidP="00365C37">
      <w:pPr>
        <w:autoSpaceDE w:val="0"/>
        <w:autoSpaceDN w:val="0"/>
        <w:adjustRightInd w:val="0"/>
        <w:ind w:firstLine="709"/>
        <w:jc w:val="both"/>
        <w:outlineLvl w:val="3"/>
        <w:rPr>
          <w:sz w:val="28"/>
          <w:szCs w:val="28"/>
        </w:rPr>
      </w:pPr>
      <w:r w:rsidRPr="00A4320C">
        <w:rPr>
          <w:sz w:val="28"/>
          <w:szCs w:val="28"/>
        </w:rPr>
        <w:t>К участ</w:t>
      </w:r>
      <w:r>
        <w:rPr>
          <w:sz w:val="28"/>
          <w:szCs w:val="28"/>
        </w:rPr>
        <w:t>ию в осмотре места происшествия</w:t>
      </w:r>
      <w:r w:rsidRPr="00A4320C">
        <w:rPr>
          <w:sz w:val="28"/>
          <w:szCs w:val="28"/>
        </w:rPr>
        <w:t xml:space="preserve"> наряду с сотрудниками органов внутренних дел, включенных в состав следственно-оперативной группы, привлекаются участковый уполномоченный</w:t>
      </w:r>
      <w:r w:rsidRPr="00A4320C">
        <w:rPr>
          <w:rStyle w:val="a4"/>
          <w:sz w:val="28"/>
          <w:szCs w:val="28"/>
        </w:rPr>
        <w:footnoteReference w:id="5"/>
      </w:r>
      <w:r w:rsidRPr="00A4320C">
        <w:rPr>
          <w:sz w:val="28"/>
          <w:szCs w:val="28"/>
        </w:rPr>
        <w:t>, кинолог с собакой для работы с запаховыми следами и иные лица с учетом вида совершенного преступления и осматриваемых объектов. Так, согласно ч. 6 ст. 177 УПК РФ при осмотре помещений организаций обязательным является уча</w:t>
      </w:r>
      <w:r>
        <w:rPr>
          <w:sz w:val="28"/>
          <w:szCs w:val="28"/>
        </w:rPr>
        <w:t>стие ее представителя.</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В соответствии с ч. 1 ст. 168 УПК РФ следователь вправе привлечь </w:t>
      </w:r>
      <w:r>
        <w:rPr>
          <w:sz w:val="28"/>
          <w:szCs w:val="28"/>
        </w:rPr>
        <w:br/>
        <w:t>к участию в осмотре</w:t>
      </w:r>
      <w:r w:rsidRPr="00A4320C">
        <w:rPr>
          <w:sz w:val="28"/>
          <w:szCs w:val="28"/>
        </w:rPr>
        <w:t xml:space="preserve"> помимо специалиста-криминалиста иного специалиста (специалиста-взрывотехника, специалиста в области судебной медицины и др.) для содействия в обнаружении, закреплении и изъятии предметов и документов. Следователь удостоверяется в его личности и компетентности (ст. 168 УПК РФ), а также в отсутствии оснований его отвода (ст. 61 УПК РФ). При установлении обстоятельств, исключающих участие в производстве по уголовному делу, специалист обязан устраниться от участия </w:t>
      </w:r>
      <w:r>
        <w:rPr>
          <w:sz w:val="28"/>
          <w:szCs w:val="28"/>
        </w:rPr>
        <w:br/>
      </w:r>
      <w:r w:rsidRPr="00A4320C">
        <w:rPr>
          <w:sz w:val="28"/>
          <w:szCs w:val="28"/>
        </w:rPr>
        <w:t>в производстве по уголовному делу (ч. 1 ст. 62 УПК РФ). Следователь разъясняет ему права и ответственность, предусмотренные ст. 58 УПК РФ. За разглашение данных предварительного расследования специалист несет ответственность в соответствии со ст. 310 УК РФ.</w:t>
      </w:r>
    </w:p>
    <w:p w:rsidR="00365C37" w:rsidRPr="00A4320C" w:rsidRDefault="00365C37" w:rsidP="00365C37">
      <w:pPr>
        <w:ind w:firstLine="709"/>
        <w:jc w:val="both"/>
        <w:rPr>
          <w:sz w:val="28"/>
        </w:rPr>
      </w:pPr>
      <w:r w:rsidRPr="00A4320C">
        <w:rPr>
          <w:sz w:val="28"/>
        </w:rPr>
        <w:t>При подготовке к осмотру места происшествия следователю необходимо учитывать некоторые особенности психологического характера. Следователь, получив сведения о событии преступления (характер, степень общественной опасности), формирует внутренние установки на осуществление определенных действий:</w:t>
      </w:r>
    </w:p>
    <w:p w:rsidR="00365C37" w:rsidRPr="00A4320C"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всесторонне и полно изучить объекты, обнаруженные на месте происшествия</w:t>
      </w:r>
      <w:r>
        <w:rPr>
          <w:sz w:val="28"/>
        </w:rPr>
        <w:t>,</w:t>
      </w:r>
      <w:r w:rsidRPr="00A4320C">
        <w:rPr>
          <w:sz w:val="28"/>
        </w:rPr>
        <w:t xml:space="preserve"> отдельно и в совоку</w:t>
      </w:r>
      <w:r>
        <w:rPr>
          <w:sz w:val="28"/>
        </w:rPr>
        <w:t>пности с окружающей обстановкой</w:t>
      </w:r>
      <w:r w:rsidRPr="00A4320C">
        <w:rPr>
          <w:sz w:val="28"/>
        </w:rPr>
        <w:t xml:space="preserve"> для создания общего представления о событии преступления и лице, его совершившем;</w:t>
      </w:r>
    </w:p>
    <w:p w:rsidR="00365C37" w:rsidRPr="00A4320C"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выявлять и изучать каждый признак следа, не ограничиваясь минимальным их количеством;</w:t>
      </w:r>
    </w:p>
    <w:p w:rsidR="00365C37" w:rsidRPr="00A4320C"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исследовать предметы (следы), обстановку в целом с учетом ранее полученных сведений, в разные моменты осмотра при изменяющихся условиях наблюдения;</w:t>
      </w:r>
    </w:p>
    <w:p w:rsidR="00365C37" w:rsidRPr="00A4320C"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делать краткие перерывы (3-5 минут после каждых 40 минут осмот</w:t>
      </w:r>
      <w:r>
        <w:rPr>
          <w:sz w:val="28"/>
        </w:rPr>
        <w:t>ра)</w:t>
      </w:r>
      <w:r w:rsidRPr="00A4320C">
        <w:rPr>
          <w:sz w:val="28"/>
        </w:rPr>
        <w:t xml:space="preserve"> в целях анализа полученных сведений, подготовки к следующим действиям; </w:t>
      </w:r>
    </w:p>
    <w:p w:rsidR="00365C37" w:rsidRPr="00A4320C"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критически оценивать наблюдаемые признаки следов (предметов), которые могут быть следствием инсценировки преступления, проверяя дальнейшим наблюдением сформировавшиеся выводы;</w:t>
      </w:r>
    </w:p>
    <w:p w:rsidR="00365C37" w:rsidRPr="00A4320C"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 xml:space="preserve">формулировать результаты наблюдения и фиксировать их в протоколе осмотра в установленной форме (придерживаться единой терминологии, не загромождать употреблением просторечных выражений и слов </w:t>
      </w:r>
      <w:r>
        <w:rPr>
          <w:sz w:val="28"/>
        </w:rPr>
        <w:br/>
      </w:r>
      <w:r w:rsidRPr="00A4320C">
        <w:rPr>
          <w:sz w:val="28"/>
        </w:rPr>
        <w:t>и т.</w:t>
      </w:r>
      <w:r>
        <w:rPr>
          <w:sz w:val="28"/>
        </w:rPr>
        <w:t xml:space="preserve"> </w:t>
      </w:r>
      <w:r w:rsidRPr="00A4320C">
        <w:rPr>
          <w:sz w:val="28"/>
        </w:rPr>
        <w:t>п.), что позволит их точному пониманию и сохранению;</w:t>
      </w:r>
    </w:p>
    <w:p w:rsidR="00365C37" w:rsidRDefault="00365C37" w:rsidP="00365C37">
      <w:pPr>
        <w:ind w:firstLine="709"/>
        <w:jc w:val="both"/>
        <w:rPr>
          <w:sz w:val="28"/>
        </w:rPr>
      </w:pPr>
      <w:r>
        <w:rPr>
          <w:sz w:val="28"/>
        </w:rPr>
        <w:t xml:space="preserve"> </w:t>
      </w:r>
      <w:r>
        <w:rPr>
          <w:sz w:val="28"/>
          <w:szCs w:val="28"/>
        </w:rPr>
        <w:t>–</w:t>
      </w:r>
      <w:r>
        <w:rPr>
          <w:sz w:val="28"/>
        </w:rPr>
        <w:t xml:space="preserve"> </w:t>
      </w:r>
      <w:r w:rsidRPr="00A4320C">
        <w:rPr>
          <w:sz w:val="28"/>
        </w:rPr>
        <w:t>привлечь к наблюдению и обсуждению полученных в ходе осмотра сведений специалиста-психолога.</w:t>
      </w:r>
    </w:p>
    <w:p w:rsidR="00365C37" w:rsidRPr="00A4320C" w:rsidRDefault="00365C37" w:rsidP="00365C37">
      <w:pPr>
        <w:jc w:val="center"/>
        <w:rPr>
          <w:sz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 xml:space="preserve">3. </w:t>
      </w:r>
      <w:r>
        <w:rPr>
          <w:b/>
          <w:sz w:val="28"/>
          <w:szCs w:val="28"/>
        </w:rPr>
        <w:t xml:space="preserve"> </w:t>
      </w:r>
      <w:r w:rsidRPr="00A4320C">
        <w:rPr>
          <w:b/>
          <w:sz w:val="28"/>
          <w:szCs w:val="28"/>
        </w:rPr>
        <w:t>Подготовка к осмотру на месте происшествия</w:t>
      </w:r>
    </w:p>
    <w:p w:rsidR="00365C37" w:rsidRPr="00A4320C" w:rsidRDefault="00365C37" w:rsidP="00365C37">
      <w:pPr>
        <w:jc w:val="center"/>
        <w:rPr>
          <w:b/>
          <w:sz w:val="28"/>
          <w:szCs w:val="28"/>
        </w:rPr>
      </w:pPr>
    </w:p>
    <w:p w:rsidR="00365C37" w:rsidRPr="00A4320C" w:rsidRDefault="00365C37" w:rsidP="00365C37">
      <w:pPr>
        <w:ind w:firstLine="709"/>
        <w:jc w:val="both"/>
        <w:rPr>
          <w:b/>
          <w:sz w:val="28"/>
          <w:szCs w:val="28"/>
        </w:rPr>
      </w:pPr>
      <w:r w:rsidRPr="00A4320C">
        <w:rPr>
          <w:sz w:val="28"/>
          <w:szCs w:val="28"/>
        </w:rPr>
        <w:t>Местом происшествия принято считать участок местности, жилище или иное помещение, в пределах которых обнаружены следы и объекты, свидетельствующие о совершенном преступлении. Кроме того, местом происшествия может являться вагон поезда, рейсовый автобус или борт морского (речного, воздушного) судна, а также иные места, не обладающие признаками участка местности или помещения. Таким образом, местом происшествия следует считать любой локализованный участок пространства, где обнаружены следы, предметы и другие объекты, относительно которых возникло обоснованное предположение о том, что они появились в результате совершенного преступления.</w:t>
      </w:r>
    </w:p>
    <w:p w:rsidR="00365C37" w:rsidRPr="00A4320C" w:rsidRDefault="00365C37" w:rsidP="00365C37">
      <w:pPr>
        <w:ind w:firstLine="709"/>
        <w:jc w:val="both"/>
        <w:rPr>
          <w:sz w:val="28"/>
          <w:szCs w:val="28"/>
        </w:rPr>
      </w:pPr>
      <w:r w:rsidRPr="00A4320C">
        <w:rPr>
          <w:i/>
          <w:sz w:val="28"/>
          <w:szCs w:val="28"/>
        </w:rPr>
        <w:t>Прибыв на место происшествия, следователь</w:t>
      </w:r>
      <w:r w:rsidRPr="00A4320C">
        <w:rPr>
          <w:sz w:val="28"/>
          <w:szCs w:val="28"/>
        </w:rPr>
        <w:t xml:space="preserve">: </w:t>
      </w:r>
    </w:p>
    <w:p w:rsidR="00365C37" w:rsidRPr="00A4320C" w:rsidRDefault="00365C37" w:rsidP="00365C37">
      <w:pPr>
        <w:autoSpaceDE w:val="0"/>
        <w:autoSpaceDN w:val="0"/>
        <w:adjustRightInd w:val="0"/>
        <w:ind w:firstLine="709"/>
        <w:jc w:val="both"/>
        <w:rPr>
          <w:sz w:val="28"/>
          <w:szCs w:val="28"/>
        </w:rPr>
      </w:pPr>
      <w:r>
        <w:rPr>
          <w:sz w:val="28"/>
          <w:szCs w:val="28"/>
        </w:rPr>
        <w:t xml:space="preserve">1) </w:t>
      </w:r>
      <w:r w:rsidRPr="00A4320C">
        <w:rPr>
          <w:sz w:val="28"/>
          <w:szCs w:val="28"/>
        </w:rPr>
        <w:t>указывает в протоколе осмотра место и дату производства следственного действия, время его начала с точностью до минуты (п. 1 ч. 3 ст. 166 УПК РФ);</w:t>
      </w:r>
    </w:p>
    <w:p w:rsidR="00365C37" w:rsidRPr="00A4320C" w:rsidRDefault="00365C37" w:rsidP="00365C37">
      <w:pPr>
        <w:ind w:firstLine="709"/>
        <w:jc w:val="both"/>
        <w:rPr>
          <w:sz w:val="28"/>
          <w:szCs w:val="28"/>
        </w:rPr>
      </w:pPr>
      <w:r>
        <w:rPr>
          <w:sz w:val="28"/>
          <w:szCs w:val="28"/>
        </w:rPr>
        <w:t xml:space="preserve">2) </w:t>
      </w:r>
      <w:r w:rsidRPr="00A4320C">
        <w:rPr>
          <w:sz w:val="28"/>
          <w:szCs w:val="28"/>
        </w:rPr>
        <w:t>принимает меры по оказанию помощи пострадавшему (потерпевшему</w:t>
      </w:r>
      <w:r w:rsidRPr="00A4320C">
        <w:rPr>
          <w:color w:val="000000"/>
          <w:sz w:val="28"/>
          <w:szCs w:val="28"/>
        </w:rPr>
        <w:t>)</w:t>
      </w:r>
      <w:r w:rsidRPr="00A4320C">
        <w:rPr>
          <w:sz w:val="28"/>
          <w:szCs w:val="28"/>
        </w:rPr>
        <w:t>;</w:t>
      </w:r>
    </w:p>
    <w:p w:rsidR="00365C37" w:rsidRPr="00A4320C" w:rsidRDefault="00365C37" w:rsidP="00365C37">
      <w:pPr>
        <w:ind w:firstLine="709"/>
        <w:jc w:val="both"/>
        <w:rPr>
          <w:sz w:val="28"/>
          <w:szCs w:val="28"/>
        </w:rPr>
      </w:pPr>
      <w:r>
        <w:rPr>
          <w:sz w:val="28"/>
          <w:szCs w:val="28"/>
        </w:rPr>
        <w:t xml:space="preserve">3) </w:t>
      </w:r>
      <w:r w:rsidRPr="00A4320C">
        <w:rPr>
          <w:sz w:val="28"/>
          <w:szCs w:val="28"/>
        </w:rPr>
        <w:t xml:space="preserve">проверяет наличие охраны места происшествия, а также меры, предпринятые по сохранности следов преступления; </w:t>
      </w:r>
    </w:p>
    <w:p w:rsidR="00365C37" w:rsidRPr="00A4320C" w:rsidRDefault="00365C37" w:rsidP="00365C37">
      <w:pPr>
        <w:autoSpaceDE w:val="0"/>
        <w:autoSpaceDN w:val="0"/>
        <w:adjustRightInd w:val="0"/>
        <w:ind w:firstLine="709"/>
        <w:jc w:val="both"/>
        <w:rPr>
          <w:sz w:val="28"/>
          <w:szCs w:val="28"/>
        </w:rPr>
      </w:pPr>
      <w:r>
        <w:rPr>
          <w:sz w:val="28"/>
          <w:szCs w:val="28"/>
        </w:rPr>
        <w:t xml:space="preserve">4) </w:t>
      </w:r>
      <w:r w:rsidRPr="00A4320C">
        <w:rPr>
          <w:sz w:val="28"/>
          <w:szCs w:val="28"/>
        </w:rPr>
        <w:t xml:space="preserve">обеспечивает удаление посторонних с места происшествия и приглашает понятых для удостоверения факта производства осмотра, а также его содержания, хода и результатов, предупреждает о недопустимости разглашения без разрешения данных, ставших им известными в ходе осмотра, о чем у них берется подписка с предупреждением об ответственности в соответствии со ст. 310 УК РФ (ч. 2 ст. 161 УПК РФ); </w:t>
      </w:r>
    </w:p>
    <w:p w:rsidR="00365C37" w:rsidRPr="00A4320C" w:rsidRDefault="00365C37" w:rsidP="00365C37">
      <w:pPr>
        <w:ind w:firstLine="709"/>
        <w:jc w:val="both"/>
        <w:rPr>
          <w:sz w:val="28"/>
          <w:szCs w:val="28"/>
        </w:rPr>
      </w:pPr>
      <w:r>
        <w:rPr>
          <w:sz w:val="28"/>
          <w:szCs w:val="28"/>
        </w:rPr>
        <w:t xml:space="preserve">5) </w:t>
      </w:r>
      <w:r w:rsidRPr="00A4320C">
        <w:rPr>
          <w:sz w:val="28"/>
          <w:szCs w:val="28"/>
        </w:rPr>
        <w:t xml:space="preserve">получает сведения о событии преступления, обнаруженных следах и объектах, имеющих доказательственное значение, изменениях, внесенных в обстановку места происшествия для установления исходной точки осмотра; </w:t>
      </w:r>
    </w:p>
    <w:p w:rsidR="00365C37" w:rsidRPr="00A4320C" w:rsidRDefault="00365C37" w:rsidP="00365C37">
      <w:pPr>
        <w:ind w:firstLine="709"/>
        <w:jc w:val="both"/>
        <w:rPr>
          <w:sz w:val="28"/>
          <w:szCs w:val="28"/>
        </w:rPr>
      </w:pPr>
      <w:r>
        <w:rPr>
          <w:sz w:val="28"/>
          <w:szCs w:val="28"/>
        </w:rPr>
        <w:t xml:space="preserve">6) </w:t>
      </w:r>
      <w:r w:rsidRPr="00A4320C">
        <w:rPr>
          <w:sz w:val="28"/>
          <w:szCs w:val="28"/>
        </w:rPr>
        <w:t xml:space="preserve">уточняет круг участников осмотра, разъясняет их права и обязанности; </w:t>
      </w:r>
    </w:p>
    <w:p w:rsidR="00365C37" w:rsidRPr="00A4320C" w:rsidRDefault="00365C37" w:rsidP="00365C37">
      <w:pPr>
        <w:ind w:firstLine="709"/>
        <w:jc w:val="both"/>
        <w:rPr>
          <w:sz w:val="28"/>
          <w:szCs w:val="28"/>
        </w:rPr>
      </w:pPr>
      <w:r>
        <w:rPr>
          <w:sz w:val="28"/>
          <w:szCs w:val="28"/>
        </w:rPr>
        <w:t xml:space="preserve">7) </w:t>
      </w:r>
      <w:r w:rsidRPr="00A4320C">
        <w:rPr>
          <w:sz w:val="28"/>
          <w:szCs w:val="28"/>
        </w:rPr>
        <w:t xml:space="preserve">получает сведения от очевидцев (свидетелей) преступления, имеющих отношение к расследуемому событию, полные анкетные данные, домашний адрес этих лиц для последующего вызова для получения показаний. </w:t>
      </w:r>
      <w:r w:rsidRPr="00777A49">
        <w:rPr>
          <w:spacing w:val="-2"/>
          <w:sz w:val="28"/>
          <w:szCs w:val="28"/>
        </w:rPr>
        <w:t>Для обеспечения сохранности получаемой информации, оперативности ее использования, экономии времени следователю при опросе лиц, находящихся на месте происшествия, рекомендуется использовать диктофон</w:t>
      </w:r>
      <w:r w:rsidRPr="00A4320C">
        <w:rPr>
          <w:sz w:val="28"/>
          <w:szCs w:val="28"/>
        </w:rPr>
        <w:t>. В соответствии с ч. 2 ст. 166 УПК РФ могут также применяться стенографирование, фотографирование, киносъемка, аудио- и видеозапись, что позволит впоследствии проанализировать полученные сведения;</w:t>
      </w:r>
    </w:p>
    <w:p w:rsidR="00365C37" w:rsidRPr="00A4320C" w:rsidRDefault="00365C37" w:rsidP="00365C37">
      <w:pPr>
        <w:autoSpaceDE w:val="0"/>
        <w:autoSpaceDN w:val="0"/>
        <w:adjustRightInd w:val="0"/>
        <w:ind w:firstLine="709"/>
        <w:jc w:val="both"/>
        <w:rPr>
          <w:sz w:val="28"/>
          <w:szCs w:val="28"/>
        </w:rPr>
      </w:pPr>
      <w:r w:rsidRPr="00777A49">
        <w:rPr>
          <w:sz w:val="28"/>
          <w:szCs w:val="28"/>
        </w:rPr>
        <w:t>8) дает поручение органу дознания о проведении оперативно-</w:t>
      </w:r>
      <w:r w:rsidRPr="00A4320C">
        <w:rPr>
          <w:sz w:val="28"/>
          <w:szCs w:val="28"/>
        </w:rPr>
        <w:t>р</w:t>
      </w:r>
      <w:r>
        <w:rPr>
          <w:sz w:val="28"/>
          <w:szCs w:val="28"/>
        </w:rPr>
        <w:t>а</w:t>
      </w:r>
      <w:r w:rsidRPr="00A4320C">
        <w:rPr>
          <w:sz w:val="28"/>
          <w:szCs w:val="28"/>
        </w:rPr>
        <w:t>зыскных мероприятий по установлению очевидцев (свидетелей) происшедшего, лица, подозреваемого в совершении преступления, а также производстве отдельных следственных действий (ч. 4 ст. 38 УПК РФ) по выяснению вопросов, которые возникают в ходе осмотра</w:t>
      </w:r>
      <w:r w:rsidRPr="00A4320C">
        <w:rPr>
          <w:rStyle w:val="a4"/>
          <w:sz w:val="28"/>
          <w:szCs w:val="28"/>
        </w:rPr>
        <w:footnoteReference w:id="6"/>
      </w:r>
      <w:r w:rsidRPr="00A4320C">
        <w:rPr>
          <w:sz w:val="28"/>
          <w:szCs w:val="28"/>
        </w:rPr>
        <w:t xml:space="preserve">; </w:t>
      </w:r>
    </w:p>
    <w:p w:rsidR="00365C37" w:rsidRPr="00A4320C" w:rsidRDefault="00365C37" w:rsidP="00365C37">
      <w:pPr>
        <w:ind w:firstLine="709"/>
        <w:jc w:val="both"/>
        <w:rPr>
          <w:sz w:val="28"/>
          <w:szCs w:val="28"/>
        </w:rPr>
      </w:pPr>
      <w:r>
        <w:rPr>
          <w:sz w:val="28"/>
          <w:szCs w:val="28"/>
        </w:rPr>
        <w:t xml:space="preserve">9) </w:t>
      </w:r>
      <w:r w:rsidRPr="00A4320C">
        <w:rPr>
          <w:sz w:val="28"/>
          <w:szCs w:val="28"/>
        </w:rPr>
        <w:t>принимает меры, направленные на улучшение условий осмотра (например, искусственное освещение, оборудование рабочего места для составления протокола и др.);</w:t>
      </w:r>
    </w:p>
    <w:p w:rsidR="00365C37" w:rsidRPr="00A4320C" w:rsidRDefault="00365C37" w:rsidP="00365C37">
      <w:pPr>
        <w:ind w:firstLine="709"/>
        <w:jc w:val="both"/>
        <w:rPr>
          <w:sz w:val="28"/>
          <w:szCs w:val="28"/>
        </w:rPr>
      </w:pPr>
      <w:r>
        <w:rPr>
          <w:sz w:val="28"/>
          <w:szCs w:val="28"/>
        </w:rPr>
        <w:t xml:space="preserve">10) </w:t>
      </w:r>
      <w:r w:rsidRPr="00A4320C">
        <w:rPr>
          <w:sz w:val="28"/>
          <w:szCs w:val="28"/>
        </w:rPr>
        <w:t xml:space="preserve">определяет круг и очередность действий, составляющих процесс </w:t>
      </w:r>
      <w:r w:rsidRPr="00777A49">
        <w:rPr>
          <w:spacing w:val="-4"/>
          <w:sz w:val="28"/>
          <w:szCs w:val="28"/>
        </w:rPr>
        <w:t>осмотра. От</w:t>
      </w:r>
      <w:r w:rsidRPr="00A4320C">
        <w:rPr>
          <w:sz w:val="28"/>
          <w:szCs w:val="28"/>
        </w:rPr>
        <w:t xml:space="preserve"> складывающейся на момент осмотра следственной ситуации зависит очередность </w:t>
      </w:r>
      <w:r w:rsidRPr="00A4320C">
        <w:rPr>
          <w:color w:val="000000"/>
          <w:sz w:val="28"/>
          <w:szCs w:val="28"/>
        </w:rPr>
        <w:t>выполняемых действий</w:t>
      </w:r>
      <w:r w:rsidRPr="00A4320C">
        <w:rPr>
          <w:sz w:val="28"/>
          <w:szCs w:val="28"/>
        </w:rPr>
        <w:t xml:space="preserve"> и объем выясняемых вопросов.</w:t>
      </w:r>
    </w:p>
    <w:p w:rsidR="00365C37" w:rsidRPr="00A4320C" w:rsidRDefault="00365C37" w:rsidP="00365C37">
      <w:pPr>
        <w:ind w:firstLine="709"/>
        <w:jc w:val="both"/>
        <w:rPr>
          <w:sz w:val="28"/>
          <w:szCs w:val="28"/>
        </w:rPr>
      </w:pPr>
      <w:r w:rsidRPr="00A4320C">
        <w:rPr>
          <w:sz w:val="28"/>
          <w:szCs w:val="28"/>
        </w:rPr>
        <w:t>Руководители и должностные лица, ответственные дежурные органов внутренних дел, сотрудники прокуратуры, прибывшие на место производства осмотра, не имеют право вмешиваться в деятельность следователя, производящего осмотр. Их задача заключается в оказании необходимой помощи по организации работы следственно-оперативной группы.</w:t>
      </w:r>
    </w:p>
    <w:p w:rsidR="00365C37" w:rsidRPr="00405E19" w:rsidRDefault="00365C37" w:rsidP="00365C37">
      <w:pPr>
        <w:ind w:firstLine="709"/>
        <w:jc w:val="center"/>
        <w:rPr>
          <w:b/>
          <w:caps/>
          <w:sz w:val="32"/>
          <w:szCs w:val="32"/>
        </w:rPr>
      </w:pPr>
      <w:r w:rsidRPr="00A4320C">
        <w:rPr>
          <w:b/>
          <w:caps/>
          <w:sz w:val="28"/>
          <w:szCs w:val="28"/>
        </w:rPr>
        <w:br w:type="page"/>
      </w:r>
      <w:r w:rsidRPr="00405E19">
        <w:rPr>
          <w:b/>
          <w:caps/>
          <w:sz w:val="32"/>
          <w:szCs w:val="32"/>
        </w:rPr>
        <w:t xml:space="preserve">Глава  3.  Последовательность  действий  </w:t>
      </w:r>
      <w:r w:rsidRPr="00405E19">
        <w:rPr>
          <w:b/>
          <w:caps/>
          <w:sz w:val="32"/>
          <w:szCs w:val="32"/>
        </w:rPr>
        <w:br/>
        <w:t xml:space="preserve">следователя  при  осмотре  </w:t>
      </w:r>
      <w:r>
        <w:rPr>
          <w:b/>
          <w:caps/>
          <w:sz w:val="32"/>
          <w:szCs w:val="32"/>
        </w:rPr>
        <w:br/>
      </w:r>
      <w:r w:rsidRPr="00405E19">
        <w:rPr>
          <w:b/>
          <w:caps/>
          <w:sz w:val="32"/>
          <w:szCs w:val="32"/>
        </w:rPr>
        <w:t>места  происшествия</w:t>
      </w:r>
    </w:p>
    <w:p w:rsidR="00365C37" w:rsidRPr="00A4320C" w:rsidRDefault="00365C37" w:rsidP="00365C37">
      <w:pPr>
        <w:jc w:val="center"/>
        <w:rPr>
          <w:b/>
          <w:caps/>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 xml:space="preserve">1. </w:t>
      </w:r>
      <w:r>
        <w:rPr>
          <w:b/>
          <w:sz w:val="28"/>
          <w:szCs w:val="28"/>
        </w:rPr>
        <w:t xml:space="preserve"> </w:t>
      </w:r>
      <w:r w:rsidRPr="00A4320C">
        <w:rPr>
          <w:b/>
          <w:sz w:val="28"/>
          <w:szCs w:val="28"/>
        </w:rPr>
        <w:t>Обзор места происшествия и его цели</w:t>
      </w:r>
    </w:p>
    <w:p w:rsidR="00365C37" w:rsidRPr="00A4320C" w:rsidRDefault="00365C37" w:rsidP="00365C37">
      <w:pPr>
        <w:jc w:val="center"/>
        <w:rPr>
          <w:b/>
          <w:sz w:val="28"/>
          <w:szCs w:val="28"/>
        </w:rPr>
      </w:pPr>
    </w:p>
    <w:p w:rsidR="00365C37" w:rsidRPr="00A4320C" w:rsidRDefault="00365C37" w:rsidP="00365C37">
      <w:pPr>
        <w:ind w:firstLine="709"/>
        <w:jc w:val="both"/>
        <w:rPr>
          <w:sz w:val="28"/>
          <w:szCs w:val="28"/>
        </w:rPr>
      </w:pPr>
      <w:r w:rsidRPr="00A4320C">
        <w:rPr>
          <w:sz w:val="28"/>
          <w:szCs w:val="28"/>
        </w:rPr>
        <w:t>После проведения подготовительных действий следователь производит общий осмотр, который следует начинать с ознакомления с местом происшествия. Следователь при помощи компаса производит на месте происшествия ориентирование с привязкой его к нескольким постоянным объектам (столб, берег реки, дорога и т.</w:t>
      </w:r>
      <w:r>
        <w:rPr>
          <w:sz w:val="28"/>
          <w:szCs w:val="28"/>
        </w:rPr>
        <w:t xml:space="preserve"> </w:t>
      </w:r>
      <w:r w:rsidRPr="00A4320C">
        <w:rPr>
          <w:sz w:val="28"/>
          <w:szCs w:val="28"/>
        </w:rPr>
        <w:t>п.). При этом:</w:t>
      </w:r>
    </w:p>
    <w:p w:rsidR="00365C37" w:rsidRPr="00A4320C" w:rsidRDefault="00365C37" w:rsidP="00365C37">
      <w:pPr>
        <w:ind w:firstLine="709"/>
        <w:jc w:val="both"/>
        <w:rPr>
          <w:sz w:val="28"/>
          <w:szCs w:val="28"/>
        </w:rPr>
      </w:pPr>
      <w:r w:rsidRPr="00A4320C">
        <w:rPr>
          <w:sz w:val="28"/>
          <w:szCs w:val="28"/>
        </w:rPr>
        <w:t>определяются границы и характер территории</w:t>
      </w:r>
      <w:r>
        <w:rPr>
          <w:sz w:val="28"/>
          <w:szCs w:val="28"/>
        </w:rPr>
        <w:t>,</w:t>
      </w:r>
      <w:r w:rsidRPr="00A4320C">
        <w:rPr>
          <w:sz w:val="28"/>
          <w:szCs w:val="28"/>
        </w:rPr>
        <w:t xml:space="preserve"> подлежащей осмотру;</w:t>
      </w:r>
    </w:p>
    <w:p w:rsidR="00365C37" w:rsidRPr="00A4320C" w:rsidRDefault="00365C37" w:rsidP="00365C37">
      <w:pPr>
        <w:ind w:firstLine="709"/>
        <w:jc w:val="both"/>
        <w:rPr>
          <w:sz w:val="28"/>
          <w:szCs w:val="28"/>
        </w:rPr>
      </w:pPr>
      <w:r w:rsidRPr="00A4320C">
        <w:rPr>
          <w:sz w:val="28"/>
          <w:szCs w:val="28"/>
        </w:rPr>
        <w:t>устанавливаются исходный пункт (точка) осмотра и способ последовательного изучения обстановки места происшествия;</w:t>
      </w:r>
    </w:p>
    <w:p w:rsidR="00365C37" w:rsidRPr="00A4320C" w:rsidRDefault="00365C37" w:rsidP="00365C37">
      <w:pPr>
        <w:ind w:firstLine="709"/>
        <w:jc w:val="both"/>
        <w:rPr>
          <w:sz w:val="28"/>
          <w:szCs w:val="28"/>
        </w:rPr>
      </w:pPr>
      <w:r w:rsidRPr="00A4320C">
        <w:rPr>
          <w:sz w:val="28"/>
          <w:szCs w:val="28"/>
        </w:rPr>
        <w:t xml:space="preserve">решается вопрос о необходимости осмотра территории, непосредственно прилегающей к месту происшествия; </w:t>
      </w:r>
    </w:p>
    <w:p w:rsidR="00365C37" w:rsidRPr="00A4320C" w:rsidRDefault="00365C37" w:rsidP="00365C37">
      <w:pPr>
        <w:ind w:firstLine="709"/>
        <w:jc w:val="both"/>
        <w:rPr>
          <w:sz w:val="28"/>
          <w:szCs w:val="28"/>
        </w:rPr>
      </w:pPr>
      <w:r w:rsidRPr="00A4320C">
        <w:rPr>
          <w:sz w:val="28"/>
          <w:szCs w:val="28"/>
        </w:rPr>
        <w:t>составляется план осмотра в случаях, когда обследованию подвергается, например, здание с большим количеством помещений, с указанием объекта и порядка его осмотра, технических средств, конкретного объема работы, выполняемого каждым участником осмотра;</w:t>
      </w:r>
    </w:p>
    <w:p w:rsidR="00365C37" w:rsidRPr="00A4320C" w:rsidRDefault="00365C37" w:rsidP="00365C37">
      <w:pPr>
        <w:ind w:firstLine="709"/>
        <w:jc w:val="both"/>
        <w:rPr>
          <w:sz w:val="28"/>
          <w:szCs w:val="28"/>
        </w:rPr>
      </w:pPr>
      <w:r w:rsidRPr="00A4320C">
        <w:rPr>
          <w:sz w:val="28"/>
          <w:szCs w:val="28"/>
        </w:rPr>
        <w:t>определяются участники осмотра, в том числе специалисты, технические помощники и другие лица (сотрудники охраны, коммунальных служб, представители администрации соответствующей организации, общественности и т.</w:t>
      </w:r>
      <w:r>
        <w:rPr>
          <w:sz w:val="28"/>
          <w:szCs w:val="28"/>
        </w:rPr>
        <w:t xml:space="preserve"> </w:t>
      </w:r>
      <w:r w:rsidRPr="00A4320C">
        <w:rPr>
          <w:sz w:val="28"/>
          <w:szCs w:val="28"/>
        </w:rPr>
        <w:t>п.).</w:t>
      </w:r>
    </w:p>
    <w:p w:rsidR="00365C37" w:rsidRPr="00A4320C" w:rsidRDefault="00365C37" w:rsidP="00365C37">
      <w:pPr>
        <w:autoSpaceDE w:val="0"/>
        <w:autoSpaceDN w:val="0"/>
        <w:adjustRightInd w:val="0"/>
        <w:ind w:firstLine="709"/>
        <w:jc w:val="both"/>
        <w:rPr>
          <w:sz w:val="28"/>
          <w:szCs w:val="28"/>
        </w:rPr>
      </w:pPr>
      <w:r w:rsidRPr="00A4320C">
        <w:rPr>
          <w:sz w:val="28"/>
          <w:szCs w:val="28"/>
        </w:rPr>
        <w:t>В ходе общего ознакомления с местом происшествия проводятся ориентирующая и обзорная фотосъемки, а также видеосъемка с целью фиксации обстановки места происшествия, положения и взаиморасположения предметов, наличия следов.</w:t>
      </w:r>
    </w:p>
    <w:p w:rsidR="00365C37" w:rsidRPr="00A4320C" w:rsidRDefault="00365C37" w:rsidP="00365C37">
      <w:pPr>
        <w:ind w:firstLine="709"/>
        <w:jc w:val="both"/>
        <w:rPr>
          <w:sz w:val="28"/>
          <w:szCs w:val="28"/>
        </w:rPr>
      </w:pPr>
      <w:r w:rsidRPr="00A4320C">
        <w:rPr>
          <w:i/>
          <w:sz w:val="28"/>
          <w:szCs w:val="28"/>
        </w:rPr>
        <w:t xml:space="preserve">Определение границы осмотра места происшествия. </w:t>
      </w:r>
      <w:r w:rsidRPr="00A4320C">
        <w:rPr>
          <w:sz w:val="28"/>
          <w:szCs w:val="28"/>
        </w:rPr>
        <w:t xml:space="preserve">Граница осмотра места происшествия – это линия, проходящая вокруг места происшествия, ограничивающая его пределы, которая определяется </w:t>
      </w:r>
      <w:r w:rsidRPr="00D77B92">
        <w:rPr>
          <w:spacing w:val="-2"/>
          <w:sz w:val="28"/>
          <w:szCs w:val="28"/>
        </w:rPr>
        <w:t>пространством помещения либо искусственным ограждением (маркерная лента и т. п.)</w:t>
      </w:r>
      <w:r w:rsidRPr="00A4320C">
        <w:rPr>
          <w:sz w:val="28"/>
          <w:szCs w:val="28"/>
        </w:rPr>
        <w:t xml:space="preserve"> территории открытой местности.</w:t>
      </w:r>
    </w:p>
    <w:p w:rsidR="00365C37" w:rsidRPr="00D77B92" w:rsidRDefault="00365C37" w:rsidP="00365C37">
      <w:pPr>
        <w:autoSpaceDE w:val="0"/>
        <w:autoSpaceDN w:val="0"/>
        <w:adjustRightInd w:val="0"/>
        <w:ind w:firstLine="709"/>
        <w:jc w:val="both"/>
        <w:rPr>
          <w:spacing w:val="-2"/>
          <w:sz w:val="28"/>
          <w:szCs w:val="28"/>
        </w:rPr>
      </w:pPr>
      <w:r w:rsidRPr="00D77B92">
        <w:rPr>
          <w:spacing w:val="-2"/>
          <w:sz w:val="28"/>
          <w:szCs w:val="28"/>
        </w:rPr>
        <w:t xml:space="preserve">Граница при осмотре устанавливается в ходе ознакомления с местом </w:t>
      </w:r>
      <w:r w:rsidRPr="00D77B92">
        <w:rPr>
          <w:spacing w:val="-4"/>
          <w:sz w:val="28"/>
          <w:szCs w:val="28"/>
        </w:rPr>
        <w:t>происшествия, зависит от характера преступления и непосредственного</w:t>
      </w:r>
      <w:r w:rsidRPr="00D77B92">
        <w:rPr>
          <w:spacing w:val="-2"/>
          <w:sz w:val="28"/>
          <w:szCs w:val="28"/>
        </w:rPr>
        <w:t xml:space="preserve"> места его совершения (лесополоса, помещение, проезжая часть дороги и т. д.).</w:t>
      </w:r>
    </w:p>
    <w:p w:rsidR="00365C37" w:rsidRDefault="00365C37" w:rsidP="00365C37">
      <w:pPr>
        <w:ind w:firstLine="709"/>
        <w:jc w:val="both"/>
        <w:rPr>
          <w:sz w:val="28"/>
          <w:szCs w:val="28"/>
        </w:rPr>
      </w:pPr>
      <w:r w:rsidRPr="00A4320C">
        <w:rPr>
          <w:sz w:val="28"/>
          <w:szCs w:val="28"/>
        </w:rPr>
        <w:t>Как правило, граница осмотра в ходе производства следственного действия может изменяться. Установление границ осмотра определяется необходимостью отграничения места непосредственного совершения преступления от остальн</w:t>
      </w:r>
      <w:r>
        <w:rPr>
          <w:sz w:val="28"/>
          <w:szCs w:val="28"/>
        </w:rPr>
        <w:t>ой территории</w:t>
      </w:r>
      <w:r w:rsidRPr="00A4320C">
        <w:rPr>
          <w:sz w:val="28"/>
          <w:szCs w:val="28"/>
        </w:rPr>
        <w:t xml:space="preserve"> с целью: сохранения следов; определения путей подхода и ухода лица, совершившего преступление; поиска орудий и средств, используемых для совершения преступления; последующего выявления очевидцев преступления; выявления причин и условий совершения преступления, следов инсценировки и т.</w:t>
      </w:r>
      <w:r>
        <w:rPr>
          <w:sz w:val="28"/>
          <w:szCs w:val="28"/>
        </w:rPr>
        <w:t xml:space="preserve"> </w:t>
      </w:r>
      <w:r w:rsidRPr="00A4320C">
        <w:rPr>
          <w:sz w:val="28"/>
          <w:szCs w:val="28"/>
        </w:rPr>
        <w:t>д.</w:t>
      </w:r>
    </w:p>
    <w:p w:rsidR="00365C37" w:rsidRPr="00A4320C" w:rsidRDefault="00365C37" w:rsidP="00365C37">
      <w:pPr>
        <w:jc w:val="center"/>
        <w:rPr>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 xml:space="preserve">2. </w:t>
      </w:r>
      <w:r>
        <w:rPr>
          <w:b/>
          <w:sz w:val="28"/>
          <w:szCs w:val="28"/>
        </w:rPr>
        <w:t xml:space="preserve"> </w:t>
      </w:r>
      <w:r w:rsidRPr="00A4320C">
        <w:rPr>
          <w:b/>
          <w:sz w:val="28"/>
          <w:szCs w:val="28"/>
        </w:rPr>
        <w:t>Изменения в обстановке осмотра места происшествия</w:t>
      </w:r>
    </w:p>
    <w:p w:rsidR="00365C37" w:rsidRPr="00A4320C" w:rsidRDefault="00365C37" w:rsidP="00365C37">
      <w:pPr>
        <w:jc w:val="center"/>
        <w:rPr>
          <w:b/>
          <w:sz w:val="28"/>
          <w:szCs w:val="28"/>
        </w:rPr>
      </w:pPr>
    </w:p>
    <w:p w:rsidR="00365C37" w:rsidRPr="00A4320C" w:rsidRDefault="00365C37" w:rsidP="00365C37">
      <w:pPr>
        <w:ind w:firstLine="709"/>
        <w:jc w:val="both"/>
        <w:rPr>
          <w:sz w:val="28"/>
          <w:szCs w:val="28"/>
        </w:rPr>
      </w:pPr>
      <w:r w:rsidRPr="00A4320C">
        <w:rPr>
          <w:sz w:val="28"/>
          <w:szCs w:val="28"/>
        </w:rPr>
        <w:t xml:space="preserve">Обстановка места происшествия является внешним проявлением совершенного преступления. Все изменения, которые внесены в обстановку места происшествия до прибытия следователя, подлежат выявлению </w:t>
      </w:r>
      <w:r>
        <w:rPr>
          <w:sz w:val="28"/>
          <w:szCs w:val="28"/>
        </w:rPr>
        <w:br/>
      </w:r>
      <w:r w:rsidRPr="00A4320C">
        <w:rPr>
          <w:sz w:val="28"/>
          <w:szCs w:val="28"/>
        </w:rPr>
        <w:t>и анализу с точки зрения восстановления картины происшедшего.</w:t>
      </w:r>
    </w:p>
    <w:p w:rsidR="00365C37" w:rsidRPr="00A4320C" w:rsidRDefault="00365C37" w:rsidP="00365C37">
      <w:pPr>
        <w:ind w:firstLine="709"/>
        <w:jc w:val="both"/>
        <w:rPr>
          <w:sz w:val="28"/>
          <w:szCs w:val="28"/>
        </w:rPr>
      </w:pPr>
      <w:r w:rsidRPr="00A4320C">
        <w:rPr>
          <w:sz w:val="28"/>
          <w:szCs w:val="28"/>
        </w:rPr>
        <w:t>Изменения в обстановку могут быть внесены в результате:</w:t>
      </w:r>
    </w:p>
    <w:p w:rsidR="00365C37" w:rsidRPr="00A4320C" w:rsidRDefault="00365C37" w:rsidP="00365C37">
      <w:pPr>
        <w:ind w:firstLine="709"/>
        <w:jc w:val="both"/>
        <w:rPr>
          <w:sz w:val="28"/>
          <w:szCs w:val="28"/>
        </w:rPr>
      </w:pPr>
      <w:r>
        <w:rPr>
          <w:sz w:val="28"/>
          <w:szCs w:val="28"/>
        </w:rPr>
        <w:t xml:space="preserve">а) </w:t>
      </w:r>
      <w:r w:rsidRPr="00A4320C">
        <w:rPr>
          <w:sz w:val="28"/>
          <w:szCs w:val="28"/>
        </w:rPr>
        <w:t>погодных условий, изменившихся с момента совершения преступления;</w:t>
      </w:r>
    </w:p>
    <w:p w:rsidR="00365C37" w:rsidRPr="00A4320C" w:rsidRDefault="00365C37" w:rsidP="00365C37">
      <w:pPr>
        <w:ind w:firstLine="709"/>
        <w:jc w:val="both"/>
        <w:rPr>
          <w:sz w:val="28"/>
          <w:szCs w:val="28"/>
        </w:rPr>
      </w:pPr>
      <w:r>
        <w:rPr>
          <w:sz w:val="28"/>
          <w:szCs w:val="28"/>
        </w:rPr>
        <w:t xml:space="preserve">б) </w:t>
      </w:r>
      <w:r w:rsidRPr="00A4320C">
        <w:rPr>
          <w:sz w:val="28"/>
          <w:szCs w:val="28"/>
        </w:rPr>
        <w:t>действий лиц, совершивших преступление, направленных на сокрытие, уничтожение ими следов преступления;</w:t>
      </w:r>
    </w:p>
    <w:p w:rsidR="00365C37" w:rsidRPr="00A4320C" w:rsidRDefault="00365C37" w:rsidP="00365C37">
      <w:pPr>
        <w:ind w:firstLine="709"/>
        <w:jc w:val="both"/>
        <w:rPr>
          <w:sz w:val="28"/>
          <w:szCs w:val="28"/>
        </w:rPr>
      </w:pPr>
      <w:r>
        <w:rPr>
          <w:sz w:val="28"/>
          <w:szCs w:val="28"/>
        </w:rPr>
        <w:t xml:space="preserve">в) </w:t>
      </w:r>
      <w:r w:rsidRPr="00A4320C">
        <w:rPr>
          <w:sz w:val="28"/>
          <w:szCs w:val="28"/>
        </w:rPr>
        <w:t xml:space="preserve">неумышленных действий потерпевших и других лиц (уборка квартиры, двора после совершения преступления; оставленные следы, оброненные либо перенесенные случайными прохожими вещи, предметы, </w:t>
      </w:r>
      <w:r w:rsidRPr="00D77B92">
        <w:rPr>
          <w:spacing w:val="-2"/>
          <w:sz w:val="28"/>
          <w:szCs w:val="28"/>
        </w:rPr>
        <w:t>принадлежащие потерпевшему либо лицу, совершившему преступление и т. п.);</w:t>
      </w:r>
    </w:p>
    <w:p w:rsidR="00365C37" w:rsidRPr="00A4320C" w:rsidRDefault="00365C37" w:rsidP="00365C37">
      <w:pPr>
        <w:ind w:firstLine="709"/>
        <w:jc w:val="both"/>
        <w:rPr>
          <w:sz w:val="28"/>
          <w:szCs w:val="28"/>
        </w:rPr>
      </w:pPr>
      <w:r>
        <w:rPr>
          <w:sz w:val="28"/>
          <w:szCs w:val="28"/>
        </w:rPr>
        <w:t xml:space="preserve">г) </w:t>
      </w:r>
      <w:r w:rsidRPr="00A4320C">
        <w:rPr>
          <w:sz w:val="28"/>
          <w:szCs w:val="28"/>
        </w:rPr>
        <w:t xml:space="preserve">поступков очевидцев (свидетелей) преступления, совершенных например, при оказании помощи потерпевшему, ликвидации очевидных последствий преступления до прибытия следственно-оперативной группы </w:t>
      </w:r>
      <w:r>
        <w:rPr>
          <w:sz w:val="28"/>
          <w:szCs w:val="28"/>
        </w:rPr>
        <w:br/>
      </w:r>
      <w:r w:rsidRPr="00A4320C">
        <w:rPr>
          <w:sz w:val="28"/>
          <w:szCs w:val="28"/>
        </w:rPr>
        <w:t>и т.</w:t>
      </w:r>
      <w:r>
        <w:rPr>
          <w:sz w:val="28"/>
          <w:szCs w:val="28"/>
        </w:rPr>
        <w:t xml:space="preserve"> </w:t>
      </w:r>
      <w:r w:rsidRPr="00A4320C">
        <w:rPr>
          <w:sz w:val="28"/>
          <w:szCs w:val="28"/>
        </w:rPr>
        <w:t>д.;</w:t>
      </w:r>
    </w:p>
    <w:p w:rsidR="00365C37" w:rsidRPr="00A4320C" w:rsidRDefault="00365C37" w:rsidP="00365C37">
      <w:pPr>
        <w:ind w:firstLine="709"/>
        <w:jc w:val="both"/>
        <w:rPr>
          <w:sz w:val="28"/>
          <w:szCs w:val="28"/>
        </w:rPr>
      </w:pPr>
      <w:r>
        <w:rPr>
          <w:sz w:val="28"/>
          <w:szCs w:val="28"/>
        </w:rPr>
        <w:t xml:space="preserve">д) </w:t>
      </w:r>
      <w:r w:rsidRPr="00A4320C">
        <w:rPr>
          <w:sz w:val="28"/>
          <w:szCs w:val="28"/>
        </w:rPr>
        <w:t>действий сотрудников органов внутренних дел, прибывших на место происшествия, направленных на пресечение преступления либо ликвидацию его последствий и др.</w:t>
      </w:r>
    </w:p>
    <w:p w:rsidR="00365C37" w:rsidRPr="00A4320C" w:rsidRDefault="00365C37" w:rsidP="00365C37">
      <w:pPr>
        <w:ind w:firstLine="709"/>
        <w:jc w:val="both"/>
        <w:rPr>
          <w:sz w:val="28"/>
          <w:szCs w:val="28"/>
        </w:rPr>
      </w:pPr>
      <w:r w:rsidRPr="00A4320C">
        <w:rPr>
          <w:sz w:val="28"/>
          <w:szCs w:val="28"/>
        </w:rPr>
        <w:t>При выявлении фактов внесения изменений в обстановку места происшествия следователь должен установить: кем, какие и с какой целью внесены те или иные изменения в обстановку происшествия; где находились предметы до их переноса, кто причастен к данному действию; где находятся предметы, которые, как показали потерпевший, очевидцы (свидетели), отсутствуют в данный момент на месте происшествия.</w:t>
      </w:r>
    </w:p>
    <w:p w:rsidR="00365C37" w:rsidRDefault="00365C37" w:rsidP="00365C37">
      <w:pPr>
        <w:ind w:firstLine="709"/>
        <w:jc w:val="both"/>
        <w:rPr>
          <w:sz w:val="28"/>
          <w:szCs w:val="28"/>
        </w:rPr>
      </w:pPr>
      <w:r w:rsidRPr="00A4320C">
        <w:rPr>
          <w:sz w:val="28"/>
          <w:szCs w:val="28"/>
        </w:rPr>
        <w:t xml:space="preserve">При обнаружении таких предметов (унесенных, перенесенных и др.) следователь после проведения осмотра в процессе расследования уголовного дела должен допросить лиц, у которых они находятся в данный момент, либо которые перенесли их с места происшествия, произвести выемку предметов и их осмотр. </w:t>
      </w:r>
    </w:p>
    <w:p w:rsidR="00365C37" w:rsidRPr="00A4320C" w:rsidRDefault="00365C37" w:rsidP="00365C37">
      <w:pPr>
        <w:jc w:val="center"/>
        <w:rPr>
          <w:b/>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3.</w:t>
      </w:r>
      <w:r w:rsidRPr="00A4320C">
        <w:rPr>
          <w:sz w:val="28"/>
          <w:szCs w:val="28"/>
        </w:rPr>
        <w:t xml:space="preserve"> </w:t>
      </w:r>
      <w:r>
        <w:rPr>
          <w:sz w:val="28"/>
          <w:szCs w:val="28"/>
        </w:rPr>
        <w:t xml:space="preserve"> </w:t>
      </w:r>
      <w:r w:rsidRPr="00A4320C">
        <w:rPr>
          <w:b/>
          <w:sz w:val="28"/>
          <w:szCs w:val="28"/>
        </w:rPr>
        <w:t xml:space="preserve">Выдвижение и проверка версий при осмотре </w:t>
      </w:r>
      <w:r>
        <w:rPr>
          <w:b/>
          <w:sz w:val="28"/>
          <w:szCs w:val="28"/>
        </w:rPr>
        <w:br/>
      </w:r>
      <w:r w:rsidRPr="00A4320C">
        <w:rPr>
          <w:b/>
          <w:sz w:val="28"/>
          <w:szCs w:val="28"/>
        </w:rPr>
        <w:t>места происшествия</w:t>
      </w:r>
    </w:p>
    <w:p w:rsidR="00365C37" w:rsidRPr="00A4320C" w:rsidRDefault="00365C37" w:rsidP="00365C37">
      <w:pPr>
        <w:jc w:val="center"/>
        <w:rPr>
          <w:sz w:val="28"/>
          <w:szCs w:val="28"/>
        </w:rPr>
      </w:pPr>
    </w:p>
    <w:p w:rsidR="00365C37" w:rsidRPr="00A4320C" w:rsidRDefault="00365C37" w:rsidP="00365C37">
      <w:pPr>
        <w:ind w:firstLine="709"/>
        <w:jc w:val="both"/>
        <w:rPr>
          <w:sz w:val="28"/>
          <w:szCs w:val="28"/>
        </w:rPr>
      </w:pPr>
      <w:r w:rsidRPr="00A4320C">
        <w:rPr>
          <w:sz w:val="28"/>
          <w:szCs w:val="28"/>
        </w:rPr>
        <w:t>Изучение обстановки места происшествия в ходе производства осмотра позволяет следователю выдвинуть и проверить типичные версии об обстоятельствах события, его отдельных элементах и изменени</w:t>
      </w:r>
      <w:r>
        <w:rPr>
          <w:sz w:val="28"/>
          <w:szCs w:val="28"/>
        </w:rPr>
        <w:t>ях</w:t>
      </w:r>
      <w:r w:rsidRPr="00A4320C">
        <w:rPr>
          <w:sz w:val="28"/>
          <w:szCs w:val="28"/>
        </w:rPr>
        <w:t xml:space="preserve">, внесенных в место происшествия в результате совершения преступления. </w:t>
      </w:r>
    </w:p>
    <w:p w:rsidR="00365C37" w:rsidRPr="00A4320C" w:rsidRDefault="00365C37" w:rsidP="00365C37">
      <w:pPr>
        <w:ind w:firstLine="709"/>
        <w:jc w:val="both"/>
        <w:rPr>
          <w:sz w:val="28"/>
          <w:szCs w:val="28"/>
        </w:rPr>
      </w:pPr>
      <w:r w:rsidRPr="00A4320C">
        <w:rPr>
          <w:sz w:val="28"/>
          <w:szCs w:val="28"/>
        </w:rPr>
        <w:t>Версии строятся как с целью выяснения содержания определенных фактов и обстоятельств (исследовательские версии), так и для поиска источников информации (поисковые версии).</w:t>
      </w:r>
    </w:p>
    <w:p w:rsidR="00365C37" w:rsidRPr="00A4320C" w:rsidRDefault="00365C37" w:rsidP="00365C37">
      <w:pPr>
        <w:ind w:firstLine="709"/>
        <w:jc w:val="both"/>
        <w:rPr>
          <w:sz w:val="28"/>
          <w:szCs w:val="28"/>
        </w:rPr>
      </w:pPr>
      <w:r w:rsidRPr="00A4320C">
        <w:rPr>
          <w:sz w:val="28"/>
          <w:szCs w:val="28"/>
        </w:rPr>
        <w:t>При выдвижении версий учитываются вид преступления, механизм совершения преступления, образования следов, психологические и иные особенности лиц, их совершающих, и другие обстоятельства. Содержание версий определяется сведениями, которыми располагает следователь.</w:t>
      </w:r>
    </w:p>
    <w:p w:rsidR="00365C37" w:rsidRPr="00A4320C" w:rsidRDefault="00365C37" w:rsidP="00365C37">
      <w:pPr>
        <w:ind w:firstLine="709"/>
        <w:jc w:val="both"/>
        <w:rPr>
          <w:sz w:val="28"/>
          <w:szCs w:val="28"/>
        </w:rPr>
      </w:pPr>
      <w:r w:rsidRPr="00A4320C">
        <w:rPr>
          <w:sz w:val="28"/>
          <w:szCs w:val="28"/>
        </w:rPr>
        <w:t xml:space="preserve">При общем осмотре выдвигаются и проверяются версии о событии </w:t>
      </w:r>
      <w:r>
        <w:rPr>
          <w:sz w:val="28"/>
          <w:szCs w:val="28"/>
        </w:rPr>
        <w:br/>
      </w:r>
      <w:r w:rsidRPr="00A4320C">
        <w:rPr>
          <w:sz w:val="28"/>
          <w:szCs w:val="28"/>
        </w:rPr>
        <w:t>в целом для установления наличия или отсутствия признаков преступле</w:t>
      </w:r>
      <w:r>
        <w:rPr>
          <w:sz w:val="28"/>
          <w:szCs w:val="28"/>
        </w:rPr>
        <w:t>ния</w:t>
      </w:r>
      <w:r w:rsidRPr="00A4320C">
        <w:rPr>
          <w:sz w:val="28"/>
          <w:szCs w:val="28"/>
        </w:rPr>
        <w:t xml:space="preserve"> на основе сведений, полученных из заявлений и объяснений потерпевших, очевидцев, лиц, первыми обнаруживших событие. При этом проверяются все версии, объясняющие совершенное преступление.</w:t>
      </w:r>
    </w:p>
    <w:p w:rsidR="00365C37" w:rsidRPr="00A4320C" w:rsidRDefault="00365C37" w:rsidP="00365C37">
      <w:pPr>
        <w:ind w:firstLine="709"/>
        <w:jc w:val="both"/>
        <w:rPr>
          <w:sz w:val="28"/>
          <w:szCs w:val="28"/>
        </w:rPr>
      </w:pPr>
      <w:r w:rsidRPr="00A4320C">
        <w:rPr>
          <w:sz w:val="28"/>
          <w:szCs w:val="28"/>
        </w:rPr>
        <w:t xml:space="preserve">В ходе осмотра должны быть выявлены все факты и обстоятельства, подтверждающие либо опровергающие или ставящие под сомнение выдвинутые версии. Построение и проверка версий позволяет правильно определить наличие или отсутствие причинной связи между исследуемым событием и обнаруженными при осмотре места происшествия следами </w:t>
      </w:r>
      <w:r>
        <w:rPr>
          <w:sz w:val="28"/>
          <w:szCs w:val="28"/>
        </w:rPr>
        <w:br/>
      </w:r>
      <w:r w:rsidRPr="00A4320C">
        <w:rPr>
          <w:sz w:val="28"/>
          <w:szCs w:val="28"/>
        </w:rPr>
        <w:t>и предметами.</w:t>
      </w:r>
    </w:p>
    <w:p w:rsidR="00365C37" w:rsidRPr="00A4320C" w:rsidRDefault="00365C37" w:rsidP="00365C37">
      <w:pPr>
        <w:ind w:firstLine="709"/>
        <w:jc w:val="both"/>
        <w:rPr>
          <w:sz w:val="28"/>
          <w:szCs w:val="28"/>
        </w:rPr>
      </w:pPr>
      <w:r w:rsidRPr="00A4320C">
        <w:rPr>
          <w:sz w:val="28"/>
          <w:szCs w:val="28"/>
        </w:rPr>
        <w:t>При осмотре места происшествия также выдвигаются и проверяются частные версии об отдельных обстоятельства преступления: о времени, способах, орудиях и средствах его соверше</w:t>
      </w:r>
      <w:r>
        <w:rPr>
          <w:sz w:val="28"/>
          <w:szCs w:val="28"/>
        </w:rPr>
        <w:t xml:space="preserve">ния, о лицах, его совершивших, </w:t>
      </w:r>
      <w:r w:rsidRPr="00A4320C">
        <w:rPr>
          <w:sz w:val="28"/>
          <w:szCs w:val="28"/>
        </w:rPr>
        <w:t xml:space="preserve">о связях между ними и потерпевшим. </w:t>
      </w:r>
    </w:p>
    <w:p w:rsidR="00365C37" w:rsidRPr="00A4320C" w:rsidRDefault="00365C37" w:rsidP="00365C37">
      <w:pPr>
        <w:ind w:firstLine="709"/>
        <w:jc w:val="both"/>
        <w:rPr>
          <w:sz w:val="28"/>
          <w:szCs w:val="28"/>
        </w:rPr>
      </w:pPr>
      <w:r w:rsidRPr="00A4320C">
        <w:rPr>
          <w:sz w:val="28"/>
          <w:szCs w:val="28"/>
        </w:rPr>
        <w:t>На основе обнаруженных</w:t>
      </w:r>
      <w:r>
        <w:rPr>
          <w:sz w:val="28"/>
          <w:szCs w:val="28"/>
        </w:rPr>
        <w:t xml:space="preserve"> при осмотре следов и предметов</w:t>
      </w:r>
      <w:r w:rsidRPr="00A4320C">
        <w:rPr>
          <w:sz w:val="28"/>
          <w:szCs w:val="28"/>
        </w:rPr>
        <w:t xml:space="preserve"> могут быть выдвинуты версии о личности преступника, его возрасте, физических данных, его взаимоотношениях с потерпевшим и т.</w:t>
      </w:r>
      <w:r>
        <w:rPr>
          <w:sz w:val="28"/>
          <w:szCs w:val="28"/>
        </w:rPr>
        <w:t xml:space="preserve"> </w:t>
      </w:r>
      <w:r w:rsidRPr="00A4320C">
        <w:rPr>
          <w:sz w:val="28"/>
          <w:szCs w:val="28"/>
        </w:rPr>
        <w:t>д.</w:t>
      </w:r>
    </w:p>
    <w:p w:rsidR="00365C37" w:rsidRDefault="00365C37" w:rsidP="00365C37">
      <w:pPr>
        <w:ind w:firstLine="709"/>
        <w:jc w:val="both"/>
        <w:rPr>
          <w:sz w:val="28"/>
          <w:szCs w:val="28"/>
        </w:rPr>
      </w:pPr>
      <w:r w:rsidRPr="00A4320C">
        <w:rPr>
          <w:sz w:val="28"/>
          <w:szCs w:val="28"/>
        </w:rPr>
        <w:t>Результаты осмотра служат фактическим основанием для выдвижения и проверки общих и частных версий, включаемых в план расследования.</w:t>
      </w:r>
    </w:p>
    <w:p w:rsidR="00365C37" w:rsidRPr="00A4320C" w:rsidRDefault="00365C37" w:rsidP="00365C37">
      <w:pPr>
        <w:jc w:val="center"/>
        <w:rPr>
          <w:sz w:val="28"/>
          <w:szCs w:val="28"/>
        </w:rPr>
      </w:pPr>
    </w:p>
    <w:p w:rsidR="00365C37" w:rsidRDefault="00365C37" w:rsidP="00365C37">
      <w:pPr>
        <w:jc w:val="center"/>
        <w:rPr>
          <w:b/>
          <w:sz w:val="28"/>
          <w:szCs w:val="28"/>
        </w:rPr>
      </w:pPr>
      <w:bookmarkStart w:id="0" w:name="п"/>
      <w:bookmarkEnd w:id="0"/>
      <w:r w:rsidRPr="00A4320C">
        <w:rPr>
          <w:b/>
          <w:sz w:val="28"/>
          <w:szCs w:val="28"/>
        </w:rPr>
        <w:t>§</w:t>
      </w:r>
      <w:r>
        <w:rPr>
          <w:b/>
          <w:sz w:val="28"/>
          <w:szCs w:val="28"/>
        </w:rPr>
        <w:t xml:space="preserve"> </w:t>
      </w:r>
      <w:r w:rsidRPr="00A4320C">
        <w:rPr>
          <w:b/>
          <w:sz w:val="28"/>
          <w:szCs w:val="28"/>
        </w:rPr>
        <w:t>4.</w:t>
      </w:r>
      <w:r w:rsidRPr="00A4320C">
        <w:rPr>
          <w:sz w:val="28"/>
          <w:szCs w:val="28"/>
        </w:rPr>
        <w:t xml:space="preserve"> </w:t>
      </w:r>
      <w:r>
        <w:rPr>
          <w:sz w:val="28"/>
          <w:szCs w:val="28"/>
        </w:rPr>
        <w:t xml:space="preserve"> </w:t>
      </w:r>
      <w:r w:rsidRPr="00A4320C">
        <w:rPr>
          <w:b/>
          <w:sz w:val="28"/>
          <w:szCs w:val="28"/>
        </w:rPr>
        <w:t>Поручения следователя другим членам следственно</w:t>
      </w:r>
      <w:r w:rsidRPr="00405E19">
        <w:rPr>
          <w:sz w:val="28"/>
          <w:szCs w:val="28"/>
        </w:rPr>
        <w:t>-</w:t>
      </w:r>
      <w:r w:rsidRPr="00A4320C">
        <w:rPr>
          <w:b/>
          <w:sz w:val="28"/>
          <w:szCs w:val="28"/>
        </w:rPr>
        <w:t>оперативной группы (кинолог, ОУР, ППС, УУМ и др.)</w:t>
      </w:r>
    </w:p>
    <w:p w:rsidR="00365C37" w:rsidRPr="00A4320C" w:rsidRDefault="00365C37" w:rsidP="00365C37">
      <w:pPr>
        <w:jc w:val="center"/>
        <w:rPr>
          <w:b/>
          <w:sz w:val="28"/>
          <w:szCs w:val="28"/>
        </w:rPr>
      </w:pPr>
    </w:p>
    <w:p w:rsidR="00365C37" w:rsidRPr="00A4320C" w:rsidRDefault="00365C37" w:rsidP="00365C37">
      <w:pPr>
        <w:autoSpaceDE w:val="0"/>
        <w:autoSpaceDN w:val="0"/>
        <w:adjustRightInd w:val="0"/>
        <w:ind w:firstLine="709"/>
        <w:jc w:val="both"/>
        <w:rPr>
          <w:sz w:val="28"/>
          <w:szCs w:val="28"/>
        </w:rPr>
      </w:pPr>
      <w:r w:rsidRPr="00A4320C">
        <w:rPr>
          <w:sz w:val="28"/>
          <w:szCs w:val="28"/>
        </w:rPr>
        <w:t>В соответствии с п. 4 ч. 2 ст. 38 УПК РФ следователь поручает органу дознания проведение оперативно-р</w:t>
      </w:r>
      <w:r>
        <w:rPr>
          <w:sz w:val="28"/>
          <w:szCs w:val="28"/>
        </w:rPr>
        <w:t>а</w:t>
      </w:r>
      <w:r w:rsidRPr="00A4320C">
        <w:rPr>
          <w:sz w:val="28"/>
          <w:szCs w:val="28"/>
        </w:rPr>
        <w:t>зыскных мероприятий, производство отдельных следственных или иных процессуальных действий, а также оказывать содействие при их осуществлении.</w:t>
      </w:r>
    </w:p>
    <w:p w:rsidR="00365C37" w:rsidRPr="00A4320C" w:rsidRDefault="00365C37" w:rsidP="00365C37">
      <w:pPr>
        <w:autoSpaceDE w:val="0"/>
        <w:autoSpaceDN w:val="0"/>
        <w:adjustRightInd w:val="0"/>
        <w:ind w:firstLine="709"/>
        <w:jc w:val="both"/>
        <w:rPr>
          <w:sz w:val="28"/>
          <w:szCs w:val="28"/>
        </w:rPr>
      </w:pPr>
      <w:r w:rsidRPr="00A4320C">
        <w:rPr>
          <w:sz w:val="28"/>
          <w:szCs w:val="28"/>
        </w:rPr>
        <w:t>Следователь при необходимости поручает сотрудникам органа внутренних дел выполнение следующих действий:</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 xml:space="preserve">охрану места происшествия; </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оцепление определенных участков местности, например, лесного массива, жилого квартала;</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 xml:space="preserve">удаление посторонних лиц; </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оказание помощи потерпевшим и ликвидацию последствий происшествий;</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содействие в преследовании и задержании лиц, совершивших преступление «по горячим следам», организаци</w:t>
      </w:r>
      <w:r>
        <w:rPr>
          <w:sz w:val="28"/>
          <w:szCs w:val="28"/>
        </w:rPr>
        <w:t>ю</w:t>
      </w:r>
      <w:r w:rsidRPr="00A4320C">
        <w:rPr>
          <w:sz w:val="28"/>
          <w:szCs w:val="28"/>
        </w:rPr>
        <w:t xml:space="preserve"> заградительных мероприятий (с помощью специальных средств);</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применение служебно-р</w:t>
      </w:r>
      <w:r>
        <w:rPr>
          <w:sz w:val="28"/>
          <w:szCs w:val="28"/>
        </w:rPr>
        <w:t>а</w:t>
      </w:r>
      <w:r w:rsidRPr="00A4320C">
        <w:rPr>
          <w:sz w:val="28"/>
          <w:szCs w:val="28"/>
        </w:rPr>
        <w:t>зыскной собаки;</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опрос очевидцев (свидетелей преступления), лиц, которые первыми обнаружили следы преступления;</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установление и проверку информ</w:t>
      </w:r>
      <w:r>
        <w:rPr>
          <w:sz w:val="28"/>
          <w:szCs w:val="28"/>
        </w:rPr>
        <w:t xml:space="preserve">ации о личности потерпевшего </w:t>
      </w:r>
      <w:r>
        <w:rPr>
          <w:sz w:val="28"/>
          <w:szCs w:val="28"/>
        </w:rPr>
        <w:br/>
        <w:t xml:space="preserve">и </w:t>
      </w:r>
      <w:r w:rsidRPr="00A4320C">
        <w:rPr>
          <w:sz w:val="28"/>
          <w:szCs w:val="28"/>
        </w:rPr>
        <w:t>подозреваемого;</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доставление лиц для освидетельствования в целях обнаружения на теле человека особых примет, следов преступления, телесных повреждений, выявления состояния опьянения или иных свойств и признаков, имеющих значение для установления обстоятельств происшедшего, если для этого не требуется производство судебной экспертизы (ч.</w:t>
      </w:r>
      <w:r>
        <w:rPr>
          <w:sz w:val="28"/>
          <w:szCs w:val="28"/>
        </w:rPr>
        <w:t xml:space="preserve"> </w:t>
      </w:r>
      <w:r w:rsidRPr="00A4320C">
        <w:rPr>
          <w:sz w:val="28"/>
          <w:szCs w:val="28"/>
        </w:rPr>
        <w:t>1 ст. 179 УПК РФ);</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проверк</w:t>
      </w:r>
      <w:r>
        <w:rPr>
          <w:sz w:val="28"/>
          <w:szCs w:val="28"/>
        </w:rPr>
        <w:t>у</w:t>
      </w:r>
      <w:r w:rsidRPr="00A4320C">
        <w:rPr>
          <w:sz w:val="28"/>
          <w:szCs w:val="28"/>
        </w:rPr>
        <w:t xml:space="preserve"> конкретных объектов по криминалистическим, оперативно-р</w:t>
      </w:r>
      <w:r>
        <w:rPr>
          <w:sz w:val="28"/>
          <w:szCs w:val="28"/>
        </w:rPr>
        <w:t>а</w:t>
      </w:r>
      <w:r w:rsidRPr="00A4320C">
        <w:rPr>
          <w:sz w:val="28"/>
          <w:szCs w:val="28"/>
        </w:rPr>
        <w:t>зыскным, оперативно-справочным и иным учетам;</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обследование прилегающей к месту происшествия территории;</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выявление и проверку мест возможного хранения, сбыта похищенного имущества;</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определение района, получение карт, планов местности, подготовку списков улиц и нумерации домов, прилегающих к месту происшествия;</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обращение в средства массовой информации о содействии в получении сведений о происшествии;</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разработк</w:t>
      </w:r>
      <w:r>
        <w:rPr>
          <w:sz w:val="28"/>
          <w:szCs w:val="28"/>
        </w:rPr>
        <w:t>у</w:t>
      </w:r>
      <w:r w:rsidRPr="00A4320C">
        <w:rPr>
          <w:sz w:val="28"/>
          <w:szCs w:val="28"/>
        </w:rPr>
        <w:t xml:space="preserve"> перечня вопросов, которые должны быть заданы опрашиваемым лицам;</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оказание иной правомерной помощи следователю при производстве осмотра места происшествия.</w:t>
      </w:r>
    </w:p>
    <w:p w:rsidR="00365C37" w:rsidRPr="00A4320C" w:rsidRDefault="00365C37" w:rsidP="00365C37">
      <w:pPr>
        <w:autoSpaceDE w:val="0"/>
        <w:autoSpaceDN w:val="0"/>
        <w:adjustRightInd w:val="0"/>
        <w:ind w:firstLine="709"/>
        <w:jc w:val="both"/>
        <w:rPr>
          <w:sz w:val="28"/>
          <w:szCs w:val="28"/>
        </w:rPr>
      </w:pPr>
      <w:r w:rsidRPr="00A4320C">
        <w:rPr>
          <w:i/>
          <w:sz w:val="28"/>
          <w:szCs w:val="28"/>
        </w:rPr>
        <w:t xml:space="preserve">Выявление очевидцев (свидетелей преступления) в ходе осмотра. </w:t>
      </w:r>
      <w:r>
        <w:rPr>
          <w:i/>
          <w:sz w:val="28"/>
          <w:szCs w:val="28"/>
        </w:rPr>
        <w:br/>
      </w:r>
      <w:r w:rsidRPr="00A4320C">
        <w:rPr>
          <w:sz w:val="28"/>
          <w:szCs w:val="28"/>
        </w:rPr>
        <w:t>С этой целью следователь, орган дознания по поручению следователя осуществляют:</w:t>
      </w:r>
    </w:p>
    <w:p w:rsidR="00365C37" w:rsidRPr="00A4320C" w:rsidRDefault="00365C37" w:rsidP="00365C37">
      <w:pPr>
        <w:ind w:firstLine="709"/>
        <w:jc w:val="both"/>
        <w:rPr>
          <w:sz w:val="28"/>
          <w:szCs w:val="28"/>
        </w:rPr>
      </w:pPr>
      <w:r>
        <w:rPr>
          <w:sz w:val="28"/>
          <w:szCs w:val="28"/>
        </w:rPr>
        <w:t xml:space="preserve">а) </w:t>
      </w:r>
      <w:r w:rsidRPr="00A4320C">
        <w:rPr>
          <w:sz w:val="28"/>
          <w:szCs w:val="28"/>
        </w:rPr>
        <w:t>подворные и поквартирные обходы по заранее подготовленным спискам домов, квартир с перечнем выясняемых вопросов;</w:t>
      </w:r>
    </w:p>
    <w:p w:rsidR="00365C37" w:rsidRPr="00A4320C" w:rsidRDefault="00365C37" w:rsidP="00365C37">
      <w:pPr>
        <w:ind w:firstLine="709"/>
        <w:jc w:val="both"/>
        <w:rPr>
          <w:sz w:val="28"/>
          <w:szCs w:val="28"/>
        </w:rPr>
      </w:pPr>
      <w:r>
        <w:rPr>
          <w:sz w:val="28"/>
          <w:szCs w:val="28"/>
        </w:rPr>
        <w:t xml:space="preserve">б) </w:t>
      </w:r>
      <w:r w:rsidRPr="00A4320C">
        <w:rPr>
          <w:sz w:val="28"/>
          <w:szCs w:val="28"/>
        </w:rPr>
        <w:t>обращение к населению через средства массовой информации (телевидение, радио и т.</w:t>
      </w:r>
      <w:r>
        <w:rPr>
          <w:sz w:val="28"/>
          <w:szCs w:val="28"/>
        </w:rPr>
        <w:t xml:space="preserve"> </w:t>
      </w:r>
      <w:r w:rsidRPr="00A4320C">
        <w:rPr>
          <w:sz w:val="28"/>
          <w:szCs w:val="28"/>
        </w:rPr>
        <w:t>п.) с просьбой сообщать о лицах, причастных к совершенному преступлению и т.</w:t>
      </w:r>
      <w:r>
        <w:rPr>
          <w:sz w:val="28"/>
          <w:szCs w:val="28"/>
        </w:rPr>
        <w:t xml:space="preserve"> </w:t>
      </w:r>
      <w:r w:rsidRPr="00A4320C">
        <w:rPr>
          <w:sz w:val="28"/>
          <w:szCs w:val="28"/>
        </w:rPr>
        <w:t>д.;</w:t>
      </w:r>
    </w:p>
    <w:p w:rsidR="00365C37" w:rsidRDefault="00365C37" w:rsidP="00365C37">
      <w:pPr>
        <w:ind w:firstLine="709"/>
        <w:jc w:val="both"/>
        <w:rPr>
          <w:sz w:val="28"/>
          <w:szCs w:val="28"/>
        </w:rPr>
      </w:pPr>
      <w:r>
        <w:rPr>
          <w:sz w:val="28"/>
          <w:szCs w:val="28"/>
        </w:rPr>
        <w:t xml:space="preserve">в) </w:t>
      </w:r>
      <w:r w:rsidRPr="00A4320C">
        <w:rPr>
          <w:sz w:val="28"/>
          <w:szCs w:val="28"/>
        </w:rPr>
        <w:t>выявление лиц, работавших или находившихся по иным причинам в районе</w:t>
      </w:r>
      <w:r>
        <w:rPr>
          <w:sz w:val="28"/>
          <w:szCs w:val="28"/>
        </w:rPr>
        <w:t xml:space="preserve"> </w:t>
      </w:r>
      <w:r w:rsidRPr="00A4320C">
        <w:rPr>
          <w:sz w:val="28"/>
          <w:szCs w:val="28"/>
        </w:rPr>
        <w:t>совершенного преступления.</w:t>
      </w: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Pr="00A4320C" w:rsidRDefault="00365C37" w:rsidP="00365C37">
      <w:pPr>
        <w:ind w:firstLine="709"/>
        <w:jc w:val="both"/>
        <w:rPr>
          <w:sz w:val="28"/>
          <w:szCs w:val="28"/>
        </w:rPr>
      </w:pPr>
    </w:p>
    <w:p w:rsidR="00365C37" w:rsidRDefault="00365C37" w:rsidP="00365C37">
      <w:pPr>
        <w:autoSpaceDE w:val="0"/>
        <w:autoSpaceDN w:val="0"/>
        <w:adjustRightInd w:val="0"/>
        <w:jc w:val="center"/>
        <w:rPr>
          <w:b/>
          <w:sz w:val="28"/>
          <w:szCs w:val="28"/>
        </w:rPr>
      </w:pPr>
      <w:r w:rsidRPr="00A4320C">
        <w:rPr>
          <w:b/>
          <w:sz w:val="28"/>
          <w:szCs w:val="28"/>
        </w:rPr>
        <w:t>§</w:t>
      </w:r>
      <w:r>
        <w:rPr>
          <w:b/>
          <w:sz w:val="28"/>
          <w:szCs w:val="28"/>
        </w:rPr>
        <w:t xml:space="preserve"> </w:t>
      </w:r>
      <w:r w:rsidRPr="00A4320C">
        <w:rPr>
          <w:b/>
          <w:sz w:val="28"/>
          <w:szCs w:val="28"/>
        </w:rPr>
        <w:t xml:space="preserve">5. </w:t>
      </w:r>
      <w:r>
        <w:rPr>
          <w:b/>
          <w:sz w:val="28"/>
          <w:szCs w:val="28"/>
        </w:rPr>
        <w:t xml:space="preserve"> </w:t>
      </w:r>
      <w:r w:rsidRPr="00A4320C">
        <w:rPr>
          <w:b/>
          <w:sz w:val="28"/>
          <w:szCs w:val="28"/>
        </w:rPr>
        <w:t>Общий осмотр места происшествия</w:t>
      </w:r>
    </w:p>
    <w:p w:rsidR="00365C37" w:rsidRPr="00A4320C" w:rsidRDefault="00365C37" w:rsidP="00365C37">
      <w:pPr>
        <w:autoSpaceDE w:val="0"/>
        <w:autoSpaceDN w:val="0"/>
        <w:adjustRightInd w:val="0"/>
        <w:jc w:val="center"/>
        <w:rPr>
          <w:sz w:val="28"/>
          <w:szCs w:val="28"/>
        </w:rPr>
      </w:pP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В ходе общего осмотра места происшествия следователь совместно со специалистом-криминалистом проводит действия по обнаружению, закреплению и изъятию следов преступления и вещественных доказательств. Осмотр может производиться следующими способами: от периферии </w:t>
      </w:r>
      <w:r>
        <w:rPr>
          <w:sz w:val="28"/>
          <w:szCs w:val="28"/>
        </w:rPr>
        <w:br/>
      </w:r>
      <w:r w:rsidRPr="00A4320C">
        <w:rPr>
          <w:sz w:val="28"/>
          <w:szCs w:val="28"/>
        </w:rPr>
        <w:t xml:space="preserve">к центру места происшествия, продвигаясь по часовой стрелке; от центра </w:t>
      </w:r>
      <w:r>
        <w:rPr>
          <w:sz w:val="28"/>
          <w:szCs w:val="28"/>
        </w:rPr>
        <w:br/>
      </w:r>
      <w:r w:rsidRPr="00A4320C">
        <w:rPr>
          <w:sz w:val="28"/>
          <w:szCs w:val="28"/>
        </w:rPr>
        <w:t>к периферии; путем разбивки территории на участки; от места прибытия следственно-оперативной группы на место происшествия (вход в помещение, подъезд (подход) к участку местности, территории и т.</w:t>
      </w:r>
      <w:r>
        <w:rPr>
          <w:sz w:val="28"/>
          <w:szCs w:val="28"/>
        </w:rPr>
        <w:t xml:space="preserve"> </w:t>
      </w:r>
      <w:r w:rsidRPr="00A4320C">
        <w:rPr>
          <w:sz w:val="28"/>
          <w:szCs w:val="28"/>
        </w:rPr>
        <w:t>п.).</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Перед началом общего осмотра следователь в соответствии с ч. 5 ст. 164 УПК РФ разъясняет понятым цель следственного действия, их права </w:t>
      </w:r>
      <w:r>
        <w:rPr>
          <w:sz w:val="28"/>
          <w:szCs w:val="28"/>
        </w:rPr>
        <w:br/>
      </w:r>
      <w:r w:rsidRPr="00A4320C">
        <w:rPr>
          <w:sz w:val="28"/>
          <w:szCs w:val="28"/>
        </w:rPr>
        <w:t>и ответственность, предусмотренные ст. 60 УПК РФ.</w:t>
      </w:r>
    </w:p>
    <w:p w:rsidR="00365C37" w:rsidRDefault="00365C37" w:rsidP="00365C37">
      <w:pPr>
        <w:autoSpaceDE w:val="0"/>
        <w:autoSpaceDN w:val="0"/>
        <w:adjustRightInd w:val="0"/>
        <w:ind w:firstLine="709"/>
        <w:jc w:val="both"/>
        <w:rPr>
          <w:sz w:val="28"/>
          <w:szCs w:val="28"/>
        </w:rPr>
      </w:pPr>
      <w:r w:rsidRPr="00A4320C">
        <w:rPr>
          <w:i/>
          <w:sz w:val="28"/>
          <w:szCs w:val="28"/>
        </w:rPr>
        <w:t>Общий осмотр</w:t>
      </w:r>
      <w:r w:rsidRPr="00D35AF7">
        <w:rPr>
          <w:sz w:val="28"/>
          <w:szCs w:val="28"/>
        </w:rPr>
        <w:t xml:space="preserve"> </w:t>
      </w:r>
      <w:r w:rsidRPr="00A4320C">
        <w:rPr>
          <w:sz w:val="28"/>
          <w:szCs w:val="28"/>
        </w:rPr>
        <w:t>заключается в последовательном изучении объектов и следов на месте происшествия. При этом осуществляются фиксация обстановки места происшествия, положения и взаиморасположения предметов, наличия следов в протоколе осмотра, планах, схемах, а также ориентирующая и обзорная фотосъемка (видеозапись). Существенная особенность общего осмотра состоит в том, что в ходе его проведения не допускается внесение изменений в обстановку места происшествия. Все объекты (предметы) и следы остаются на месте их первоначального обнаружения до проведения детального осмотра.</w:t>
      </w:r>
    </w:p>
    <w:p w:rsidR="00365C37" w:rsidRPr="00A4320C" w:rsidRDefault="00365C37" w:rsidP="00365C37">
      <w:pPr>
        <w:autoSpaceDE w:val="0"/>
        <w:autoSpaceDN w:val="0"/>
        <w:adjustRightInd w:val="0"/>
        <w:jc w:val="center"/>
        <w:rPr>
          <w:sz w:val="28"/>
          <w:szCs w:val="28"/>
        </w:rPr>
      </w:pPr>
    </w:p>
    <w:p w:rsidR="00365C37" w:rsidRDefault="00365C37" w:rsidP="00365C37">
      <w:pPr>
        <w:autoSpaceDE w:val="0"/>
        <w:autoSpaceDN w:val="0"/>
        <w:adjustRightInd w:val="0"/>
        <w:jc w:val="center"/>
        <w:rPr>
          <w:b/>
          <w:sz w:val="28"/>
          <w:szCs w:val="28"/>
        </w:rPr>
      </w:pPr>
      <w:r w:rsidRPr="00A4320C">
        <w:rPr>
          <w:b/>
          <w:sz w:val="28"/>
          <w:szCs w:val="28"/>
        </w:rPr>
        <w:t>§</w:t>
      </w:r>
      <w:r>
        <w:rPr>
          <w:b/>
          <w:sz w:val="28"/>
          <w:szCs w:val="28"/>
        </w:rPr>
        <w:t xml:space="preserve"> </w:t>
      </w:r>
      <w:r w:rsidRPr="00A4320C">
        <w:rPr>
          <w:b/>
          <w:sz w:val="28"/>
          <w:szCs w:val="28"/>
        </w:rPr>
        <w:t>6.</w:t>
      </w:r>
      <w:r>
        <w:rPr>
          <w:b/>
          <w:sz w:val="28"/>
          <w:szCs w:val="28"/>
        </w:rPr>
        <w:t xml:space="preserve"> </w:t>
      </w:r>
      <w:r w:rsidRPr="00A4320C">
        <w:rPr>
          <w:b/>
          <w:sz w:val="28"/>
          <w:szCs w:val="28"/>
        </w:rPr>
        <w:t xml:space="preserve"> Распознавание инсценировок при осмотре </w:t>
      </w:r>
      <w:r>
        <w:rPr>
          <w:b/>
          <w:sz w:val="28"/>
          <w:szCs w:val="28"/>
        </w:rPr>
        <w:br/>
      </w:r>
      <w:r w:rsidRPr="00A4320C">
        <w:rPr>
          <w:b/>
          <w:sz w:val="28"/>
          <w:szCs w:val="28"/>
        </w:rPr>
        <w:t>места происшествия</w:t>
      </w:r>
    </w:p>
    <w:p w:rsidR="00365C37" w:rsidRPr="00A4320C" w:rsidRDefault="00365C37" w:rsidP="00365C37">
      <w:pPr>
        <w:autoSpaceDE w:val="0"/>
        <w:autoSpaceDN w:val="0"/>
        <w:adjustRightInd w:val="0"/>
        <w:jc w:val="center"/>
        <w:rPr>
          <w:b/>
          <w:sz w:val="28"/>
          <w:szCs w:val="28"/>
        </w:rPr>
      </w:pPr>
    </w:p>
    <w:p w:rsidR="00365C37" w:rsidRPr="00A4320C" w:rsidRDefault="00365C37" w:rsidP="00365C37">
      <w:pPr>
        <w:ind w:firstLine="709"/>
        <w:jc w:val="both"/>
        <w:rPr>
          <w:sz w:val="28"/>
          <w:szCs w:val="28"/>
        </w:rPr>
      </w:pPr>
      <w:r w:rsidRPr="00A4320C">
        <w:rPr>
          <w:sz w:val="28"/>
          <w:szCs w:val="28"/>
        </w:rPr>
        <w:t xml:space="preserve">В ходе осмотра могут быть выявлены следы, указывающие на инсценировку преступления: </w:t>
      </w:r>
    </w:p>
    <w:p w:rsidR="00365C37" w:rsidRPr="00A4320C" w:rsidRDefault="00365C37" w:rsidP="00365C37">
      <w:pPr>
        <w:ind w:firstLine="709"/>
        <w:jc w:val="both"/>
        <w:rPr>
          <w:sz w:val="28"/>
          <w:szCs w:val="28"/>
        </w:rPr>
      </w:pPr>
      <w:r>
        <w:rPr>
          <w:sz w:val="28"/>
          <w:szCs w:val="28"/>
        </w:rPr>
        <w:t xml:space="preserve">а) </w:t>
      </w:r>
      <w:r w:rsidRPr="00A4320C">
        <w:rPr>
          <w:sz w:val="28"/>
          <w:szCs w:val="28"/>
        </w:rPr>
        <w:t xml:space="preserve">сокрытие одного преступления под видом другого (например, инсценировка кражи со взломом для сокрытия хищения, совершенного путем использования своего служебного положения); </w:t>
      </w:r>
    </w:p>
    <w:p w:rsidR="00365C37" w:rsidRPr="00A4320C" w:rsidRDefault="00365C37" w:rsidP="00365C37">
      <w:pPr>
        <w:ind w:firstLine="709"/>
        <w:jc w:val="both"/>
        <w:rPr>
          <w:sz w:val="28"/>
          <w:szCs w:val="28"/>
        </w:rPr>
      </w:pPr>
      <w:r>
        <w:rPr>
          <w:sz w:val="28"/>
          <w:szCs w:val="28"/>
        </w:rPr>
        <w:t xml:space="preserve">б) </w:t>
      </w:r>
      <w:r w:rsidRPr="00A4320C">
        <w:rPr>
          <w:sz w:val="28"/>
          <w:szCs w:val="28"/>
        </w:rPr>
        <w:t xml:space="preserve">сокрытие совершенного преступления под видом события, не имеющего признаков преступления (например, инсценировка несчастного случая или самоубийства для сокрытия убийства); </w:t>
      </w:r>
    </w:p>
    <w:p w:rsidR="00365C37" w:rsidRPr="00A4320C" w:rsidRDefault="00365C37" w:rsidP="00365C37">
      <w:pPr>
        <w:ind w:firstLine="709"/>
        <w:jc w:val="both"/>
        <w:rPr>
          <w:sz w:val="28"/>
          <w:szCs w:val="28"/>
        </w:rPr>
      </w:pPr>
      <w:r>
        <w:rPr>
          <w:sz w:val="28"/>
          <w:szCs w:val="28"/>
        </w:rPr>
        <w:t xml:space="preserve">в) </w:t>
      </w:r>
      <w:r w:rsidRPr="00A4320C">
        <w:rPr>
          <w:sz w:val="28"/>
          <w:szCs w:val="28"/>
        </w:rPr>
        <w:t xml:space="preserve">сокрытие отдельных обстоятельств совершенного преступления путем создания ложного представления о его отдельных элементах (создание видимости совершения преступления другим лицом, в ином месте, </w:t>
      </w:r>
      <w:r>
        <w:rPr>
          <w:sz w:val="28"/>
          <w:szCs w:val="28"/>
        </w:rPr>
        <w:br/>
      </w:r>
      <w:r w:rsidRPr="00A4320C">
        <w:rPr>
          <w:sz w:val="28"/>
          <w:szCs w:val="28"/>
        </w:rPr>
        <w:t>в другое время, по иным мотивам);</w:t>
      </w:r>
    </w:p>
    <w:p w:rsidR="00365C37" w:rsidRPr="00A4320C" w:rsidRDefault="00365C37" w:rsidP="00365C37">
      <w:pPr>
        <w:ind w:firstLine="709"/>
        <w:jc w:val="both"/>
        <w:rPr>
          <w:sz w:val="28"/>
          <w:szCs w:val="28"/>
        </w:rPr>
      </w:pPr>
      <w:r>
        <w:rPr>
          <w:sz w:val="28"/>
          <w:szCs w:val="28"/>
        </w:rPr>
        <w:t xml:space="preserve">г) </w:t>
      </w:r>
      <w:r w:rsidRPr="00A4320C">
        <w:rPr>
          <w:sz w:val="28"/>
          <w:szCs w:val="28"/>
        </w:rPr>
        <w:t>сокрытие фактов аморального поведения, беспечности и иных проступков под видом совершенного преступления (например, инсценировка карманной кражи с целью сокрытия потери денег или документов).</w:t>
      </w:r>
    </w:p>
    <w:p w:rsidR="00365C37" w:rsidRPr="00A4320C" w:rsidRDefault="00365C37" w:rsidP="00365C37">
      <w:pPr>
        <w:ind w:firstLine="709"/>
        <w:jc w:val="both"/>
        <w:rPr>
          <w:sz w:val="28"/>
          <w:szCs w:val="28"/>
        </w:rPr>
      </w:pPr>
      <w:r w:rsidRPr="00A4320C">
        <w:rPr>
          <w:sz w:val="28"/>
          <w:szCs w:val="28"/>
        </w:rPr>
        <w:t>Признаками инсценировок являются различные противоречивые обстоятельства, факты искусственного изменения обстановки, наличие признаков редких преступлений, яркий демонстративный характер отдельных следов и другие:</w:t>
      </w:r>
    </w:p>
    <w:p w:rsidR="00365C37" w:rsidRPr="00A4320C" w:rsidRDefault="00365C37" w:rsidP="00365C37">
      <w:pPr>
        <w:ind w:firstLine="709"/>
        <w:jc w:val="both"/>
        <w:rPr>
          <w:sz w:val="28"/>
          <w:szCs w:val="28"/>
        </w:rPr>
      </w:pPr>
      <w:r>
        <w:rPr>
          <w:sz w:val="28"/>
          <w:szCs w:val="28"/>
        </w:rPr>
        <w:t xml:space="preserve">а) </w:t>
      </w:r>
      <w:r w:rsidRPr="00A4320C">
        <w:rPr>
          <w:sz w:val="28"/>
          <w:szCs w:val="28"/>
        </w:rPr>
        <w:t xml:space="preserve">обнаруженные следы, которых не должно быть, если бы исследуемое событие было не мнимым, а реальным (следы-излишки); </w:t>
      </w:r>
    </w:p>
    <w:p w:rsidR="00365C37" w:rsidRPr="00A4320C" w:rsidRDefault="00365C37" w:rsidP="00365C37">
      <w:pPr>
        <w:ind w:firstLine="709"/>
        <w:jc w:val="both"/>
        <w:rPr>
          <w:sz w:val="28"/>
          <w:szCs w:val="28"/>
        </w:rPr>
      </w:pPr>
      <w:r>
        <w:rPr>
          <w:sz w:val="28"/>
          <w:szCs w:val="28"/>
        </w:rPr>
        <w:t xml:space="preserve">б) </w:t>
      </w:r>
      <w:r w:rsidRPr="00A4320C">
        <w:rPr>
          <w:sz w:val="28"/>
          <w:szCs w:val="28"/>
        </w:rPr>
        <w:t xml:space="preserve">следы, которые не обнаружены в силу их отсутствия, но которые </w:t>
      </w:r>
      <w:r>
        <w:rPr>
          <w:sz w:val="28"/>
          <w:szCs w:val="28"/>
        </w:rPr>
        <w:br/>
      </w:r>
      <w:r w:rsidRPr="00A4320C">
        <w:rPr>
          <w:sz w:val="28"/>
          <w:szCs w:val="28"/>
        </w:rPr>
        <w:t xml:space="preserve">с необходимостью должны были возникнуть в случае реальности инсценированного события; </w:t>
      </w:r>
    </w:p>
    <w:p w:rsidR="00365C37" w:rsidRPr="00A4320C" w:rsidRDefault="00365C37" w:rsidP="00365C37">
      <w:pPr>
        <w:ind w:firstLine="709"/>
        <w:jc w:val="both"/>
        <w:rPr>
          <w:sz w:val="28"/>
          <w:szCs w:val="28"/>
        </w:rPr>
      </w:pPr>
      <w:r>
        <w:rPr>
          <w:sz w:val="28"/>
          <w:szCs w:val="28"/>
        </w:rPr>
        <w:t xml:space="preserve">в) </w:t>
      </w:r>
      <w:r w:rsidRPr="00A4320C">
        <w:rPr>
          <w:sz w:val="28"/>
          <w:szCs w:val="28"/>
        </w:rPr>
        <w:t xml:space="preserve">обнаруженные следы, которые относятся к числу характерных для инсценированного события, однако их состояние не соответствует тому, </w:t>
      </w:r>
      <w:r>
        <w:rPr>
          <w:sz w:val="28"/>
          <w:szCs w:val="28"/>
        </w:rPr>
        <w:br/>
      </w:r>
      <w:r w:rsidRPr="00A4320C">
        <w:rPr>
          <w:sz w:val="28"/>
          <w:szCs w:val="28"/>
        </w:rPr>
        <w:t>в котором они должны находиться в сложившейся ситуации (по внешнему виду, качеству, количеству и т.</w:t>
      </w:r>
      <w:r>
        <w:rPr>
          <w:sz w:val="28"/>
          <w:szCs w:val="28"/>
        </w:rPr>
        <w:t xml:space="preserve"> д.).</w:t>
      </w:r>
    </w:p>
    <w:p w:rsidR="00365C37" w:rsidRPr="00A4320C" w:rsidRDefault="00365C37" w:rsidP="00365C37">
      <w:pPr>
        <w:ind w:firstLine="709"/>
        <w:jc w:val="both"/>
        <w:rPr>
          <w:sz w:val="28"/>
          <w:szCs w:val="28"/>
        </w:rPr>
      </w:pPr>
      <w:r w:rsidRPr="00A4320C">
        <w:rPr>
          <w:sz w:val="28"/>
          <w:szCs w:val="28"/>
        </w:rPr>
        <w:t xml:space="preserve">Процесс распознания инсценировки в ходе осмотра происходит в определенной последовательности: </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следователь</w:t>
      </w:r>
      <w:r>
        <w:rPr>
          <w:sz w:val="28"/>
          <w:szCs w:val="28"/>
        </w:rPr>
        <w:t>,</w:t>
      </w:r>
      <w:r w:rsidRPr="00A4320C">
        <w:rPr>
          <w:sz w:val="28"/>
          <w:szCs w:val="28"/>
        </w:rPr>
        <w:t xml:space="preserve"> воспринимая обстановку мнимого события, выявляет противоречия между имеющейся обстановкой места происшествия </w:t>
      </w:r>
      <w:r>
        <w:rPr>
          <w:sz w:val="28"/>
          <w:szCs w:val="28"/>
        </w:rPr>
        <w:br/>
      </w:r>
      <w:r w:rsidRPr="00A4320C">
        <w:rPr>
          <w:sz w:val="28"/>
          <w:szCs w:val="28"/>
        </w:rPr>
        <w:t>и должной в данной ситуации;</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сопоставляет сведения</w:t>
      </w:r>
      <w:r>
        <w:rPr>
          <w:sz w:val="28"/>
          <w:szCs w:val="28"/>
        </w:rPr>
        <w:t>,</w:t>
      </w:r>
      <w:r w:rsidRPr="00A4320C">
        <w:rPr>
          <w:sz w:val="28"/>
          <w:szCs w:val="28"/>
        </w:rPr>
        <w:t xml:space="preserve"> полученные из осмотра имеющейся обстановки</w:t>
      </w:r>
      <w:r>
        <w:rPr>
          <w:sz w:val="28"/>
          <w:szCs w:val="28"/>
        </w:rPr>
        <w:t>,</w:t>
      </w:r>
      <w:r w:rsidRPr="00A4320C">
        <w:rPr>
          <w:sz w:val="28"/>
          <w:szCs w:val="28"/>
        </w:rPr>
        <w:t xml:space="preserve"> с иными сведениями, полученными из других источников;</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устанавливает действительно происшедшее на данном месте событие. </w:t>
      </w:r>
    </w:p>
    <w:p w:rsidR="00365C37" w:rsidRPr="00A4320C" w:rsidRDefault="00365C37" w:rsidP="00365C37">
      <w:pPr>
        <w:ind w:firstLine="709"/>
        <w:jc w:val="both"/>
        <w:rPr>
          <w:sz w:val="28"/>
          <w:szCs w:val="28"/>
        </w:rPr>
      </w:pPr>
      <w:r w:rsidRPr="00A4320C">
        <w:rPr>
          <w:sz w:val="28"/>
          <w:szCs w:val="28"/>
        </w:rPr>
        <w:t>Данные об обстоятельствах ин</w:t>
      </w:r>
      <w:r>
        <w:rPr>
          <w:sz w:val="28"/>
          <w:szCs w:val="28"/>
        </w:rPr>
        <w:t>сценировки события преступления</w:t>
      </w:r>
      <w:r w:rsidRPr="00A4320C">
        <w:rPr>
          <w:sz w:val="28"/>
          <w:szCs w:val="28"/>
        </w:rPr>
        <w:t xml:space="preserve"> позволяют судить о происшедшем событии, наличии или отсутствии в нем признаков преступления.</w:t>
      </w:r>
    </w:p>
    <w:p w:rsidR="00365C37" w:rsidRPr="001332C5" w:rsidRDefault="00365C37" w:rsidP="00365C37">
      <w:pPr>
        <w:ind w:firstLine="709"/>
        <w:jc w:val="both"/>
        <w:rPr>
          <w:spacing w:val="-2"/>
          <w:sz w:val="28"/>
          <w:szCs w:val="28"/>
        </w:rPr>
      </w:pPr>
      <w:r w:rsidRPr="001332C5">
        <w:rPr>
          <w:spacing w:val="-2"/>
          <w:sz w:val="28"/>
          <w:szCs w:val="28"/>
        </w:rPr>
        <w:t xml:space="preserve">В ходе осмотра и оценки всех обстоятельств совершенного события </w:t>
      </w:r>
      <w:r w:rsidRPr="001332C5">
        <w:rPr>
          <w:spacing w:val="-8"/>
          <w:sz w:val="28"/>
          <w:szCs w:val="28"/>
        </w:rPr>
        <w:t>делаются выводы: о правильности выдвинутой следователем версии; об</w:t>
      </w:r>
      <w:r w:rsidRPr="001332C5">
        <w:rPr>
          <w:spacing w:val="-4"/>
          <w:sz w:val="28"/>
          <w:szCs w:val="28"/>
        </w:rPr>
        <w:t xml:space="preserve"> имевшей место инсценировке преступления; о механизме преступления и т. д.</w:t>
      </w:r>
    </w:p>
    <w:p w:rsidR="00365C37" w:rsidRPr="001332C5" w:rsidRDefault="00365C37" w:rsidP="00365C37">
      <w:pPr>
        <w:ind w:firstLine="709"/>
        <w:jc w:val="both"/>
        <w:rPr>
          <w:sz w:val="28"/>
          <w:szCs w:val="28"/>
        </w:rPr>
      </w:pPr>
      <w:r w:rsidRPr="001332C5">
        <w:rPr>
          <w:sz w:val="28"/>
          <w:szCs w:val="28"/>
        </w:rPr>
        <w:t xml:space="preserve">Для обнаружения в ходе осмотра признаков инсценировки следователю необходимо: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фиксировать все обнаруженные предметы и следы с учетом выдвинутых версий, что позволяет объяснить их местоположение и состояние;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не ограничиваться собиранием сведений, которые подтверждают ранее выдвинутую версию, осуществлять дальнейший поиск следов </w:t>
      </w:r>
      <w:r>
        <w:rPr>
          <w:sz w:val="28"/>
          <w:szCs w:val="28"/>
        </w:rPr>
        <w:br/>
      </w:r>
      <w:r w:rsidRPr="00A4320C">
        <w:rPr>
          <w:sz w:val="28"/>
          <w:szCs w:val="28"/>
        </w:rPr>
        <w:t xml:space="preserve">и предметов;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сопоставлять объяснения о причине события, которые были даны конкретными лицами, с обстановкой на месте происшествия;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использовать помощь специалистов, получая у них консультацию о возможности возникновения определенных последствий в результате конкретных действий. </w:t>
      </w:r>
    </w:p>
    <w:p w:rsidR="00365C37" w:rsidRDefault="00365C37" w:rsidP="00365C37">
      <w:pPr>
        <w:ind w:firstLine="709"/>
        <w:jc w:val="both"/>
        <w:rPr>
          <w:sz w:val="28"/>
          <w:szCs w:val="28"/>
        </w:rPr>
      </w:pPr>
      <w:r w:rsidRPr="00A4320C">
        <w:rPr>
          <w:sz w:val="28"/>
          <w:szCs w:val="28"/>
        </w:rPr>
        <w:t>Отсутствие признаков инсценировки или их наличие должны быть отражены в протоколе.</w:t>
      </w:r>
    </w:p>
    <w:p w:rsidR="00365C37" w:rsidRDefault="00365C37" w:rsidP="00365C37">
      <w:pPr>
        <w:ind w:firstLine="709"/>
        <w:jc w:val="both"/>
        <w:rPr>
          <w:sz w:val="28"/>
          <w:szCs w:val="28"/>
        </w:rPr>
      </w:pPr>
    </w:p>
    <w:p w:rsidR="00365C37" w:rsidRPr="00A4320C" w:rsidRDefault="00365C37" w:rsidP="00365C37">
      <w:pPr>
        <w:ind w:firstLine="709"/>
        <w:jc w:val="both"/>
        <w:rPr>
          <w:sz w:val="28"/>
          <w:szCs w:val="28"/>
        </w:rPr>
      </w:pPr>
    </w:p>
    <w:p w:rsidR="00365C37" w:rsidRDefault="00365C37" w:rsidP="00365C37">
      <w:pPr>
        <w:autoSpaceDE w:val="0"/>
        <w:autoSpaceDN w:val="0"/>
        <w:adjustRightInd w:val="0"/>
        <w:jc w:val="center"/>
        <w:rPr>
          <w:b/>
          <w:sz w:val="28"/>
          <w:szCs w:val="28"/>
        </w:rPr>
      </w:pPr>
      <w:r w:rsidRPr="00A4320C">
        <w:rPr>
          <w:b/>
          <w:sz w:val="28"/>
          <w:szCs w:val="28"/>
        </w:rPr>
        <w:t>§</w:t>
      </w:r>
      <w:r>
        <w:rPr>
          <w:b/>
          <w:sz w:val="28"/>
          <w:szCs w:val="28"/>
        </w:rPr>
        <w:t xml:space="preserve"> </w:t>
      </w:r>
      <w:r w:rsidRPr="00A4320C">
        <w:rPr>
          <w:b/>
          <w:sz w:val="28"/>
          <w:szCs w:val="28"/>
        </w:rPr>
        <w:t xml:space="preserve">7. </w:t>
      </w:r>
      <w:r>
        <w:rPr>
          <w:b/>
          <w:sz w:val="28"/>
          <w:szCs w:val="28"/>
        </w:rPr>
        <w:t xml:space="preserve"> </w:t>
      </w:r>
      <w:r w:rsidRPr="00A4320C">
        <w:rPr>
          <w:b/>
          <w:sz w:val="28"/>
          <w:szCs w:val="28"/>
        </w:rPr>
        <w:t>Перерыв в производстве осмотра места происшествия</w:t>
      </w:r>
    </w:p>
    <w:p w:rsidR="00365C37" w:rsidRPr="00A4320C" w:rsidRDefault="00365C37" w:rsidP="00365C37">
      <w:pPr>
        <w:autoSpaceDE w:val="0"/>
        <w:autoSpaceDN w:val="0"/>
        <w:adjustRightInd w:val="0"/>
        <w:jc w:val="center"/>
        <w:rPr>
          <w:b/>
          <w:sz w:val="28"/>
          <w:szCs w:val="28"/>
        </w:rPr>
      </w:pP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Перерыв </w:t>
      </w:r>
      <w:r>
        <w:rPr>
          <w:sz w:val="28"/>
          <w:szCs w:val="28"/>
        </w:rPr>
        <w:t>–</w:t>
      </w:r>
      <w:r w:rsidRPr="00A4320C">
        <w:rPr>
          <w:sz w:val="28"/>
          <w:szCs w:val="28"/>
        </w:rPr>
        <w:t xml:space="preserve"> это приостановка производства следственного действия на определенный период времени с последующим его возобновлением. </w:t>
      </w:r>
    </w:p>
    <w:p w:rsidR="00365C37" w:rsidRPr="00A4320C" w:rsidRDefault="00365C37" w:rsidP="00365C37">
      <w:pPr>
        <w:autoSpaceDE w:val="0"/>
        <w:autoSpaceDN w:val="0"/>
        <w:adjustRightInd w:val="0"/>
        <w:ind w:firstLine="709"/>
        <w:jc w:val="both"/>
        <w:rPr>
          <w:sz w:val="28"/>
          <w:szCs w:val="28"/>
        </w:rPr>
      </w:pPr>
      <w:r w:rsidRPr="00A4320C">
        <w:rPr>
          <w:sz w:val="28"/>
          <w:szCs w:val="28"/>
        </w:rPr>
        <w:t>При производстве осмотра в УПК РФ не предусмотрен перерыв. Исходя из процессуального порядка производства иных следственных действий, в частности</w:t>
      </w:r>
      <w:r>
        <w:rPr>
          <w:sz w:val="28"/>
          <w:szCs w:val="28"/>
        </w:rPr>
        <w:t xml:space="preserve"> –</w:t>
      </w:r>
      <w:r w:rsidRPr="00A4320C">
        <w:rPr>
          <w:sz w:val="28"/>
          <w:szCs w:val="28"/>
        </w:rPr>
        <w:t xml:space="preserve"> допроса (ч. 1 ст. 425 УПК РФ), перерыв в ходе осмотра может быть предоставлен следователем его участникам для отдыха </w:t>
      </w:r>
      <w:r>
        <w:rPr>
          <w:sz w:val="28"/>
          <w:szCs w:val="28"/>
        </w:rPr>
        <w:br/>
      </w:r>
      <w:r w:rsidRPr="00A4320C">
        <w:rPr>
          <w:sz w:val="28"/>
          <w:szCs w:val="28"/>
        </w:rPr>
        <w:t>и приема пищи. Для совершеннолетних участников осмотра его продолжительность без перерыва не может превышать более 4 часов. Перерыв должен составлять не менее одного часа, а общая продолжительность осмотра в течение дня не должна превышать 8 часов.</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Участие в осмотре несовершеннолетнего подозреваемого, обвиняемого предполагает при его длительном производстве (более 2 часов) перерыв. </w:t>
      </w:r>
    </w:p>
    <w:p w:rsidR="00365C37" w:rsidRPr="00A4320C" w:rsidRDefault="00365C37" w:rsidP="00365C37">
      <w:pPr>
        <w:autoSpaceDE w:val="0"/>
        <w:autoSpaceDN w:val="0"/>
        <w:adjustRightInd w:val="0"/>
        <w:ind w:firstLine="709"/>
        <w:jc w:val="both"/>
        <w:rPr>
          <w:i/>
          <w:sz w:val="28"/>
          <w:szCs w:val="28"/>
          <w:u w:color="00B050"/>
        </w:rPr>
      </w:pPr>
      <w:r w:rsidRPr="00A4320C">
        <w:rPr>
          <w:sz w:val="28"/>
          <w:szCs w:val="28"/>
        </w:rPr>
        <w:t>Приостанавливая производство осмотра</w:t>
      </w:r>
      <w:r>
        <w:rPr>
          <w:sz w:val="28"/>
          <w:szCs w:val="28"/>
        </w:rPr>
        <w:t>, необходимо</w:t>
      </w:r>
      <w:r w:rsidRPr="00A4320C">
        <w:rPr>
          <w:sz w:val="28"/>
          <w:szCs w:val="28"/>
        </w:rPr>
        <w:t xml:space="preserve"> принять меры </w:t>
      </w:r>
      <w:r>
        <w:rPr>
          <w:sz w:val="28"/>
          <w:szCs w:val="28"/>
        </w:rPr>
        <w:br/>
      </w:r>
      <w:r w:rsidRPr="00A4320C">
        <w:rPr>
          <w:sz w:val="28"/>
          <w:szCs w:val="28"/>
        </w:rPr>
        <w:t xml:space="preserve">к сохранению обстановки места происшествия, обнаруженных следов, предметов. В объеме проведенных в ходе осмотра действий рекомендуется составить протокол осмотра (план, схему). </w:t>
      </w:r>
      <w:r w:rsidRPr="00A4320C">
        <w:rPr>
          <w:sz w:val="28"/>
          <w:szCs w:val="28"/>
          <w:u w:color="00B050"/>
        </w:rPr>
        <w:t>В протоколе указывается время начала перерыва с точностью до минуты и причина приостановления производства следственного действия.</w:t>
      </w:r>
    </w:p>
    <w:p w:rsidR="00365C37" w:rsidRPr="00A4320C" w:rsidRDefault="00365C37" w:rsidP="00365C37">
      <w:pPr>
        <w:autoSpaceDE w:val="0"/>
        <w:autoSpaceDN w:val="0"/>
        <w:adjustRightInd w:val="0"/>
        <w:ind w:firstLine="709"/>
        <w:jc w:val="both"/>
        <w:rPr>
          <w:sz w:val="28"/>
          <w:szCs w:val="28"/>
        </w:rPr>
      </w:pPr>
      <w:r w:rsidRPr="00A4320C">
        <w:rPr>
          <w:sz w:val="28"/>
          <w:szCs w:val="28"/>
        </w:rPr>
        <w:t>В ходе осмотра может возникнуть необходимость приглашения специалиста того или иного профиля, переводчика, представителя, защитника, что также может потребовать краткосрочного приостановления его производства.</w:t>
      </w:r>
    </w:p>
    <w:p w:rsidR="00365C37" w:rsidRPr="00A4320C" w:rsidRDefault="00365C37" w:rsidP="00365C37">
      <w:pPr>
        <w:autoSpaceDE w:val="0"/>
        <w:autoSpaceDN w:val="0"/>
        <w:adjustRightInd w:val="0"/>
        <w:ind w:firstLine="709"/>
        <w:jc w:val="both"/>
        <w:rPr>
          <w:sz w:val="28"/>
          <w:szCs w:val="28"/>
        </w:rPr>
      </w:pPr>
      <w:r w:rsidRPr="00A4320C">
        <w:rPr>
          <w:sz w:val="28"/>
          <w:szCs w:val="28"/>
        </w:rPr>
        <w:t>Кроме того, возможны ситуации, когда кому-либо из участников осмотра необходима медицинская помощь, пришли в негодность технические средства, требующие их замену или ремонт, изменились погодные условия, нет возможности проводить осмотр при естественных условиях (ночное время) и т.</w:t>
      </w:r>
      <w:r>
        <w:rPr>
          <w:sz w:val="28"/>
          <w:szCs w:val="28"/>
        </w:rPr>
        <w:t xml:space="preserve"> </w:t>
      </w:r>
      <w:r w:rsidRPr="00A4320C">
        <w:rPr>
          <w:sz w:val="28"/>
          <w:szCs w:val="28"/>
        </w:rPr>
        <w:t>д., что также предполагает приостановку производства осмотра.</w:t>
      </w:r>
    </w:p>
    <w:p w:rsidR="00365C37" w:rsidRDefault="00365C37" w:rsidP="00365C37">
      <w:pPr>
        <w:autoSpaceDE w:val="0"/>
        <w:autoSpaceDN w:val="0"/>
        <w:adjustRightInd w:val="0"/>
        <w:ind w:firstLine="709"/>
        <w:jc w:val="both"/>
        <w:rPr>
          <w:sz w:val="28"/>
          <w:szCs w:val="28"/>
        </w:rPr>
      </w:pPr>
      <w:r w:rsidRPr="00A4320C">
        <w:rPr>
          <w:sz w:val="28"/>
          <w:szCs w:val="28"/>
        </w:rPr>
        <w:t>Перерыв в осмотре места происшествия возможен в случае, когда объектом осмотра являются крупногабаритные предметы, при этом погодные или временные условия (ненастье, ночное время) не позволяют это сделать тщательно.</w:t>
      </w:r>
    </w:p>
    <w:p w:rsidR="00365C37" w:rsidRPr="00A4320C" w:rsidRDefault="00365C37" w:rsidP="00365C37">
      <w:pPr>
        <w:autoSpaceDE w:val="0"/>
        <w:autoSpaceDN w:val="0"/>
        <w:adjustRightInd w:val="0"/>
        <w:jc w:val="center"/>
        <w:rPr>
          <w:sz w:val="28"/>
          <w:szCs w:val="28"/>
        </w:rPr>
      </w:pPr>
    </w:p>
    <w:p w:rsidR="00365C37" w:rsidRDefault="00365C37" w:rsidP="00365C37">
      <w:pPr>
        <w:autoSpaceDE w:val="0"/>
        <w:autoSpaceDN w:val="0"/>
        <w:adjustRightInd w:val="0"/>
        <w:jc w:val="center"/>
        <w:rPr>
          <w:b/>
          <w:sz w:val="28"/>
          <w:szCs w:val="28"/>
        </w:rPr>
      </w:pPr>
      <w:r w:rsidRPr="00A4320C">
        <w:rPr>
          <w:b/>
          <w:sz w:val="28"/>
          <w:szCs w:val="28"/>
        </w:rPr>
        <w:t>§</w:t>
      </w:r>
      <w:r>
        <w:rPr>
          <w:b/>
          <w:sz w:val="28"/>
          <w:szCs w:val="28"/>
        </w:rPr>
        <w:t xml:space="preserve"> </w:t>
      </w:r>
      <w:r w:rsidRPr="00A4320C">
        <w:rPr>
          <w:b/>
          <w:sz w:val="28"/>
          <w:szCs w:val="28"/>
        </w:rPr>
        <w:t xml:space="preserve">8. </w:t>
      </w:r>
      <w:r>
        <w:rPr>
          <w:b/>
          <w:sz w:val="28"/>
          <w:szCs w:val="28"/>
        </w:rPr>
        <w:t xml:space="preserve"> </w:t>
      </w:r>
      <w:r w:rsidRPr="00A4320C">
        <w:rPr>
          <w:b/>
          <w:sz w:val="28"/>
          <w:szCs w:val="28"/>
        </w:rPr>
        <w:t>Детальный осмотр места происшествия</w:t>
      </w:r>
    </w:p>
    <w:p w:rsidR="00365C37" w:rsidRPr="00A4320C" w:rsidRDefault="00365C37" w:rsidP="00365C37">
      <w:pPr>
        <w:autoSpaceDE w:val="0"/>
        <w:autoSpaceDN w:val="0"/>
        <w:adjustRightInd w:val="0"/>
        <w:jc w:val="center"/>
        <w:rPr>
          <w:b/>
          <w:sz w:val="28"/>
          <w:szCs w:val="28"/>
        </w:rPr>
      </w:pPr>
    </w:p>
    <w:p w:rsidR="00365C37" w:rsidRPr="00A4320C" w:rsidRDefault="00365C37" w:rsidP="00365C37">
      <w:pPr>
        <w:ind w:firstLine="709"/>
        <w:jc w:val="both"/>
        <w:rPr>
          <w:sz w:val="28"/>
          <w:szCs w:val="28"/>
        </w:rPr>
      </w:pPr>
      <w:r w:rsidRPr="00A4320C">
        <w:rPr>
          <w:i/>
          <w:sz w:val="28"/>
          <w:szCs w:val="28"/>
        </w:rPr>
        <w:t>Детальный</w:t>
      </w:r>
      <w:r w:rsidRPr="000D28AF">
        <w:rPr>
          <w:i/>
          <w:sz w:val="28"/>
          <w:szCs w:val="28"/>
        </w:rPr>
        <w:t xml:space="preserve"> </w:t>
      </w:r>
      <w:r w:rsidRPr="000D28AF">
        <w:rPr>
          <w:sz w:val="28"/>
          <w:szCs w:val="28"/>
        </w:rPr>
        <w:t>ос</w:t>
      </w:r>
      <w:r w:rsidRPr="00A4320C">
        <w:rPr>
          <w:sz w:val="28"/>
          <w:szCs w:val="28"/>
        </w:rPr>
        <w:t>мотр – это непосредственное изучение конкретных объектов (предметов) и следов, обнаруженных на месте происшествия. При этом объекты допустимо передвигать с места их расположения, изучать с целью обнаружения неявных, скрытых признаков, отыскания невидимых следов преступления, используя технические средства. Все обнаруженные признаки, свойства объектов, следов фиксируются в протоколе осмотра и закрепляются с помощью приемов узловой и детальной фотосъемки.</w:t>
      </w:r>
    </w:p>
    <w:p w:rsidR="00365C37" w:rsidRDefault="00365C37" w:rsidP="00365C37">
      <w:pPr>
        <w:ind w:firstLine="709"/>
        <w:jc w:val="both"/>
        <w:rPr>
          <w:sz w:val="28"/>
          <w:szCs w:val="28"/>
        </w:rPr>
      </w:pPr>
      <w:r w:rsidRPr="00A4320C">
        <w:rPr>
          <w:sz w:val="28"/>
          <w:szCs w:val="28"/>
        </w:rPr>
        <w:t>Объекты (предметы), следы осматриваются на месте производства следственного действия, если для этого не требуется продолжительного времени, а также имеются соответствующие условия. В случае их отсутствия обнаруженные предметы изымаются, о чем делается отметка в протоколе. Их осмотр производится по месту производства предварительного расследования.</w:t>
      </w:r>
    </w:p>
    <w:p w:rsidR="00365C37" w:rsidRPr="00A4320C" w:rsidRDefault="00365C37" w:rsidP="00365C37">
      <w:pPr>
        <w:jc w:val="center"/>
        <w:rPr>
          <w:sz w:val="28"/>
          <w:szCs w:val="28"/>
        </w:rPr>
      </w:pPr>
    </w:p>
    <w:p w:rsidR="00365C37" w:rsidRDefault="00365C37" w:rsidP="00365C37">
      <w:pPr>
        <w:autoSpaceDE w:val="0"/>
        <w:autoSpaceDN w:val="0"/>
        <w:adjustRightInd w:val="0"/>
        <w:jc w:val="center"/>
        <w:rPr>
          <w:b/>
          <w:sz w:val="28"/>
          <w:szCs w:val="28"/>
        </w:rPr>
      </w:pPr>
      <w:r w:rsidRPr="00A4320C">
        <w:rPr>
          <w:b/>
          <w:sz w:val="28"/>
          <w:szCs w:val="28"/>
        </w:rPr>
        <w:t>§</w:t>
      </w:r>
      <w:r>
        <w:rPr>
          <w:b/>
          <w:sz w:val="28"/>
          <w:szCs w:val="28"/>
        </w:rPr>
        <w:t xml:space="preserve"> </w:t>
      </w:r>
      <w:r w:rsidRPr="00A4320C">
        <w:rPr>
          <w:b/>
          <w:sz w:val="28"/>
          <w:szCs w:val="28"/>
        </w:rPr>
        <w:t xml:space="preserve">9. </w:t>
      </w:r>
      <w:r>
        <w:rPr>
          <w:b/>
          <w:sz w:val="28"/>
          <w:szCs w:val="28"/>
        </w:rPr>
        <w:t xml:space="preserve"> </w:t>
      </w:r>
      <w:r w:rsidRPr="00A4320C">
        <w:rPr>
          <w:b/>
          <w:sz w:val="28"/>
          <w:szCs w:val="28"/>
        </w:rPr>
        <w:t xml:space="preserve">Фиксация местоположения предмета, обнаруженного </w:t>
      </w:r>
      <w:r>
        <w:rPr>
          <w:b/>
          <w:sz w:val="28"/>
          <w:szCs w:val="28"/>
        </w:rPr>
        <w:br/>
      </w:r>
      <w:r w:rsidRPr="00A4320C">
        <w:rPr>
          <w:b/>
          <w:sz w:val="28"/>
          <w:szCs w:val="28"/>
        </w:rPr>
        <w:t>на месте происшествия, и его признаков</w:t>
      </w:r>
    </w:p>
    <w:p w:rsidR="00365C37" w:rsidRPr="00A4320C" w:rsidRDefault="00365C37" w:rsidP="00365C37">
      <w:pPr>
        <w:autoSpaceDE w:val="0"/>
        <w:autoSpaceDN w:val="0"/>
        <w:adjustRightInd w:val="0"/>
        <w:jc w:val="center"/>
        <w:rPr>
          <w:b/>
          <w:sz w:val="28"/>
          <w:szCs w:val="28"/>
        </w:rPr>
      </w:pPr>
    </w:p>
    <w:p w:rsidR="00365C37" w:rsidRPr="00A4320C" w:rsidRDefault="00365C37" w:rsidP="00365C37">
      <w:pPr>
        <w:autoSpaceDE w:val="0"/>
        <w:autoSpaceDN w:val="0"/>
        <w:adjustRightInd w:val="0"/>
        <w:ind w:firstLine="709"/>
        <w:jc w:val="both"/>
        <w:rPr>
          <w:sz w:val="28"/>
          <w:szCs w:val="28"/>
        </w:rPr>
      </w:pPr>
      <w:r>
        <w:rPr>
          <w:sz w:val="28"/>
          <w:szCs w:val="28"/>
        </w:rPr>
        <w:t>Предмет</w:t>
      </w:r>
      <w:r w:rsidRPr="00A4320C">
        <w:rPr>
          <w:sz w:val="28"/>
          <w:szCs w:val="28"/>
        </w:rPr>
        <w:t xml:space="preserve"> подлежит фиксации </w:t>
      </w:r>
      <w:r>
        <w:rPr>
          <w:sz w:val="28"/>
          <w:szCs w:val="28"/>
        </w:rPr>
        <w:t>д</w:t>
      </w:r>
      <w:r w:rsidRPr="00A4320C">
        <w:rPr>
          <w:sz w:val="28"/>
          <w:szCs w:val="28"/>
        </w:rPr>
        <w:t>о изъяти</w:t>
      </w:r>
      <w:r>
        <w:rPr>
          <w:sz w:val="28"/>
          <w:szCs w:val="28"/>
        </w:rPr>
        <w:t>я с места происшествия</w:t>
      </w:r>
      <w:r w:rsidRPr="00A4320C">
        <w:rPr>
          <w:sz w:val="28"/>
          <w:szCs w:val="28"/>
        </w:rPr>
        <w:t xml:space="preserve"> путем описания в протоколе осмотра и отображения его в плане, схеме, фотографирования, применения видеозаписи. </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Фотографирование выполняется по правилам судебной фотографии путем выполнения обзорной (с привязкой предмета к окружающей обстановке), узловой (фиксация предмета с близлежащими объектами) и детальной (крупный план предмета) съемки. </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Следует учитывать, что фотографирование, видеозапись не заменяют описания предмета в протоколе осмотра, данные способы фиксации дополняют друг друга. </w:t>
      </w:r>
    </w:p>
    <w:p w:rsidR="00365C37" w:rsidRPr="00A4320C" w:rsidRDefault="00365C37" w:rsidP="00365C37">
      <w:pPr>
        <w:autoSpaceDE w:val="0"/>
        <w:autoSpaceDN w:val="0"/>
        <w:adjustRightInd w:val="0"/>
        <w:ind w:firstLine="709"/>
        <w:jc w:val="both"/>
        <w:rPr>
          <w:sz w:val="28"/>
          <w:szCs w:val="28"/>
        </w:rPr>
      </w:pPr>
      <w:r w:rsidRPr="00A4320C">
        <w:rPr>
          <w:sz w:val="28"/>
          <w:szCs w:val="28"/>
        </w:rPr>
        <w:t>При фиксации предмета путем описания его в протоколе осмотра не</w:t>
      </w:r>
      <w:r w:rsidRPr="00E856CC">
        <w:rPr>
          <w:spacing w:val="-2"/>
          <w:sz w:val="28"/>
          <w:szCs w:val="28"/>
        </w:rPr>
        <w:t xml:space="preserve">обходимо указать точное расположение предмета относительно других объектов обстановки места происшествия. При этом отмечают расстояние </w:t>
      </w:r>
      <w:r w:rsidRPr="00A4320C">
        <w:rPr>
          <w:sz w:val="28"/>
          <w:szCs w:val="28"/>
        </w:rPr>
        <w:t xml:space="preserve">от </w:t>
      </w:r>
      <w:r w:rsidRPr="00E856CC">
        <w:rPr>
          <w:spacing w:val="-2"/>
          <w:sz w:val="28"/>
          <w:szCs w:val="28"/>
        </w:rPr>
        <w:t>предмета до опознавательных точек (например, входная дверь, край дороги, отдельно стоящий объект, стена и т. п.), форму предмета (длина, ширина, высота, цвет и т. д.), характерные признаки предмета (материал, надписи, маркировки и т. п.),</w:t>
      </w:r>
      <w:r w:rsidRPr="00A4320C">
        <w:rPr>
          <w:sz w:val="28"/>
          <w:szCs w:val="28"/>
        </w:rPr>
        <w:t xml:space="preserve"> имеющиеся дефекты и повреждения, состояние </w:t>
      </w:r>
      <w:r w:rsidRPr="00E856CC">
        <w:rPr>
          <w:spacing w:val="-2"/>
          <w:sz w:val="28"/>
          <w:szCs w:val="28"/>
        </w:rPr>
        <w:t>предмета в целом и его отдельных частей; следы, обнаруженные на нем и т. д.</w:t>
      </w:r>
    </w:p>
    <w:p w:rsidR="00365C37" w:rsidRDefault="00365C37" w:rsidP="00365C37">
      <w:pPr>
        <w:autoSpaceDE w:val="0"/>
        <w:autoSpaceDN w:val="0"/>
        <w:adjustRightInd w:val="0"/>
        <w:ind w:firstLine="709"/>
        <w:jc w:val="both"/>
        <w:rPr>
          <w:sz w:val="28"/>
          <w:szCs w:val="28"/>
        </w:rPr>
      </w:pPr>
      <w:r w:rsidRPr="00A4320C">
        <w:rPr>
          <w:sz w:val="28"/>
          <w:szCs w:val="28"/>
        </w:rPr>
        <w:t>В протоколе осмотра и приложениях к нему (схема, планы, зарисовки и др.) фиксируются также состояние и особенности поверхности, на которой находился предмет.</w:t>
      </w:r>
    </w:p>
    <w:p w:rsidR="00365C37" w:rsidRPr="00A4320C" w:rsidRDefault="00365C37" w:rsidP="00365C37">
      <w:pPr>
        <w:autoSpaceDE w:val="0"/>
        <w:autoSpaceDN w:val="0"/>
        <w:adjustRightInd w:val="0"/>
        <w:jc w:val="center"/>
        <w:rPr>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10.</w:t>
      </w:r>
      <w:r>
        <w:rPr>
          <w:b/>
          <w:sz w:val="28"/>
          <w:szCs w:val="28"/>
        </w:rPr>
        <w:t xml:space="preserve"> </w:t>
      </w:r>
      <w:r w:rsidRPr="00A4320C">
        <w:rPr>
          <w:b/>
          <w:sz w:val="28"/>
          <w:szCs w:val="28"/>
        </w:rPr>
        <w:t xml:space="preserve"> Изъятие и упаковка предметов с места происшествия</w:t>
      </w:r>
    </w:p>
    <w:p w:rsidR="00365C37" w:rsidRPr="00A4320C" w:rsidRDefault="00365C37" w:rsidP="00365C37">
      <w:pPr>
        <w:jc w:val="center"/>
        <w:rPr>
          <w:b/>
          <w:sz w:val="28"/>
          <w:szCs w:val="28"/>
        </w:rPr>
      </w:pPr>
    </w:p>
    <w:p w:rsidR="00365C37" w:rsidRPr="00A4320C" w:rsidRDefault="00365C37" w:rsidP="00365C37">
      <w:pPr>
        <w:autoSpaceDE w:val="0"/>
        <w:autoSpaceDN w:val="0"/>
        <w:adjustRightInd w:val="0"/>
        <w:ind w:firstLine="709"/>
        <w:jc w:val="both"/>
        <w:rPr>
          <w:sz w:val="28"/>
          <w:szCs w:val="28"/>
        </w:rPr>
      </w:pPr>
      <w:r w:rsidRPr="00A4320C">
        <w:rPr>
          <w:sz w:val="28"/>
          <w:szCs w:val="28"/>
        </w:rPr>
        <w:t>Изъятие предметов производится путем непосредственного извлечения с места их обнаружения для последующего приобщения в качестве самостоятельного вещественного доказательства.</w:t>
      </w:r>
    </w:p>
    <w:p w:rsidR="00365C37" w:rsidRPr="00A4320C" w:rsidRDefault="00365C37" w:rsidP="00365C37">
      <w:pPr>
        <w:autoSpaceDE w:val="0"/>
        <w:autoSpaceDN w:val="0"/>
        <w:adjustRightInd w:val="0"/>
        <w:ind w:firstLine="709"/>
        <w:jc w:val="both"/>
        <w:rPr>
          <w:sz w:val="28"/>
          <w:szCs w:val="28"/>
        </w:rPr>
      </w:pPr>
      <w:r w:rsidRPr="00A4320C">
        <w:rPr>
          <w:sz w:val="28"/>
          <w:szCs w:val="28"/>
        </w:rPr>
        <w:t>Упаковка осуществляется с целью сохранности самого предмета, следов, находящихся на нем, для обеспечения их подлинности.</w:t>
      </w:r>
    </w:p>
    <w:p w:rsidR="00365C37" w:rsidRDefault="00365C37" w:rsidP="00365C37">
      <w:pPr>
        <w:autoSpaceDE w:val="0"/>
        <w:autoSpaceDN w:val="0"/>
        <w:adjustRightInd w:val="0"/>
        <w:ind w:firstLine="709"/>
        <w:jc w:val="both"/>
        <w:rPr>
          <w:sz w:val="28"/>
          <w:szCs w:val="28"/>
        </w:rPr>
      </w:pPr>
      <w:r w:rsidRPr="00A4320C">
        <w:rPr>
          <w:sz w:val="28"/>
          <w:szCs w:val="28"/>
        </w:rPr>
        <w:t xml:space="preserve">Вид упаковки предмета зависит от особенностей его формы, веса, габаритов, состава и др. Наиболее распространенной и универсальной является упаковка в бумагу или полиэтилен в виде плотных пакетов. На наружной поверхности пакета делают надписи о его содержимом, удостоверяемые </w:t>
      </w:r>
      <w:r>
        <w:rPr>
          <w:sz w:val="28"/>
          <w:szCs w:val="28"/>
        </w:rPr>
        <w:t>подписями следователя и понятых,</w:t>
      </w:r>
      <w:r w:rsidRPr="00A4320C">
        <w:rPr>
          <w:sz w:val="28"/>
          <w:szCs w:val="28"/>
        </w:rPr>
        <w:t xml:space="preserve"> с указанием даты, времени </w:t>
      </w:r>
      <w:r>
        <w:rPr>
          <w:sz w:val="28"/>
          <w:szCs w:val="28"/>
        </w:rPr>
        <w:br/>
      </w:r>
      <w:r w:rsidRPr="00A4320C">
        <w:rPr>
          <w:sz w:val="28"/>
          <w:szCs w:val="28"/>
        </w:rPr>
        <w:t>и места изъятия предмета. При упаковывании предмета в жесткую емкость к ней крепится бумажная бирка с указанием вышеуказанных сведений. Каждый предмет упаковывается отдельно, что указывается в протоколе.</w:t>
      </w:r>
    </w:p>
    <w:p w:rsidR="00365C37" w:rsidRPr="00A4320C" w:rsidRDefault="00365C37" w:rsidP="00365C37">
      <w:pPr>
        <w:autoSpaceDE w:val="0"/>
        <w:autoSpaceDN w:val="0"/>
        <w:adjustRightInd w:val="0"/>
        <w:jc w:val="center"/>
        <w:rPr>
          <w:sz w:val="28"/>
          <w:szCs w:val="28"/>
        </w:rPr>
      </w:pPr>
    </w:p>
    <w:p w:rsidR="00365C37" w:rsidRDefault="00365C37" w:rsidP="00365C37">
      <w:pPr>
        <w:jc w:val="center"/>
        <w:rPr>
          <w:b/>
          <w:sz w:val="28"/>
          <w:szCs w:val="28"/>
        </w:rPr>
      </w:pPr>
      <w:r w:rsidRPr="00A4320C">
        <w:rPr>
          <w:b/>
          <w:sz w:val="28"/>
          <w:szCs w:val="28"/>
        </w:rPr>
        <w:t>§</w:t>
      </w:r>
      <w:r>
        <w:rPr>
          <w:b/>
          <w:sz w:val="28"/>
          <w:szCs w:val="28"/>
        </w:rPr>
        <w:t xml:space="preserve"> </w:t>
      </w:r>
      <w:r w:rsidRPr="00A4320C">
        <w:rPr>
          <w:b/>
          <w:sz w:val="28"/>
          <w:szCs w:val="28"/>
        </w:rPr>
        <w:t xml:space="preserve">11. </w:t>
      </w:r>
      <w:r>
        <w:rPr>
          <w:b/>
          <w:sz w:val="28"/>
          <w:szCs w:val="28"/>
        </w:rPr>
        <w:t xml:space="preserve"> </w:t>
      </w:r>
      <w:r w:rsidRPr="00A4320C">
        <w:rPr>
          <w:b/>
          <w:sz w:val="28"/>
          <w:szCs w:val="28"/>
        </w:rPr>
        <w:t>Проверка и оценка результатов осмотра места происшествия</w:t>
      </w:r>
    </w:p>
    <w:p w:rsidR="00365C37" w:rsidRPr="00A4320C" w:rsidRDefault="00365C37" w:rsidP="00365C37">
      <w:pPr>
        <w:jc w:val="center"/>
        <w:rPr>
          <w:b/>
          <w:sz w:val="28"/>
          <w:szCs w:val="28"/>
        </w:rPr>
      </w:pPr>
    </w:p>
    <w:p w:rsidR="00365C37" w:rsidRPr="00A4320C" w:rsidRDefault="00365C37" w:rsidP="00365C37">
      <w:pPr>
        <w:ind w:firstLine="709"/>
        <w:jc w:val="both"/>
        <w:rPr>
          <w:sz w:val="28"/>
          <w:szCs w:val="28"/>
        </w:rPr>
      </w:pPr>
      <w:r w:rsidRPr="00A4320C">
        <w:rPr>
          <w:sz w:val="28"/>
          <w:szCs w:val="28"/>
        </w:rPr>
        <w:t xml:space="preserve">Проверка и оценка результатов осмотра места происшествия </w:t>
      </w:r>
      <w:r w:rsidRPr="00405E19">
        <w:rPr>
          <w:spacing w:val="-4"/>
          <w:sz w:val="28"/>
          <w:szCs w:val="28"/>
        </w:rPr>
        <w:t>производится в соответствии со ст.ст. 17, 87, 88 УПК РФ и позволяет следователю:</w:t>
      </w:r>
    </w:p>
    <w:p w:rsidR="00365C37" w:rsidRPr="00A4320C" w:rsidRDefault="00365C37" w:rsidP="00365C37">
      <w:pPr>
        <w:ind w:firstLine="709"/>
        <w:jc w:val="both"/>
        <w:rPr>
          <w:sz w:val="28"/>
          <w:szCs w:val="28"/>
        </w:rPr>
      </w:pPr>
      <w:r>
        <w:rPr>
          <w:sz w:val="28"/>
          <w:szCs w:val="28"/>
        </w:rPr>
        <w:t xml:space="preserve">а) </w:t>
      </w:r>
      <w:r w:rsidRPr="00A4320C">
        <w:rPr>
          <w:sz w:val="28"/>
          <w:szCs w:val="28"/>
        </w:rPr>
        <w:t xml:space="preserve">квалифицировать совершенное деяние; </w:t>
      </w:r>
    </w:p>
    <w:p w:rsidR="00365C37" w:rsidRPr="00A4320C" w:rsidRDefault="00365C37" w:rsidP="00365C37">
      <w:pPr>
        <w:ind w:firstLine="709"/>
        <w:jc w:val="both"/>
        <w:rPr>
          <w:sz w:val="28"/>
          <w:szCs w:val="28"/>
        </w:rPr>
      </w:pPr>
      <w:r>
        <w:rPr>
          <w:sz w:val="28"/>
          <w:szCs w:val="28"/>
        </w:rPr>
        <w:t xml:space="preserve">б) </w:t>
      </w:r>
      <w:r w:rsidRPr="00A4320C">
        <w:rPr>
          <w:sz w:val="28"/>
          <w:szCs w:val="28"/>
        </w:rPr>
        <w:t xml:space="preserve">принять обоснованные процессуальные решения, в том числе </w:t>
      </w:r>
      <w:r>
        <w:rPr>
          <w:sz w:val="28"/>
          <w:szCs w:val="28"/>
        </w:rPr>
        <w:br/>
      </w:r>
      <w:r w:rsidRPr="00A4320C">
        <w:rPr>
          <w:sz w:val="28"/>
          <w:szCs w:val="28"/>
        </w:rPr>
        <w:t>о возбуждении уголовного дела;</w:t>
      </w:r>
    </w:p>
    <w:p w:rsidR="00365C37" w:rsidRPr="00A4320C" w:rsidRDefault="00365C37" w:rsidP="00365C37">
      <w:pPr>
        <w:ind w:firstLine="709"/>
        <w:jc w:val="both"/>
        <w:rPr>
          <w:sz w:val="28"/>
          <w:szCs w:val="28"/>
        </w:rPr>
      </w:pPr>
      <w:r>
        <w:rPr>
          <w:sz w:val="28"/>
          <w:szCs w:val="28"/>
        </w:rPr>
        <w:t xml:space="preserve">в) </w:t>
      </w:r>
      <w:r w:rsidRPr="00A4320C">
        <w:rPr>
          <w:sz w:val="28"/>
          <w:szCs w:val="28"/>
        </w:rPr>
        <w:t xml:space="preserve">определить направление расследования и выдвинуть версии; </w:t>
      </w:r>
    </w:p>
    <w:p w:rsidR="00365C37" w:rsidRPr="00A4320C" w:rsidRDefault="00365C37" w:rsidP="00365C37">
      <w:pPr>
        <w:ind w:firstLine="709"/>
        <w:jc w:val="both"/>
        <w:rPr>
          <w:sz w:val="28"/>
          <w:szCs w:val="28"/>
        </w:rPr>
      </w:pPr>
      <w:r>
        <w:rPr>
          <w:sz w:val="28"/>
          <w:szCs w:val="28"/>
        </w:rPr>
        <w:t xml:space="preserve">г) </w:t>
      </w:r>
      <w:r w:rsidRPr="00A4320C">
        <w:rPr>
          <w:sz w:val="28"/>
          <w:szCs w:val="28"/>
        </w:rPr>
        <w:t>запланировать проведение различных процессуальных действий.</w:t>
      </w:r>
    </w:p>
    <w:p w:rsidR="00365C37" w:rsidRPr="00A4320C" w:rsidRDefault="00365C37" w:rsidP="00365C37">
      <w:pPr>
        <w:ind w:firstLine="709"/>
        <w:jc w:val="both"/>
        <w:rPr>
          <w:sz w:val="28"/>
          <w:szCs w:val="28"/>
        </w:rPr>
      </w:pPr>
      <w:r w:rsidRPr="00A4320C">
        <w:rPr>
          <w:sz w:val="28"/>
          <w:szCs w:val="28"/>
        </w:rPr>
        <w:t>Все обнаруженные следы и предметы проверяются и оцениваются следователем путем сопоставления их с другими доказательствами, имеющимися в уголовном деле, с целью подтверждения или опровержения проверяемого события.</w:t>
      </w:r>
    </w:p>
    <w:p w:rsidR="00365C37" w:rsidRPr="00405E19" w:rsidRDefault="00365C37" w:rsidP="00365C37">
      <w:pPr>
        <w:jc w:val="center"/>
        <w:rPr>
          <w:b/>
          <w:caps/>
          <w:sz w:val="32"/>
          <w:szCs w:val="32"/>
        </w:rPr>
      </w:pPr>
      <w:r w:rsidRPr="00A4320C">
        <w:rPr>
          <w:b/>
          <w:sz w:val="28"/>
          <w:szCs w:val="28"/>
        </w:rPr>
        <w:br w:type="page"/>
      </w:r>
      <w:r w:rsidRPr="00405E19">
        <w:rPr>
          <w:b/>
          <w:caps/>
          <w:sz w:val="32"/>
          <w:szCs w:val="32"/>
        </w:rPr>
        <w:t xml:space="preserve">Глава  4.  Протокол  осмотра  </w:t>
      </w:r>
      <w:r>
        <w:rPr>
          <w:b/>
          <w:caps/>
          <w:sz w:val="32"/>
          <w:szCs w:val="32"/>
        </w:rPr>
        <w:br/>
      </w:r>
      <w:r w:rsidRPr="00405E19">
        <w:rPr>
          <w:b/>
          <w:caps/>
          <w:sz w:val="32"/>
          <w:szCs w:val="32"/>
        </w:rPr>
        <w:t>места происшествия</w:t>
      </w:r>
    </w:p>
    <w:p w:rsidR="00365C37" w:rsidRPr="00405E19" w:rsidRDefault="00365C37" w:rsidP="00365C37">
      <w:pPr>
        <w:jc w:val="center"/>
        <w:rPr>
          <w:sz w:val="32"/>
          <w:szCs w:val="32"/>
        </w:rPr>
      </w:pPr>
    </w:p>
    <w:p w:rsidR="00365C37" w:rsidRPr="00A4320C" w:rsidRDefault="00365C37" w:rsidP="00365C37">
      <w:pPr>
        <w:ind w:firstLine="709"/>
        <w:jc w:val="both"/>
        <w:rPr>
          <w:sz w:val="28"/>
          <w:szCs w:val="28"/>
        </w:rPr>
      </w:pPr>
      <w:r w:rsidRPr="00A4320C">
        <w:rPr>
          <w:sz w:val="28"/>
          <w:szCs w:val="28"/>
        </w:rPr>
        <w:t>Протокол осмотра места происшествия является процессуальным документом, отражающим результаты осмотра</w:t>
      </w:r>
      <w:r>
        <w:rPr>
          <w:sz w:val="28"/>
          <w:szCs w:val="28"/>
        </w:rPr>
        <w:t>,</w:t>
      </w:r>
      <w:r w:rsidRPr="00A4320C">
        <w:rPr>
          <w:sz w:val="28"/>
          <w:szCs w:val="28"/>
        </w:rPr>
        <w:t xml:space="preserve"> и составляется с соблюдением требований ст.ст. 166, 167, 180 УПК РФ. Протокол осмотра допускается в качестве доказательства, если он соответствуют требованиям, установленным УПК РФ (п. 5 ч. 2 ст. 74, ст. 83 УПК РФ). Нарушение правил составления протокола влечет признание его недопустимым доказательством (п. 3 ч. 2 ст. 75 УПК РФ).</w:t>
      </w:r>
    </w:p>
    <w:p w:rsidR="00365C37" w:rsidRPr="00A4320C" w:rsidRDefault="00365C37" w:rsidP="00365C37">
      <w:pPr>
        <w:ind w:firstLine="709"/>
        <w:jc w:val="both"/>
        <w:rPr>
          <w:i/>
          <w:sz w:val="28"/>
          <w:szCs w:val="28"/>
        </w:rPr>
      </w:pPr>
      <w:r w:rsidRPr="00A4320C">
        <w:rPr>
          <w:i/>
          <w:sz w:val="28"/>
          <w:szCs w:val="28"/>
        </w:rPr>
        <w:t>Структурно протокол осмотра состоит из трех частей:</w:t>
      </w:r>
    </w:p>
    <w:p w:rsidR="00365C37" w:rsidRPr="00A4320C" w:rsidRDefault="00365C37" w:rsidP="00365C37">
      <w:pPr>
        <w:autoSpaceDE w:val="0"/>
        <w:autoSpaceDN w:val="0"/>
        <w:adjustRightInd w:val="0"/>
        <w:ind w:firstLine="709"/>
        <w:jc w:val="both"/>
        <w:rPr>
          <w:sz w:val="28"/>
          <w:szCs w:val="28"/>
        </w:rPr>
      </w:pPr>
      <w:r>
        <w:rPr>
          <w:i/>
          <w:sz w:val="28"/>
          <w:szCs w:val="28"/>
        </w:rPr>
        <w:t xml:space="preserve">1) </w:t>
      </w:r>
      <w:r w:rsidRPr="00A4320C">
        <w:rPr>
          <w:i/>
          <w:sz w:val="28"/>
          <w:szCs w:val="28"/>
        </w:rPr>
        <w:t>вводной,</w:t>
      </w:r>
      <w:r w:rsidRPr="00A4320C">
        <w:rPr>
          <w:sz w:val="28"/>
          <w:szCs w:val="28"/>
        </w:rPr>
        <w:t xml:space="preserve"> содержащей сведения, указанные в ч. 3 ст. 166 УПК РФ: место и дата производства осмотра; время его начала и окончания с точностью до минуты; погодные условия; вид освещения (естественное, искусственное); примененные технические средства (ч. 3 ст. 180 УПК РФ); причины производства осмотра в ночное время (22.00 до 6.00 местного времени) (п. 21 ст. 5, ч. 3 ст.164 УПК); должность, фамилия и инициалы лица, составившего протокол; фамилия, имя и отчество каждого участника осмотра, а в необходимых случаях </w:t>
      </w:r>
      <w:r>
        <w:rPr>
          <w:sz w:val="28"/>
          <w:szCs w:val="28"/>
        </w:rPr>
        <w:t xml:space="preserve">– </w:t>
      </w:r>
      <w:r w:rsidRPr="00A4320C">
        <w:rPr>
          <w:sz w:val="28"/>
          <w:szCs w:val="28"/>
        </w:rPr>
        <w:t xml:space="preserve">их адрес и другие данные о личности </w:t>
      </w:r>
      <w:r>
        <w:rPr>
          <w:sz w:val="28"/>
          <w:szCs w:val="28"/>
        </w:rPr>
        <w:br/>
      </w:r>
      <w:r w:rsidRPr="00A4320C">
        <w:rPr>
          <w:sz w:val="28"/>
          <w:szCs w:val="28"/>
        </w:rPr>
        <w:t>(ч. 3 ст. 166 УПК РФ);</w:t>
      </w:r>
      <w:r w:rsidRPr="00A4320C">
        <w:rPr>
          <w:bCs/>
          <w:sz w:val="28"/>
          <w:szCs w:val="28"/>
        </w:rPr>
        <w:t xml:space="preserve"> запись о разъяснении участникам осмотра их прав, обязанностей, ответственности и порядка его производства, удостоверенная их подписями (ч. </w:t>
      </w:r>
      <w:r w:rsidRPr="00A4320C">
        <w:rPr>
          <w:sz w:val="28"/>
          <w:szCs w:val="28"/>
        </w:rPr>
        <w:t>10 ст.166 УПК РФ);</w:t>
      </w:r>
    </w:p>
    <w:p w:rsidR="00365C37" w:rsidRPr="00A4320C" w:rsidRDefault="00365C37" w:rsidP="00365C37">
      <w:pPr>
        <w:autoSpaceDE w:val="0"/>
        <w:autoSpaceDN w:val="0"/>
        <w:adjustRightInd w:val="0"/>
        <w:ind w:firstLine="709"/>
        <w:jc w:val="both"/>
        <w:rPr>
          <w:sz w:val="28"/>
          <w:szCs w:val="28"/>
        </w:rPr>
      </w:pPr>
      <w:r>
        <w:rPr>
          <w:i/>
          <w:sz w:val="28"/>
          <w:szCs w:val="28"/>
        </w:rPr>
        <w:t xml:space="preserve">2) </w:t>
      </w:r>
      <w:r w:rsidRPr="00A4320C">
        <w:rPr>
          <w:i/>
          <w:sz w:val="28"/>
          <w:szCs w:val="28"/>
        </w:rPr>
        <w:t>основной</w:t>
      </w:r>
      <w:r w:rsidRPr="00A4320C">
        <w:rPr>
          <w:sz w:val="28"/>
          <w:szCs w:val="28"/>
        </w:rPr>
        <w:t>, в которой излагаются</w:t>
      </w:r>
      <w:r w:rsidRPr="00A4320C">
        <w:rPr>
          <w:b/>
          <w:sz w:val="28"/>
          <w:szCs w:val="28"/>
        </w:rPr>
        <w:t xml:space="preserve"> </w:t>
      </w:r>
      <w:r w:rsidRPr="00A4320C">
        <w:rPr>
          <w:sz w:val="28"/>
          <w:szCs w:val="28"/>
        </w:rPr>
        <w:t>установленные при осмотре обстоятельства</w:t>
      </w:r>
      <w:r>
        <w:rPr>
          <w:sz w:val="28"/>
          <w:szCs w:val="28"/>
        </w:rPr>
        <w:t>,</w:t>
      </w:r>
      <w:r w:rsidRPr="00A4320C">
        <w:rPr>
          <w:sz w:val="28"/>
          <w:szCs w:val="28"/>
        </w:rPr>
        <w:t xml:space="preserve"> в частности, подробно описываются: </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 xml:space="preserve">действия в том порядке, в котором они производились;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границы места происшествия, его местонахождение, общая характеристика (если это помещение </w:t>
      </w:r>
      <w:r>
        <w:rPr>
          <w:sz w:val="28"/>
          <w:szCs w:val="28"/>
        </w:rPr>
        <w:t>–</w:t>
      </w:r>
      <w:r w:rsidRPr="00A4320C">
        <w:rPr>
          <w:sz w:val="28"/>
          <w:szCs w:val="28"/>
        </w:rPr>
        <w:t xml:space="preserve"> адрес, назначение здания, число этажей, расположение здания по отношению к окружающей обстановке, если это лесопарковая зона – указание точных координат</w:t>
      </w:r>
      <w:r w:rsidRPr="00A4320C">
        <w:rPr>
          <w:rStyle w:val="a4"/>
          <w:sz w:val="28"/>
          <w:szCs w:val="28"/>
        </w:rPr>
        <w:footnoteReference w:id="7"/>
      </w:r>
      <w:r w:rsidRPr="00A4320C">
        <w:rPr>
          <w:sz w:val="28"/>
          <w:szCs w:val="28"/>
        </w:rPr>
        <w:t>);</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пути, ведущие к месту происшествия, входы и выходы из помещения;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стены, потолки, окна, пол, освещение и отопление помещения, </w:t>
      </w:r>
      <w:r>
        <w:rPr>
          <w:sz w:val="28"/>
          <w:szCs w:val="28"/>
        </w:rPr>
        <w:br/>
      </w:r>
      <w:r w:rsidRPr="00A4320C">
        <w:rPr>
          <w:sz w:val="28"/>
          <w:szCs w:val="28"/>
        </w:rPr>
        <w:t>в котором произошло расследуемое событие;</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обстановка места происшествия и все объекты осмотра (следы </w:t>
      </w:r>
      <w:r>
        <w:rPr>
          <w:sz w:val="28"/>
          <w:szCs w:val="28"/>
        </w:rPr>
        <w:br/>
      </w:r>
      <w:r w:rsidRPr="00A4320C">
        <w:rPr>
          <w:sz w:val="28"/>
          <w:szCs w:val="28"/>
        </w:rPr>
        <w:t>и иные вещественные доказательства) с указанием, какие объекты фотографировались, каким способом и с каких следов снимались копии или дела</w:t>
      </w:r>
      <w:r>
        <w:rPr>
          <w:sz w:val="28"/>
          <w:szCs w:val="28"/>
        </w:rPr>
        <w:t>лись оттиски</w:t>
      </w:r>
      <w:r w:rsidRPr="00A4320C">
        <w:rPr>
          <w:sz w:val="28"/>
          <w:szCs w:val="28"/>
        </w:rPr>
        <w:t xml:space="preserve"> и т.</w:t>
      </w:r>
      <w:r>
        <w:rPr>
          <w:sz w:val="28"/>
          <w:szCs w:val="28"/>
        </w:rPr>
        <w:t xml:space="preserve"> </w:t>
      </w:r>
      <w:r w:rsidRPr="00A4320C">
        <w:rPr>
          <w:sz w:val="28"/>
          <w:szCs w:val="28"/>
        </w:rPr>
        <w:t>п.;</w:t>
      </w:r>
    </w:p>
    <w:p w:rsidR="00365C37" w:rsidRPr="00A4320C" w:rsidRDefault="00365C37" w:rsidP="00365C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 – </w:t>
      </w:r>
      <w:r w:rsidRPr="00A4320C">
        <w:rPr>
          <w:sz w:val="28"/>
          <w:szCs w:val="28"/>
        </w:rPr>
        <w:t>технические средства и для чего они применялись в ходе осмотра;</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выявленные в ходе осмотра обстоятельства, характерные для данного преступления или, наоборот, являющиеся для него необычными (негативные обстоятельст</w:t>
      </w:r>
      <w:r>
        <w:rPr>
          <w:sz w:val="28"/>
          <w:szCs w:val="28"/>
        </w:rPr>
        <w:t>ва);</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заявления лиц, участвовавших в следственном действии (ч. 4 ст. 166 УПК РФ);</w:t>
      </w:r>
    </w:p>
    <w:p w:rsidR="00365C37" w:rsidRPr="00A4320C" w:rsidRDefault="00365C37" w:rsidP="00365C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i/>
          <w:sz w:val="28"/>
          <w:szCs w:val="28"/>
        </w:rPr>
        <w:t xml:space="preserve">3) </w:t>
      </w:r>
      <w:r w:rsidRPr="00A4320C">
        <w:rPr>
          <w:i/>
          <w:sz w:val="28"/>
          <w:szCs w:val="28"/>
        </w:rPr>
        <w:t>заключительной,</w:t>
      </w:r>
      <w:r w:rsidRPr="00A4320C">
        <w:rPr>
          <w:b/>
          <w:sz w:val="28"/>
          <w:szCs w:val="28"/>
        </w:rPr>
        <w:t xml:space="preserve"> </w:t>
      </w:r>
      <w:r w:rsidRPr="00A4320C">
        <w:rPr>
          <w:sz w:val="28"/>
          <w:szCs w:val="28"/>
        </w:rPr>
        <w:t>в которой указываются: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предметы, изъятые с места происшествия, наименование экспертно-криминалистического подразделения в случае направления на экспер</w:t>
      </w:r>
      <w:r>
        <w:rPr>
          <w:sz w:val="28"/>
          <w:szCs w:val="28"/>
        </w:rPr>
        <w:t>тизу</w:t>
      </w:r>
      <w:r w:rsidRPr="00A4320C">
        <w:rPr>
          <w:sz w:val="28"/>
          <w:szCs w:val="28"/>
        </w:rPr>
        <w:t xml:space="preserve"> либо адресат, принявший на хранение; </w:t>
      </w:r>
    </w:p>
    <w:p w:rsidR="00365C37" w:rsidRPr="00A4320C" w:rsidRDefault="00365C37" w:rsidP="00365C37">
      <w:pPr>
        <w:ind w:firstLine="709"/>
        <w:jc w:val="both"/>
        <w:rPr>
          <w:sz w:val="28"/>
          <w:szCs w:val="28"/>
        </w:rPr>
      </w:pPr>
      <w:r>
        <w:rPr>
          <w:sz w:val="28"/>
          <w:szCs w:val="28"/>
        </w:rPr>
        <w:t xml:space="preserve"> – </w:t>
      </w:r>
      <w:r w:rsidRPr="00A4320C">
        <w:rPr>
          <w:sz w:val="28"/>
          <w:szCs w:val="28"/>
        </w:rPr>
        <w:t>планы, схемы, чертежи, составленные на месте происшествия;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заявления и замечания, поступившие от участников осмотра</w:t>
      </w:r>
      <w:r>
        <w:rPr>
          <w:sz w:val="28"/>
          <w:szCs w:val="28"/>
        </w:rPr>
        <w:t>,</w:t>
      </w:r>
      <w:r w:rsidRPr="00A4320C">
        <w:rPr>
          <w:sz w:val="28"/>
          <w:szCs w:val="28"/>
        </w:rPr>
        <w:t xml:space="preserve"> </w:t>
      </w:r>
      <w:r>
        <w:rPr>
          <w:sz w:val="28"/>
          <w:szCs w:val="28"/>
        </w:rPr>
        <w:br/>
      </w:r>
      <w:r w:rsidRPr="00A4320C">
        <w:rPr>
          <w:sz w:val="28"/>
          <w:szCs w:val="28"/>
        </w:rPr>
        <w:t>и принятые по ним решения;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факт предъявления либо прочтения следователем протокола лицам, участвующим в осмотре; </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подписи понятых, специалиста, иных участников осмотра. </w:t>
      </w:r>
    </w:p>
    <w:p w:rsidR="00365C37" w:rsidRPr="00A4320C" w:rsidRDefault="00365C37" w:rsidP="00365C37">
      <w:pPr>
        <w:ind w:firstLine="709"/>
        <w:jc w:val="both"/>
        <w:rPr>
          <w:sz w:val="28"/>
          <w:szCs w:val="28"/>
        </w:rPr>
      </w:pPr>
      <w:r w:rsidRPr="00A4320C">
        <w:rPr>
          <w:sz w:val="28"/>
          <w:szCs w:val="28"/>
        </w:rPr>
        <w:t xml:space="preserve">Следователь подписывает документ последним. </w:t>
      </w:r>
    </w:p>
    <w:p w:rsidR="00365C37" w:rsidRPr="00A4320C" w:rsidRDefault="00365C37" w:rsidP="00365C37">
      <w:pPr>
        <w:ind w:firstLine="709"/>
        <w:jc w:val="both"/>
        <w:rPr>
          <w:sz w:val="28"/>
          <w:szCs w:val="28"/>
        </w:rPr>
      </w:pPr>
      <w:r w:rsidRPr="00A4320C">
        <w:rPr>
          <w:sz w:val="28"/>
          <w:szCs w:val="28"/>
        </w:rPr>
        <w:t xml:space="preserve">Планы (схемы) в качестве приложения к протоколу осмотра места происшествия составляются по общим правилам топографии. </w:t>
      </w:r>
    </w:p>
    <w:p w:rsidR="00365C37" w:rsidRPr="00A4320C" w:rsidRDefault="00365C37" w:rsidP="00365C37">
      <w:pPr>
        <w:autoSpaceDE w:val="0"/>
        <w:autoSpaceDN w:val="0"/>
        <w:adjustRightInd w:val="0"/>
        <w:ind w:firstLine="709"/>
        <w:jc w:val="both"/>
        <w:rPr>
          <w:sz w:val="28"/>
          <w:szCs w:val="28"/>
        </w:rPr>
      </w:pPr>
      <w:r w:rsidRPr="00A4320C">
        <w:rPr>
          <w:sz w:val="28"/>
          <w:szCs w:val="28"/>
        </w:rPr>
        <w:t>Кроме того, в протоколе осмотра отражаются:</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вопросы защитника, участвующего в производстве осмотра, в том числе вопросы, отведенные следователем (ч. 2 ст. 53 УПК РФ), а также факт отказа от защитника, заявленного подозреваемым (обвиняемым) во время его производства (ч. 1 ст. 52 УПК РФ);</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заявления и замечания специалиста, переводчика, понятого (п. 3 ч. 3 ст. 58, п.п. 1, 2 ч. 3 ст. 59, п. 1 ч. 3 ст. 60 УПК РФ);</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ходатайства, заявленные устно во время осмотра подозреваемым, обвиняемым, его защитником, потерпевшим, его законным представителем (ч. 1. ст. 119, ч. 1 ст. 120 УПК РФ);</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устное сообщение о преступлении, сделанное при производстве осмотра (ч. 4 ст. 141 УПК РФ);</w:t>
      </w:r>
    </w:p>
    <w:p w:rsidR="00365C37" w:rsidRPr="00A4320C" w:rsidRDefault="00365C37" w:rsidP="00365C37">
      <w:pPr>
        <w:autoSpaceDE w:val="0"/>
        <w:autoSpaceDN w:val="0"/>
        <w:adjustRightInd w:val="0"/>
        <w:ind w:firstLine="709"/>
        <w:jc w:val="both"/>
        <w:rPr>
          <w:sz w:val="28"/>
          <w:szCs w:val="28"/>
        </w:rPr>
      </w:pPr>
      <w:r>
        <w:rPr>
          <w:sz w:val="28"/>
          <w:szCs w:val="28"/>
        </w:rPr>
        <w:t xml:space="preserve"> – </w:t>
      </w:r>
      <w:r w:rsidRPr="00A4320C">
        <w:rPr>
          <w:sz w:val="28"/>
          <w:szCs w:val="28"/>
        </w:rPr>
        <w:t>факт привлечения следователем должностного лица органа, осуществляющего оперативно-р</w:t>
      </w:r>
      <w:r>
        <w:rPr>
          <w:sz w:val="28"/>
          <w:szCs w:val="28"/>
        </w:rPr>
        <w:t>а</w:t>
      </w:r>
      <w:r w:rsidRPr="00A4320C">
        <w:rPr>
          <w:sz w:val="28"/>
          <w:szCs w:val="28"/>
        </w:rPr>
        <w:t>зыскную деятельность (ч. 7 ст. 164 УПК РФ);</w:t>
      </w:r>
    </w:p>
    <w:p w:rsidR="00365C37" w:rsidRPr="00A4320C" w:rsidRDefault="00365C37" w:rsidP="00365C37">
      <w:pPr>
        <w:autoSpaceDE w:val="0"/>
        <w:autoSpaceDN w:val="0"/>
        <w:adjustRightInd w:val="0"/>
        <w:ind w:firstLine="709"/>
        <w:jc w:val="both"/>
        <w:rPr>
          <w:sz w:val="28"/>
          <w:szCs w:val="28"/>
          <w:u w:color="FF0000"/>
        </w:rPr>
      </w:pPr>
      <w:r>
        <w:rPr>
          <w:sz w:val="28"/>
          <w:szCs w:val="28"/>
          <w:u w:color="FF0000"/>
        </w:rPr>
        <w:t xml:space="preserve"> </w:t>
      </w:r>
      <w:r>
        <w:rPr>
          <w:sz w:val="28"/>
          <w:szCs w:val="28"/>
        </w:rPr>
        <w:t>–</w:t>
      </w:r>
      <w:r>
        <w:rPr>
          <w:sz w:val="28"/>
          <w:szCs w:val="28"/>
          <w:u w:color="FF0000"/>
        </w:rPr>
        <w:t xml:space="preserve"> </w:t>
      </w:r>
      <w:r w:rsidRPr="00A4320C">
        <w:rPr>
          <w:sz w:val="28"/>
          <w:szCs w:val="28"/>
          <w:u w:color="FF0000"/>
        </w:rPr>
        <w:t>согласие лиц, проживающих в жилище</w:t>
      </w:r>
      <w:r>
        <w:rPr>
          <w:sz w:val="28"/>
          <w:szCs w:val="28"/>
          <w:u w:color="FF0000"/>
        </w:rPr>
        <w:t>,</w:t>
      </w:r>
      <w:r w:rsidRPr="00A4320C">
        <w:rPr>
          <w:sz w:val="28"/>
          <w:szCs w:val="28"/>
          <w:u w:color="FF0000"/>
        </w:rPr>
        <w:t xml:space="preserve"> на производство в нем осмотра либо судебное решение с указанием его номера, даты, наименования суда, принявшего решение (ст. 165, ч. 5 ст. 177 УПК РФ);</w:t>
      </w:r>
    </w:p>
    <w:p w:rsidR="00365C37" w:rsidRPr="00A4320C" w:rsidRDefault="00365C37" w:rsidP="00365C37">
      <w:pPr>
        <w:autoSpaceDE w:val="0"/>
        <w:autoSpaceDN w:val="0"/>
        <w:adjustRightInd w:val="0"/>
        <w:ind w:firstLine="709"/>
        <w:jc w:val="both"/>
        <w:rPr>
          <w:iCs/>
          <w:sz w:val="28"/>
          <w:szCs w:val="28"/>
        </w:rPr>
      </w:pPr>
      <w:r>
        <w:rPr>
          <w:iCs/>
          <w:sz w:val="28"/>
          <w:szCs w:val="28"/>
        </w:rPr>
        <w:t xml:space="preserve"> </w:t>
      </w:r>
      <w:r>
        <w:rPr>
          <w:sz w:val="28"/>
          <w:szCs w:val="28"/>
        </w:rPr>
        <w:t>–</w:t>
      </w:r>
      <w:r>
        <w:rPr>
          <w:iCs/>
          <w:sz w:val="28"/>
          <w:szCs w:val="28"/>
        </w:rPr>
        <w:t xml:space="preserve"> </w:t>
      </w:r>
      <w:r w:rsidRPr="00A4320C">
        <w:rPr>
          <w:iCs/>
          <w:sz w:val="28"/>
          <w:szCs w:val="28"/>
        </w:rPr>
        <w:t>запись объяснения причин отказа лица подписать протокол (ч. 2 ст. 167 УПК РФ).</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При проведении повторного или дополнительного осмотра в протоколе указывается причина их производства. </w:t>
      </w:r>
    </w:p>
    <w:p w:rsidR="00365C37" w:rsidRPr="00A4320C" w:rsidRDefault="00365C37" w:rsidP="00365C37">
      <w:pPr>
        <w:autoSpaceDE w:val="0"/>
        <w:autoSpaceDN w:val="0"/>
        <w:adjustRightInd w:val="0"/>
        <w:ind w:firstLine="709"/>
        <w:jc w:val="both"/>
        <w:rPr>
          <w:sz w:val="28"/>
          <w:szCs w:val="28"/>
        </w:rPr>
      </w:pPr>
      <w:r w:rsidRPr="00A4320C">
        <w:rPr>
          <w:sz w:val="28"/>
          <w:szCs w:val="28"/>
        </w:rPr>
        <w:t>Протокол осмотра составляется в ходе следственного действия или непосредственно после его окончания (ч. 1 ст. 166 УПК РФ).</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Протокол может быть написан от руки или изготовлен с помощью технических средств. При производстве осмотра допустимо применение стенографирования, фотографирования, киносъемки, аудио- и видеозаписи. Стенограмма и стенографическая запись, фотографические негативы </w:t>
      </w:r>
      <w:r>
        <w:rPr>
          <w:sz w:val="28"/>
          <w:szCs w:val="28"/>
        </w:rPr>
        <w:br/>
      </w:r>
      <w:r w:rsidRPr="00A4320C">
        <w:rPr>
          <w:sz w:val="28"/>
          <w:szCs w:val="28"/>
        </w:rPr>
        <w:t>и снимки, материалы аудио- и видеозаписи являются приложением и хранятся при уголовном деле (ч. 2 ст. 166 УПК РФ). Составление протокола неразборчивым почерком признается существенным нарушением процессуального закона</w:t>
      </w:r>
      <w:r w:rsidRPr="00A4320C">
        <w:rPr>
          <w:rStyle w:val="a4"/>
          <w:sz w:val="28"/>
          <w:szCs w:val="28"/>
        </w:rPr>
        <w:footnoteReference w:id="8"/>
      </w:r>
      <w:r w:rsidRPr="00A4320C">
        <w:rPr>
          <w:sz w:val="28"/>
          <w:szCs w:val="28"/>
        </w:rPr>
        <w:t>. Такой протокол не может быть использован в судебном доказывании</w:t>
      </w:r>
      <w:r w:rsidRPr="00A4320C">
        <w:rPr>
          <w:rStyle w:val="a4"/>
          <w:sz w:val="28"/>
          <w:szCs w:val="28"/>
        </w:rPr>
        <w:footnoteReference w:id="9"/>
      </w:r>
      <w:r w:rsidRPr="00A4320C">
        <w:rPr>
          <w:sz w:val="28"/>
          <w:szCs w:val="28"/>
        </w:rPr>
        <w:t xml:space="preserve">. </w:t>
      </w:r>
    </w:p>
    <w:p w:rsidR="00365C37" w:rsidRPr="00A4320C" w:rsidRDefault="00365C37" w:rsidP="00365C37">
      <w:pPr>
        <w:autoSpaceDE w:val="0"/>
        <w:autoSpaceDN w:val="0"/>
        <w:adjustRightInd w:val="0"/>
        <w:ind w:firstLine="709"/>
        <w:jc w:val="both"/>
        <w:rPr>
          <w:sz w:val="28"/>
          <w:szCs w:val="28"/>
        </w:rPr>
      </w:pPr>
      <w:r w:rsidRPr="00A4320C">
        <w:rPr>
          <w:sz w:val="28"/>
          <w:szCs w:val="28"/>
        </w:rPr>
        <w:t xml:space="preserve">В протоколе указываются технические средства, примененные при производстве осмотра, условия и порядок их использования, объекты, </w:t>
      </w:r>
      <w:r>
        <w:rPr>
          <w:sz w:val="28"/>
          <w:szCs w:val="28"/>
        </w:rPr>
        <w:br/>
      </w:r>
      <w:r w:rsidRPr="00A4320C">
        <w:rPr>
          <w:sz w:val="28"/>
          <w:szCs w:val="28"/>
        </w:rPr>
        <w:t>к которым эти средства были применены, и полученные результаты. В протоколе также отмечается, что лица, участвующие в следственном действии, заранее предупреждены о применении при производстве осмотра технических средств (ч. 5 ст. 166 УПК РФ).</w:t>
      </w:r>
    </w:p>
    <w:p w:rsidR="00365C37" w:rsidRPr="00A4320C" w:rsidRDefault="00365C37" w:rsidP="00365C37">
      <w:pPr>
        <w:autoSpaceDE w:val="0"/>
        <w:autoSpaceDN w:val="0"/>
        <w:adjustRightInd w:val="0"/>
        <w:ind w:firstLine="709"/>
        <w:jc w:val="both"/>
        <w:rPr>
          <w:iCs/>
          <w:sz w:val="28"/>
          <w:szCs w:val="28"/>
        </w:rPr>
      </w:pPr>
      <w:r w:rsidRPr="00A4320C">
        <w:rPr>
          <w:sz w:val="28"/>
          <w:szCs w:val="28"/>
        </w:rPr>
        <w:t xml:space="preserve">Протокол подписывается следователем и лицами, участвовавшими </w:t>
      </w:r>
      <w:r>
        <w:rPr>
          <w:sz w:val="28"/>
          <w:szCs w:val="28"/>
        </w:rPr>
        <w:br/>
      </w:r>
      <w:r w:rsidRPr="00A4320C">
        <w:rPr>
          <w:sz w:val="28"/>
          <w:szCs w:val="28"/>
        </w:rPr>
        <w:t>в осмотре. В случаях, е</w:t>
      </w:r>
      <w:r w:rsidRPr="00A4320C">
        <w:rPr>
          <w:iCs/>
          <w:sz w:val="28"/>
          <w:szCs w:val="28"/>
        </w:rPr>
        <w:t xml:space="preserve">сли подозреваемый, обвиняемый, потерпевший или свидетель в силу физических недостатков или состояния здоровья не может подписать протокол, то ознакомление этого лица с текстом протокола производится в присутствии защитника, законного представителя, представителя или понятых, которые подтверждают своими подписями содержание протокола и факт невозможности его подписания (ч. 3 ст. 167 УПК РФ). В протоколе делается запись о факте отказа подозреваемого, обвиняемого, потерпевшего или иного лица, участвующего в осмотре, которая удостоверяется подписью следователя, а также подписями защитника, законного представителя, представителя или понятых, если они участвуют </w:t>
      </w:r>
      <w:r>
        <w:rPr>
          <w:iCs/>
          <w:sz w:val="28"/>
          <w:szCs w:val="28"/>
        </w:rPr>
        <w:br/>
      </w:r>
      <w:r w:rsidRPr="00A4320C">
        <w:rPr>
          <w:iCs/>
          <w:sz w:val="28"/>
          <w:szCs w:val="28"/>
        </w:rPr>
        <w:t>в следственном действии (ч. 1 ст. 167 УПК РФ).</w:t>
      </w:r>
    </w:p>
    <w:p w:rsidR="00365C37" w:rsidRPr="00A4320C" w:rsidRDefault="00365C37" w:rsidP="00365C37">
      <w:pPr>
        <w:autoSpaceDE w:val="0"/>
        <w:autoSpaceDN w:val="0"/>
        <w:adjustRightInd w:val="0"/>
        <w:ind w:firstLine="709"/>
        <w:jc w:val="both"/>
        <w:rPr>
          <w:sz w:val="28"/>
          <w:szCs w:val="28"/>
        </w:rPr>
      </w:pPr>
      <w:r w:rsidRPr="00A4320C">
        <w:rPr>
          <w:sz w:val="28"/>
          <w:szCs w:val="28"/>
        </w:rPr>
        <w:t>В соответствии с ч. 8 ст. 166 УПК РФ к протоколу осмотра прилагаются фотографические негативы и снимки, киноленты, диапозитивы, кассеты видеозаписи, носители компьютерной информации, чертежи, планы, схемы, слепки и оттиски следов, выполненные при производстве следственного действия.</w:t>
      </w:r>
    </w:p>
    <w:p w:rsidR="00365C37" w:rsidRPr="00A4320C" w:rsidRDefault="00365C37" w:rsidP="00365C37">
      <w:pPr>
        <w:autoSpaceDE w:val="0"/>
        <w:autoSpaceDN w:val="0"/>
        <w:adjustRightInd w:val="0"/>
        <w:ind w:firstLine="709"/>
        <w:jc w:val="both"/>
        <w:rPr>
          <w:i/>
          <w:sz w:val="28"/>
          <w:szCs w:val="28"/>
        </w:rPr>
      </w:pPr>
      <w:r w:rsidRPr="00A4320C">
        <w:rPr>
          <w:sz w:val="28"/>
          <w:szCs w:val="28"/>
        </w:rPr>
        <w:t xml:space="preserve">В тексте протокола необходимо указывать подзаголовки, например: </w:t>
      </w:r>
      <w:r w:rsidRPr="00A4320C">
        <w:rPr>
          <w:i/>
          <w:sz w:val="28"/>
          <w:szCs w:val="28"/>
        </w:rPr>
        <w:t>«осмотр прихожей», «осмотр письменного стола», «осмотр содержимого платяного шкафа с антресолями»</w:t>
      </w:r>
      <w:r w:rsidRPr="00A4320C">
        <w:rPr>
          <w:sz w:val="28"/>
          <w:szCs w:val="28"/>
        </w:rPr>
        <w:t xml:space="preserve"> и т.</w:t>
      </w:r>
      <w:r>
        <w:rPr>
          <w:sz w:val="28"/>
          <w:szCs w:val="28"/>
        </w:rPr>
        <w:t xml:space="preserve"> </w:t>
      </w:r>
      <w:r w:rsidRPr="00A4320C">
        <w:rPr>
          <w:sz w:val="28"/>
          <w:szCs w:val="28"/>
        </w:rPr>
        <w:t xml:space="preserve">д. Также необходимо нумеровать отдельные объекты, например: </w:t>
      </w:r>
      <w:r w:rsidRPr="00A4320C">
        <w:rPr>
          <w:i/>
          <w:sz w:val="28"/>
          <w:szCs w:val="28"/>
        </w:rPr>
        <w:t>«На журнальном столе в гостиной обнаружены следующие предметы: 1. Пепельница из желтого металла, покрытая с внутренней стороны черной краской; 2. Журнал «Новый мир» №7 2007</w:t>
      </w:r>
      <w:r>
        <w:rPr>
          <w:i/>
          <w:sz w:val="28"/>
          <w:szCs w:val="28"/>
        </w:rPr>
        <w:t xml:space="preserve"> г.</w:t>
      </w:r>
      <w:r w:rsidRPr="00A4320C">
        <w:rPr>
          <w:i/>
          <w:sz w:val="28"/>
          <w:szCs w:val="28"/>
        </w:rPr>
        <w:t xml:space="preserve"> и т.</w:t>
      </w:r>
      <w:r>
        <w:rPr>
          <w:i/>
          <w:sz w:val="28"/>
          <w:szCs w:val="28"/>
        </w:rPr>
        <w:t xml:space="preserve"> </w:t>
      </w:r>
      <w:r w:rsidRPr="00A4320C">
        <w:rPr>
          <w:i/>
          <w:sz w:val="28"/>
          <w:szCs w:val="28"/>
        </w:rPr>
        <w:t>д.».</w:t>
      </w:r>
    </w:p>
    <w:p w:rsidR="00365C37" w:rsidRPr="00A4320C" w:rsidRDefault="00365C37" w:rsidP="00365C37">
      <w:pPr>
        <w:ind w:firstLine="709"/>
        <w:jc w:val="both"/>
        <w:rPr>
          <w:sz w:val="28"/>
          <w:szCs w:val="28"/>
        </w:rPr>
      </w:pPr>
      <w:r w:rsidRPr="00A4320C">
        <w:rPr>
          <w:sz w:val="28"/>
          <w:szCs w:val="28"/>
        </w:rPr>
        <w:t xml:space="preserve">Ясность, точность и доступность протокола обеспечивается употреблением единой терминологии и отсутствием </w:t>
      </w:r>
      <w:r>
        <w:rPr>
          <w:sz w:val="28"/>
          <w:szCs w:val="28"/>
        </w:rPr>
        <w:t xml:space="preserve">таких субъективных понятий, </w:t>
      </w:r>
      <w:r w:rsidRPr="00A4320C">
        <w:rPr>
          <w:sz w:val="28"/>
          <w:szCs w:val="28"/>
        </w:rPr>
        <w:t>как «</w:t>
      </w:r>
      <w:r w:rsidRPr="00A4320C">
        <w:rPr>
          <w:i/>
          <w:sz w:val="28"/>
          <w:szCs w:val="28"/>
        </w:rPr>
        <w:t>рядом, около, недалеко, в двух шагах от .., похожий на..</w:t>
      </w:r>
      <w:r w:rsidRPr="00A4320C">
        <w:rPr>
          <w:sz w:val="28"/>
          <w:szCs w:val="28"/>
        </w:rPr>
        <w:t xml:space="preserve">». </w:t>
      </w:r>
      <w:r w:rsidRPr="00A4320C">
        <w:rPr>
          <w:sz w:val="28"/>
          <w:szCs w:val="28"/>
          <w:u w:color="FF0000"/>
        </w:rPr>
        <w:t>При описании различных объектов и их частей используется общепринятая в специальной литературе терминология</w:t>
      </w:r>
      <w:r w:rsidRPr="00A4320C">
        <w:rPr>
          <w:sz w:val="28"/>
          <w:szCs w:val="28"/>
        </w:rPr>
        <w:t>.</w:t>
      </w:r>
    </w:p>
    <w:p w:rsidR="00365C37" w:rsidRPr="00A4320C" w:rsidRDefault="00365C37" w:rsidP="00365C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333333"/>
          <w:sz w:val="28"/>
          <w:szCs w:val="28"/>
        </w:rPr>
      </w:pPr>
      <w:r w:rsidRPr="00A4320C">
        <w:rPr>
          <w:sz w:val="28"/>
          <w:szCs w:val="28"/>
        </w:rPr>
        <w:t>Расстояния между предметами измеря</w:t>
      </w:r>
      <w:r>
        <w:rPr>
          <w:sz w:val="28"/>
          <w:szCs w:val="28"/>
        </w:rPr>
        <w:t>ю</w:t>
      </w:r>
      <w:r w:rsidRPr="00A4320C">
        <w:rPr>
          <w:sz w:val="28"/>
          <w:szCs w:val="28"/>
        </w:rPr>
        <w:t>тся в метрах. Принимается единая недвижимая точка отсчета, от которой измеряется расстояние, например: «</w:t>
      </w:r>
      <w:r w:rsidRPr="00A4320C">
        <w:rPr>
          <w:i/>
          <w:color w:val="333333"/>
          <w:sz w:val="28"/>
          <w:szCs w:val="28"/>
        </w:rPr>
        <w:t xml:space="preserve">На полу в левом дальнем от входа углу на расстоянии </w:t>
      </w:r>
      <w:smartTag w:uri="urn:schemas-microsoft-com:office:smarttags" w:element="metricconverter">
        <w:smartTagPr>
          <w:attr w:name="ProductID" w:val="0,3 м"/>
        </w:smartTagPr>
        <w:r w:rsidRPr="00A4320C">
          <w:rPr>
            <w:i/>
            <w:color w:val="333333"/>
            <w:sz w:val="28"/>
            <w:szCs w:val="28"/>
          </w:rPr>
          <w:t>0,3 м</w:t>
        </w:r>
      </w:smartTag>
      <w:r w:rsidRPr="00A4320C">
        <w:rPr>
          <w:i/>
          <w:color w:val="333333"/>
          <w:sz w:val="28"/>
          <w:szCs w:val="28"/>
        </w:rPr>
        <w:t xml:space="preserve"> от левой стены имеется пятно красно-бурого цвета</w:t>
      </w:r>
      <w:r w:rsidRPr="00A4320C">
        <w:rPr>
          <w:color w:val="333333"/>
          <w:sz w:val="28"/>
          <w:szCs w:val="28"/>
        </w:rPr>
        <w:t>».</w:t>
      </w:r>
    </w:p>
    <w:p w:rsidR="00365C37" w:rsidRPr="00A4320C" w:rsidRDefault="00365C37" w:rsidP="00365C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sz w:val="28"/>
          <w:szCs w:val="28"/>
        </w:rPr>
      </w:pPr>
      <w:r w:rsidRPr="00A4320C">
        <w:rPr>
          <w:sz w:val="28"/>
          <w:szCs w:val="28"/>
        </w:rPr>
        <w:t>В протоколе могут быть отражены обстоятельства, установленные при помощи органов осязания, обоняния, например: «</w:t>
      </w:r>
      <w:r w:rsidRPr="00A4320C">
        <w:rPr>
          <w:i/>
          <w:sz w:val="28"/>
          <w:szCs w:val="28"/>
        </w:rPr>
        <w:t>В помещении ощущается устойчивый запах ацетона»,</w:t>
      </w:r>
      <w:r w:rsidRPr="00A4320C">
        <w:rPr>
          <w:sz w:val="28"/>
          <w:szCs w:val="28"/>
        </w:rPr>
        <w:t xml:space="preserve"> </w:t>
      </w:r>
      <w:r w:rsidRPr="00A4320C">
        <w:rPr>
          <w:i/>
          <w:sz w:val="28"/>
          <w:szCs w:val="28"/>
        </w:rPr>
        <w:t>«труп на ощупь холодный».</w:t>
      </w:r>
    </w:p>
    <w:p w:rsidR="00365C37" w:rsidRPr="00A4320C" w:rsidRDefault="00365C37" w:rsidP="00365C37">
      <w:pPr>
        <w:ind w:firstLine="709"/>
        <w:jc w:val="both"/>
      </w:pPr>
    </w:p>
    <w:p w:rsidR="00365C37" w:rsidRPr="00405E19" w:rsidRDefault="00365C37" w:rsidP="00365C37">
      <w:pPr>
        <w:jc w:val="center"/>
        <w:rPr>
          <w:b/>
          <w:caps/>
          <w:sz w:val="32"/>
          <w:szCs w:val="32"/>
        </w:rPr>
      </w:pPr>
      <w:r w:rsidRPr="00A4320C">
        <w:br w:type="page"/>
      </w:r>
      <w:r w:rsidRPr="00405E19">
        <w:rPr>
          <w:b/>
          <w:caps/>
          <w:sz w:val="32"/>
          <w:szCs w:val="32"/>
        </w:rPr>
        <w:t xml:space="preserve">Глава </w:t>
      </w:r>
      <w:r>
        <w:rPr>
          <w:b/>
          <w:caps/>
          <w:sz w:val="32"/>
          <w:szCs w:val="32"/>
        </w:rPr>
        <w:t xml:space="preserve"> </w:t>
      </w:r>
      <w:r w:rsidRPr="00405E19">
        <w:rPr>
          <w:b/>
          <w:caps/>
          <w:sz w:val="32"/>
          <w:szCs w:val="32"/>
        </w:rPr>
        <w:t>5.</w:t>
      </w:r>
      <w:r>
        <w:rPr>
          <w:b/>
          <w:caps/>
          <w:sz w:val="32"/>
          <w:szCs w:val="32"/>
        </w:rPr>
        <w:t xml:space="preserve"> </w:t>
      </w:r>
      <w:r w:rsidRPr="00405E19">
        <w:rPr>
          <w:b/>
          <w:caps/>
          <w:sz w:val="32"/>
          <w:szCs w:val="32"/>
        </w:rPr>
        <w:t xml:space="preserve"> Изготовление</w:t>
      </w:r>
      <w:r>
        <w:rPr>
          <w:b/>
          <w:caps/>
          <w:sz w:val="32"/>
          <w:szCs w:val="32"/>
        </w:rPr>
        <w:t xml:space="preserve"> </w:t>
      </w:r>
      <w:r w:rsidRPr="00405E19">
        <w:rPr>
          <w:b/>
          <w:caps/>
          <w:sz w:val="32"/>
          <w:szCs w:val="32"/>
        </w:rPr>
        <w:t xml:space="preserve"> планов</w:t>
      </w:r>
      <w:r>
        <w:rPr>
          <w:b/>
          <w:caps/>
          <w:sz w:val="32"/>
          <w:szCs w:val="32"/>
        </w:rPr>
        <w:t xml:space="preserve"> </w:t>
      </w:r>
      <w:r w:rsidRPr="00405E19">
        <w:rPr>
          <w:b/>
          <w:caps/>
          <w:sz w:val="32"/>
          <w:szCs w:val="32"/>
        </w:rPr>
        <w:t xml:space="preserve"> </w:t>
      </w:r>
      <w:r>
        <w:rPr>
          <w:b/>
          <w:caps/>
          <w:sz w:val="32"/>
          <w:szCs w:val="32"/>
        </w:rPr>
        <w:br/>
      </w:r>
      <w:r w:rsidRPr="00405E19">
        <w:rPr>
          <w:b/>
          <w:caps/>
          <w:sz w:val="32"/>
          <w:szCs w:val="32"/>
        </w:rPr>
        <w:t>и</w:t>
      </w:r>
      <w:r>
        <w:rPr>
          <w:b/>
          <w:caps/>
          <w:sz w:val="32"/>
          <w:szCs w:val="32"/>
        </w:rPr>
        <w:t xml:space="preserve"> </w:t>
      </w:r>
      <w:r w:rsidRPr="00405E19">
        <w:rPr>
          <w:b/>
          <w:caps/>
          <w:sz w:val="32"/>
          <w:szCs w:val="32"/>
        </w:rPr>
        <w:t xml:space="preserve"> схем </w:t>
      </w:r>
      <w:r>
        <w:rPr>
          <w:b/>
          <w:caps/>
          <w:sz w:val="32"/>
          <w:szCs w:val="32"/>
        </w:rPr>
        <w:t xml:space="preserve"> </w:t>
      </w:r>
      <w:r w:rsidRPr="00405E19">
        <w:rPr>
          <w:b/>
          <w:caps/>
          <w:sz w:val="32"/>
          <w:szCs w:val="32"/>
        </w:rPr>
        <w:t>места</w:t>
      </w:r>
      <w:r>
        <w:rPr>
          <w:b/>
          <w:caps/>
          <w:sz w:val="32"/>
          <w:szCs w:val="32"/>
        </w:rPr>
        <w:t xml:space="preserve"> </w:t>
      </w:r>
      <w:r w:rsidRPr="00405E19">
        <w:rPr>
          <w:b/>
          <w:caps/>
          <w:sz w:val="32"/>
          <w:szCs w:val="32"/>
        </w:rPr>
        <w:t xml:space="preserve"> происшествия</w:t>
      </w:r>
    </w:p>
    <w:p w:rsidR="00365C37" w:rsidRPr="00A4320C" w:rsidRDefault="00365C37" w:rsidP="00365C37">
      <w:pPr>
        <w:ind w:firstLine="709"/>
        <w:jc w:val="both"/>
        <w:rPr>
          <w:b/>
          <w:caps/>
          <w:sz w:val="28"/>
          <w:szCs w:val="28"/>
        </w:rPr>
      </w:pPr>
    </w:p>
    <w:p w:rsidR="00365C37" w:rsidRPr="00A4320C" w:rsidRDefault="00365C37" w:rsidP="00365C37">
      <w:pPr>
        <w:ind w:firstLine="709"/>
        <w:jc w:val="both"/>
        <w:rPr>
          <w:sz w:val="28"/>
          <w:szCs w:val="28"/>
        </w:rPr>
      </w:pPr>
      <w:r w:rsidRPr="00A4320C">
        <w:rPr>
          <w:i/>
          <w:sz w:val="28"/>
          <w:szCs w:val="28"/>
        </w:rPr>
        <w:t>Планы, схемы, чертежи места происшествия</w:t>
      </w:r>
      <w:r w:rsidRPr="00A4320C">
        <w:rPr>
          <w:sz w:val="28"/>
          <w:szCs w:val="28"/>
        </w:rPr>
        <w:t xml:space="preserve"> представляют собой графические изображения места происшествия (открытой местности, помещения и т.</w:t>
      </w:r>
      <w:r>
        <w:rPr>
          <w:sz w:val="28"/>
          <w:szCs w:val="28"/>
        </w:rPr>
        <w:t xml:space="preserve"> </w:t>
      </w:r>
      <w:r w:rsidRPr="00A4320C">
        <w:rPr>
          <w:sz w:val="28"/>
          <w:szCs w:val="28"/>
        </w:rPr>
        <w:t>п.) с имеющимися на н</w:t>
      </w:r>
      <w:r>
        <w:rPr>
          <w:sz w:val="28"/>
          <w:szCs w:val="28"/>
        </w:rPr>
        <w:t>их</w:t>
      </w:r>
      <w:r w:rsidRPr="00A4320C">
        <w:rPr>
          <w:sz w:val="28"/>
          <w:szCs w:val="28"/>
        </w:rPr>
        <w:t xml:space="preserve"> объектами, прилагаемы</w:t>
      </w:r>
      <w:r>
        <w:rPr>
          <w:sz w:val="28"/>
          <w:szCs w:val="28"/>
        </w:rPr>
        <w:t>ми</w:t>
      </w:r>
      <w:r w:rsidRPr="00A4320C">
        <w:rPr>
          <w:sz w:val="28"/>
          <w:szCs w:val="28"/>
        </w:rPr>
        <w:t xml:space="preserve"> в целях наглядности к протоколу осмотра (ч. 8 ст. 166 УПК РФ).</w:t>
      </w:r>
    </w:p>
    <w:p w:rsidR="00365C37" w:rsidRPr="00A4320C" w:rsidRDefault="00365C37" w:rsidP="00365C37">
      <w:pPr>
        <w:ind w:firstLine="709"/>
        <w:jc w:val="both"/>
        <w:rPr>
          <w:sz w:val="28"/>
          <w:szCs w:val="28"/>
          <w:u w:color="00B050"/>
        </w:rPr>
      </w:pPr>
      <w:r w:rsidRPr="00A4320C">
        <w:rPr>
          <w:sz w:val="28"/>
          <w:szCs w:val="28"/>
          <w:u w:color="00B050"/>
        </w:rPr>
        <w:t>В протоколе осмотра места происшествия указывается, что к протоколу прилагается план (схема). В тексте протокола делаются ссылки на план (схему). Процессуальное подтверждение подлинности, правильности, точности плана (схемы) отражается в заверительных подписях (в т.</w:t>
      </w:r>
      <w:r>
        <w:rPr>
          <w:sz w:val="28"/>
          <w:szCs w:val="28"/>
          <w:u w:color="00B050"/>
        </w:rPr>
        <w:t xml:space="preserve"> </w:t>
      </w:r>
      <w:r w:rsidRPr="00A4320C">
        <w:rPr>
          <w:sz w:val="28"/>
          <w:szCs w:val="28"/>
          <w:u w:color="00B050"/>
        </w:rPr>
        <w:t xml:space="preserve">ч. понятых), перед которыми необходимо указать: </w:t>
      </w:r>
      <w:r w:rsidRPr="00A4320C">
        <w:rPr>
          <w:i/>
          <w:sz w:val="28"/>
          <w:szCs w:val="28"/>
          <w:u w:color="00B050"/>
        </w:rPr>
        <w:t>«План (схема) составлен (а) верно»</w:t>
      </w:r>
      <w:r w:rsidRPr="00A4320C">
        <w:rPr>
          <w:sz w:val="28"/>
          <w:szCs w:val="28"/>
          <w:u w:color="00B050"/>
        </w:rPr>
        <w:t>.</w:t>
      </w:r>
    </w:p>
    <w:p w:rsidR="00365C37" w:rsidRPr="00A4320C" w:rsidRDefault="00365C37" w:rsidP="00365C37">
      <w:pPr>
        <w:ind w:firstLine="709"/>
        <w:jc w:val="both"/>
        <w:rPr>
          <w:i/>
          <w:sz w:val="28"/>
          <w:szCs w:val="28"/>
        </w:rPr>
      </w:pPr>
      <w:r w:rsidRPr="00A4320C">
        <w:rPr>
          <w:i/>
          <w:sz w:val="28"/>
          <w:szCs w:val="28"/>
        </w:rPr>
        <w:t>Требования, предъявляемые к составлению плана (схемы):</w:t>
      </w:r>
    </w:p>
    <w:p w:rsidR="00365C37" w:rsidRPr="00A4320C" w:rsidRDefault="00365C37" w:rsidP="00365C37">
      <w:pPr>
        <w:ind w:firstLine="709"/>
        <w:jc w:val="both"/>
        <w:rPr>
          <w:sz w:val="28"/>
          <w:szCs w:val="28"/>
        </w:rPr>
      </w:pPr>
      <w:r>
        <w:rPr>
          <w:sz w:val="28"/>
          <w:szCs w:val="28"/>
        </w:rPr>
        <w:t xml:space="preserve">1) </w:t>
      </w:r>
      <w:r w:rsidRPr="00A4320C">
        <w:rPr>
          <w:sz w:val="28"/>
          <w:szCs w:val="28"/>
        </w:rPr>
        <w:t>все изображения в плане обозначаются в прямоугольной проекции в определенном масштабе, в схеме – изображения строятся вне масштаба, но с соблюдением относительных размеров и взаиморасположения объектов и следов;</w:t>
      </w:r>
    </w:p>
    <w:p w:rsidR="00365C37" w:rsidRPr="00A4320C" w:rsidRDefault="00365C37" w:rsidP="00365C37">
      <w:pPr>
        <w:ind w:firstLine="709"/>
        <w:jc w:val="both"/>
        <w:rPr>
          <w:sz w:val="28"/>
          <w:szCs w:val="28"/>
        </w:rPr>
      </w:pPr>
      <w:r>
        <w:rPr>
          <w:sz w:val="28"/>
          <w:szCs w:val="28"/>
        </w:rPr>
        <w:t xml:space="preserve">2) </w:t>
      </w:r>
      <w:r w:rsidRPr="00A4320C">
        <w:rPr>
          <w:sz w:val="28"/>
          <w:szCs w:val="28"/>
        </w:rPr>
        <w:t>размеры объектов и предметов</w:t>
      </w:r>
      <w:r>
        <w:rPr>
          <w:sz w:val="28"/>
          <w:szCs w:val="28"/>
        </w:rPr>
        <w:t xml:space="preserve"> указываются на схеме стрелками</w:t>
      </w:r>
      <w:r w:rsidRPr="00A4320C">
        <w:rPr>
          <w:sz w:val="28"/>
          <w:szCs w:val="28"/>
        </w:rPr>
        <w:t xml:space="preserve"> </w:t>
      </w:r>
      <w:r>
        <w:rPr>
          <w:sz w:val="28"/>
          <w:szCs w:val="28"/>
        </w:rPr>
        <w:br/>
      </w:r>
      <w:r w:rsidRPr="00A4320C">
        <w:rPr>
          <w:sz w:val="28"/>
          <w:szCs w:val="28"/>
        </w:rPr>
        <w:t>с обозначением расстояний и размеров в метрах или сантиметрах;</w:t>
      </w:r>
    </w:p>
    <w:p w:rsidR="00365C37" w:rsidRPr="00A4320C" w:rsidRDefault="00365C37" w:rsidP="00365C37">
      <w:pPr>
        <w:ind w:firstLine="709"/>
        <w:jc w:val="both"/>
        <w:rPr>
          <w:sz w:val="28"/>
          <w:szCs w:val="28"/>
        </w:rPr>
      </w:pPr>
      <w:r>
        <w:rPr>
          <w:sz w:val="28"/>
          <w:szCs w:val="28"/>
        </w:rPr>
        <w:t xml:space="preserve">3) </w:t>
      </w:r>
      <w:r w:rsidRPr="00A4320C">
        <w:rPr>
          <w:sz w:val="28"/>
          <w:szCs w:val="28"/>
        </w:rPr>
        <w:t>отражение обстановки места происшествия должно быть полным и точным;</w:t>
      </w:r>
    </w:p>
    <w:p w:rsidR="00365C37" w:rsidRPr="00A4320C" w:rsidRDefault="00365C37" w:rsidP="00365C37">
      <w:pPr>
        <w:ind w:firstLine="709"/>
        <w:jc w:val="both"/>
        <w:rPr>
          <w:sz w:val="28"/>
          <w:szCs w:val="28"/>
        </w:rPr>
      </w:pPr>
      <w:r>
        <w:rPr>
          <w:sz w:val="28"/>
          <w:szCs w:val="28"/>
        </w:rPr>
        <w:t xml:space="preserve">4) </w:t>
      </w:r>
      <w:r w:rsidRPr="00A4320C">
        <w:rPr>
          <w:sz w:val="28"/>
          <w:szCs w:val="28"/>
        </w:rPr>
        <w:t>обозначения должны быть общепринятыми и понятными;</w:t>
      </w:r>
    </w:p>
    <w:p w:rsidR="00365C37" w:rsidRPr="00A4320C" w:rsidRDefault="00365C37" w:rsidP="00365C37">
      <w:pPr>
        <w:ind w:firstLine="709"/>
        <w:jc w:val="both"/>
        <w:rPr>
          <w:sz w:val="28"/>
          <w:szCs w:val="28"/>
        </w:rPr>
      </w:pPr>
      <w:r>
        <w:rPr>
          <w:sz w:val="28"/>
          <w:szCs w:val="28"/>
        </w:rPr>
        <w:t xml:space="preserve">5) </w:t>
      </w:r>
      <w:r w:rsidRPr="00A4320C">
        <w:rPr>
          <w:sz w:val="28"/>
          <w:szCs w:val="28"/>
        </w:rPr>
        <w:t xml:space="preserve">необходимо соблюдение положений УПК РФ, предъявляемых </w:t>
      </w:r>
      <w:r>
        <w:rPr>
          <w:sz w:val="28"/>
          <w:szCs w:val="28"/>
        </w:rPr>
        <w:br/>
      </w:r>
      <w:r w:rsidRPr="00A4320C">
        <w:rPr>
          <w:sz w:val="28"/>
          <w:szCs w:val="28"/>
        </w:rPr>
        <w:t xml:space="preserve">к оформлению, а также наличие соответствующих реквизитов. К реквизитам относятся: заголовок (наименование объекта, место его расположения, дата составления плана (схемы), наименование следственного действия, </w:t>
      </w:r>
      <w:r>
        <w:rPr>
          <w:sz w:val="28"/>
          <w:szCs w:val="28"/>
        </w:rPr>
        <w:br/>
      </w:r>
      <w:r w:rsidRPr="00A4320C">
        <w:rPr>
          <w:sz w:val="28"/>
          <w:szCs w:val="28"/>
        </w:rPr>
        <w:t xml:space="preserve">к протоколу которого прилагается), ориентировка по сторонам горизонта </w:t>
      </w:r>
      <w:r>
        <w:rPr>
          <w:sz w:val="28"/>
          <w:szCs w:val="28"/>
        </w:rPr>
        <w:br/>
      </w:r>
      <w:r w:rsidRPr="00A4320C">
        <w:rPr>
          <w:sz w:val="28"/>
          <w:szCs w:val="28"/>
        </w:rPr>
        <w:t>с указанием стрелкой в правом верхнем углу направления север-юг, масштаб в цифровом представлении (располагается в правой средней части), обозначение объектов, предметов, следов (на схеме надписи делаются непосредственно на изображениях и обозн</w:t>
      </w:r>
      <w:r>
        <w:rPr>
          <w:sz w:val="28"/>
          <w:szCs w:val="28"/>
        </w:rPr>
        <w:t xml:space="preserve">ачаются их размеры, на планах </w:t>
      </w:r>
      <w:r w:rsidRPr="00A4320C">
        <w:rPr>
          <w:sz w:val="28"/>
          <w:szCs w:val="28"/>
        </w:rPr>
        <w:t xml:space="preserve">ставятся номера, которые дополнительно расшифровываются), отметка </w:t>
      </w:r>
      <w:r>
        <w:rPr>
          <w:sz w:val="28"/>
          <w:szCs w:val="28"/>
        </w:rPr>
        <w:br/>
      </w:r>
      <w:r w:rsidRPr="00A4320C">
        <w:rPr>
          <w:sz w:val="28"/>
          <w:szCs w:val="28"/>
        </w:rPr>
        <w:t>о правильности составления плана (схемы), подписи следователя, понятых и других участников осмотра;</w:t>
      </w:r>
    </w:p>
    <w:p w:rsidR="00365C37" w:rsidRPr="00A4320C" w:rsidRDefault="00365C37" w:rsidP="00365C37">
      <w:pPr>
        <w:ind w:firstLine="709"/>
        <w:jc w:val="both"/>
        <w:rPr>
          <w:sz w:val="28"/>
          <w:szCs w:val="28"/>
        </w:rPr>
      </w:pPr>
      <w:r>
        <w:rPr>
          <w:sz w:val="28"/>
          <w:szCs w:val="28"/>
        </w:rPr>
        <w:t xml:space="preserve">6) </w:t>
      </w:r>
      <w:r w:rsidRPr="00A4320C">
        <w:rPr>
          <w:sz w:val="28"/>
          <w:szCs w:val="28"/>
        </w:rPr>
        <w:t>изображения обстановки, предметов и следов на планах (схемах) осуществля</w:t>
      </w:r>
      <w:r>
        <w:rPr>
          <w:sz w:val="28"/>
          <w:szCs w:val="28"/>
        </w:rPr>
        <w:t>ю</w:t>
      </w:r>
      <w:r w:rsidRPr="00A4320C">
        <w:rPr>
          <w:sz w:val="28"/>
          <w:szCs w:val="28"/>
        </w:rPr>
        <w:t>тся при помощи условных знаков (дополнительно дается расшифровка обозначения), применяемы</w:t>
      </w:r>
      <w:r>
        <w:rPr>
          <w:sz w:val="28"/>
          <w:szCs w:val="28"/>
        </w:rPr>
        <w:t>х</w:t>
      </w:r>
      <w:r w:rsidRPr="00A4320C">
        <w:rPr>
          <w:sz w:val="28"/>
          <w:szCs w:val="28"/>
        </w:rPr>
        <w:t xml:space="preserve"> в топографии, очертания объектов зарисовываются в проекции сверху, по возможности в масштабе.</w:t>
      </w:r>
    </w:p>
    <w:p w:rsidR="00365C37" w:rsidRPr="00A4320C" w:rsidRDefault="00365C37" w:rsidP="00365C37">
      <w:pPr>
        <w:ind w:firstLine="709"/>
        <w:jc w:val="both"/>
        <w:rPr>
          <w:sz w:val="28"/>
          <w:szCs w:val="28"/>
        </w:rPr>
      </w:pPr>
      <w:r w:rsidRPr="00A4320C">
        <w:rPr>
          <w:i/>
          <w:sz w:val="28"/>
          <w:szCs w:val="28"/>
        </w:rPr>
        <w:t>Планы помещений</w:t>
      </w:r>
      <w:r w:rsidRPr="00A4320C">
        <w:rPr>
          <w:sz w:val="28"/>
          <w:szCs w:val="28"/>
        </w:rPr>
        <w:t>:</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составляются в масштабе 1:20 – 1:100, ориентируются на площадь помещения, которое необходимо наиболее крупно изобразить на стандартном листке бумаги, предусмотрев место для размещения реквизитов;</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первоначально делается черновой набросок схемы, на которой </w:t>
      </w:r>
      <w:r>
        <w:rPr>
          <w:sz w:val="28"/>
          <w:szCs w:val="28"/>
        </w:rPr>
        <w:br/>
      </w:r>
      <w:r w:rsidRPr="00A4320C">
        <w:rPr>
          <w:sz w:val="28"/>
          <w:szCs w:val="28"/>
        </w:rPr>
        <w:t>с соблюдением относительных размеров и конфигураций изображаются помещение, объекты, следы, проставляются размеры на изображениях (обнаруженные на месте происшествия орудия и средства совершения преступления, иные объекты, следы точно фиксируются методом привязки по системе прямоугольных или треугольных координат). Рекомендуется вначале составить план, а затем уже протокол следственного действия;</w:t>
      </w:r>
    </w:p>
    <w:p w:rsidR="00365C37" w:rsidRPr="00A4320C" w:rsidRDefault="00365C37" w:rsidP="00365C37">
      <w:pPr>
        <w:ind w:firstLine="709"/>
        <w:jc w:val="both"/>
        <w:rPr>
          <w:sz w:val="28"/>
          <w:szCs w:val="28"/>
        </w:rPr>
      </w:pPr>
      <w:r>
        <w:rPr>
          <w:sz w:val="28"/>
          <w:szCs w:val="28"/>
        </w:rPr>
        <w:t xml:space="preserve"> – </w:t>
      </w:r>
      <w:r w:rsidRPr="00A4320C">
        <w:rPr>
          <w:sz w:val="28"/>
          <w:szCs w:val="28"/>
        </w:rPr>
        <w:t>чистовой план вычерчивают с нанесением линейного масштаба (для этого используют циркуль, шариковую ручку, тушь, допустимо использование красного красителя для изображения следов крови);</w:t>
      </w:r>
    </w:p>
    <w:p w:rsidR="00365C37" w:rsidRPr="00A4320C" w:rsidRDefault="00365C37" w:rsidP="00365C37">
      <w:pPr>
        <w:ind w:firstLine="709"/>
        <w:jc w:val="both"/>
        <w:rPr>
          <w:sz w:val="28"/>
          <w:szCs w:val="28"/>
        </w:rPr>
      </w:pPr>
      <w:r>
        <w:rPr>
          <w:sz w:val="28"/>
          <w:szCs w:val="28"/>
        </w:rPr>
        <w:t xml:space="preserve"> – </w:t>
      </w:r>
      <w:r w:rsidRPr="00A4320C">
        <w:rPr>
          <w:sz w:val="28"/>
          <w:szCs w:val="28"/>
        </w:rPr>
        <w:t>чертеж помещения располагают так, чтобы входная дверь находи</w:t>
      </w:r>
      <w:r>
        <w:rPr>
          <w:sz w:val="28"/>
          <w:szCs w:val="28"/>
        </w:rPr>
        <w:t>лась внизу листа</w:t>
      </w:r>
      <w:r w:rsidRPr="00A4320C">
        <w:rPr>
          <w:sz w:val="28"/>
          <w:szCs w:val="28"/>
        </w:rPr>
        <w:t xml:space="preserve"> </w:t>
      </w:r>
      <w:r>
        <w:rPr>
          <w:sz w:val="28"/>
          <w:szCs w:val="28"/>
        </w:rPr>
        <w:t>(</w:t>
      </w:r>
      <w:r w:rsidRPr="00A4320C">
        <w:rPr>
          <w:sz w:val="28"/>
          <w:szCs w:val="28"/>
        </w:rPr>
        <w:t>для более удобного ориентирования</w:t>
      </w:r>
      <w:r>
        <w:rPr>
          <w:sz w:val="28"/>
          <w:szCs w:val="28"/>
        </w:rPr>
        <w:t>)</w:t>
      </w:r>
      <w:r w:rsidRPr="00A4320C">
        <w:rPr>
          <w:sz w:val="28"/>
          <w:szCs w:val="28"/>
        </w:rPr>
        <w:t>;</w:t>
      </w:r>
    </w:p>
    <w:p w:rsidR="00365C37" w:rsidRPr="00A4320C" w:rsidRDefault="00365C37" w:rsidP="00365C37">
      <w:pPr>
        <w:ind w:firstLine="709"/>
        <w:jc w:val="both"/>
        <w:rPr>
          <w:sz w:val="28"/>
          <w:szCs w:val="28"/>
        </w:rPr>
      </w:pPr>
      <w:r>
        <w:rPr>
          <w:sz w:val="28"/>
          <w:szCs w:val="28"/>
        </w:rPr>
        <w:t xml:space="preserve"> – </w:t>
      </w:r>
      <w:r w:rsidRPr="00A4320C">
        <w:rPr>
          <w:sz w:val="28"/>
          <w:szCs w:val="28"/>
        </w:rPr>
        <w:t>обнаруженные объекты должны иметь правильную форму в точном соответствии с масштабом;</w:t>
      </w:r>
    </w:p>
    <w:p w:rsidR="00365C37" w:rsidRPr="00A4320C" w:rsidRDefault="00365C37" w:rsidP="00365C37">
      <w:pPr>
        <w:ind w:firstLine="709"/>
        <w:jc w:val="both"/>
        <w:rPr>
          <w:sz w:val="28"/>
          <w:szCs w:val="28"/>
        </w:rPr>
      </w:pPr>
      <w:r>
        <w:rPr>
          <w:sz w:val="28"/>
          <w:szCs w:val="28"/>
        </w:rPr>
        <w:t xml:space="preserve"> – </w:t>
      </w:r>
      <w:r w:rsidRPr="00A4320C">
        <w:rPr>
          <w:sz w:val="28"/>
          <w:szCs w:val="28"/>
        </w:rPr>
        <w:t>недопустимо выполнение плана карандашом.</w:t>
      </w:r>
    </w:p>
    <w:p w:rsidR="00365C37" w:rsidRPr="00A4320C" w:rsidRDefault="00365C37" w:rsidP="00365C37">
      <w:pPr>
        <w:ind w:firstLine="709"/>
        <w:jc w:val="both"/>
        <w:rPr>
          <w:sz w:val="28"/>
          <w:szCs w:val="28"/>
        </w:rPr>
      </w:pPr>
      <w:r w:rsidRPr="00A4320C">
        <w:rPr>
          <w:i/>
          <w:sz w:val="28"/>
          <w:szCs w:val="28"/>
        </w:rPr>
        <w:t>Схема участка местности</w:t>
      </w:r>
      <w:r w:rsidRPr="00A4320C">
        <w:rPr>
          <w:sz w:val="28"/>
          <w:szCs w:val="28"/>
        </w:rPr>
        <w:t>:</w:t>
      </w:r>
    </w:p>
    <w:p w:rsidR="00365C37" w:rsidRPr="00A4320C" w:rsidRDefault="00365C37" w:rsidP="00365C37">
      <w:pPr>
        <w:ind w:firstLine="709"/>
        <w:jc w:val="both"/>
        <w:rPr>
          <w:sz w:val="28"/>
          <w:szCs w:val="28"/>
        </w:rPr>
      </w:pPr>
      <w:r>
        <w:rPr>
          <w:sz w:val="28"/>
          <w:szCs w:val="28"/>
        </w:rPr>
        <w:t xml:space="preserve"> – </w:t>
      </w:r>
      <w:r w:rsidRPr="00A4320C">
        <w:rPr>
          <w:sz w:val="28"/>
          <w:szCs w:val="28"/>
        </w:rPr>
        <w:t>составляется в масштабе 1:500 – 1:1000;</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указываются точные размеры стрелками, ориентировка «север-юг», направление на ближайшие населенные пункты, участки дороги, лес </w:t>
      </w:r>
      <w:r>
        <w:rPr>
          <w:sz w:val="28"/>
          <w:szCs w:val="28"/>
        </w:rPr>
        <w:br/>
      </w:r>
      <w:r w:rsidRPr="00A4320C">
        <w:rPr>
          <w:sz w:val="28"/>
          <w:szCs w:val="28"/>
        </w:rPr>
        <w:t>и др., объекты-ориентиры, от которых производилось измерение;</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отображаются размеры и расстояния, которые зафиксированы </w:t>
      </w:r>
      <w:r>
        <w:rPr>
          <w:sz w:val="28"/>
          <w:szCs w:val="28"/>
        </w:rPr>
        <w:br/>
      </w:r>
      <w:r w:rsidRPr="00A4320C">
        <w:rPr>
          <w:sz w:val="28"/>
          <w:szCs w:val="28"/>
        </w:rPr>
        <w:t>в протоколе;</w:t>
      </w:r>
    </w:p>
    <w:p w:rsidR="00365C37" w:rsidRPr="00A4320C" w:rsidRDefault="00365C37" w:rsidP="00365C37">
      <w:pPr>
        <w:ind w:firstLine="709"/>
        <w:jc w:val="both"/>
        <w:rPr>
          <w:sz w:val="28"/>
          <w:szCs w:val="28"/>
        </w:rPr>
      </w:pPr>
      <w:r>
        <w:rPr>
          <w:sz w:val="28"/>
          <w:szCs w:val="28"/>
        </w:rPr>
        <w:t xml:space="preserve"> – </w:t>
      </w:r>
      <w:r w:rsidRPr="00A4320C">
        <w:rPr>
          <w:sz w:val="28"/>
          <w:szCs w:val="28"/>
        </w:rPr>
        <w:t xml:space="preserve">изображается общий вид участка местности, основные предметы </w:t>
      </w:r>
      <w:r>
        <w:rPr>
          <w:sz w:val="28"/>
          <w:szCs w:val="28"/>
        </w:rPr>
        <w:br/>
      </w:r>
      <w:r w:rsidRPr="00A4320C">
        <w:rPr>
          <w:sz w:val="28"/>
          <w:szCs w:val="28"/>
        </w:rPr>
        <w:t>и ориентиры, объекты и следы преступления, обнаруженные на месте происшествия.</w:t>
      </w:r>
    </w:p>
    <w:p w:rsidR="00365C37" w:rsidRDefault="00365C37" w:rsidP="00365C37">
      <w:pPr>
        <w:ind w:firstLine="709"/>
        <w:jc w:val="both"/>
      </w:pPr>
      <w:r w:rsidRPr="00A4320C">
        <w:rPr>
          <w:sz w:val="28"/>
          <w:szCs w:val="28"/>
        </w:rPr>
        <w:t>Допустимо использование схемы участка местности, взятой из сети Интернет.</w:t>
      </w:r>
      <w:r>
        <w:rPr>
          <w:sz w:val="28"/>
          <w:szCs w:val="28"/>
        </w:rPr>
        <w:t xml:space="preserve"> </w:t>
      </w: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Pr="00405E19" w:rsidRDefault="00365C37" w:rsidP="00365C37">
      <w:pPr>
        <w:tabs>
          <w:tab w:val="left" w:pos="180"/>
        </w:tabs>
        <w:jc w:val="center"/>
        <w:rPr>
          <w:b/>
          <w:caps/>
          <w:sz w:val="32"/>
          <w:szCs w:val="32"/>
        </w:rPr>
      </w:pPr>
      <w:r w:rsidRPr="00405E19">
        <w:rPr>
          <w:b/>
          <w:caps/>
          <w:sz w:val="32"/>
          <w:szCs w:val="32"/>
        </w:rPr>
        <w:t xml:space="preserve">глава </w:t>
      </w:r>
      <w:r>
        <w:rPr>
          <w:b/>
          <w:caps/>
          <w:sz w:val="32"/>
          <w:szCs w:val="32"/>
        </w:rPr>
        <w:t xml:space="preserve"> </w:t>
      </w:r>
      <w:r w:rsidRPr="00405E19">
        <w:rPr>
          <w:b/>
          <w:caps/>
          <w:sz w:val="32"/>
          <w:szCs w:val="32"/>
        </w:rPr>
        <w:t>6.</w:t>
      </w:r>
      <w:r>
        <w:rPr>
          <w:b/>
          <w:caps/>
          <w:sz w:val="32"/>
          <w:szCs w:val="32"/>
        </w:rPr>
        <w:t xml:space="preserve"> </w:t>
      </w:r>
      <w:r w:rsidRPr="00405E19">
        <w:rPr>
          <w:b/>
          <w:caps/>
          <w:sz w:val="32"/>
          <w:szCs w:val="32"/>
        </w:rPr>
        <w:t xml:space="preserve"> Технические</w:t>
      </w:r>
      <w:r>
        <w:rPr>
          <w:b/>
          <w:caps/>
          <w:sz w:val="32"/>
          <w:szCs w:val="32"/>
        </w:rPr>
        <w:t xml:space="preserve"> </w:t>
      </w:r>
      <w:r w:rsidRPr="00405E19">
        <w:rPr>
          <w:b/>
          <w:caps/>
          <w:sz w:val="32"/>
          <w:szCs w:val="32"/>
        </w:rPr>
        <w:t xml:space="preserve"> средства, </w:t>
      </w:r>
      <w:r>
        <w:rPr>
          <w:b/>
          <w:caps/>
          <w:sz w:val="32"/>
          <w:szCs w:val="32"/>
        </w:rPr>
        <w:t xml:space="preserve"> </w:t>
      </w:r>
      <w:r>
        <w:rPr>
          <w:b/>
          <w:caps/>
          <w:sz w:val="32"/>
          <w:szCs w:val="32"/>
        </w:rPr>
        <w:br/>
      </w:r>
      <w:r w:rsidRPr="00405E19">
        <w:rPr>
          <w:b/>
          <w:caps/>
          <w:sz w:val="32"/>
          <w:szCs w:val="32"/>
        </w:rPr>
        <w:t xml:space="preserve">используемые </w:t>
      </w:r>
      <w:r>
        <w:rPr>
          <w:b/>
          <w:caps/>
          <w:sz w:val="32"/>
          <w:szCs w:val="32"/>
        </w:rPr>
        <w:t xml:space="preserve"> </w:t>
      </w:r>
      <w:r w:rsidRPr="00405E19">
        <w:rPr>
          <w:b/>
          <w:caps/>
          <w:sz w:val="32"/>
          <w:szCs w:val="32"/>
        </w:rPr>
        <w:t>при</w:t>
      </w:r>
      <w:r>
        <w:rPr>
          <w:b/>
          <w:caps/>
          <w:sz w:val="32"/>
          <w:szCs w:val="32"/>
        </w:rPr>
        <w:t xml:space="preserve"> </w:t>
      </w:r>
      <w:r w:rsidRPr="00405E19">
        <w:rPr>
          <w:b/>
          <w:caps/>
          <w:sz w:val="32"/>
          <w:szCs w:val="32"/>
        </w:rPr>
        <w:t xml:space="preserve"> осмотре</w:t>
      </w:r>
      <w:r>
        <w:rPr>
          <w:b/>
          <w:caps/>
          <w:sz w:val="32"/>
          <w:szCs w:val="32"/>
        </w:rPr>
        <w:t xml:space="preserve"> </w:t>
      </w:r>
      <w:r w:rsidRPr="00405E19">
        <w:rPr>
          <w:b/>
          <w:caps/>
          <w:sz w:val="32"/>
          <w:szCs w:val="32"/>
        </w:rPr>
        <w:t xml:space="preserve"> </w:t>
      </w:r>
      <w:r>
        <w:rPr>
          <w:b/>
          <w:caps/>
          <w:sz w:val="32"/>
          <w:szCs w:val="32"/>
        </w:rPr>
        <w:br/>
      </w:r>
      <w:r w:rsidRPr="00405E19">
        <w:rPr>
          <w:b/>
          <w:caps/>
          <w:sz w:val="32"/>
          <w:szCs w:val="32"/>
        </w:rPr>
        <w:t xml:space="preserve">места </w:t>
      </w:r>
      <w:r>
        <w:rPr>
          <w:b/>
          <w:caps/>
          <w:sz w:val="32"/>
          <w:szCs w:val="32"/>
        </w:rPr>
        <w:t xml:space="preserve"> </w:t>
      </w:r>
      <w:r w:rsidRPr="00405E19">
        <w:rPr>
          <w:b/>
          <w:caps/>
          <w:sz w:val="32"/>
          <w:szCs w:val="32"/>
        </w:rPr>
        <w:t>происшествия</w:t>
      </w:r>
    </w:p>
    <w:p w:rsidR="00365C37" w:rsidRPr="00C95FC7" w:rsidRDefault="00365C37" w:rsidP="00365C37">
      <w:pPr>
        <w:tabs>
          <w:tab w:val="left" w:pos="180"/>
          <w:tab w:val="left" w:pos="6915"/>
        </w:tabs>
        <w:rPr>
          <w:b/>
          <w:caps/>
          <w:sz w:val="28"/>
          <w:szCs w:val="28"/>
        </w:rPr>
      </w:pPr>
    </w:p>
    <w:p w:rsidR="00365C37" w:rsidRDefault="00365C37" w:rsidP="00365C37">
      <w:pPr>
        <w:tabs>
          <w:tab w:val="left" w:pos="180"/>
        </w:tabs>
        <w:jc w:val="center"/>
        <w:rPr>
          <w:b/>
          <w:sz w:val="28"/>
          <w:szCs w:val="28"/>
        </w:rPr>
      </w:pPr>
      <w:r w:rsidRPr="00553A76">
        <w:rPr>
          <w:b/>
          <w:sz w:val="28"/>
          <w:szCs w:val="28"/>
        </w:rPr>
        <w:t>§</w:t>
      </w:r>
      <w:r>
        <w:rPr>
          <w:b/>
          <w:sz w:val="28"/>
          <w:szCs w:val="28"/>
        </w:rPr>
        <w:t xml:space="preserve"> </w:t>
      </w:r>
      <w:r w:rsidRPr="00553A76">
        <w:rPr>
          <w:b/>
          <w:sz w:val="28"/>
          <w:szCs w:val="28"/>
        </w:rPr>
        <w:t xml:space="preserve">1. </w:t>
      </w:r>
      <w:r>
        <w:rPr>
          <w:b/>
          <w:sz w:val="28"/>
          <w:szCs w:val="28"/>
        </w:rPr>
        <w:t xml:space="preserve"> </w:t>
      </w:r>
      <w:r w:rsidRPr="00553A76">
        <w:rPr>
          <w:b/>
          <w:sz w:val="28"/>
          <w:szCs w:val="28"/>
        </w:rPr>
        <w:t>Виды технических средств</w:t>
      </w:r>
    </w:p>
    <w:p w:rsidR="00365C37" w:rsidRPr="00553A76" w:rsidRDefault="00365C37" w:rsidP="00365C37">
      <w:pPr>
        <w:tabs>
          <w:tab w:val="left" w:pos="180"/>
        </w:tabs>
        <w:jc w:val="center"/>
        <w:rPr>
          <w:b/>
          <w:sz w:val="28"/>
          <w:szCs w:val="28"/>
        </w:rPr>
      </w:pPr>
    </w:p>
    <w:p w:rsidR="00365C37" w:rsidRPr="00200EA8" w:rsidRDefault="00365C37" w:rsidP="00365C37">
      <w:pPr>
        <w:tabs>
          <w:tab w:val="left" w:pos="180"/>
        </w:tabs>
        <w:ind w:firstLine="709"/>
        <w:jc w:val="both"/>
        <w:rPr>
          <w:sz w:val="28"/>
          <w:szCs w:val="28"/>
        </w:rPr>
      </w:pPr>
      <w:r w:rsidRPr="00200EA8">
        <w:rPr>
          <w:sz w:val="28"/>
          <w:szCs w:val="28"/>
        </w:rPr>
        <w:t>В ходе производства осмотра применяются различные техни</w:t>
      </w:r>
      <w:r>
        <w:rPr>
          <w:sz w:val="28"/>
          <w:szCs w:val="28"/>
        </w:rPr>
        <w:t>чески</w:t>
      </w:r>
      <w:r w:rsidRPr="00200EA8">
        <w:rPr>
          <w:sz w:val="28"/>
          <w:szCs w:val="28"/>
        </w:rPr>
        <w:t>е средства, которые представляют собой приборы, устройства, приспособления, инструменты и материалы, используемые для обнаружения, изъя</w:t>
      </w:r>
      <w:r>
        <w:rPr>
          <w:sz w:val="28"/>
          <w:szCs w:val="28"/>
        </w:rPr>
        <w:t>тия следов и предметов</w:t>
      </w:r>
      <w:r w:rsidRPr="00200EA8">
        <w:rPr>
          <w:sz w:val="28"/>
          <w:szCs w:val="28"/>
        </w:rPr>
        <w:t xml:space="preserve"> в целях раскрытия и расследования преступлений.</w:t>
      </w:r>
    </w:p>
    <w:p w:rsidR="00365C37" w:rsidRPr="00200EA8" w:rsidRDefault="00365C37" w:rsidP="00365C37">
      <w:pPr>
        <w:tabs>
          <w:tab w:val="left" w:pos="180"/>
        </w:tabs>
        <w:ind w:firstLine="709"/>
        <w:jc w:val="both"/>
        <w:rPr>
          <w:sz w:val="28"/>
          <w:szCs w:val="28"/>
        </w:rPr>
      </w:pPr>
      <w:r w:rsidRPr="00200EA8">
        <w:rPr>
          <w:sz w:val="28"/>
          <w:szCs w:val="28"/>
        </w:rPr>
        <w:t>Уголовно-процессуальный закон (ч. 2 ст. 166 УПК РФ) предусматривает возможность применения при производстве осмотра фотографировани</w:t>
      </w:r>
      <w:r>
        <w:rPr>
          <w:sz w:val="28"/>
          <w:szCs w:val="28"/>
        </w:rPr>
        <w:t>е</w:t>
      </w:r>
      <w:r w:rsidRPr="00200EA8">
        <w:rPr>
          <w:sz w:val="28"/>
          <w:szCs w:val="28"/>
        </w:rPr>
        <w:t>, киносъемк</w:t>
      </w:r>
      <w:r>
        <w:rPr>
          <w:sz w:val="28"/>
          <w:szCs w:val="28"/>
        </w:rPr>
        <w:t>у,</w:t>
      </w:r>
      <w:r w:rsidRPr="00200EA8">
        <w:rPr>
          <w:sz w:val="28"/>
          <w:szCs w:val="28"/>
        </w:rPr>
        <w:t xml:space="preserve"> аудио- и видеозапис</w:t>
      </w:r>
      <w:r>
        <w:rPr>
          <w:sz w:val="28"/>
          <w:szCs w:val="28"/>
        </w:rPr>
        <w:t>ь</w:t>
      </w:r>
      <w:r w:rsidRPr="00200EA8">
        <w:rPr>
          <w:sz w:val="28"/>
          <w:szCs w:val="28"/>
        </w:rPr>
        <w:t>.</w:t>
      </w:r>
    </w:p>
    <w:p w:rsidR="00365C37" w:rsidRPr="00236A4E" w:rsidRDefault="00365C37" w:rsidP="00365C37">
      <w:pPr>
        <w:ind w:firstLine="709"/>
        <w:jc w:val="both"/>
        <w:rPr>
          <w:sz w:val="28"/>
          <w:szCs w:val="28"/>
        </w:rPr>
      </w:pPr>
      <w:r w:rsidRPr="00200EA8">
        <w:rPr>
          <w:sz w:val="28"/>
          <w:szCs w:val="28"/>
        </w:rPr>
        <w:t>В ходе производства осмотра применяются следующие</w:t>
      </w:r>
      <w:r>
        <w:rPr>
          <w:sz w:val="28"/>
          <w:szCs w:val="28"/>
        </w:rPr>
        <w:t xml:space="preserve"> технические</w:t>
      </w:r>
      <w:r w:rsidRPr="00236A4E">
        <w:rPr>
          <w:sz w:val="28"/>
          <w:szCs w:val="28"/>
        </w:rPr>
        <w:t xml:space="preserve"> средст</w:t>
      </w:r>
      <w:r>
        <w:rPr>
          <w:sz w:val="28"/>
          <w:szCs w:val="28"/>
        </w:rPr>
        <w:t>ва</w:t>
      </w:r>
      <w:r w:rsidRPr="00236A4E">
        <w:rPr>
          <w:sz w:val="28"/>
          <w:szCs w:val="28"/>
        </w:rPr>
        <w:t xml:space="preserve">: </w:t>
      </w:r>
    </w:p>
    <w:p w:rsidR="00365C37" w:rsidRPr="00236A4E" w:rsidRDefault="00365C37" w:rsidP="00365C37">
      <w:pPr>
        <w:ind w:firstLine="709"/>
        <w:jc w:val="both"/>
        <w:rPr>
          <w:sz w:val="28"/>
          <w:szCs w:val="28"/>
        </w:rPr>
      </w:pPr>
      <w:r>
        <w:rPr>
          <w:sz w:val="28"/>
          <w:szCs w:val="28"/>
        </w:rPr>
        <w:t xml:space="preserve"> – </w:t>
      </w:r>
      <w:r w:rsidRPr="00236A4E">
        <w:rPr>
          <w:sz w:val="28"/>
          <w:szCs w:val="28"/>
        </w:rPr>
        <w:t>унифицированный чемодан для осмотра места происшествия (осветитель «Квадрат», лупы, порошки дактилоскопические, кисти, набор для дактилоскопирования, пленка дактилоскопическая, перчатки, бинт, ножницы, пинцеты, скальпель, зонды, шпатель, стекла предметные, пакеты полиэтиленовые, стеклорез, гипс, пластилин, лак для волос, рулетка, фонарь электрический, компас, индикатор напряжения, штангенциркуль, набор фломастеров, лента склеивающая, комплект бирок с номерками, набор инструментов, фотосумка с принадлежностями);</w:t>
      </w:r>
    </w:p>
    <w:p w:rsidR="00365C37" w:rsidRPr="00236A4E" w:rsidRDefault="00365C37" w:rsidP="00365C37">
      <w:pPr>
        <w:ind w:firstLine="709"/>
        <w:jc w:val="both"/>
        <w:rPr>
          <w:sz w:val="28"/>
          <w:szCs w:val="28"/>
        </w:rPr>
      </w:pPr>
      <w:r>
        <w:rPr>
          <w:sz w:val="28"/>
          <w:szCs w:val="28"/>
        </w:rPr>
        <w:t xml:space="preserve"> – </w:t>
      </w:r>
      <w:r w:rsidRPr="00236A4E">
        <w:rPr>
          <w:sz w:val="28"/>
          <w:szCs w:val="28"/>
        </w:rPr>
        <w:t>малый комплект технико-криминалистических средств для работы с микрообъектами на месте происшествия (лупы, магнит, пленка липкая, кисть колонковая, электростатическая палочка, пинцеты, иглы, стекла предметные, пробирки, капилляры, ножницы, пакеты полиэтиленовые, бумага, этикетки для маркировки); комплект технических средств «Капля»;</w:t>
      </w:r>
    </w:p>
    <w:p w:rsidR="00365C37" w:rsidRDefault="00365C37" w:rsidP="00365C37">
      <w:pPr>
        <w:ind w:firstLine="709"/>
        <w:jc w:val="both"/>
        <w:rPr>
          <w:sz w:val="28"/>
          <w:szCs w:val="28"/>
        </w:rPr>
      </w:pPr>
      <w:r>
        <w:rPr>
          <w:sz w:val="28"/>
          <w:szCs w:val="28"/>
        </w:rPr>
        <w:t xml:space="preserve"> – </w:t>
      </w:r>
      <w:r w:rsidRPr="00236A4E">
        <w:rPr>
          <w:sz w:val="28"/>
          <w:szCs w:val="28"/>
        </w:rPr>
        <w:t xml:space="preserve">комплект для изъятия запаховых следов; </w:t>
      </w:r>
    </w:p>
    <w:p w:rsidR="00365C37" w:rsidRDefault="00365C37" w:rsidP="00365C37">
      <w:pPr>
        <w:ind w:firstLine="709"/>
        <w:jc w:val="both"/>
        <w:rPr>
          <w:sz w:val="28"/>
          <w:szCs w:val="28"/>
        </w:rPr>
      </w:pPr>
      <w:r>
        <w:rPr>
          <w:sz w:val="28"/>
          <w:szCs w:val="28"/>
        </w:rPr>
        <w:t xml:space="preserve"> – </w:t>
      </w:r>
      <w:r w:rsidRPr="009D1D53">
        <w:rPr>
          <w:sz w:val="28"/>
          <w:szCs w:val="28"/>
        </w:rPr>
        <w:t xml:space="preserve">комплект для обнаружения микрочастиц (электростатический съемник отпечатков на пыли Electrostatic DUST PRINT LIFTER </w:t>
      </w:r>
      <w:r>
        <w:rPr>
          <w:sz w:val="28"/>
          <w:szCs w:val="28"/>
        </w:rPr>
        <w:t xml:space="preserve">для </w:t>
      </w:r>
      <w:r w:rsidRPr="008D2368">
        <w:rPr>
          <w:sz w:val="28"/>
          <w:szCs w:val="28"/>
        </w:rPr>
        <w:t>изъяти</w:t>
      </w:r>
      <w:r>
        <w:rPr>
          <w:sz w:val="28"/>
          <w:szCs w:val="28"/>
        </w:rPr>
        <w:t xml:space="preserve">я </w:t>
      </w:r>
      <w:r w:rsidRPr="008D2368">
        <w:rPr>
          <w:sz w:val="28"/>
          <w:szCs w:val="28"/>
        </w:rPr>
        <w:t>пылевидных следов на во</w:t>
      </w:r>
      <w:r>
        <w:rPr>
          <w:sz w:val="28"/>
          <w:szCs w:val="28"/>
        </w:rPr>
        <w:t>рсистых и тканевых поверхностях</w:t>
      </w:r>
      <w:r w:rsidRPr="008D2368">
        <w:rPr>
          <w:sz w:val="28"/>
          <w:szCs w:val="28"/>
        </w:rPr>
        <w:t xml:space="preserve"> при работе на кафеле, ламинате, бетонных и других поверхностях</w:t>
      </w:r>
      <w:r>
        <w:rPr>
          <w:sz w:val="28"/>
          <w:szCs w:val="28"/>
        </w:rPr>
        <w:t>);</w:t>
      </w:r>
    </w:p>
    <w:p w:rsidR="00365C37" w:rsidRDefault="00365C37" w:rsidP="00365C37">
      <w:pPr>
        <w:ind w:firstLine="709"/>
        <w:jc w:val="both"/>
        <w:rPr>
          <w:sz w:val="28"/>
          <w:szCs w:val="28"/>
        </w:rPr>
      </w:pPr>
      <w:r>
        <w:rPr>
          <w:sz w:val="28"/>
          <w:szCs w:val="28"/>
        </w:rPr>
        <w:t xml:space="preserve"> – </w:t>
      </w:r>
      <w:r w:rsidRPr="009D1D53">
        <w:rPr>
          <w:sz w:val="28"/>
          <w:szCs w:val="28"/>
        </w:rPr>
        <w:t>комплект наборов «Нарко-2М» и «Нарко-3» для анализа наркотических</w:t>
      </w:r>
      <w:r>
        <w:rPr>
          <w:sz w:val="28"/>
          <w:szCs w:val="28"/>
        </w:rPr>
        <w:t xml:space="preserve"> веществ;</w:t>
      </w:r>
    </w:p>
    <w:p w:rsidR="00365C37" w:rsidRPr="00B81499" w:rsidRDefault="00365C37" w:rsidP="00365C37">
      <w:pPr>
        <w:ind w:firstLine="709"/>
        <w:jc w:val="both"/>
        <w:rPr>
          <w:sz w:val="28"/>
          <w:szCs w:val="28"/>
        </w:rPr>
      </w:pPr>
      <w:r>
        <w:rPr>
          <w:sz w:val="28"/>
          <w:szCs w:val="28"/>
        </w:rPr>
        <w:t xml:space="preserve"> – </w:t>
      </w:r>
      <w:r w:rsidRPr="002A5B96">
        <w:rPr>
          <w:sz w:val="28"/>
          <w:szCs w:val="28"/>
        </w:rPr>
        <w:t>комплекс</w:t>
      </w:r>
      <w:r>
        <w:rPr>
          <w:sz w:val="28"/>
          <w:szCs w:val="28"/>
        </w:rPr>
        <w:t>ы</w:t>
      </w:r>
      <w:r w:rsidRPr="002A5B96">
        <w:rPr>
          <w:sz w:val="28"/>
          <w:szCs w:val="28"/>
        </w:rPr>
        <w:t xml:space="preserve"> «Орион-2М»</w:t>
      </w:r>
      <w:r>
        <w:rPr>
          <w:sz w:val="28"/>
          <w:szCs w:val="28"/>
        </w:rPr>
        <w:t xml:space="preserve"> и</w:t>
      </w:r>
      <w:r w:rsidRPr="008D2368">
        <w:rPr>
          <w:sz w:val="28"/>
          <w:szCs w:val="28"/>
        </w:rPr>
        <w:t xml:space="preserve"> </w:t>
      </w:r>
      <w:r w:rsidRPr="009E4A6F">
        <w:rPr>
          <w:sz w:val="28"/>
          <w:szCs w:val="28"/>
        </w:rPr>
        <w:t>«Сириус»</w:t>
      </w:r>
      <w:r w:rsidRPr="008D2368">
        <w:rPr>
          <w:sz w:val="28"/>
          <w:szCs w:val="28"/>
        </w:rPr>
        <w:t xml:space="preserve"> </w:t>
      </w:r>
      <w:r w:rsidRPr="00B81499">
        <w:rPr>
          <w:sz w:val="28"/>
          <w:szCs w:val="28"/>
        </w:rPr>
        <w:t>предназначен</w:t>
      </w:r>
      <w:r>
        <w:rPr>
          <w:sz w:val="28"/>
          <w:szCs w:val="28"/>
        </w:rPr>
        <w:t>ы для</w:t>
      </w:r>
      <w:r w:rsidRPr="00B81499">
        <w:rPr>
          <w:sz w:val="28"/>
          <w:szCs w:val="28"/>
        </w:rPr>
        <w:t xml:space="preserve"> проведени</w:t>
      </w:r>
      <w:r>
        <w:rPr>
          <w:sz w:val="28"/>
          <w:szCs w:val="28"/>
        </w:rPr>
        <w:t>я</w:t>
      </w:r>
      <w:r w:rsidRPr="00B81499">
        <w:rPr>
          <w:sz w:val="28"/>
          <w:szCs w:val="28"/>
        </w:rPr>
        <w:t xml:space="preserve"> статического и динамического осмотра места пожара</w:t>
      </w:r>
      <w:r>
        <w:rPr>
          <w:sz w:val="28"/>
          <w:szCs w:val="28"/>
        </w:rPr>
        <w:t>,</w:t>
      </w:r>
      <w:r w:rsidRPr="00B81499">
        <w:rPr>
          <w:sz w:val="28"/>
          <w:szCs w:val="28"/>
        </w:rPr>
        <w:t xml:space="preserve"> установлени</w:t>
      </w:r>
      <w:r>
        <w:rPr>
          <w:sz w:val="28"/>
          <w:szCs w:val="28"/>
        </w:rPr>
        <w:t>я</w:t>
      </w:r>
      <w:r w:rsidRPr="00B81499">
        <w:rPr>
          <w:sz w:val="28"/>
          <w:szCs w:val="28"/>
        </w:rPr>
        <w:t xml:space="preserve"> очага и причины воз</w:t>
      </w:r>
      <w:r>
        <w:rPr>
          <w:sz w:val="28"/>
          <w:szCs w:val="28"/>
        </w:rPr>
        <w:t>горания, путей распространения огня,</w:t>
      </w:r>
      <w:r w:rsidRPr="00B81499">
        <w:rPr>
          <w:sz w:val="28"/>
          <w:szCs w:val="28"/>
        </w:rPr>
        <w:t xml:space="preserve"> отбор</w:t>
      </w:r>
      <w:r>
        <w:rPr>
          <w:sz w:val="28"/>
          <w:szCs w:val="28"/>
        </w:rPr>
        <w:t>а</w:t>
      </w:r>
      <w:r w:rsidRPr="00B81499">
        <w:rPr>
          <w:sz w:val="28"/>
          <w:szCs w:val="28"/>
        </w:rPr>
        <w:t xml:space="preserve"> и упаковк</w:t>
      </w:r>
      <w:r>
        <w:rPr>
          <w:sz w:val="28"/>
          <w:szCs w:val="28"/>
        </w:rPr>
        <w:t>и</w:t>
      </w:r>
      <w:r w:rsidRPr="00B81499">
        <w:rPr>
          <w:sz w:val="28"/>
          <w:szCs w:val="28"/>
        </w:rPr>
        <w:t xml:space="preserve"> вещественных доказательств различной природы</w:t>
      </w:r>
      <w:r>
        <w:rPr>
          <w:sz w:val="28"/>
          <w:szCs w:val="28"/>
        </w:rPr>
        <w:t>;</w:t>
      </w:r>
    </w:p>
    <w:p w:rsidR="00365C37" w:rsidRDefault="00365C37" w:rsidP="00365C37">
      <w:pPr>
        <w:ind w:firstLine="709"/>
        <w:jc w:val="both"/>
        <w:rPr>
          <w:sz w:val="28"/>
          <w:szCs w:val="28"/>
        </w:rPr>
      </w:pPr>
      <w:r>
        <w:rPr>
          <w:sz w:val="28"/>
          <w:szCs w:val="28"/>
        </w:rPr>
        <w:t xml:space="preserve"> – </w:t>
      </w:r>
      <w:r w:rsidRPr="00236A4E">
        <w:rPr>
          <w:sz w:val="28"/>
          <w:szCs w:val="28"/>
        </w:rPr>
        <w:t xml:space="preserve">осветительная аппаратура; </w:t>
      </w:r>
    </w:p>
    <w:p w:rsidR="00365C37" w:rsidRPr="00236A4E" w:rsidRDefault="00365C37" w:rsidP="00365C37">
      <w:pPr>
        <w:ind w:firstLine="709"/>
        <w:jc w:val="both"/>
        <w:rPr>
          <w:sz w:val="28"/>
          <w:szCs w:val="28"/>
        </w:rPr>
      </w:pPr>
      <w:r>
        <w:rPr>
          <w:sz w:val="28"/>
          <w:szCs w:val="28"/>
        </w:rPr>
        <w:t xml:space="preserve"> – </w:t>
      </w:r>
      <w:r w:rsidRPr="00236A4E">
        <w:rPr>
          <w:sz w:val="28"/>
          <w:szCs w:val="28"/>
        </w:rPr>
        <w:t>оптические инструменты и приборы (лупы, микроскопы, цветные све</w:t>
      </w:r>
      <w:r>
        <w:rPr>
          <w:sz w:val="28"/>
          <w:szCs w:val="28"/>
        </w:rPr>
        <w:t>тофильтры);</w:t>
      </w:r>
    </w:p>
    <w:p w:rsidR="00365C37" w:rsidRPr="00236A4E" w:rsidRDefault="00365C37" w:rsidP="00365C37">
      <w:pPr>
        <w:ind w:firstLine="709"/>
        <w:jc w:val="both"/>
        <w:rPr>
          <w:sz w:val="28"/>
          <w:szCs w:val="28"/>
        </w:rPr>
      </w:pPr>
      <w:r>
        <w:rPr>
          <w:sz w:val="28"/>
          <w:szCs w:val="28"/>
        </w:rPr>
        <w:t xml:space="preserve"> – </w:t>
      </w:r>
      <w:r w:rsidRPr="00236A4E">
        <w:rPr>
          <w:sz w:val="28"/>
          <w:szCs w:val="28"/>
        </w:rPr>
        <w:t xml:space="preserve">поисковые приборы (ультрафиолетовые осветители, излучающие как длинные, так и короткие волны, электронно-оптические преобразователи, детектор скрытых следов на основе переносного лазера, магнитный подъемник, металлоискатель, щупы различного назначения); </w:t>
      </w:r>
    </w:p>
    <w:p w:rsidR="00365C37" w:rsidRPr="00236A4E" w:rsidRDefault="00365C37" w:rsidP="00365C37">
      <w:pPr>
        <w:ind w:firstLine="709"/>
        <w:jc w:val="both"/>
        <w:rPr>
          <w:sz w:val="28"/>
          <w:szCs w:val="28"/>
        </w:rPr>
      </w:pPr>
      <w:r>
        <w:rPr>
          <w:sz w:val="28"/>
          <w:szCs w:val="28"/>
        </w:rPr>
        <w:t xml:space="preserve"> – </w:t>
      </w:r>
      <w:r w:rsidRPr="00236A4E">
        <w:rPr>
          <w:sz w:val="28"/>
          <w:szCs w:val="28"/>
        </w:rPr>
        <w:t>фото- и видеоаппаратура, принадлежности к ней</w:t>
      </w:r>
      <w:r>
        <w:rPr>
          <w:sz w:val="28"/>
          <w:szCs w:val="28"/>
        </w:rPr>
        <w:t xml:space="preserve">, </w:t>
      </w:r>
      <w:r w:rsidRPr="00236A4E">
        <w:rPr>
          <w:sz w:val="28"/>
          <w:szCs w:val="28"/>
        </w:rPr>
        <w:t>компьютеры</w:t>
      </w:r>
      <w:r>
        <w:rPr>
          <w:sz w:val="28"/>
          <w:szCs w:val="28"/>
        </w:rPr>
        <w:t xml:space="preserve">, например, </w:t>
      </w:r>
      <w:r w:rsidRPr="00DA4EE3">
        <w:rPr>
          <w:sz w:val="28"/>
          <w:szCs w:val="28"/>
        </w:rPr>
        <w:t>специализированный программно-аппаратный комплекс «Растр-5»,</w:t>
      </w:r>
      <w:r>
        <w:rPr>
          <w:sz w:val="28"/>
          <w:szCs w:val="28"/>
        </w:rPr>
        <w:t xml:space="preserve"> </w:t>
      </w:r>
      <w:r w:rsidRPr="00DA4EE3">
        <w:rPr>
          <w:sz w:val="28"/>
          <w:szCs w:val="28"/>
        </w:rPr>
        <w:t>позволя</w:t>
      </w:r>
      <w:r>
        <w:rPr>
          <w:sz w:val="28"/>
          <w:szCs w:val="28"/>
        </w:rPr>
        <w:t>ющий</w:t>
      </w:r>
      <w:r w:rsidRPr="00DA4EE3">
        <w:rPr>
          <w:sz w:val="28"/>
          <w:szCs w:val="28"/>
        </w:rPr>
        <w:t xml:space="preserve"> получать, хранить, обрабатывать цифровы</w:t>
      </w:r>
      <w:r>
        <w:rPr>
          <w:sz w:val="28"/>
          <w:szCs w:val="28"/>
        </w:rPr>
        <w:t>е</w:t>
      </w:r>
      <w:r w:rsidRPr="00DA4EE3">
        <w:rPr>
          <w:sz w:val="28"/>
          <w:szCs w:val="28"/>
        </w:rPr>
        <w:t xml:space="preserve"> фотоизображени</w:t>
      </w:r>
      <w:r>
        <w:rPr>
          <w:sz w:val="28"/>
          <w:szCs w:val="28"/>
        </w:rPr>
        <w:t>я (</w:t>
      </w:r>
      <w:r w:rsidRPr="008D2368">
        <w:rPr>
          <w:sz w:val="28"/>
          <w:szCs w:val="28"/>
        </w:rPr>
        <w:t>включает</w:t>
      </w:r>
      <w:r>
        <w:rPr>
          <w:sz w:val="28"/>
          <w:szCs w:val="28"/>
        </w:rPr>
        <w:t xml:space="preserve"> в себя персональный компьютер </w:t>
      </w:r>
      <w:r w:rsidRPr="008D2368">
        <w:rPr>
          <w:sz w:val="28"/>
          <w:szCs w:val="28"/>
        </w:rPr>
        <w:t>или переносной компьютер – ноут</w:t>
      </w:r>
      <w:r>
        <w:rPr>
          <w:sz w:val="28"/>
          <w:szCs w:val="28"/>
        </w:rPr>
        <w:t>бук,</w:t>
      </w:r>
      <w:r w:rsidRPr="008D2368">
        <w:rPr>
          <w:sz w:val="28"/>
          <w:szCs w:val="28"/>
        </w:rPr>
        <w:t xml:space="preserve"> периферийные устройства для ввода изображений</w:t>
      </w:r>
      <w:r>
        <w:rPr>
          <w:sz w:val="28"/>
          <w:szCs w:val="28"/>
        </w:rPr>
        <w:t>);</w:t>
      </w:r>
    </w:p>
    <w:p w:rsidR="00365C37" w:rsidRDefault="00365C37" w:rsidP="00365C37">
      <w:pPr>
        <w:ind w:firstLine="709"/>
        <w:jc w:val="both"/>
        <w:rPr>
          <w:sz w:val="28"/>
          <w:szCs w:val="28"/>
        </w:rPr>
      </w:pPr>
      <w:r>
        <w:rPr>
          <w:sz w:val="28"/>
          <w:szCs w:val="28"/>
        </w:rPr>
        <w:t xml:space="preserve"> – </w:t>
      </w:r>
      <w:r w:rsidRPr="00236A4E">
        <w:rPr>
          <w:sz w:val="28"/>
          <w:szCs w:val="28"/>
        </w:rPr>
        <w:t>различные вспомогательные средства (рулетки, чертежные инструменты, канцелярские принадлежности и т.</w:t>
      </w:r>
      <w:r>
        <w:rPr>
          <w:sz w:val="28"/>
          <w:szCs w:val="28"/>
        </w:rPr>
        <w:t xml:space="preserve"> </w:t>
      </w:r>
      <w:r w:rsidRPr="00236A4E">
        <w:rPr>
          <w:sz w:val="28"/>
          <w:szCs w:val="28"/>
        </w:rPr>
        <w:t xml:space="preserve">п.), вещества и материалы (камфара, канифоль, кристаллы йода, пластилин, гипс, лак для волос, цианакрилат «Циазоль», </w:t>
      </w:r>
      <w:r>
        <w:rPr>
          <w:sz w:val="28"/>
          <w:szCs w:val="28"/>
        </w:rPr>
        <w:t>пленочные материалы и др.).</w:t>
      </w:r>
    </w:p>
    <w:p w:rsidR="00365C37" w:rsidRDefault="00365C37" w:rsidP="00365C37">
      <w:pPr>
        <w:ind w:firstLine="709"/>
        <w:jc w:val="both"/>
        <w:rPr>
          <w:sz w:val="28"/>
          <w:szCs w:val="28"/>
        </w:rPr>
      </w:pPr>
      <w:r>
        <w:rPr>
          <w:noProof/>
        </w:rPr>
        <w:drawing>
          <wp:anchor distT="0" distB="0" distL="114300" distR="114300" simplePos="0" relativeHeight="251667456" behindDoc="0" locked="0" layoutInCell="1" allowOverlap="0">
            <wp:simplePos x="0" y="0"/>
            <wp:positionH relativeFrom="column">
              <wp:posOffset>0</wp:posOffset>
            </wp:positionH>
            <wp:positionV relativeFrom="paragraph">
              <wp:posOffset>85090</wp:posOffset>
            </wp:positionV>
            <wp:extent cx="2057400" cy="1028700"/>
            <wp:effectExtent l="19050" t="0" r="0" b="0"/>
            <wp:wrapSquare wrapText="bothSides"/>
            <wp:docPr id="1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grayscl/>
                    </a:blip>
                    <a:srcRect/>
                    <a:stretch>
                      <a:fillRect/>
                    </a:stretch>
                  </pic:blipFill>
                  <pic:spPr bwMode="auto">
                    <a:xfrm>
                      <a:off x="0" y="0"/>
                      <a:ext cx="2057400" cy="1028700"/>
                    </a:xfrm>
                    <a:prstGeom prst="rect">
                      <a:avLst/>
                    </a:prstGeom>
                    <a:noFill/>
                    <a:ln w="9525">
                      <a:noFill/>
                      <a:miter lim="800000"/>
                      <a:headEnd/>
                      <a:tailEnd/>
                    </a:ln>
                  </pic:spPr>
                </pic:pic>
              </a:graphicData>
            </a:graphic>
          </wp:anchor>
        </w:drawing>
      </w:r>
    </w:p>
    <w:p w:rsidR="00365C37" w:rsidRPr="009B1775" w:rsidRDefault="00365C37" w:rsidP="00365C37">
      <w:pPr>
        <w:jc w:val="both"/>
        <w:rPr>
          <w:sz w:val="28"/>
          <w:szCs w:val="28"/>
        </w:rPr>
      </w:pPr>
      <w:r w:rsidRPr="004E4479">
        <w:rPr>
          <w:rStyle w:val="a4"/>
          <w:rFonts w:ascii="Arial" w:hAnsi="Arial" w:cs="Arial"/>
          <w:color w:val="474747"/>
          <w:sz w:val="11"/>
          <w:szCs w:val="11"/>
        </w:rPr>
        <w:t xml:space="preserve"> </w:t>
      </w:r>
      <w:r w:rsidRPr="009B1775">
        <w:rPr>
          <w:i/>
          <w:sz w:val="28"/>
          <w:szCs w:val="28"/>
        </w:rPr>
        <w:t>Лупа бинокулярная</w:t>
      </w:r>
      <w:r w:rsidRPr="009B1775">
        <w:rPr>
          <w:sz w:val="28"/>
          <w:szCs w:val="28"/>
        </w:rPr>
        <w:t xml:space="preserve"> с подсветкой и со сменными линзами, (1.2x; 1.8x; 2.5x; 3.5х)</w:t>
      </w:r>
    </w:p>
    <w:p w:rsidR="00365C37" w:rsidRDefault="00365C37" w:rsidP="00365C37">
      <w:pPr>
        <w:jc w:val="both"/>
        <w:rPr>
          <w:bCs/>
          <w:i/>
          <w:sz w:val="28"/>
          <w:szCs w:val="28"/>
        </w:rPr>
      </w:pPr>
    </w:p>
    <w:p w:rsidR="00365C37" w:rsidRDefault="00365C37" w:rsidP="00365C37">
      <w:pPr>
        <w:jc w:val="both"/>
        <w:rPr>
          <w:i/>
          <w:sz w:val="28"/>
          <w:szCs w:val="28"/>
        </w:rPr>
      </w:pPr>
    </w:p>
    <w:p w:rsidR="00365C37" w:rsidRPr="00B1663B" w:rsidRDefault="00365C37" w:rsidP="00365C37">
      <w:pPr>
        <w:jc w:val="both"/>
        <w:rPr>
          <w:i/>
          <w:sz w:val="16"/>
          <w:szCs w:val="16"/>
        </w:rPr>
      </w:pPr>
    </w:p>
    <w:p w:rsidR="00365C37" w:rsidRDefault="00365C37" w:rsidP="00365C37">
      <w:pPr>
        <w:jc w:val="both"/>
        <w:rPr>
          <w:sz w:val="28"/>
          <w:szCs w:val="28"/>
        </w:rPr>
      </w:pPr>
      <w:r>
        <w:rPr>
          <w:noProof/>
        </w:rPr>
        <w:drawing>
          <wp:anchor distT="0" distB="0" distL="114300" distR="114300" simplePos="0" relativeHeight="251666432" behindDoc="0" locked="0" layoutInCell="1" allowOverlap="0">
            <wp:simplePos x="0" y="0"/>
            <wp:positionH relativeFrom="column">
              <wp:posOffset>114300</wp:posOffset>
            </wp:positionH>
            <wp:positionV relativeFrom="paragraph">
              <wp:posOffset>116205</wp:posOffset>
            </wp:positionV>
            <wp:extent cx="1946910" cy="831850"/>
            <wp:effectExtent l="19050" t="0" r="0" b="0"/>
            <wp:wrapSquare wrapText="bothSides"/>
            <wp:docPr id="1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grayscl/>
                    </a:blip>
                    <a:srcRect/>
                    <a:stretch>
                      <a:fillRect/>
                    </a:stretch>
                  </pic:blipFill>
                  <pic:spPr bwMode="auto">
                    <a:xfrm>
                      <a:off x="0" y="0"/>
                      <a:ext cx="1946910" cy="831850"/>
                    </a:xfrm>
                    <a:prstGeom prst="rect">
                      <a:avLst/>
                    </a:prstGeom>
                    <a:noFill/>
                    <a:ln w="9525">
                      <a:noFill/>
                      <a:miter lim="800000"/>
                      <a:headEnd/>
                      <a:tailEnd/>
                    </a:ln>
                  </pic:spPr>
                </pic:pic>
              </a:graphicData>
            </a:graphic>
          </wp:anchor>
        </w:drawing>
      </w:r>
      <w:r w:rsidRPr="00C95FC7">
        <w:rPr>
          <w:i/>
          <w:sz w:val="28"/>
          <w:szCs w:val="28"/>
        </w:rPr>
        <w:t xml:space="preserve">Портативный ультрафиолетовый осветитель </w:t>
      </w:r>
      <w:r>
        <w:rPr>
          <w:i/>
          <w:sz w:val="28"/>
          <w:szCs w:val="28"/>
        </w:rPr>
        <w:t>«</w:t>
      </w:r>
      <w:r w:rsidRPr="00C95FC7">
        <w:rPr>
          <w:i/>
          <w:sz w:val="28"/>
          <w:szCs w:val="28"/>
        </w:rPr>
        <w:t>Гриф-2м</w:t>
      </w:r>
      <w:r>
        <w:rPr>
          <w:i/>
          <w:sz w:val="28"/>
          <w:szCs w:val="28"/>
        </w:rPr>
        <w:t>»</w:t>
      </w:r>
      <w:r w:rsidRPr="00D96123">
        <w:rPr>
          <w:sz w:val="28"/>
          <w:szCs w:val="28"/>
        </w:rPr>
        <w:t xml:space="preserve"> служит для визуальной проверки и осмотра в нестационарных условиях документов и других объектов. </w:t>
      </w:r>
    </w:p>
    <w:p w:rsidR="00365C37" w:rsidRPr="00B1663B" w:rsidRDefault="00365C37" w:rsidP="00365C37">
      <w:pPr>
        <w:tabs>
          <w:tab w:val="left" w:pos="180"/>
        </w:tabs>
        <w:jc w:val="both"/>
        <w:rPr>
          <w:i/>
          <w:sz w:val="18"/>
          <w:szCs w:val="18"/>
        </w:rPr>
      </w:pPr>
    </w:p>
    <w:p w:rsidR="00365C37" w:rsidRDefault="00365C37" w:rsidP="00365C37">
      <w:pPr>
        <w:tabs>
          <w:tab w:val="left" w:pos="180"/>
        </w:tabs>
        <w:jc w:val="both"/>
        <w:rPr>
          <w:sz w:val="28"/>
          <w:szCs w:val="28"/>
        </w:rPr>
      </w:pPr>
      <w:r>
        <w:rPr>
          <w:b/>
          <w:noProof/>
        </w:rPr>
        <w:drawing>
          <wp:anchor distT="0" distB="0" distL="114300" distR="114300" simplePos="0" relativeHeight="251660288" behindDoc="0" locked="0" layoutInCell="1" allowOverlap="0">
            <wp:simplePos x="0" y="0"/>
            <wp:positionH relativeFrom="column">
              <wp:posOffset>114300</wp:posOffset>
            </wp:positionH>
            <wp:positionV relativeFrom="paragraph">
              <wp:posOffset>200660</wp:posOffset>
            </wp:positionV>
            <wp:extent cx="1943100" cy="1539875"/>
            <wp:effectExtent l="19050" t="0" r="0" b="0"/>
            <wp:wrapSquare wrapText="bothSides"/>
            <wp:docPr id="1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grayscl/>
                    </a:blip>
                    <a:srcRect/>
                    <a:stretch>
                      <a:fillRect/>
                    </a:stretch>
                  </pic:blipFill>
                  <pic:spPr bwMode="auto">
                    <a:xfrm>
                      <a:off x="0" y="0"/>
                      <a:ext cx="1943100" cy="1539875"/>
                    </a:xfrm>
                    <a:prstGeom prst="rect">
                      <a:avLst/>
                    </a:prstGeom>
                    <a:noFill/>
                    <a:ln w="9525">
                      <a:noFill/>
                      <a:miter lim="800000"/>
                      <a:headEnd/>
                      <a:tailEnd/>
                    </a:ln>
                  </pic:spPr>
                </pic:pic>
              </a:graphicData>
            </a:graphic>
          </wp:anchor>
        </w:drawing>
      </w:r>
      <w:r w:rsidRPr="00166308">
        <w:rPr>
          <w:i/>
          <w:sz w:val="28"/>
          <w:szCs w:val="28"/>
        </w:rPr>
        <w:t>Ручной прибор «LQtest».</w:t>
      </w:r>
      <w:r w:rsidRPr="00B155F2">
        <w:rPr>
          <w:sz w:val="28"/>
          <w:szCs w:val="28"/>
        </w:rPr>
        <w:t xml:space="preserve"> </w:t>
      </w:r>
      <w:r>
        <w:rPr>
          <w:sz w:val="28"/>
          <w:szCs w:val="28"/>
        </w:rPr>
        <w:t xml:space="preserve">Предназначен </w:t>
      </w:r>
      <w:r w:rsidRPr="00583EFA">
        <w:rPr>
          <w:sz w:val="28"/>
          <w:szCs w:val="28"/>
        </w:rPr>
        <w:t>для обнаружения</w:t>
      </w:r>
      <w:r>
        <w:rPr>
          <w:sz w:val="28"/>
          <w:szCs w:val="28"/>
        </w:rPr>
        <w:t xml:space="preserve"> </w:t>
      </w:r>
      <w:r w:rsidRPr="00583EFA">
        <w:rPr>
          <w:sz w:val="28"/>
          <w:szCs w:val="28"/>
        </w:rPr>
        <w:t>опасных жидко</w:t>
      </w:r>
      <w:r>
        <w:rPr>
          <w:sz w:val="28"/>
          <w:szCs w:val="28"/>
        </w:rPr>
        <w:t>стей в закрытых сосудах, а также проверки</w:t>
      </w:r>
      <w:r w:rsidRPr="00583EFA">
        <w:rPr>
          <w:sz w:val="28"/>
          <w:szCs w:val="28"/>
        </w:rPr>
        <w:t xml:space="preserve"> содержимого </w:t>
      </w:r>
      <w:r>
        <w:rPr>
          <w:sz w:val="28"/>
          <w:szCs w:val="28"/>
        </w:rPr>
        <w:t>пластиковых</w:t>
      </w:r>
      <w:r w:rsidRPr="00583EFA">
        <w:rPr>
          <w:sz w:val="28"/>
          <w:szCs w:val="28"/>
        </w:rPr>
        <w:t xml:space="preserve"> и стек</w:t>
      </w:r>
      <w:r>
        <w:rPr>
          <w:sz w:val="28"/>
          <w:szCs w:val="28"/>
        </w:rPr>
        <w:t xml:space="preserve">лянных </w:t>
      </w:r>
      <w:r w:rsidRPr="00583EFA">
        <w:rPr>
          <w:sz w:val="28"/>
          <w:szCs w:val="28"/>
        </w:rPr>
        <w:t>бутыл</w:t>
      </w:r>
      <w:r>
        <w:rPr>
          <w:sz w:val="28"/>
          <w:szCs w:val="28"/>
        </w:rPr>
        <w:t>о</w:t>
      </w:r>
      <w:r w:rsidRPr="00583EFA">
        <w:rPr>
          <w:sz w:val="28"/>
          <w:szCs w:val="28"/>
        </w:rPr>
        <w:t>к, картон</w:t>
      </w:r>
      <w:r>
        <w:rPr>
          <w:sz w:val="28"/>
          <w:szCs w:val="28"/>
        </w:rPr>
        <w:t>ных</w:t>
      </w:r>
      <w:r w:rsidRPr="00583EFA">
        <w:rPr>
          <w:sz w:val="28"/>
          <w:szCs w:val="28"/>
        </w:rPr>
        <w:t xml:space="preserve"> пакет</w:t>
      </w:r>
      <w:r>
        <w:rPr>
          <w:sz w:val="28"/>
          <w:szCs w:val="28"/>
        </w:rPr>
        <w:t>ов и других</w:t>
      </w:r>
      <w:r w:rsidRPr="00583EFA">
        <w:rPr>
          <w:sz w:val="28"/>
          <w:szCs w:val="28"/>
        </w:rPr>
        <w:t xml:space="preserve"> неметалли</w:t>
      </w:r>
      <w:r>
        <w:rPr>
          <w:sz w:val="28"/>
          <w:szCs w:val="28"/>
        </w:rPr>
        <w:t>ческих</w:t>
      </w:r>
      <w:r w:rsidRPr="00583EFA">
        <w:rPr>
          <w:sz w:val="28"/>
          <w:szCs w:val="28"/>
        </w:rPr>
        <w:t xml:space="preserve"> емкост</w:t>
      </w:r>
      <w:r>
        <w:rPr>
          <w:sz w:val="28"/>
          <w:szCs w:val="28"/>
        </w:rPr>
        <w:t xml:space="preserve">ей. </w:t>
      </w:r>
      <w:r w:rsidRPr="00583EFA">
        <w:rPr>
          <w:sz w:val="28"/>
          <w:szCs w:val="28"/>
        </w:rPr>
        <w:t>Устройство позволяет, не нарушая герметичности сосуда, отличать такие вещества</w:t>
      </w:r>
      <w:r>
        <w:rPr>
          <w:sz w:val="28"/>
          <w:szCs w:val="28"/>
        </w:rPr>
        <w:t>, к</w:t>
      </w:r>
      <w:r w:rsidRPr="00583EFA">
        <w:rPr>
          <w:sz w:val="28"/>
          <w:szCs w:val="28"/>
        </w:rPr>
        <w:t>ак бензин, зажигательные смес</w:t>
      </w:r>
      <w:r>
        <w:rPr>
          <w:sz w:val="28"/>
          <w:szCs w:val="28"/>
        </w:rPr>
        <w:t>и</w:t>
      </w:r>
      <w:r w:rsidRPr="00583EFA">
        <w:rPr>
          <w:sz w:val="28"/>
          <w:szCs w:val="28"/>
        </w:rPr>
        <w:t>, ацетон, нитроглицерин, нитрометан, различные спирты, эфиры и другие опасные жидкости</w:t>
      </w:r>
      <w:r>
        <w:rPr>
          <w:sz w:val="28"/>
          <w:szCs w:val="28"/>
        </w:rPr>
        <w:t>,</w:t>
      </w:r>
      <w:r w:rsidRPr="00583EFA">
        <w:rPr>
          <w:sz w:val="28"/>
          <w:szCs w:val="28"/>
        </w:rPr>
        <w:t xml:space="preserve"> от воды, безалкогольных и алкогольных напитков, молочных продуктов, косметических средств и т.</w:t>
      </w:r>
      <w:r>
        <w:rPr>
          <w:sz w:val="28"/>
          <w:szCs w:val="28"/>
        </w:rPr>
        <w:t xml:space="preserve"> п.</w:t>
      </w:r>
    </w:p>
    <w:p w:rsidR="00365C37" w:rsidRPr="00B1663B" w:rsidRDefault="00365C37" w:rsidP="00365C37">
      <w:pPr>
        <w:jc w:val="both"/>
        <w:rPr>
          <w:i/>
          <w:sz w:val="16"/>
          <w:szCs w:val="16"/>
        </w:rPr>
      </w:pPr>
    </w:p>
    <w:p w:rsidR="00365C37" w:rsidRPr="0027438B" w:rsidRDefault="00365C37" w:rsidP="00365C37">
      <w:pPr>
        <w:jc w:val="both"/>
        <w:rPr>
          <w:sz w:val="28"/>
          <w:szCs w:val="28"/>
        </w:rPr>
      </w:pPr>
      <w:r>
        <w:rPr>
          <w:i/>
          <w:noProof/>
        </w:rPr>
        <w:drawing>
          <wp:anchor distT="0" distB="0" distL="114300" distR="114300" simplePos="0" relativeHeight="251668480" behindDoc="0" locked="0" layoutInCell="1" allowOverlap="0">
            <wp:simplePos x="0" y="0"/>
            <wp:positionH relativeFrom="column">
              <wp:posOffset>0</wp:posOffset>
            </wp:positionH>
            <wp:positionV relativeFrom="paragraph">
              <wp:posOffset>0</wp:posOffset>
            </wp:positionV>
            <wp:extent cx="2057400" cy="1260475"/>
            <wp:effectExtent l="19050" t="0" r="0" b="0"/>
            <wp:wrapSquare wrapText="bothSides"/>
            <wp:docPr id="1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lum bright="-10000" contrast="-10000"/>
                      <a:grayscl/>
                    </a:blip>
                    <a:srcRect/>
                    <a:stretch>
                      <a:fillRect/>
                    </a:stretch>
                  </pic:blipFill>
                  <pic:spPr bwMode="auto">
                    <a:xfrm>
                      <a:off x="0" y="0"/>
                      <a:ext cx="2057400" cy="1260475"/>
                    </a:xfrm>
                    <a:prstGeom prst="rect">
                      <a:avLst/>
                    </a:prstGeom>
                    <a:noFill/>
                    <a:ln w="9525">
                      <a:noFill/>
                      <a:miter lim="800000"/>
                      <a:headEnd/>
                      <a:tailEnd/>
                    </a:ln>
                  </pic:spPr>
                </pic:pic>
              </a:graphicData>
            </a:graphic>
          </wp:anchor>
        </w:drawing>
      </w:r>
      <w:r w:rsidRPr="00003372">
        <w:rPr>
          <w:i/>
          <w:sz w:val="28"/>
          <w:szCs w:val="28"/>
        </w:rPr>
        <w:t>«ЭТЦВ-Д» телевизионный эндоскоп.</w:t>
      </w:r>
      <w:r w:rsidRPr="0027438B">
        <w:rPr>
          <w:b/>
          <w:sz w:val="28"/>
          <w:szCs w:val="28"/>
        </w:rPr>
        <w:t xml:space="preserve"> </w:t>
      </w:r>
      <w:r w:rsidRPr="0027438B">
        <w:rPr>
          <w:sz w:val="28"/>
          <w:szCs w:val="28"/>
        </w:rPr>
        <w:t>Предназначен для про</w:t>
      </w:r>
      <w:r>
        <w:rPr>
          <w:sz w:val="28"/>
          <w:szCs w:val="28"/>
        </w:rPr>
        <w:t xml:space="preserve">ведения осмотра </w:t>
      </w:r>
      <w:r w:rsidRPr="0027438B">
        <w:rPr>
          <w:sz w:val="28"/>
          <w:szCs w:val="28"/>
        </w:rPr>
        <w:t xml:space="preserve">объектов </w:t>
      </w:r>
      <w:r w:rsidRPr="004E4479">
        <w:rPr>
          <w:sz w:val="28"/>
          <w:szCs w:val="28"/>
        </w:rPr>
        <w:t>в нестационарных условиях</w:t>
      </w:r>
      <w:r>
        <w:rPr>
          <w:sz w:val="28"/>
          <w:szCs w:val="28"/>
        </w:rPr>
        <w:t>,</w:t>
      </w:r>
      <w:r w:rsidRPr="004E4479">
        <w:rPr>
          <w:sz w:val="28"/>
          <w:szCs w:val="28"/>
        </w:rPr>
        <w:t xml:space="preserve"> труднодоступных затемненных мест</w:t>
      </w:r>
      <w:r>
        <w:rPr>
          <w:sz w:val="28"/>
          <w:szCs w:val="28"/>
        </w:rPr>
        <w:t>ах</w:t>
      </w:r>
      <w:r w:rsidRPr="004E4479">
        <w:rPr>
          <w:sz w:val="28"/>
          <w:szCs w:val="28"/>
        </w:rPr>
        <w:t xml:space="preserve">, </w:t>
      </w:r>
      <w:r>
        <w:rPr>
          <w:sz w:val="28"/>
          <w:szCs w:val="28"/>
        </w:rPr>
        <w:t xml:space="preserve">а также осмотра </w:t>
      </w:r>
      <w:r w:rsidRPr="004E4479">
        <w:rPr>
          <w:sz w:val="28"/>
          <w:szCs w:val="28"/>
        </w:rPr>
        <w:t xml:space="preserve">пустот </w:t>
      </w:r>
      <w:r>
        <w:rPr>
          <w:sz w:val="28"/>
          <w:szCs w:val="28"/>
        </w:rPr>
        <w:br/>
      </w:r>
      <w:r w:rsidRPr="004E4479">
        <w:rPr>
          <w:sz w:val="28"/>
          <w:szCs w:val="28"/>
        </w:rPr>
        <w:t>и внутренних полостей различных объектов</w:t>
      </w:r>
      <w:r>
        <w:rPr>
          <w:sz w:val="28"/>
          <w:szCs w:val="28"/>
        </w:rPr>
        <w:t xml:space="preserve"> </w:t>
      </w:r>
      <w:r>
        <w:rPr>
          <w:sz w:val="28"/>
          <w:szCs w:val="28"/>
        </w:rPr>
        <w:br/>
        <w:t>и</w:t>
      </w:r>
      <w:r w:rsidRPr="004E4479">
        <w:rPr>
          <w:sz w:val="28"/>
          <w:szCs w:val="28"/>
        </w:rPr>
        <w:t xml:space="preserve"> конструкционных узлов</w:t>
      </w:r>
      <w:r>
        <w:rPr>
          <w:sz w:val="28"/>
          <w:szCs w:val="28"/>
        </w:rPr>
        <w:t xml:space="preserve"> (</w:t>
      </w:r>
      <w:r w:rsidRPr="004E4479">
        <w:rPr>
          <w:sz w:val="28"/>
          <w:szCs w:val="28"/>
        </w:rPr>
        <w:t>полостей конструкций и двигателя автомобиля</w:t>
      </w:r>
      <w:r>
        <w:rPr>
          <w:sz w:val="28"/>
          <w:szCs w:val="28"/>
        </w:rPr>
        <w:t>,</w:t>
      </w:r>
      <w:r w:rsidRPr="0027438B">
        <w:rPr>
          <w:sz w:val="28"/>
          <w:szCs w:val="28"/>
        </w:rPr>
        <w:t xml:space="preserve"> </w:t>
      </w:r>
      <w:r w:rsidRPr="004E4479">
        <w:rPr>
          <w:sz w:val="28"/>
          <w:szCs w:val="28"/>
        </w:rPr>
        <w:t>различных механизмов</w:t>
      </w:r>
      <w:r>
        <w:rPr>
          <w:sz w:val="28"/>
          <w:szCs w:val="28"/>
        </w:rPr>
        <w:t xml:space="preserve"> и т. д</w:t>
      </w:r>
      <w:r w:rsidRPr="0027438B">
        <w:rPr>
          <w:sz w:val="28"/>
          <w:szCs w:val="28"/>
        </w:rPr>
        <w:t>.).</w:t>
      </w:r>
    </w:p>
    <w:p w:rsidR="00365C37" w:rsidRDefault="00365C37" w:rsidP="00365C37">
      <w:pPr>
        <w:jc w:val="both"/>
        <w:rPr>
          <w:rStyle w:val="a4"/>
          <w:rFonts w:ascii="Arial" w:hAnsi="Arial" w:cs="Arial"/>
          <w:color w:val="474747"/>
          <w:sz w:val="11"/>
          <w:szCs w:val="11"/>
        </w:rPr>
      </w:pPr>
    </w:p>
    <w:p w:rsidR="00365C37" w:rsidRDefault="00365C37" w:rsidP="00365C37">
      <w:pPr>
        <w:jc w:val="both"/>
        <w:rPr>
          <w:sz w:val="28"/>
          <w:szCs w:val="28"/>
        </w:rPr>
      </w:pPr>
      <w:r>
        <w:rPr>
          <w:noProof/>
        </w:rPr>
        <w:drawing>
          <wp:anchor distT="0" distB="0" distL="114300" distR="114300" simplePos="0" relativeHeight="251669504" behindDoc="0" locked="0" layoutInCell="1" allowOverlap="0">
            <wp:simplePos x="0" y="0"/>
            <wp:positionH relativeFrom="column">
              <wp:posOffset>0</wp:posOffset>
            </wp:positionH>
            <wp:positionV relativeFrom="paragraph">
              <wp:posOffset>0</wp:posOffset>
            </wp:positionV>
            <wp:extent cx="1600200" cy="1186180"/>
            <wp:effectExtent l="19050" t="0" r="0" b="0"/>
            <wp:wrapSquare wrapText="bothSides"/>
            <wp:docPr id="10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grayscl/>
                    </a:blip>
                    <a:srcRect/>
                    <a:stretch>
                      <a:fillRect/>
                    </a:stretch>
                  </pic:blipFill>
                  <pic:spPr bwMode="auto">
                    <a:xfrm>
                      <a:off x="0" y="0"/>
                      <a:ext cx="1600200" cy="1186180"/>
                    </a:xfrm>
                    <a:prstGeom prst="rect">
                      <a:avLst/>
                    </a:prstGeom>
                    <a:noFill/>
                    <a:ln w="9525">
                      <a:noFill/>
                      <a:miter lim="800000"/>
                      <a:headEnd/>
                      <a:tailEnd/>
                    </a:ln>
                  </pic:spPr>
                </pic:pic>
              </a:graphicData>
            </a:graphic>
          </wp:anchor>
        </w:drawing>
      </w:r>
      <w:r w:rsidRPr="003B6635">
        <w:rPr>
          <w:rStyle w:val="a4"/>
          <w:rFonts w:ascii="Arial" w:hAnsi="Arial" w:cs="Arial"/>
          <w:color w:val="474747"/>
          <w:sz w:val="11"/>
          <w:szCs w:val="11"/>
        </w:rPr>
        <w:t xml:space="preserve"> </w:t>
      </w:r>
      <w:r w:rsidRPr="00003372">
        <w:rPr>
          <w:rStyle w:val="apple-style-span"/>
          <w:rFonts w:cs="Arial"/>
          <w:i/>
          <w:sz w:val="28"/>
          <w:szCs w:val="28"/>
        </w:rPr>
        <w:t>ФПС-4/6С - фонарь-прожектор аккумуляторный светодиодный</w:t>
      </w:r>
      <w:r w:rsidRPr="002A2799">
        <w:rPr>
          <w:rStyle w:val="apple-style-span"/>
          <w:rFonts w:cs="Arial"/>
          <w:sz w:val="28"/>
          <w:szCs w:val="28"/>
        </w:rPr>
        <w:t xml:space="preserve"> предназначен для использования </w:t>
      </w:r>
      <w:r>
        <w:rPr>
          <w:rStyle w:val="apple-style-span"/>
          <w:rFonts w:cs="Arial"/>
          <w:sz w:val="28"/>
          <w:szCs w:val="28"/>
        </w:rPr>
        <w:br/>
      </w:r>
      <w:r w:rsidRPr="002A2799">
        <w:rPr>
          <w:rStyle w:val="apple-style-span"/>
          <w:rFonts w:cs="Arial"/>
          <w:sz w:val="28"/>
          <w:szCs w:val="28"/>
        </w:rPr>
        <w:t>в качестве источника освещения в местах, где отсутствует стационарное освещение.</w:t>
      </w:r>
      <w:r>
        <w:rPr>
          <w:rStyle w:val="apple-style-span"/>
          <w:rFonts w:cs="Arial"/>
          <w:sz w:val="28"/>
          <w:szCs w:val="28"/>
        </w:rPr>
        <w:t xml:space="preserve"> Н</w:t>
      </w:r>
      <w:r w:rsidRPr="002A2799">
        <w:rPr>
          <w:rStyle w:val="apple-style-span"/>
          <w:rFonts w:cs="Arial"/>
          <w:sz w:val="28"/>
          <w:szCs w:val="28"/>
        </w:rPr>
        <w:t xml:space="preserve">е рекомендуется использование в местах, </w:t>
      </w:r>
      <w:r w:rsidRPr="00003372">
        <w:rPr>
          <w:rStyle w:val="apple-style-span"/>
          <w:rFonts w:cs="Arial"/>
          <w:sz w:val="28"/>
          <w:szCs w:val="28"/>
        </w:rPr>
        <w:t xml:space="preserve">где могут присутствовать пары нефтепродуктов, лаков, красок и прочих взрывоопасных веществ. </w:t>
      </w:r>
    </w:p>
    <w:p w:rsidR="00365C37" w:rsidRDefault="00365C37" w:rsidP="00365C37">
      <w:pPr>
        <w:jc w:val="both"/>
        <w:rPr>
          <w:rStyle w:val="apple-style-span"/>
          <w:rFonts w:ascii="Arial" w:hAnsi="Arial" w:cs="Arial"/>
          <w:color w:val="474747"/>
          <w:sz w:val="11"/>
          <w:szCs w:val="11"/>
        </w:rPr>
      </w:pPr>
    </w:p>
    <w:p w:rsidR="00365C37" w:rsidRDefault="00365C37" w:rsidP="00365C37">
      <w:pPr>
        <w:jc w:val="both"/>
        <w:rPr>
          <w:sz w:val="28"/>
          <w:szCs w:val="28"/>
        </w:rPr>
      </w:pPr>
      <w:r>
        <w:rPr>
          <w:i/>
          <w:noProof/>
        </w:rPr>
        <w:drawing>
          <wp:anchor distT="0" distB="0" distL="114300" distR="114300" simplePos="0" relativeHeight="251670528" behindDoc="0" locked="0" layoutInCell="1" allowOverlap="0">
            <wp:simplePos x="0" y="0"/>
            <wp:positionH relativeFrom="column">
              <wp:posOffset>0</wp:posOffset>
            </wp:positionH>
            <wp:positionV relativeFrom="paragraph">
              <wp:posOffset>0</wp:posOffset>
            </wp:positionV>
            <wp:extent cx="1600200" cy="1346200"/>
            <wp:effectExtent l="19050" t="0" r="0" b="0"/>
            <wp:wrapSquare wrapText="bothSides"/>
            <wp:docPr id="108" name="Рисунок 14" descr="Crime-lite 80L - LED Linear light 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rime-lite 80L - LED Linear light source"/>
                    <pic:cNvPicPr>
                      <a:picLocks noChangeAspect="1" noChangeArrowheads="1"/>
                    </pic:cNvPicPr>
                  </pic:nvPicPr>
                  <pic:blipFill>
                    <a:blip r:embed="rId12" r:link="rId13">
                      <a:grayscl/>
                    </a:blip>
                    <a:srcRect/>
                    <a:stretch>
                      <a:fillRect/>
                    </a:stretch>
                  </pic:blipFill>
                  <pic:spPr bwMode="auto">
                    <a:xfrm>
                      <a:off x="0" y="0"/>
                      <a:ext cx="1600200" cy="1346200"/>
                    </a:xfrm>
                    <a:prstGeom prst="rect">
                      <a:avLst/>
                    </a:prstGeom>
                    <a:noFill/>
                    <a:ln w="9525">
                      <a:noFill/>
                      <a:miter lim="800000"/>
                      <a:headEnd/>
                      <a:tailEnd/>
                    </a:ln>
                  </pic:spPr>
                </pic:pic>
              </a:graphicData>
            </a:graphic>
          </wp:anchor>
        </w:drawing>
      </w:r>
      <w:r w:rsidRPr="00003372">
        <w:rPr>
          <w:i/>
          <w:sz w:val="28"/>
          <w:szCs w:val="28"/>
        </w:rPr>
        <w:t>Линейный осветитель для обследования плоских поверхностей</w:t>
      </w:r>
      <w:r w:rsidRPr="003C546E">
        <w:rPr>
          <w:sz w:val="28"/>
          <w:szCs w:val="28"/>
        </w:rPr>
        <w:t xml:space="preserve">. </w:t>
      </w:r>
      <w:r>
        <w:rPr>
          <w:sz w:val="28"/>
          <w:szCs w:val="28"/>
        </w:rPr>
        <w:t>Применяется</w:t>
      </w:r>
      <w:r w:rsidRPr="003C546E">
        <w:rPr>
          <w:sz w:val="28"/>
          <w:szCs w:val="28"/>
        </w:rPr>
        <w:t xml:space="preserve"> для поиска следов ног, следов обуви, а также микрочастиц.</w:t>
      </w:r>
    </w:p>
    <w:p w:rsidR="00365C37" w:rsidRDefault="00365C37" w:rsidP="00365C37">
      <w:pPr>
        <w:jc w:val="both"/>
        <w:rPr>
          <w:i/>
          <w:sz w:val="28"/>
          <w:szCs w:val="28"/>
        </w:rPr>
      </w:pPr>
    </w:p>
    <w:p w:rsidR="00365C37" w:rsidRDefault="00365C37" w:rsidP="00365C37">
      <w:pPr>
        <w:jc w:val="both"/>
        <w:rPr>
          <w:i/>
          <w:sz w:val="28"/>
          <w:szCs w:val="28"/>
        </w:rPr>
      </w:pPr>
    </w:p>
    <w:p w:rsidR="00365C37" w:rsidRDefault="00365C37" w:rsidP="00365C37">
      <w:pPr>
        <w:jc w:val="both"/>
        <w:rPr>
          <w:i/>
          <w:sz w:val="28"/>
          <w:szCs w:val="28"/>
        </w:rPr>
      </w:pPr>
    </w:p>
    <w:p w:rsidR="00365C37" w:rsidRDefault="00365C37" w:rsidP="00365C37">
      <w:pPr>
        <w:jc w:val="both"/>
        <w:rPr>
          <w:sz w:val="28"/>
          <w:szCs w:val="28"/>
        </w:rPr>
      </w:pPr>
      <w:r>
        <w:rPr>
          <w:i/>
          <w:noProof/>
        </w:rPr>
        <w:drawing>
          <wp:anchor distT="0" distB="0" distL="114300" distR="114300" simplePos="0" relativeHeight="251671552" behindDoc="0" locked="0" layoutInCell="1" allowOverlap="0">
            <wp:simplePos x="0" y="0"/>
            <wp:positionH relativeFrom="column">
              <wp:posOffset>-1714500</wp:posOffset>
            </wp:positionH>
            <wp:positionV relativeFrom="paragraph">
              <wp:posOffset>462280</wp:posOffset>
            </wp:positionV>
            <wp:extent cx="1553845" cy="1257300"/>
            <wp:effectExtent l="19050" t="0" r="8255" b="0"/>
            <wp:wrapSquare wrapText="bothSides"/>
            <wp:docPr id="107" name="Рисунок 15" descr="SuperFUME - for the detection of Latent Fingerpr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uperFUME - for the detection of Latent Fingerprints"/>
                    <pic:cNvPicPr>
                      <a:picLocks noChangeAspect="1" noChangeArrowheads="1"/>
                    </pic:cNvPicPr>
                  </pic:nvPicPr>
                  <pic:blipFill>
                    <a:blip r:embed="rId14" r:link="rId15">
                      <a:grayscl/>
                    </a:blip>
                    <a:srcRect/>
                    <a:stretch>
                      <a:fillRect/>
                    </a:stretch>
                  </pic:blipFill>
                  <pic:spPr bwMode="auto">
                    <a:xfrm>
                      <a:off x="0" y="0"/>
                      <a:ext cx="1553845" cy="1257300"/>
                    </a:xfrm>
                    <a:prstGeom prst="rect">
                      <a:avLst/>
                    </a:prstGeom>
                    <a:noFill/>
                    <a:ln w="9525">
                      <a:noFill/>
                      <a:miter lim="800000"/>
                      <a:headEnd/>
                      <a:tailEnd/>
                    </a:ln>
                  </pic:spPr>
                </pic:pic>
              </a:graphicData>
            </a:graphic>
          </wp:anchor>
        </w:drawing>
      </w:r>
      <w:r w:rsidRPr="00003372">
        <w:rPr>
          <w:i/>
          <w:sz w:val="28"/>
          <w:szCs w:val="28"/>
        </w:rPr>
        <w:t>Переносная система испарения цианкрилата для выявления отпечатков пальцев на месте происшествия</w:t>
      </w:r>
      <w:r w:rsidRPr="00B1663B">
        <w:rPr>
          <w:sz w:val="28"/>
          <w:szCs w:val="28"/>
        </w:rPr>
        <w:t xml:space="preserve">. </w:t>
      </w:r>
      <w:r>
        <w:rPr>
          <w:sz w:val="28"/>
          <w:szCs w:val="28"/>
        </w:rPr>
        <w:t>Служит</w:t>
      </w:r>
      <w:r w:rsidRPr="00105C1C">
        <w:rPr>
          <w:sz w:val="28"/>
          <w:szCs w:val="28"/>
        </w:rPr>
        <w:t xml:space="preserve"> для осмотра </w:t>
      </w:r>
      <w:r>
        <w:rPr>
          <w:sz w:val="28"/>
          <w:szCs w:val="28"/>
        </w:rPr>
        <w:t>помещений (квартир</w:t>
      </w:r>
      <w:r w:rsidRPr="00105C1C">
        <w:rPr>
          <w:sz w:val="28"/>
          <w:szCs w:val="28"/>
        </w:rPr>
        <w:t>, офисов, гаражей</w:t>
      </w:r>
      <w:r>
        <w:rPr>
          <w:sz w:val="28"/>
          <w:szCs w:val="28"/>
        </w:rPr>
        <w:t>)</w:t>
      </w:r>
      <w:r w:rsidRPr="00105C1C">
        <w:rPr>
          <w:sz w:val="28"/>
          <w:szCs w:val="28"/>
        </w:rPr>
        <w:t>, транспортных средств. Комплект позволяет выявлять невидимые отпечатки пальцев на месте происшествия без транспортировки объектов в лабораторию</w:t>
      </w:r>
      <w:r>
        <w:rPr>
          <w:sz w:val="28"/>
          <w:szCs w:val="28"/>
        </w:rPr>
        <w:t>.</w:t>
      </w:r>
    </w:p>
    <w:p w:rsidR="00365C37" w:rsidRDefault="00365C37" w:rsidP="00365C37">
      <w:pPr>
        <w:jc w:val="center"/>
        <w:rPr>
          <w:sz w:val="28"/>
          <w:szCs w:val="28"/>
        </w:rPr>
      </w:pPr>
    </w:p>
    <w:p w:rsidR="00365C37" w:rsidRDefault="00365C37" w:rsidP="00365C37">
      <w:pPr>
        <w:jc w:val="center"/>
        <w:rPr>
          <w:sz w:val="28"/>
          <w:szCs w:val="28"/>
        </w:rPr>
      </w:pPr>
    </w:p>
    <w:p w:rsidR="00365C37" w:rsidRDefault="00365C37" w:rsidP="00365C37">
      <w:pPr>
        <w:jc w:val="center"/>
        <w:rPr>
          <w:sz w:val="28"/>
          <w:szCs w:val="28"/>
        </w:rPr>
      </w:pPr>
    </w:p>
    <w:p w:rsidR="00365C37" w:rsidRDefault="00365C37" w:rsidP="00365C37">
      <w:pPr>
        <w:tabs>
          <w:tab w:val="left" w:pos="180"/>
        </w:tabs>
        <w:jc w:val="center"/>
        <w:rPr>
          <w:b/>
          <w:sz w:val="28"/>
          <w:szCs w:val="28"/>
        </w:rPr>
      </w:pPr>
      <w:r>
        <w:rPr>
          <w:b/>
          <w:sz w:val="28"/>
          <w:szCs w:val="28"/>
        </w:rPr>
        <w:t>§ 2.</w:t>
      </w:r>
      <w:r w:rsidRPr="00955006">
        <w:rPr>
          <w:b/>
          <w:sz w:val="28"/>
          <w:szCs w:val="28"/>
        </w:rPr>
        <w:t xml:space="preserve"> </w:t>
      </w:r>
      <w:r>
        <w:rPr>
          <w:b/>
          <w:sz w:val="28"/>
          <w:szCs w:val="28"/>
        </w:rPr>
        <w:t xml:space="preserve"> </w:t>
      </w:r>
      <w:r w:rsidRPr="00955006">
        <w:rPr>
          <w:b/>
          <w:sz w:val="28"/>
          <w:szCs w:val="28"/>
        </w:rPr>
        <w:t>Фотографирование, аудио</w:t>
      </w:r>
      <w:r w:rsidRPr="00B1663B">
        <w:rPr>
          <w:sz w:val="28"/>
          <w:szCs w:val="28"/>
        </w:rPr>
        <w:t>-</w:t>
      </w:r>
      <w:r w:rsidRPr="00955006">
        <w:rPr>
          <w:b/>
          <w:sz w:val="28"/>
          <w:szCs w:val="28"/>
        </w:rPr>
        <w:t xml:space="preserve"> и видеозапись</w:t>
      </w:r>
    </w:p>
    <w:p w:rsidR="00365C37" w:rsidRPr="00200EA8" w:rsidRDefault="00365C37" w:rsidP="00365C37">
      <w:pPr>
        <w:tabs>
          <w:tab w:val="left" w:pos="180"/>
        </w:tabs>
        <w:jc w:val="center"/>
        <w:rPr>
          <w:sz w:val="28"/>
          <w:szCs w:val="28"/>
        </w:rPr>
      </w:pPr>
    </w:p>
    <w:p w:rsidR="00365C37" w:rsidRDefault="00365C37" w:rsidP="00365C37">
      <w:pPr>
        <w:ind w:firstLine="709"/>
        <w:jc w:val="both"/>
        <w:rPr>
          <w:sz w:val="28"/>
          <w:szCs w:val="28"/>
        </w:rPr>
      </w:pPr>
      <w:r w:rsidRPr="008D2368">
        <w:rPr>
          <w:sz w:val="28"/>
          <w:szCs w:val="28"/>
        </w:rPr>
        <w:t>Из всех технических средств, применяемых при осмотре места происшествия</w:t>
      </w:r>
      <w:r w:rsidRPr="006248C5">
        <w:rPr>
          <w:sz w:val="28"/>
          <w:szCs w:val="28"/>
        </w:rPr>
        <w:t xml:space="preserve">, </w:t>
      </w:r>
      <w:r w:rsidRPr="00BC6C41">
        <w:rPr>
          <w:sz w:val="28"/>
          <w:szCs w:val="28"/>
        </w:rPr>
        <w:t>наиболее часто используется фото- видеоаппаратура (цифровые фотоаппараты, переносные видеокамеры различного назначения).</w:t>
      </w:r>
    </w:p>
    <w:p w:rsidR="00365C37" w:rsidRDefault="00365C37" w:rsidP="00365C37">
      <w:pPr>
        <w:ind w:firstLine="709"/>
        <w:jc w:val="both"/>
        <w:rPr>
          <w:sz w:val="28"/>
          <w:szCs w:val="28"/>
        </w:rPr>
      </w:pPr>
      <w:r w:rsidRPr="00BF26A2">
        <w:rPr>
          <w:i/>
          <w:sz w:val="28"/>
          <w:szCs w:val="28"/>
        </w:rPr>
        <w:t>Задачами фотосъемки</w:t>
      </w:r>
      <w:r>
        <w:rPr>
          <w:sz w:val="28"/>
          <w:szCs w:val="28"/>
        </w:rPr>
        <w:t xml:space="preserve"> осмотра места происшествия являются</w:t>
      </w:r>
      <w:r w:rsidRPr="005F4165">
        <w:rPr>
          <w:sz w:val="28"/>
          <w:szCs w:val="28"/>
        </w:rPr>
        <w:t xml:space="preserve"> </w:t>
      </w:r>
      <w:r>
        <w:rPr>
          <w:sz w:val="28"/>
          <w:szCs w:val="28"/>
        </w:rPr>
        <w:t>фиксация:</w:t>
      </w:r>
    </w:p>
    <w:p w:rsidR="00365C37" w:rsidRDefault="00365C37" w:rsidP="00365C37">
      <w:pPr>
        <w:ind w:firstLine="709"/>
        <w:jc w:val="both"/>
        <w:rPr>
          <w:sz w:val="28"/>
          <w:szCs w:val="28"/>
        </w:rPr>
      </w:pPr>
      <w:r>
        <w:rPr>
          <w:sz w:val="28"/>
          <w:szCs w:val="28"/>
        </w:rPr>
        <w:t>1) обстановки, то есть внешних условий, в которых совершено преступление, положения и состояния предметов и следов, содержащих сведения о событии (помещение, открытый участок местности и т. д.);</w:t>
      </w:r>
    </w:p>
    <w:p w:rsidR="00365C37" w:rsidRDefault="00365C37" w:rsidP="00365C37">
      <w:pPr>
        <w:ind w:firstLine="709"/>
        <w:jc w:val="both"/>
        <w:rPr>
          <w:sz w:val="28"/>
          <w:szCs w:val="28"/>
        </w:rPr>
      </w:pPr>
      <w:r>
        <w:rPr>
          <w:sz w:val="28"/>
          <w:szCs w:val="28"/>
        </w:rPr>
        <w:t>2) объекта, на который были направлены действия преступника, местонахождения объекта, его признаков, состояния;</w:t>
      </w:r>
    </w:p>
    <w:p w:rsidR="00365C37" w:rsidRDefault="00365C37" w:rsidP="00365C37">
      <w:pPr>
        <w:ind w:firstLine="709"/>
        <w:jc w:val="both"/>
        <w:rPr>
          <w:sz w:val="28"/>
          <w:szCs w:val="28"/>
        </w:rPr>
      </w:pPr>
      <w:r>
        <w:rPr>
          <w:sz w:val="28"/>
          <w:szCs w:val="28"/>
        </w:rPr>
        <w:t>3) следов, оставленных участниками преступного события (от их передвижения на месте происшествия, совершения ими различных действий и т. п.);</w:t>
      </w:r>
    </w:p>
    <w:p w:rsidR="00365C37" w:rsidRDefault="00365C37" w:rsidP="00365C37">
      <w:pPr>
        <w:ind w:firstLine="709"/>
        <w:jc w:val="both"/>
        <w:rPr>
          <w:sz w:val="28"/>
          <w:szCs w:val="28"/>
        </w:rPr>
      </w:pPr>
      <w:r>
        <w:rPr>
          <w:sz w:val="28"/>
          <w:szCs w:val="28"/>
        </w:rPr>
        <w:t xml:space="preserve">4) последствий преступления (пролом в стене, незаконно </w:t>
      </w:r>
      <w:r w:rsidRPr="00BC6C41">
        <w:rPr>
          <w:spacing w:val="-2"/>
          <w:sz w:val="28"/>
          <w:szCs w:val="28"/>
        </w:rPr>
        <w:t>вырубленные лесные насаждения, поврежденное транспортное средство и т. п.) и т. д.</w:t>
      </w:r>
    </w:p>
    <w:p w:rsidR="00365C37" w:rsidRDefault="00365C37" w:rsidP="00365C37">
      <w:pPr>
        <w:ind w:firstLine="709"/>
        <w:jc w:val="both"/>
        <w:rPr>
          <w:sz w:val="28"/>
          <w:szCs w:val="28"/>
        </w:rPr>
      </w:pPr>
      <w:r>
        <w:rPr>
          <w:sz w:val="28"/>
          <w:szCs w:val="28"/>
        </w:rPr>
        <w:t xml:space="preserve">При осмотре применяются </w:t>
      </w:r>
      <w:r w:rsidRPr="00BC6C41">
        <w:rPr>
          <w:sz w:val="28"/>
          <w:szCs w:val="28"/>
        </w:rPr>
        <w:t xml:space="preserve">методы </w:t>
      </w:r>
      <w:r>
        <w:rPr>
          <w:sz w:val="28"/>
          <w:szCs w:val="28"/>
        </w:rPr>
        <w:t xml:space="preserve">фотосъемки: </w:t>
      </w:r>
      <w:r w:rsidRPr="00FE52F4">
        <w:rPr>
          <w:i/>
          <w:sz w:val="28"/>
          <w:szCs w:val="28"/>
        </w:rPr>
        <w:t>измерительная</w:t>
      </w:r>
      <w:r>
        <w:rPr>
          <w:sz w:val="28"/>
          <w:szCs w:val="28"/>
        </w:rPr>
        <w:t xml:space="preserve">, которая позволяет по снимкам определить абсолютные размеры предметов, следов и расстояния между ними и объектами, находящимися на месте происшествия, и </w:t>
      </w:r>
      <w:r w:rsidRPr="00FE52F4">
        <w:rPr>
          <w:i/>
          <w:sz w:val="28"/>
          <w:szCs w:val="28"/>
        </w:rPr>
        <w:t>панорамная,</w:t>
      </w:r>
      <w:r>
        <w:rPr>
          <w:sz w:val="28"/>
          <w:szCs w:val="28"/>
        </w:rPr>
        <w:t xml:space="preserve"> используемая для получения изображения объектов, имеющих значительную протяженность.</w:t>
      </w:r>
    </w:p>
    <w:p w:rsidR="00365C37" w:rsidRDefault="00365C37" w:rsidP="00365C37">
      <w:pPr>
        <w:ind w:firstLine="709"/>
        <w:jc w:val="both"/>
        <w:rPr>
          <w:sz w:val="28"/>
          <w:szCs w:val="28"/>
        </w:rPr>
      </w:pPr>
      <w:r w:rsidRPr="00904C7B">
        <w:rPr>
          <w:i/>
          <w:sz w:val="28"/>
          <w:szCs w:val="28"/>
        </w:rPr>
        <w:t>Измерительная фотосъемка</w:t>
      </w:r>
      <w:r>
        <w:rPr>
          <w:sz w:val="28"/>
          <w:szCs w:val="28"/>
        </w:rPr>
        <w:t xml:space="preserve"> применяется в следующих случаях:</w:t>
      </w:r>
    </w:p>
    <w:p w:rsidR="00365C37" w:rsidRDefault="00365C37" w:rsidP="00365C37">
      <w:pPr>
        <w:ind w:firstLine="709"/>
        <w:jc w:val="both"/>
        <w:rPr>
          <w:sz w:val="28"/>
          <w:szCs w:val="28"/>
        </w:rPr>
      </w:pPr>
      <w:r>
        <w:rPr>
          <w:sz w:val="28"/>
          <w:szCs w:val="28"/>
        </w:rPr>
        <w:t>1) для фиксации места происшествия, обстановка которого характеризуется большим разнообразием предметов, следов, загроможденностью и хаотичностью их размещения;</w:t>
      </w:r>
    </w:p>
    <w:p w:rsidR="00365C37" w:rsidRDefault="00365C37" w:rsidP="00365C37">
      <w:pPr>
        <w:ind w:firstLine="709"/>
        <w:jc w:val="both"/>
        <w:rPr>
          <w:sz w:val="28"/>
          <w:szCs w:val="28"/>
        </w:rPr>
      </w:pPr>
      <w:r>
        <w:rPr>
          <w:sz w:val="28"/>
          <w:szCs w:val="28"/>
        </w:rPr>
        <w:t>2) для запечатления наибольшего объема обстановки места происшествия в целях последующего использования полученных сведений;</w:t>
      </w:r>
    </w:p>
    <w:p w:rsidR="00365C37" w:rsidRDefault="00365C37" w:rsidP="00365C37">
      <w:pPr>
        <w:ind w:firstLine="709"/>
        <w:jc w:val="both"/>
        <w:rPr>
          <w:sz w:val="28"/>
          <w:szCs w:val="28"/>
        </w:rPr>
      </w:pPr>
      <w:r>
        <w:rPr>
          <w:sz w:val="28"/>
          <w:szCs w:val="28"/>
        </w:rPr>
        <w:t>3) при ограниченном времени осмотра места происшествия;</w:t>
      </w:r>
    </w:p>
    <w:p w:rsidR="00365C37" w:rsidRDefault="00365C37" w:rsidP="00365C37">
      <w:pPr>
        <w:ind w:firstLine="709"/>
        <w:jc w:val="both"/>
        <w:rPr>
          <w:sz w:val="28"/>
          <w:szCs w:val="28"/>
        </w:rPr>
      </w:pPr>
      <w:r>
        <w:rPr>
          <w:sz w:val="28"/>
          <w:szCs w:val="28"/>
        </w:rPr>
        <w:t xml:space="preserve">4) в целях установления размеров, размещения и других данных </w:t>
      </w:r>
      <w:r>
        <w:rPr>
          <w:sz w:val="28"/>
          <w:szCs w:val="28"/>
        </w:rPr>
        <w:br/>
        <w:t>о предметах, доступ к которым затруднен или невозможен.</w:t>
      </w:r>
    </w:p>
    <w:p w:rsidR="00365C37" w:rsidRDefault="00365C37" w:rsidP="00365C37">
      <w:pPr>
        <w:ind w:firstLine="709"/>
        <w:jc w:val="both"/>
        <w:rPr>
          <w:sz w:val="28"/>
          <w:szCs w:val="28"/>
        </w:rPr>
      </w:pPr>
      <w:r>
        <w:rPr>
          <w:sz w:val="28"/>
          <w:szCs w:val="28"/>
        </w:rPr>
        <w:t xml:space="preserve">При осмотре применяются </w:t>
      </w:r>
      <w:r>
        <w:rPr>
          <w:i/>
          <w:sz w:val="28"/>
          <w:szCs w:val="28"/>
        </w:rPr>
        <w:t>приемы и</w:t>
      </w:r>
      <w:r w:rsidRPr="00904C7B">
        <w:rPr>
          <w:i/>
          <w:sz w:val="28"/>
          <w:szCs w:val="28"/>
        </w:rPr>
        <w:t>змерительн</w:t>
      </w:r>
      <w:r>
        <w:rPr>
          <w:i/>
          <w:sz w:val="28"/>
          <w:szCs w:val="28"/>
        </w:rPr>
        <w:t>ой</w:t>
      </w:r>
      <w:r w:rsidRPr="00811E5A">
        <w:rPr>
          <w:i/>
          <w:sz w:val="28"/>
          <w:szCs w:val="28"/>
        </w:rPr>
        <w:t xml:space="preserve"> фотосъемки</w:t>
      </w:r>
      <w:r>
        <w:rPr>
          <w:sz w:val="28"/>
          <w:szCs w:val="28"/>
        </w:rPr>
        <w:t xml:space="preserve">: </w:t>
      </w: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286E47">
        <w:rPr>
          <w:i/>
          <w:sz w:val="28"/>
          <w:szCs w:val="28"/>
        </w:rPr>
        <w:t>масштабный</w:t>
      </w:r>
      <w:r>
        <w:rPr>
          <w:sz w:val="28"/>
          <w:szCs w:val="28"/>
        </w:rPr>
        <w:t xml:space="preserve"> (используется для восстановления размеров предмета по его снимку и заключается в фотографировании объекта с положенной рядом с ним линейкой или складным метром);</w:t>
      </w:r>
    </w:p>
    <w:p w:rsidR="00365C37" w:rsidRDefault="00226659" w:rsidP="00365C37">
      <w:pPr>
        <w:jc w:val="both"/>
        <w:rPr>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left:0;text-align:left;margin-left:126pt;margin-top:14.85pt;width:207pt;height:96.55pt;z-index:251676672" fillcolor="#edfad2" strokecolor="#069">
            <v:imagedata r:id="rId16" o:title=""/>
            <v:shadow color="#ffc"/>
          </v:shape>
          <o:OLEObject Type="Embed" ProgID="CorelDRAW.Graphic.11" ShapeID="_x0000_s1044" DrawAspect="Content" ObjectID="_1457379569" r:id="rId17"/>
        </w:pict>
      </w: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i/>
          <w:sz w:val="28"/>
          <w:szCs w:val="28"/>
        </w:rPr>
      </w:pPr>
    </w:p>
    <w:p w:rsidR="00365C37" w:rsidRPr="00BC6C41" w:rsidRDefault="00365C37" w:rsidP="00365C37">
      <w:pPr>
        <w:jc w:val="center"/>
        <w:rPr>
          <w:b/>
          <w:i/>
          <w:sz w:val="28"/>
          <w:szCs w:val="28"/>
        </w:rPr>
      </w:pPr>
    </w:p>
    <w:p w:rsidR="00365C37" w:rsidRPr="00BC6C41" w:rsidRDefault="00365C37" w:rsidP="00365C37">
      <w:pPr>
        <w:jc w:val="center"/>
        <w:rPr>
          <w:b/>
          <w:i/>
          <w:sz w:val="26"/>
          <w:szCs w:val="26"/>
        </w:rPr>
      </w:pPr>
      <w:r w:rsidRPr="00BC6C41">
        <w:rPr>
          <w:b/>
          <w:sz w:val="26"/>
          <w:szCs w:val="26"/>
        </w:rPr>
        <w:t>Фотографирование с масштабной линейкой</w:t>
      </w:r>
    </w:p>
    <w:p w:rsidR="00365C37" w:rsidRDefault="00365C37" w:rsidP="00365C37">
      <w:pPr>
        <w:ind w:firstLine="709"/>
        <w:jc w:val="both"/>
        <w:rPr>
          <w:i/>
          <w:sz w:val="28"/>
          <w:szCs w:val="28"/>
        </w:rPr>
      </w:pP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286E47">
        <w:rPr>
          <w:i/>
          <w:sz w:val="28"/>
          <w:szCs w:val="28"/>
        </w:rPr>
        <w:t>с глубинным масштабом</w:t>
      </w:r>
      <w:r>
        <w:rPr>
          <w:sz w:val="28"/>
          <w:szCs w:val="28"/>
        </w:rPr>
        <w:t xml:space="preserve"> (применяется при необходимости фиксации взаимного расположения предметов обстановки, имеющих значительную протяженность (глубину). Фотографирование осуществляется с помощью измерительной ленты, цена деления которой равна фокусному расстоянию применяемого объектива, либо с произвольной ценой деления, либо с наклоном фотоаппарата при съемке;</w:t>
      </w:r>
    </w:p>
    <w:p w:rsidR="00365C37" w:rsidRDefault="00365C37" w:rsidP="00365C37">
      <w:pPr>
        <w:tabs>
          <w:tab w:val="left" w:pos="180"/>
          <w:tab w:val="left" w:pos="720"/>
        </w:tabs>
        <w:jc w:val="both"/>
        <w:rPr>
          <w:sz w:val="28"/>
          <w:szCs w:val="28"/>
        </w:rPr>
      </w:pPr>
    </w:p>
    <w:p w:rsidR="00365C37" w:rsidRDefault="00226659" w:rsidP="00365C37">
      <w:pPr>
        <w:tabs>
          <w:tab w:val="left" w:pos="180"/>
          <w:tab w:val="left" w:pos="720"/>
        </w:tabs>
        <w:ind w:left="360" w:firstLine="720"/>
        <w:jc w:val="both"/>
        <w:rPr>
          <w:szCs w:val="28"/>
        </w:rPr>
      </w:pPr>
      <w:r w:rsidRPr="00226659">
        <w:rPr>
          <w:noProof/>
          <w:sz w:val="28"/>
          <w:szCs w:val="28"/>
        </w:rPr>
        <w:pict>
          <v:shape id="_x0000_s1040" type="#_x0000_t75" style="position:absolute;left:0;text-align:left;margin-left:108pt;margin-top:6.1pt;width:225pt;height:99pt;z-index:251672576" fillcolor="#edfad2" strokecolor="#069">
            <v:imagedata r:id="rId18" o:title=""/>
            <v:shadow color="#ffc"/>
          </v:shape>
          <o:OLEObject Type="Embed" ProgID="CorelDRAW.Graphic.11" ShapeID="_x0000_s1040" DrawAspect="Content" ObjectID="_1457379570" r:id="rId19"/>
        </w:pict>
      </w:r>
    </w:p>
    <w:p w:rsidR="00365C37" w:rsidRDefault="00365C37" w:rsidP="00365C37">
      <w:pPr>
        <w:tabs>
          <w:tab w:val="left" w:pos="180"/>
          <w:tab w:val="left" w:pos="720"/>
        </w:tabs>
        <w:ind w:left="360" w:firstLine="720"/>
        <w:jc w:val="both"/>
        <w:rPr>
          <w:szCs w:val="28"/>
        </w:rPr>
      </w:pPr>
    </w:p>
    <w:p w:rsidR="00365C37" w:rsidRPr="00CD1030" w:rsidRDefault="00365C37" w:rsidP="00365C37">
      <w:pPr>
        <w:tabs>
          <w:tab w:val="left" w:pos="180"/>
          <w:tab w:val="left" w:pos="720"/>
        </w:tabs>
        <w:ind w:left="360" w:firstLine="720"/>
        <w:jc w:val="both"/>
        <w:rPr>
          <w:szCs w:val="28"/>
        </w:rPr>
      </w:pPr>
    </w:p>
    <w:p w:rsidR="00365C37" w:rsidRPr="00CD1030" w:rsidRDefault="00365C37" w:rsidP="00365C37">
      <w:pPr>
        <w:tabs>
          <w:tab w:val="left" w:pos="180"/>
          <w:tab w:val="left" w:pos="720"/>
        </w:tabs>
        <w:ind w:left="360" w:firstLine="720"/>
        <w:jc w:val="both"/>
        <w:rPr>
          <w:szCs w:val="28"/>
        </w:rPr>
      </w:pPr>
    </w:p>
    <w:p w:rsidR="00365C37" w:rsidRPr="00CD1030" w:rsidRDefault="00365C37" w:rsidP="00365C37">
      <w:pPr>
        <w:tabs>
          <w:tab w:val="left" w:pos="180"/>
          <w:tab w:val="left" w:pos="720"/>
        </w:tabs>
        <w:ind w:left="360" w:firstLine="720"/>
        <w:jc w:val="both"/>
        <w:rPr>
          <w:szCs w:val="28"/>
        </w:rPr>
      </w:pPr>
    </w:p>
    <w:p w:rsidR="00365C37" w:rsidRPr="00CD1030" w:rsidRDefault="00365C37" w:rsidP="00365C37">
      <w:pPr>
        <w:tabs>
          <w:tab w:val="left" w:pos="180"/>
          <w:tab w:val="left" w:pos="720"/>
        </w:tabs>
        <w:ind w:left="360" w:firstLine="720"/>
        <w:jc w:val="both"/>
        <w:rPr>
          <w:szCs w:val="28"/>
        </w:rPr>
      </w:pPr>
    </w:p>
    <w:p w:rsidR="00365C37" w:rsidRPr="00CD1030" w:rsidRDefault="00365C37" w:rsidP="00365C37">
      <w:pPr>
        <w:tabs>
          <w:tab w:val="left" w:pos="180"/>
          <w:tab w:val="left" w:pos="720"/>
        </w:tabs>
        <w:ind w:left="360" w:firstLine="720"/>
        <w:jc w:val="both"/>
        <w:rPr>
          <w:szCs w:val="28"/>
        </w:rPr>
      </w:pPr>
    </w:p>
    <w:p w:rsidR="00365C37" w:rsidRPr="00CD1030" w:rsidRDefault="00365C37" w:rsidP="00365C37">
      <w:pPr>
        <w:tabs>
          <w:tab w:val="left" w:pos="180"/>
          <w:tab w:val="left" w:pos="720"/>
        </w:tabs>
        <w:ind w:left="360" w:firstLine="720"/>
        <w:jc w:val="both"/>
        <w:rPr>
          <w:szCs w:val="28"/>
        </w:rPr>
      </w:pPr>
    </w:p>
    <w:p w:rsidR="00365C37" w:rsidRDefault="00365C37" w:rsidP="00365C37">
      <w:pPr>
        <w:tabs>
          <w:tab w:val="left" w:pos="180"/>
          <w:tab w:val="left" w:pos="720"/>
        </w:tabs>
        <w:ind w:left="360" w:firstLine="720"/>
        <w:jc w:val="both"/>
        <w:rPr>
          <w:szCs w:val="28"/>
        </w:rPr>
      </w:pPr>
    </w:p>
    <w:p w:rsidR="00365C37" w:rsidRPr="00BC6C41" w:rsidRDefault="00365C37" w:rsidP="00365C37">
      <w:pPr>
        <w:jc w:val="center"/>
        <w:rPr>
          <w:b/>
          <w:sz w:val="26"/>
          <w:szCs w:val="26"/>
        </w:rPr>
      </w:pPr>
      <w:r w:rsidRPr="00BC6C41">
        <w:rPr>
          <w:b/>
          <w:sz w:val="26"/>
          <w:szCs w:val="26"/>
        </w:rPr>
        <w:t>Съемка с глубинным масштабом</w:t>
      </w:r>
    </w:p>
    <w:p w:rsidR="00365C37" w:rsidRDefault="00365C37" w:rsidP="00365C37">
      <w:pPr>
        <w:ind w:firstLine="709"/>
        <w:jc w:val="both"/>
        <w:rPr>
          <w:i/>
          <w:sz w:val="28"/>
          <w:szCs w:val="28"/>
        </w:rPr>
      </w:pP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286E47">
        <w:rPr>
          <w:i/>
          <w:sz w:val="28"/>
          <w:szCs w:val="28"/>
        </w:rPr>
        <w:t>с квадратным масштабом</w:t>
      </w:r>
      <w:r>
        <w:rPr>
          <w:sz w:val="28"/>
          <w:szCs w:val="28"/>
        </w:rPr>
        <w:t xml:space="preserve"> (для определения расстояния между точками или предметами на плоскости, расположенной не перпендикулярно оптической оси объектива).</w:t>
      </w:r>
    </w:p>
    <w:p w:rsidR="00365C37" w:rsidRDefault="00226659" w:rsidP="00365C37">
      <w:pPr>
        <w:jc w:val="both"/>
        <w:rPr>
          <w:sz w:val="28"/>
          <w:szCs w:val="28"/>
        </w:rPr>
      </w:pPr>
      <w:r w:rsidRPr="00226659">
        <w:rPr>
          <w:noProof/>
        </w:rPr>
        <w:pict>
          <v:shape id="_x0000_s1041" type="#_x0000_t75" style="position:absolute;left:0;text-align:left;margin-left:126pt;margin-top:9.2pt;width:198pt;height:89.8pt;z-index:251673600" fillcolor="#edfad2" strokecolor="#069">
            <v:imagedata r:id="rId20" o:title=""/>
            <v:shadow color="#ffc"/>
          </v:shape>
          <o:OLEObject Type="Embed" ProgID="CorelDRAW.Graphic.11" ShapeID="_x0000_s1041" DrawAspect="Content" ObjectID="_1457379571" r:id="rId21"/>
        </w:pict>
      </w:r>
    </w:p>
    <w:p w:rsidR="00365C37" w:rsidRDefault="00365C37" w:rsidP="00365C37">
      <w:pPr>
        <w:tabs>
          <w:tab w:val="left" w:pos="180"/>
          <w:tab w:val="left" w:pos="720"/>
        </w:tabs>
        <w:ind w:left="360" w:firstLine="720"/>
        <w:jc w:val="center"/>
        <w:rPr>
          <w:szCs w:val="28"/>
        </w:rPr>
      </w:pPr>
    </w:p>
    <w:p w:rsidR="00365C37" w:rsidRDefault="00365C37" w:rsidP="00365C37">
      <w:pPr>
        <w:tabs>
          <w:tab w:val="left" w:pos="180"/>
          <w:tab w:val="left" w:pos="720"/>
        </w:tabs>
        <w:ind w:left="360" w:firstLine="720"/>
        <w:jc w:val="center"/>
        <w:rPr>
          <w:szCs w:val="28"/>
        </w:rPr>
      </w:pPr>
    </w:p>
    <w:p w:rsidR="00365C37" w:rsidRPr="00CD1030" w:rsidRDefault="00365C37" w:rsidP="00365C37">
      <w:pPr>
        <w:tabs>
          <w:tab w:val="left" w:pos="180"/>
          <w:tab w:val="left" w:pos="720"/>
        </w:tabs>
        <w:ind w:left="360" w:firstLine="720"/>
        <w:jc w:val="center"/>
        <w:rPr>
          <w:szCs w:val="28"/>
        </w:rPr>
      </w:pPr>
    </w:p>
    <w:p w:rsidR="00365C37" w:rsidRPr="00CD1030" w:rsidRDefault="00365C37" w:rsidP="00365C37">
      <w:pPr>
        <w:tabs>
          <w:tab w:val="left" w:pos="180"/>
          <w:tab w:val="left" w:pos="720"/>
        </w:tabs>
        <w:ind w:left="360" w:firstLine="720"/>
        <w:jc w:val="both"/>
        <w:rPr>
          <w:szCs w:val="28"/>
        </w:rPr>
      </w:pPr>
    </w:p>
    <w:p w:rsidR="00365C37" w:rsidRDefault="00365C37" w:rsidP="00365C37">
      <w:pPr>
        <w:tabs>
          <w:tab w:val="left" w:pos="180"/>
          <w:tab w:val="left" w:pos="720"/>
        </w:tabs>
        <w:ind w:left="360" w:firstLine="720"/>
        <w:jc w:val="both"/>
      </w:pPr>
    </w:p>
    <w:p w:rsidR="00365C37" w:rsidRDefault="00365C37" w:rsidP="00365C37">
      <w:pPr>
        <w:tabs>
          <w:tab w:val="left" w:pos="180"/>
          <w:tab w:val="left" w:pos="720"/>
        </w:tabs>
        <w:jc w:val="both"/>
      </w:pPr>
    </w:p>
    <w:p w:rsidR="00365C37" w:rsidRPr="00BC6C41" w:rsidRDefault="00365C37" w:rsidP="00365C37">
      <w:pPr>
        <w:tabs>
          <w:tab w:val="left" w:pos="180"/>
          <w:tab w:val="left" w:pos="720"/>
        </w:tabs>
        <w:jc w:val="both"/>
        <w:rPr>
          <w:b/>
          <w:sz w:val="20"/>
          <w:szCs w:val="20"/>
        </w:rPr>
      </w:pPr>
    </w:p>
    <w:p w:rsidR="00365C37" w:rsidRPr="00BC6C41" w:rsidRDefault="00365C37" w:rsidP="00365C37">
      <w:pPr>
        <w:tabs>
          <w:tab w:val="left" w:pos="180"/>
          <w:tab w:val="left" w:pos="720"/>
        </w:tabs>
        <w:jc w:val="center"/>
        <w:rPr>
          <w:b/>
          <w:sz w:val="26"/>
          <w:szCs w:val="26"/>
        </w:rPr>
      </w:pPr>
      <w:r w:rsidRPr="00BC6C41">
        <w:rPr>
          <w:b/>
          <w:sz w:val="26"/>
          <w:szCs w:val="26"/>
        </w:rPr>
        <w:t>Фотографирование с квадратным масштабом</w:t>
      </w:r>
    </w:p>
    <w:p w:rsidR="00365C37" w:rsidRPr="00CD1030" w:rsidRDefault="00365C37" w:rsidP="00365C37">
      <w:pPr>
        <w:tabs>
          <w:tab w:val="left" w:pos="180"/>
          <w:tab w:val="left" w:pos="720"/>
        </w:tabs>
        <w:ind w:left="360" w:firstLine="720"/>
        <w:jc w:val="center"/>
      </w:pPr>
    </w:p>
    <w:p w:rsidR="00365C37" w:rsidRPr="00FE52F4" w:rsidRDefault="00365C37" w:rsidP="00365C37">
      <w:pPr>
        <w:ind w:firstLine="709"/>
        <w:jc w:val="both"/>
        <w:rPr>
          <w:i/>
          <w:sz w:val="28"/>
          <w:szCs w:val="28"/>
        </w:rPr>
      </w:pPr>
      <w:r w:rsidRPr="00FE52F4">
        <w:rPr>
          <w:i/>
          <w:sz w:val="28"/>
          <w:szCs w:val="28"/>
        </w:rPr>
        <w:t xml:space="preserve">Панорамная </w:t>
      </w:r>
      <w:r w:rsidRPr="00904C7B">
        <w:rPr>
          <w:i/>
          <w:sz w:val="28"/>
          <w:szCs w:val="28"/>
        </w:rPr>
        <w:t>фотосъемка</w:t>
      </w:r>
      <w:r>
        <w:rPr>
          <w:sz w:val="28"/>
          <w:szCs w:val="28"/>
        </w:rPr>
        <w:t xml:space="preserve"> применяется в случаях необходимости запечатлеть: предметы обстановки, размещенные на большой площади; предметы, окружающие место происшествия, тесные помещения с находящимися в них следами преступления.</w:t>
      </w:r>
    </w:p>
    <w:p w:rsidR="00365C37" w:rsidRDefault="00365C37" w:rsidP="00365C37">
      <w:pPr>
        <w:ind w:firstLine="709"/>
        <w:jc w:val="both"/>
        <w:rPr>
          <w:i/>
          <w:sz w:val="28"/>
          <w:szCs w:val="28"/>
        </w:rPr>
      </w:pPr>
      <w:r w:rsidRPr="001005AE">
        <w:rPr>
          <w:i/>
          <w:sz w:val="28"/>
          <w:szCs w:val="28"/>
        </w:rPr>
        <w:t>Приемами</w:t>
      </w:r>
      <w:r>
        <w:rPr>
          <w:i/>
          <w:sz w:val="28"/>
          <w:szCs w:val="28"/>
        </w:rPr>
        <w:t xml:space="preserve"> панорамной</w:t>
      </w:r>
      <w:r w:rsidRPr="001005AE">
        <w:rPr>
          <w:i/>
          <w:sz w:val="28"/>
          <w:szCs w:val="28"/>
        </w:rPr>
        <w:t xml:space="preserve"> фотосъемки</w:t>
      </w:r>
      <w:r>
        <w:rPr>
          <w:i/>
          <w:sz w:val="28"/>
          <w:szCs w:val="28"/>
        </w:rPr>
        <w:t xml:space="preserve"> </w:t>
      </w:r>
      <w:r w:rsidRPr="00286E47">
        <w:rPr>
          <w:sz w:val="28"/>
          <w:szCs w:val="28"/>
        </w:rPr>
        <w:t>являются:</w:t>
      </w: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линейный (горизонтальный), </w:t>
      </w:r>
      <w:r w:rsidRPr="001005AE">
        <w:rPr>
          <w:sz w:val="28"/>
          <w:szCs w:val="28"/>
        </w:rPr>
        <w:t>при котором последовательно перемещается фотокамера вдоль передней линии снимаемого объекта (шоссейная дорога, железнодорожная платформа, складское сооружение и т.</w:t>
      </w:r>
      <w:r>
        <w:rPr>
          <w:sz w:val="28"/>
          <w:szCs w:val="28"/>
        </w:rPr>
        <w:t xml:space="preserve"> </w:t>
      </w:r>
      <w:r w:rsidRPr="001005AE">
        <w:rPr>
          <w:sz w:val="28"/>
          <w:szCs w:val="28"/>
        </w:rPr>
        <w:t>п.);</w:t>
      </w:r>
    </w:p>
    <w:p w:rsidR="00365C37" w:rsidRPr="00BC6C41" w:rsidRDefault="00365C37" w:rsidP="00365C37">
      <w:pPr>
        <w:ind w:firstLine="709"/>
        <w:jc w:val="both"/>
        <w:rPr>
          <w:sz w:val="20"/>
          <w:szCs w:val="20"/>
        </w:rPr>
      </w:pPr>
    </w:p>
    <w:p w:rsidR="00365C37" w:rsidRDefault="00226659" w:rsidP="00365C37">
      <w:pPr>
        <w:jc w:val="both"/>
        <w:rPr>
          <w:sz w:val="28"/>
          <w:szCs w:val="28"/>
        </w:rPr>
      </w:pPr>
      <w:r>
        <w:rPr>
          <w:noProof/>
          <w:sz w:val="28"/>
          <w:szCs w:val="28"/>
        </w:rPr>
        <w:pict>
          <v:shape id="_x0000_s1042" type="#_x0000_t75" style="position:absolute;left:0;text-align:left;margin-left:126pt;margin-top:.85pt;width:198pt;height:98.85pt;z-index:251674624" fillcolor="#edfad2" strokecolor="#069">
            <v:imagedata r:id="rId22" o:title=""/>
            <v:shadow color="#ffc"/>
          </v:shape>
          <o:OLEObject Type="Embed" ProgID="CorelDRAW.Graphic.11" ShapeID="_x0000_s1042" DrawAspect="Content" ObjectID="_1457379572" r:id="rId23"/>
        </w:pict>
      </w: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jc w:val="center"/>
        <w:rPr>
          <w:b/>
          <w:sz w:val="26"/>
          <w:szCs w:val="26"/>
        </w:rPr>
      </w:pPr>
      <w:r w:rsidRPr="00BC6C41">
        <w:rPr>
          <w:b/>
          <w:sz w:val="26"/>
          <w:szCs w:val="26"/>
        </w:rPr>
        <w:t>Метод линейной панорамы</w:t>
      </w:r>
    </w:p>
    <w:p w:rsidR="00365C37" w:rsidRPr="00BC6C41" w:rsidRDefault="00365C37" w:rsidP="00365C37">
      <w:pPr>
        <w:jc w:val="center"/>
        <w:rPr>
          <w:b/>
          <w:sz w:val="16"/>
          <w:szCs w:val="16"/>
        </w:rPr>
      </w:pP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286E47">
        <w:rPr>
          <w:i/>
          <w:sz w:val="28"/>
          <w:szCs w:val="28"/>
        </w:rPr>
        <w:t>круговой,</w:t>
      </w:r>
      <w:r>
        <w:rPr>
          <w:sz w:val="28"/>
          <w:szCs w:val="28"/>
        </w:rPr>
        <w:t xml:space="preserve"> с помощью которого съемка осуществляется посредством последовательного поворачивания камеры вокруг вертикальной оси (лесной участок, двор дома и т. д.).</w:t>
      </w:r>
    </w:p>
    <w:p w:rsidR="00365C37" w:rsidRDefault="00365C37" w:rsidP="00365C37">
      <w:pPr>
        <w:ind w:firstLine="709"/>
        <w:jc w:val="both"/>
        <w:rPr>
          <w:sz w:val="28"/>
          <w:szCs w:val="28"/>
        </w:rPr>
      </w:pPr>
    </w:p>
    <w:p w:rsidR="00365C37" w:rsidRDefault="00226659" w:rsidP="00365C37">
      <w:pPr>
        <w:jc w:val="both"/>
        <w:rPr>
          <w:sz w:val="28"/>
          <w:szCs w:val="28"/>
        </w:rPr>
      </w:pPr>
      <w:r>
        <w:rPr>
          <w:noProof/>
          <w:sz w:val="28"/>
          <w:szCs w:val="28"/>
        </w:rPr>
        <w:pict>
          <v:shape id="_x0000_s1043" type="#_x0000_t75" style="position:absolute;left:0;text-align:left;margin-left:135pt;margin-top:.5pt;width:180pt;height:89.5pt;z-index:251675648" fillcolor="#edfad2" strokecolor="#069">
            <v:imagedata r:id="rId24" o:title=""/>
            <v:shadow color="#ffc"/>
          </v:shape>
          <o:OLEObject Type="Embed" ProgID="CorelDRAW.Graphic.11" ShapeID="_x0000_s1043" DrawAspect="Content" ObjectID="_1457379573" r:id="rId25"/>
        </w:pict>
      </w: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Default="00365C37" w:rsidP="00365C37">
      <w:pPr>
        <w:ind w:firstLine="709"/>
        <w:jc w:val="both"/>
        <w:rPr>
          <w:sz w:val="28"/>
          <w:szCs w:val="28"/>
        </w:rPr>
      </w:pPr>
    </w:p>
    <w:p w:rsidR="00365C37" w:rsidRPr="00BC6C41" w:rsidRDefault="00365C37" w:rsidP="00365C37">
      <w:pPr>
        <w:tabs>
          <w:tab w:val="left" w:pos="180"/>
        </w:tabs>
        <w:jc w:val="center"/>
        <w:rPr>
          <w:b/>
          <w:sz w:val="26"/>
          <w:szCs w:val="26"/>
        </w:rPr>
      </w:pPr>
      <w:r w:rsidRPr="00BC6C41">
        <w:rPr>
          <w:b/>
          <w:sz w:val="26"/>
          <w:szCs w:val="26"/>
        </w:rPr>
        <w:t>Метод круговой панорамы</w:t>
      </w:r>
    </w:p>
    <w:p w:rsidR="00365C37" w:rsidRPr="00E93DA6" w:rsidRDefault="00365C37" w:rsidP="00365C37">
      <w:pPr>
        <w:tabs>
          <w:tab w:val="left" w:pos="180"/>
        </w:tabs>
        <w:ind w:left="360" w:firstLine="720"/>
        <w:jc w:val="center"/>
      </w:pPr>
    </w:p>
    <w:p w:rsidR="00365C37" w:rsidRDefault="00365C37" w:rsidP="00365C37">
      <w:pPr>
        <w:ind w:firstLine="709"/>
        <w:jc w:val="both"/>
        <w:rPr>
          <w:sz w:val="28"/>
          <w:szCs w:val="28"/>
        </w:rPr>
      </w:pPr>
      <w:r w:rsidRPr="00DD0631">
        <w:rPr>
          <w:sz w:val="28"/>
          <w:szCs w:val="28"/>
        </w:rPr>
        <w:t xml:space="preserve">В ходе осмотра применяются следующие </w:t>
      </w:r>
      <w:r w:rsidRPr="006135D4">
        <w:rPr>
          <w:i/>
          <w:sz w:val="28"/>
          <w:szCs w:val="28"/>
        </w:rPr>
        <w:t>виды фотосъемки</w:t>
      </w:r>
      <w:r w:rsidRPr="00DD0631">
        <w:rPr>
          <w:sz w:val="28"/>
          <w:szCs w:val="28"/>
        </w:rPr>
        <w:t xml:space="preserve">: </w:t>
      </w: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010C1D">
        <w:rPr>
          <w:i/>
          <w:sz w:val="28"/>
          <w:szCs w:val="28"/>
        </w:rPr>
        <w:t>ориентирующа</w:t>
      </w:r>
      <w:r>
        <w:rPr>
          <w:i/>
          <w:sz w:val="28"/>
          <w:szCs w:val="28"/>
        </w:rPr>
        <w:t>я -</w:t>
      </w:r>
      <w:r>
        <w:rPr>
          <w:sz w:val="28"/>
          <w:szCs w:val="28"/>
        </w:rPr>
        <w:t xml:space="preserve"> для запечатления места происшествия на фоне окружающей обстановки с привязкой к определенному ориентиру (угол дома, трансформаторная будка, одиноко стоящее дерево и т. д.);</w:t>
      </w:r>
    </w:p>
    <w:p w:rsidR="00365C37" w:rsidRPr="005954B6" w:rsidRDefault="00365C37" w:rsidP="00365C37">
      <w:pPr>
        <w:ind w:firstLine="709"/>
        <w:jc w:val="both"/>
        <w:rPr>
          <w:sz w:val="16"/>
          <w:szCs w:val="16"/>
        </w:rPr>
      </w:pPr>
    </w:p>
    <w:p w:rsidR="00365C37" w:rsidRDefault="00365C37" w:rsidP="00365C37">
      <w:pPr>
        <w:jc w:val="center"/>
        <w:rPr>
          <w:rFonts w:ascii="Arial" w:hAnsi="Arial" w:cs="Arial"/>
          <w:color w:val="000000"/>
          <w:sz w:val="19"/>
          <w:szCs w:val="19"/>
        </w:rPr>
      </w:pPr>
      <w:r>
        <w:rPr>
          <w:rFonts w:ascii="Arial" w:hAnsi="Arial" w:cs="Arial"/>
          <w:noProof/>
          <w:color w:val="110EA7"/>
          <w:sz w:val="19"/>
          <w:szCs w:val="19"/>
        </w:rPr>
        <w:drawing>
          <wp:inline distT="0" distB="0" distL="0" distR="0">
            <wp:extent cx="1395730" cy="938530"/>
            <wp:effectExtent l="19050" t="0" r="0" b="0"/>
            <wp:docPr id="1" name="i-main-pic" descr="Картинка 112 из 8019">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12 из 8019"/>
                    <pic:cNvPicPr>
                      <a:picLocks noChangeAspect="1" noChangeArrowheads="1"/>
                    </pic:cNvPicPr>
                  </pic:nvPicPr>
                  <pic:blipFill>
                    <a:blip r:embed="rId27" cstate="print">
                      <a:grayscl/>
                    </a:blip>
                    <a:srcRect/>
                    <a:stretch>
                      <a:fillRect/>
                    </a:stretch>
                  </pic:blipFill>
                  <pic:spPr bwMode="auto">
                    <a:xfrm>
                      <a:off x="0" y="0"/>
                      <a:ext cx="1395730" cy="938530"/>
                    </a:xfrm>
                    <a:prstGeom prst="rect">
                      <a:avLst/>
                    </a:prstGeom>
                    <a:noFill/>
                    <a:ln w="9525">
                      <a:noFill/>
                      <a:miter lim="800000"/>
                      <a:headEnd/>
                      <a:tailEnd/>
                    </a:ln>
                  </pic:spPr>
                </pic:pic>
              </a:graphicData>
            </a:graphic>
          </wp:inline>
        </w:drawing>
      </w:r>
    </w:p>
    <w:p w:rsidR="00365C37" w:rsidRPr="005954B6" w:rsidRDefault="00365C37" w:rsidP="00365C37">
      <w:pPr>
        <w:jc w:val="center"/>
        <w:rPr>
          <w:rFonts w:ascii="Arial" w:hAnsi="Arial" w:cs="Arial"/>
          <w:color w:val="000000"/>
          <w:sz w:val="14"/>
          <w:szCs w:val="14"/>
        </w:rPr>
      </w:pPr>
    </w:p>
    <w:p w:rsidR="00365C37" w:rsidRDefault="00365C37" w:rsidP="00365C37">
      <w:pPr>
        <w:jc w:val="center"/>
        <w:rPr>
          <w:color w:val="000000"/>
          <w:sz w:val="28"/>
          <w:szCs w:val="28"/>
        </w:rPr>
      </w:pPr>
      <w:r w:rsidRPr="004046E1">
        <w:rPr>
          <w:b/>
          <w:i/>
          <w:color w:val="000000"/>
          <w:sz w:val="28"/>
          <w:szCs w:val="28"/>
        </w:rPr>
        <w:t>Рис. 1</w:t>
      </w:r>
      <w:r>
        <w:rPr>
          <w:b/>
          <w:i/>
          <w:color w:val="000000"/>
          <w:sz w:val="28"/>
          <w:szCs w:val="28"/>
        </w:rPr>
        <w:t>.</w:t>
      </w:r>
      <w:r w:rsidRPr="004046E1">
        <w:rPr>
          <w:b/>
          <w:i/>
          <w:color w:val="000000"/>
          <w:sz w:val="28"/>
          <w:szCs w:val="28"/>
        </w:rPr>
        <w:t xml:space="preserve"> </w:t>
      </w:r>
      <w:r w:rsidRPr="004046E1">
        <w:rPr>
          <w:color w:val="000000"/>
          <w:sz w:val="28"/>
          <w:szCs w:val="28"/>
        </w:rPr>
        <w:t>Ориентирующий фотоснимок места происшествия</w:t>
      </w:r>
    </w:p>
    <w:p w:rsidR="00365C37" w:rsidRPr="004046E1" w:rsidRDefault="00365C37" w:rsidP="00365C37">
      <w:pPr>
        <w:ind w:firstLine="709"/>
        <w:jc w:val="both"/>
        <w:rPr>
          <w:b/>
          <w:i/>
          <w:sz w:val="16"/>
          <w:szCs w:val="16"/>
        </w:rPr>
      </w:pP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010C1D">
        <w:rPr>
          <w:i/>
          <w:sz w:val="28"/>
          <w:szCs w:val="28"/>
        </w:rPr>
        <w:t>обзорна</w:t>
      </w:r>
      <w:r>
        <w:rPr>
          <w:i/>
          <w:sz w:val="28"/>
          <w:szCs w:val="28"/>
        </w:rPr>
        <w:t>я -</w:t>
      </w:r>
      <w:r>
        <w:rPr>
          <w:sz w:val="28"/>
          <w:szCs w:val="28"/>
        </w:rPr>
        <w:t xml:space="preserve"> для фиксации общего вида места происшествия с охватом основных элементов обстановки и обнаруженных предметов и следов (место разделки рыбы, кострище с окружающей его обстановкой и т. д.);</w:t>
      </w:r>
    </w:p>
    <w:p w:rsidR="00365C37" w:rsidRPr="005954B6" w:rsidRDefault="00365C37" w:rsidP="00365C37">
      <w:pPr>
        <w:ind w:firstLine="709"/>
        <w:jc w:val="both"/>
        <w:rPr>
          <w:sz w:val="16"/>
          <w:szCs w:val="16"/>
        </w:rPr>
      </w:pPr>
    </w:p>
    <w:p w:rsidR="00365C37" w:rsidRDefault="00365C37" w:rsidP="00365C37">
      <w:pPr>
        <w:jc w:val="center"/>
      </w:pPr>
      <w:r>
        <w:rPr>
          <w:noProof/>
        </w:rPr>
        <w:drawing>
          <wp:inline distT="0" distB="0" distL="0" distR="0">
            <wp:extent cx="1275080" cy="938530"/>
            <wp:effectExtent l="19050" t="0" r="1270" b="0"/>
            <wp:docPr id="2" name="Рисунок 2" descr="1155568409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55568409688"/>
                    <pic:cNvPicPr>
                      <a:picLocks noChangeAspect="1" noChangeArrowheads="1"/>
                    </pic:cNvPicPr>
                  </pic:nvPicPr>
                  <pic:blipFill>
                    <a:blip r:embed="rId28" cstate="print">
                      <a:grayscl/>
                    </a:blip>
                    <a:srcRect/>
                    <a:stretch>
                      <a:fillRect/>
                    </a:stretch>
                  </pic:blipFill>
                  <pic:spPr bwMode="auto">
                    <a:xfrm>
                      <a:off x="0" y="0"/>
                      <a:ext cx="1275080" cy="938530"/>
                    </a:xfrm>
                    <a:prstGeom prst="rect">
                      <a:avLst/>
                    </a:prstGeom>
                    <a:noFill/>
                    <a:ln w="9525">
                      <a:noFill/>
                      <a:miter lim="800000"/>
                      <a:headEnd/>
                      <a:tailEnd/>
                    </a:ln>
                  </pic:spPr>
                </pic:pic>
              </a:graphicData>
            </a:graphic>
          </wp:inline>
        </w:drawing>
      </w:r>
    </w:p>
    <w:p w:rsidR="00365C37" w:rsidRPr="005954B6" w:rsidRDefault="00365C37" w:rsidP="00365C37">
      <w:pPr>
        <w:jc w:val="center"/>
        <w:rPr>
          <w:sz w:val="14"/>
          <w:szCs w:val="14"/>
        </w:rPr>
      </w:pPr>
    </w:p>
    <w:p w:rsidR="00365C37" w:rsidRDefault="00365C37" w:rsidP="00365C37">
      <w:pPr>
        <w:jc w:val="center"/>
        <w:rPr>
          <w:sz w:val="28"/>
          <w:szCs w:val="28"/>
        </w:rPr>
      </w:pPr>
      <w:r w:rsidRPr="004046E1">
        <w:rPr>
          <w:b/>
          <w:i/>
          <w:sz w:val="28"/>
          <w:szCs w:val="28"/>
        </w:rPr>
        <w:t>Рис. 2</w:t>
      </w:r>
      <w:r>
        <w:rPr>
          <w:b/>
          <w:i/>
          <w:sz w:val="28"/>
          <w:szCs w:val="28"/>
        </w:rPr>
        <w:t>.</w:t>
      </w:r>
      <w:r w:rsidRPr="004046E1">
        <w:rPr>
          <w:sz w:val="28"/>
          <w:szCs w:val="28"/>
        </w:rPr>
        <w:t xml:space="preserve"> Обзорный фотоснимок места происшествия</w:t>
      </w:r>
    </w:p>
    <w:p w:rsidR="00365C37" w:rsidRPr="004046E1" w:rsidRDefault="00365C37" w:rsidP="00365C37">
      <w:pPr>
        <w:jc w:val="center"/>
        <w:rPr>
          <w:sz w:val="16"/>
          <w:szCs w:val="16"/>
        </w:rPr>
      </w:pP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010C1D">
        <w:rPr>
          <w:i/>
          <w:sz w:val="28"/>
          <w:szCs w:val="28"/>
        </w:rPr>
        <w:t>узловая</w:t>
      </w:r>
      <w:r>
        <w:rPr>
          <w:i/>
          <w:sz w:val="28"/>
          <w:szCs w:val="28"/>
        </w:rPr>
        <w:t xml:space="preserve"> -</w:t>
      </w:r>
      <w:r>
        <w:rPr>
          <w:sz w:val="28"/>
          <w:szCs w:val="28"/>
        </w:rPr>
        <w:t xml:space="preserve"> для запечатления отдельных узлов (поврежденная оконная рама со стеной дома, спиленное дерево с расположенными рядом пнями деревьев и т. д.);</w:t>
      </w:r>
    </w:p>
    <w:p w:rsidR="00365C37" w:rsidRPr="005954B6" w:rsidRDefault="00365C37" w:rsidP="00365C37">
      <w:pPr>
        <w:ind w:firstLine="709"/>
        <w:jc w:val="both"/>
        <w:rPr>
          <w:sz w:val="14"/>
          <w:szCs w:val="14"/>
        </w:rPr>
      </w:pPr>
    </w:p>
    <w:p w:rsidR="00365C37" w:rsidRDefault="00365C37" w:rsidP="00365C37">
      <w:pPr>
        <w:jc w:val="center"/>
        <w:rPr>
          <w:rFonts w:ascii="Arial" w:hAnsi="Arial" w:cs="Arial"/>
          <w:color w:val="000000"/>
          <w:sz w:val="19"/>
          <w:szCs w:val="19"/>
        </w:rPr>
      </w:pPr>
      <w:r>
        <w:rPr>
          <w:rFonts w:ascii="Arial" w:hAnsi="Arial" w:cs="Arial"/>
          <w:noProof/>
          <w:color w:val="1A3DC1"/>
          <w:sz w:val="19"/>
          <w:szCs w:val="19"/>
        </w:rPr>
        <w:drawing>
          <wp:inline distT="0" distB="0" distL="0" distR="0">
            <wp:extent cx="1106805" cy="1491615"/>
            <wp:effectExtent l="19050" t="0" r="0" b="0"/>
            <wp:docPr id="3" name="Рисунок 3" descr="0_3a2ff_a6d5579c_L">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_3a2ff_a6d5579c_L"/>
                    <pic:cNvPicPr>
                      <a:picLocks noChangeAspect="1" noChangeArrowheads="1"/>
                    </pic:cNvPicPr>
                  </pic:nvPicPr>
                  <pic:blipFill>
                    <a:blip r:embed="rId30" cstate="print">
                      <a:grayscl/>
                    </a:blip>
                    <a:srcRect/>
                    <a:stretch>
                      <a:fillRect/>
                    </a:stretch>
                  </pic:blipFill>
                  <pic:spPr bwMode="auto">
                    <a:xfrm>
                      <a:off x="0" y="0"/>
                      <a:ext cx="1106805" cy="1491615"/>
                    </a:xfrm>
                    <a:prstGeom prst="rect">
                      <a:avLst/>
                    </a:prstGeom>
                    <a:noFill/>
                    <a:ln w="9525">
                      <a:noFill/>
                      <a:miter lim="800000"/>
                      <a:headEnd/>
                      <a:tailEnd/>
                    </a:ln>
                  </pic:spPr>
                </pic:pic>
              </a:graphicData>
            </a:graphic>
          </wp:inline>
        </w:drawing>
      </w:r>
    </w:p>
    <w:p w:rsidR="00365C37" w:rsidRPr="005954B6" w:rsidRDefault="00365C37" w:rsidP="00365C37">
      <w:pPr>
        <w:jc w:val="center"/>
        <w:rPr>
          <w:rFonts w:ascii="Arial" w:hAnsi="Arial" w:cs="Arial"/>
          <w:color w:val="000000"/>
          <w:sz w:val="14"/>
          <w:szCs w:val="14"/>
        </w:rPr>
      </w:pPr>
    </w:p>
    <w:p w:rsidR="00365C37" w:rsidRDefault="00365C37" w:rsidP="00365C37">
      <w:pPr>
        <w:jc w:val="center"/>
        <w:rPr>
          <w:color w:val="000000"/>
          <w:sz w:val="28"/>
          <w:szCs w:val="28"/>
        </w:rPr>
      </w:pPr>
      <w:r w:rsidRPr="004046E1">
        <w:rPr>
          <w:b/>
          <w:i/>
          <w:color w:val="000000"/>
          <w:sz w:val="28"/>
          <w:szCs w:val="28"/>
        </w:rPr>
        <w:t>Рис. 3.</w:t>
      </w:r>
      <w:r w:rsidRPr="004046E1">
        <w:rPr>
          <w:color w:val="000000"/>
          <w:sz w:val="28"/>
          <w:szCs w:val="28"/>
        </w:rPr>
        <w:t xml:space="preserve"> Узловой фотоснимок места происшествия</w:t>
      </w:r>
    </w:p>
    <w:p w:rsidR="00365C37" w:rsidRPr="004046E1" w:rsidRDefault="00365C37" w:rsidP="00365C37">
      <w:pPr>
        <w:jc w:val="center"/>
        <w:rPr>
          <w:sz w:val="16"/>
          <w:szCs w:val="16"/>
        </w:rPr>
      </w:pPr>
    </w:p>
    <w:p w:rsidR="00365C37" w:rsidRDefault="00365C37" w:rsidP="00365C37">
      <w:pPr>
        <w:ind w:firstLine="709"/>
        <w:jc w:val="both"/>
        <w:rPr>
          <w:sz w:val="28"/>
          <w:szCs w:val="28"/>
        </w:rPr>
      </w:pPr>
      <w:r>
        <w:rPr>
          <w:i/>
          <w:sz w:val="28"/>
          <w:szCs w:val="28"/>
        </w:rPr>
        <w:t xml:space="preserve"> </w:t>
      </w:r>
      <w:r>
        <w:rPr>
          <w:sz w:val="28"/>
          <w:szCs w:val="28"/>
        </w:rPr>
        <w:t>–</w:t>
      </w:r>
      <w:r>
        <w:rPr>
          <w:i/>
          <w:sz w:val="28"/>
          <w:szCs w:val="28"/>
        </w:rPr>
        <w:t xml:space="preserve"> </w:t>
      </w:r>
      <w:r w:rsidRPr="006135D4">
        <w:rPr>
          <w:i/>
          <w:sz w:val="28"/>
          <w:szCs w:val="28"/>
        </w:rPr>
        <w:t>детальная</w:t>
      </w:r>
      <w:r>
        <w:rPr>
          <w:i/>
          <w:sz w:val="28"/>
          <w:szCs w:val="28"/>
        </w:rPr>
        <w:t xml:space="preserve"> -</w:t>
      </w:r>
      <w:r>
        <w:rPr>
          <w:sz w:val="28"/>
          <w:szCs w:val="28"/>
        </w:rPr>
        <w:t xml:space="preserve"> для фиксации отдельных предметов и следов на месте происшествия без связи с окружающей обстановкой</w:t>
      </w:r>
      <w:r w:rsidRPr="008D2368">
        <w:rPr>
          <w:sz w:val="28"/>
          <w:szCs w:val="28"/>
        </w:rPr>
        <w:t>.</w:t>
      </w:r>
      <w:r>
        <w:rPr>
          <w:sz w:val="28"/>
          <w:szCs w:val="28"/>
        </w:rPr>
        <w:t xml:space="preserve"> Данная съемка выполняется с масштабной линейкой (след обуви, стреляная гильза и т. д.).</w:t>
      </w:r>
    </w:p>
    <w:p w:rsidR="00365C37" w:rsidRPr="005954B6" w:rsidRDefault="00365C37" w:rsidP="00365C37">
      <w:pPr>
        <w:ind w:firstLine="709"/>
        <w:jc w:val="both"/>
        <w:rPr>
          <w:sz w:val="14"/>
          <w:szCs w:val="14"/>
        </w:rPr>
      </w:pPr>
    </w:p>
    <w:p w:rsidR="00365C37" w:rsidRDefault="00365C37" w:rsidP="00365C37">
      <w:pPr>
        <w:jc w:val="center"/>
        <w:rPr>
          <w:rFonts w:ascii="Arial" w:hAnsi="Arial" w:cs="Arial"/>
          <w:color w:val="000000"/>
          <w:sz w:val="19"/>
          <w:szCs w:val="19"/>
        </w:rPr>
      </w:pPr>
      <w:r>
        <w:rPr>
          <w:rFonts w:ascii="Arial" w:hAnsi="Arial" w:cs="Arial"/>
          <w:noProof/>
          <w:color w:val="110EA7"/>
          <w:sz w:val="19"/>
          <w:szCs w:val="19"/>
        </w:rPr>
        <w:drawing>
          <wp:inline distT="0" distB="0" distL="0" distR="0">
            <wp:extent cx="1564005" cy="1034415"/>
            <wp:effectExtent l="19050" t="0" r="0" b="0"/>
            <wp:docPr id="4" name="i-main-pic" descr="Картинка 6 из 110">
              <a:hlinkClick xmlns:a="http://schemas.openxmlformats.org/drawingml/2006/main" r:id="rId3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 из 110"/>
                    <pic:cNvPicPr>
                      <a:picLocks noChangeAspect="1" noChangeArrowheads="1"/>
                    </pic:cNvPicPr>
                  </pic:nvPicPr>
                  <pic:blipFill>
                    <a:blip r:embed="rId32" cstate="print">
                      <a:grayscl/>
                    </a:blip>
                    <a:srcRect/>
                    <a:stretch>
                      <a:fillRect/>
                    </a:stretch>
                  </pic:blipFill>
                  <pic:spPr bwMode="auto">
                    <a:xfrm>
                      <a:off x="0" y="0"/>
                      <a:ext cx="1564005" cy="1034415"/>
                    </a:xfrm>
                    <a:prstGeom prst="rect">
                      <a:avLst/>
                    </a:prstGeom>
                    <a:noFill/>
                    <a:ln w="9525">
                      <a:noFill/>
                      <a:miter lim="800000"/>
                      <a:headEnd/>
                      <a:tailEnd/>
                    </a:ln>
                  </pic:spPr>
                </pic:pic>
              </a:graphicData>
            </a:graphic>
          </wp:inline>
        </w:drawing>
      </w:r>
    </w:p>
    <w:p w:rsidR="00365C37" w:rsidRPr="005954B6" w:rsidRDefault="00365C37" w:rsidP="00365C37">
      <w:pPr>
        <w:jc w:val="center"/>
        <w:rPr>
          <w:rFonts w:ascii="Arial" w:hAnsi="Arial" w:cs="Arial"/>
          <w:color w:val="000000"/>
          <w:sz w:val="12"/>
          <w:szCs w:val="12"/>
        </w:rPr>
      </w:pPr>
    </w:p>
    <w:p w:rsidR="00365C37" w:rsidRDefault="00365C37" w:rsidP="00365C37">
      <w:pPr>
        <w:jc w:val="center"/>
        <w:rPr>
          <w:color w:val="000000"/>
          <w:sz w:val="28"/>
          <w:szCs w:val="28"/>
        </w:rPr>
      </w:pPr>
      <w:r w:rsidRPr="004046E1">
        <w:rPr>
          <w:b/>
          <w:i/>
          <w:color w:val="000000"/>
          <w:sz w:val="28"/>
          <w:szCs w:val="28"/>
        </w:rPr>
        <w:t xml:space="preserve">Рис. 4. </w:t>
      </w:r>
      <w:r w:rsidRPr="004046E1">
        <w:rPr>
          <w:color w:val="000000"/>
          <w:sz w:val="28"/>
          <w:szCs w:val="28"/>
        </w:rPr>
        <w:t>Детальный фотоснимок (гильза от пистолета ПМ)</w:t>
      </w:r>
    </w:p>
    <w:p w:rsidR="00365C37" w:rsidRDefault="00365C37" w:rsidP="00365C37">
      <w:pPr>
        <w:ind w:firstLine="709"/>
        <w:jc w:val="both"/>
        <w:rPr>
          <w:sz w:val="28"/>
          <w:szCs w:val="28"/>
        </w:rPr>
      </w:pPr>
      <w:r>
        <w:rPr>
          <w:sz w:val="28"/>
          <w:szCs w:val="28"/>
        </w:rPr>
        <w:t xml:space="preserve">В зависимости от объекта осмотра (участок местности, помещение, транспортное средство), а также условий фотосъемки (естественное или искусственное освещение, ночное или дневное время суток) могут применяться различные </w:t>
      </w:r>
      <w:r w:rsidRPr="006249B4">
        <w:rPr>
          <w:i/>
          <w:sz w:val="28"/>
          <w:szCs w:val="28"/>
        </w:rPr>
        <w:t xml:space="preserve">способы </w:t>
      </w:r>
      <w:r>
        <w:rPr>
          <w:sz w:val="28"/>
          <w:szCs w:val="28"/>
        </w:rPr>
        <w:t>фотографирования:</w:t>
      </w:r>
    </w:p>
    <w:p w:rsidR="00365C37" w:rsidRDefault="00365C37" w:rsidP="00365C37">
      <w:pPr>
        <w:ind w:firstLine="709"/>
        <w:jc w:val="both"/>
        <w:rPr>
          <w:sz w:val="28"/>
          <w:szCs w:val="28"/>
        </w:rPr>
      </w:pPr>
      <w:r w:rsidRPr="00931E46">
        <w:rPr>
          <w:i/>
          <w:sz w:val="28"/>
          <w:szCs w:val="28"/>
        </w:rPr>
        <w:t>крестообразная</w:t>
      </w:r>
      <w:r w:rsidRPr="00972390">
        <w:rPr>
          <w:i/>
          <w:sz w:val="28"/>
          <w:szCs w:val="28"/>
        </w:rPr>
        <w:t xml:space="preserve"> съемка</w:t>
      </w:r>
      <w:r>
        <w:rPr>
          <w:sz w:val="28"/>
          <w:szCs w:val="28"/>
        </w:rPr>
        <w:t xml:space="preserve"> – на открытой местности, на широких улицах и площадях, в производственных помещениях (цех завода);</w:t>
      </w:r>
    </w:p>
    <w:p w:rsidR="00365C37" w:rsidRDefault="00365C37" w:rsidP="00365C37">
      <w:pPr>
        <w:ind w:firstLine="709"/>
        <w:jc w:val="both"/>
        <w:rPr>
          <w:sz w:val="28"/>
          <w:szCs w:val="28"/>
        </w:rPr>
      </w:pPr>
      <w:r w:rsidRPr="00931E46">
        <w:rPr>
          <w:i/>
          <w:sz w:val="28"/>
          <w:szCs w:val="28"/>
        </w:rPr>
        <w:t>встречная</w:t>
      </w:r>
      <w:r>
        <w:rPr>
          <w:sz w:val="28"/>
          <w:szCs w:val="28"/>
        </w:rPr>
        <w:t xml:space="preserve"> </w:t>
      </w:r>
      <w:r w:rsidRPr="00972390">
        <w:rPr>
          <w:i/>
          <w:sz w:val="28"/>
          <w:szCs w:val="28"/>
        </w:rPr>
        <w:t>съемка</w:t>
      </w:r>
      <w:r w:rsidRPr="00552CD6">
        <w:rPr>
          <w:sz w:val="28"/>
          <w:szCs w:val="28"/>
        </w:rPr>
        <w:t xml:space="preserve"> </w:t>
      </w:r>
      <w:r>
        <w:rPr>
          <w:sz w:val="28"/>
          <w:szCs w:val="28"/>
        </w:rPr>
        <w:t>– в случаях необходимости запечатлеть узкое пространство (туннель, подземный переход, коридор в помещении, арочный проход в здание и т. п.);</w:t>
      </w:r>
    </w:p>
    <w:p w:rsidR="00365C37" w:rsidRDefault="00365C37" w:rsidP="00365C37">
      <w:pPr>
        <w:ind w:firstLine="709"/>
        <w:jc w:val="both"/>
        <w:rPr>
          <w:sz w:val="28"/>
          <w:szCs w:val="28"/>
        </w:rPr>
      </w:pPr>
      <w:r w:rsidRPr="00931E46">
        <w:rPr>
          <w:i/>
          <w:sz w:val="28"/>
          <w:szCs w:val="28"/>
        </w:rPr>
        <w:t>фронтальная</w:t>
      </w:r>
      <w:r>
        <w:rPr>
          <w:sz w:val="28"/>
          <w:szCs w:val="28"/>
        </w:rPr>
        <w:t xml:space="preserve"> </w:t>
      </w:r>
      <w:r w:rsidRPr="00972390">
        <w:rPr>
          <w:i/>
          <w:sz w:val="28"/>
          <w:szCs w:val="28"/>
        </w:rPr>
        <w:t>съемка</w:t>
      </w:r>
      <w:r>
        <w:rPr>
          <w:sz w:val="28"/>
          <w:szCs w:val="28"/>
        </w:rPr>
        <w:t xml:space="preserve"> – для запечатления протяженных объектов </w:t>
      </w:r>
      <w:r>
        <w:rPr>
          <w:sz w:val="28"/>
          <w:szCs w:val="28"/>
        </w:rPr>
        <w:br/>
        <w:t xml:space="preserve">с </w:t>
      </w:r>
      <w:r w:rsidRPr="00B46DE4">
        <w:rPr>
          <w:sz w:val="28"/>
          <w:szCs w:val="28"/>
        </w:rPr>
        <w:t xml:space="preserve">использованием </w:t>
      </w:r>
      <w:r w:rsidRPr="00B46DE4">
        <w:rPr>
          <w:i/>
          <w:sz w:val="28"/>
          <w:szCs w:val="28"/>
        </w:rPr>
        <w:t>линейного приема</w:t>
      </w:r>
      <w:r w:rsidRPr="00B46DE4">
        <w:rPr>
          <w:sz w:val="28"/>
          <w:szCs w:val="28"/>
        </w:rPr>
        <w:t xml:space="preserve"> панорамной фотосъемки</w:t>
      </w:r>
      <w:r>
        <w:rPr>
          <w:sz w:val="28"/>
          <w:szCs w:val="28"/>
        </w:rPr>
        <w:t>;</w:t>
      </w:r>
    </w:p>
    <w:p w:rsidR="00365C37" w:rsidRDefault="00365C37" w:rsidP="00365C37">
      <w:pPr>
        <w:ind w:firstLine="709"/>
        <w:jc w:val="both"/>
        <w:rPr>
          <w:sz w:val="28"/>
          <w:szCs w:val="28"/>
        </w:rPr>
      </w:pPr>
      <w:r w:rsidRPr="00C339EB">
        <w:rPr>
          <w:i/>
          <w:sz w:val="28"/>
          <w:szCs w:val="28"/>
        </w:rPr>
        <w:t xml:space="preserve">диагональная </w:t>
      </w:r>
      <w:r w:rsidRPr="00972390">
        <w:rPr>
          <w:i/>
          <w:sz w:val="28"/>
          <w:szCs w:val="28"/>
        </w:rPr>
        <w:t>съемка</w:t>
      </w:r>
      <w:r>
        <w:rPr>
          <w:sz w:val="28"/>
          <w:szCs w:val="28"/>
        </w:rPr>
        <w:t xml:space="preserve"> – для фиксации объекта «с угла», что позволяет передать его объем (транспортное средство с повреждениями на передней и боковой частях и др.);</w:t>
      </w:r>
    </w:p>
    <w:p w:rsidR="00365C37" w:rsidRDefault="00365C37" w:rsidP="00365C37">
      <w:pPr>
        <w:ind w:firstLine="709"/>
        <w:jc w:val="both"/>
        <w:rPr>
          <w:sz w:val="28"/>
          <w:szCs w:val="28"/>
        </w:rPr>
      </w:pPr>
      <w:r w:rsidRPr="000D51BC">
        <w:rPr>
          <w:i/>
          <w:sz w:val="28"/>
          <w:szCs w:val="28"/>
        </w:rPr>
        <w:t>съемка с нижней точки</w:t>
      </w:r>
      <w:r>
        <w:rPr>
          <w:sz w:val="28"/>
          <w:szCs w:val="28"/>
        </w:rPr>
        <w:t xml:space="preserve"> – для фиксации значительных по высоте либо охвата разных по высоте объектов (дом, фонарный столб, помещение </w:t>
      </w:r>
      <w:r>
        <w:rPr>
          <w:sz w:val="28"/>
          <w:szCs w:val="28"/>
        </w:rPr>
        <w:br/>
        <w:t>с охватом обстановки и части потолка и т. д.);</w:t>
      </w:r>
    </w:p>
    <w:p w:rsidR="00365C37" w:rsidRDefault="00365C37" w:rsidP="00365C37">
      <w:pPr>
        <w:ind w:firstLine="709"/>
        <w:jc w:val="both"/>
        <w:rPr>
          <w:sz w:val="28"/>
          <w:szCs w:val="28"/>
        </w:rPr>
      </w:pPr>
      <w:r w:rsidRPr="000D51BC">
        <w:rPr>
          <w:i/>
          <w:sz w:val="28"/>
          <w:szCs w:val="28"/>
        </w:rPr>
        <w:t xml:space="preserve">съемка с </w:t>
      </w:r>
      <w:r>
        <w:rPr>
          <w:i/>
          <w:sz w:val="28"/>
          <w:szCs w:val="28"/>
        </w:rPr>
        <w:t>верхн</w:t>
      </w:r>
      <w:r w:rsidRPr="000D51BC">
        <w:rPr>
          <w:i/>
          <w:sz w:val="28"/>
          <w:szCs w:val="28"/>
        </w:rPr>
        <w:t>ей точки</w:t>
      </w:r>
      <w:r>
        <w:rPr>
          <w:sz w:val="28"/>
          <w:szCs w:val="28"/>
        </w:rPr>
        <w:t xml:space="preserve"> – для получения снимков общего вида места происшествия, загроможденного различными предметами (место столкновения транспортных средств, двор дома и т. д.).</w:t>
      </w:r>
    </w:p>
    <w:p w:rsidR="00365C37" w:rsidRDefault="00365C37" w:rsidP="00365C37">
      <w:pPr>
        <w:ind w:firstLine="709"/>
        <w:jc w:val="both"/>
        <w:rPr>
          <w:sz w:val="28"/>
          <w:szCs w:val="28"/>
        </w:rPr>
      </w:pPr>
      <w:r>
        <w:rPr>
          <w:sz w:val="28"/>
          <w:szCs w:val="28"/>
        </w:rPr>
        <w:t>Для съемки в ночных условиях применяется искусственное освещение (фотовспышка, дополнительные источники освещения – переносные лампы, фонари и т. д., подсветки – фары транспортного средства, уличные фонари, освещенные окна зданий и т. д.). В таких условиях в любом случае необходимо произвести фотографирование общего вида места происшествия.</w:t>
      </w:r>
    </w:p>
    <w:p w:rsidR="00365C37" w:rsidRDefault="00365C37" w:rsidP="00365C37">
      <w:pPr>
        <w:tabs>
          <w:tab w:val="left" w:pos="180"/>
        </w:tabs>
        <w:ind w:firstLine="709"/>
        <w:jc w:val="both"/>
        <w:rPr>
          <w:sz w:val="28"/>
          <w:szCs w:val="28"/>
        </w:rPr>
      </w:pPr>
      <w:r>
        <w:rPr>
          <w:sz w:val="28"/>
          <w:szCs w:val="28"/>
        </w:rPr>
        <w:t xml:space="preserve">Кроме того, </w:t>
      </w:r>
      <w:r w:rsidRPr="00C00506">
        <w:rPr>
          <w:sz w:val="28"/>
          <w:szCs w:val="28"/>
        </w:rPr>
        <w:t>обязательному фотографированию подлежат</w:t>
      </w:r>
      <w:r>
        <w:rPr>
          <w:sz w:val="28"/>
          <w:szCs w:val="28"/>
        </w:rPr>
        <w:t xml:space="preserve"> о</w:t>
      </w:r>
      <w:r w:rsidRPr="00C00506">
        <w:rPr>
          <w:sz w:val="28"/>
          <w:szCs w:val="28"/>
        </w:rPr>
        <w:t>бъекты</w:t>
      </w:r>
      <w:r>
        <w:rPr>
          <w:sz w:val="28"/>
          <w:szCs w:val="28"/>
        </w:rPr>
        <w:t>:</w:t>
      </w:r>
    </w:p>
    <w:p w:rsidR="00365C37" w:rsidRDefault="00365C37" w:rsidP="00365C37">
      <w:pPr>
        <w:tabs>
          <w:tab w:val="left" w:pos="180"/>
        </w:tabs>
        <w:ind w:firstLine="709"/>
        <w:jc w:val="both"/>
        <w:rPr>
          <w:sz w:val="28"/>
          <w:szCs w:val="28"/>
        </w:rPr>
      </w:pPr>
      <w:r>
        <w:rPr>
          <w:sz w:val="28"/>
          <w:szCs w:val="28"/>
        </w:rPr>
        <w:t xml:space="preserve">а) </w:t>
      </w:r>
      <w:r w:rsidRPr="00C00506">
        <w:rPr>
          <w:sz w:val="28"/>
          <w:szCs w:val="28"/>
        </w:rPr>
        <w:t>подве</w:t>
      </w:r>
      <w:r>
        <w:rPr>
          <w:sz w:val="28"/>
          <w:szCs w:val="28"/>
        </w:rPr>
        <w:t xml:space="preserve">рженные естественным изменениям (следы биологического происхождения); </w:t>
      </w:r>
    </w:p>
    <w:p w:rsidR="00365C37" w:rsidRDefault="00365C37" w:rsidP="00365C37">
      <w:pPr>
        <w:tabs>
          <w:tab w:val="left" w:pos="180"/>
        </w:tabs>
        <w:ind w:firstLine="709"/>
        <w:jc w:val="both"/>
        <w:rPr>
          <w:sz w:val="28"/>
          <w:szCs w:val="28"/>
        </w:rPr>
      </w:pPr>
      <w:r>
        <w:rPr>
          <w:sz w:val="28"/>
          <w:szCs w:val="28"/>
        </w:rPr>
        <w:t xml:space="preserve">б) </w:t>
      </w:r>
      <w:r w:rsidRPr="00C00506">
        <w:rPr>
          <w:sz w:val="28"/>
          <w:szCs w:val="28"/>
        </w:rPr>
        <w:t xml:space="preserve">словесное описание которых </w:t>
      </w:r>
      <w:r>
        <w:rPr>
          <w:sz w:val="28"/>
          <w:szCs w:val="28"/>
        </w:rPr>
        <w:t xml:space="preserve">в протоколе вызывает определенные </w:t>
      </w:r>
      <w:r w:rsidRPr="00C00506">
        <w:rPr>
          <w:sz w:val="28"/>
          <w:szCs w:val="28"/>
        </w:rPr>
        <w:t xml:space="preserve">сложности </w:t>
      </w:r>
      <w:r>
        <w:rPr>
          <w:sz w:val="28"/>
          <w:szCs w:val="28"/>
        </w:rPr>
        <w:t xml:space="preserve">из-за особенностей их конструкции, значительного объема (сучки и ветки незаконно вырубленного леса на лесном участке и др.); </w:t>
      </w:r>
      <w:r w:rsidRPr="00C00506">
        <w:rPr>
          <w:sz w:val="28"/>
          <w:szCs w:val="28"/>
        </w:rPr>
        <w:t>состояния</w:t>
      </w:r>
      <w:r>
        <w:rPr>
          <w:sz w:val="28"/>
          <w:szCs w:val="28"/>
        </w:rPr>
        <w:t xml:space="preserve"> (след на снегу и т. п.);</w:t>
      </w:r>
    </w:p>
    <w:p w:rsidR="00365C37" w:rsidRDefault="00365C37" w:rsidP="00365C37">
      <w:pPr>
        <w:tabs>
          <w:tab w:val="left" w:pos="180"/>
        </w:tabs>
        <w:ind w:firstLine="709"/>
        <w:jc w:val="both"/>
        <w:rPr>
          <w:sz w:val="28"/>
          <w:szCs w:val="28"/>
        </w:rPr>
      </w:pPr>
      <w:r>
        <w:rPr>
          <w:sz w:val="28"/>
          <w:szCs w:val="28"/>
        </w:rPr>
        <w:t xml:space="preserve">в) нахождение которых длительное время на месте </w:t>
      </w:r>
      <w:r w:rsidRPr="00C00506">
        <w:rPr>
          <w:sz w:val="28"/>
          <w:szCs w:val="28"/>
        </w:rPr>
        <w:t xml:space="preserve">происшествия </w:t>
      </w:r>
      <w:r>
        <w:rPr>
          <w:sz w:val="28"/>
          <w:szCs w:val="28"/>
        </w:rPr>
        <w:t>невозможно ввиду того, что они могут создавать препятствия для движения транспортных средств, деятельности предприятий, организаций, иных мест общественного пользования.</w:t>
      </w:r>
    </w:p>
    <w:p w:rsidR="00365C37" w:rsidRDefault="00365C37" w:rsidP="00365C37">
      <w:pPr>
        <w:tabs>
          <w:tab w:val="left" w:pos="180"/>
        </w:tabs>
        <w:ind w:firstLine="709"/>
        <w:jc w:val="both"/>
        <w:rPr>
          <w:sz w:val="28"/>
          <w:szCs w:val="28"/>
        </w:rPr>
      </w:pPr>
      <w:r w:rsidRPr="000C6043">
        <w:rPr>
          <w:sz w:val="28"/>
          <w:szCs w:val="28"/>
        </w:rPr>
        <w:t xml:space="preserve">Данные объекты </w:t>
      </w:r>
      <w:r>
        <w:rPr>
          <w:sz w:val="28"/>
          <w:szCs w:val="28"/>
        </w:rPr>
        <w:t xml:space="preserve">также </w:t>
      </w:r>
      <w:r w:rsidRPr="000C6043">
        <w:rPr>
          <w:sz w:val="28"/>
          <w:szCs w:val="28"/>
        </w:rPr>
        <w:t xml:space="preserve">целесообразно </w:t>
      </w:r>
      <w:r>
        <w:rPr>
          <w:sz w:val="28"/>
          <w:szCs w:val="28"/>
        </w:rPr>
        <w:t xml:space="preserve">запечатлеть с помощью видеокамеры. </w:t>
      </w:r>
      <w:r w:rsidRPr="000C6043">
        <w:rPr>
          <w:i/>
          <w:sz w:val="28"/>
          <w:szCs w:val="28"/>
        </w:rPr>
        <w:t>Видеозапись</w:t>
      </w:r>
      <w:r w:rsidRPr="000B5437">
        <w:rPr>
          <w:i/>
          <w:sz w:val="28"/>
          <w:szCs w:val="28"/>
        </w:rPr>
        <w:t xml:space="preserve"> </w:t>
      </w:r>
      <w:r w:rsidRPr="00FA0B59">
        <w:rPr>
          <w:sz w:val="28"/>
          <w:szCs w:val="28"/>
        </w:rPr>
        <w:t>применяется для фиксации действий, проводимых в ходе осмотра места происшествия.</w:t>
      </w:r>
      <w:r>
        <w:rPr>
          <w:sz w:val="28"/>
          <w:szCs w:val="28"/>
        </w:rPr>
        <w:t xml:space="preserve"> </w:t>
      </w:r>
    </w:p>
    <w:p w:rsidR="00365C37" w:rsidRPr="00FA0B59" w:rsidRDefault="00365C37" w:rsidP="00365C37">
      <w:pPr>
        <w:tabs>
          <w:tab w:val="left" w:pos="180"/>
        </w:tabs>
        <w:ind w:firstLine="709"/>
        <w:jc w:val="both"/>
        <w:rPr>
          <w:sz w:val="28"/>
          <w:szCs w:val="28"/>
        </w:rPr>
      </w:pPr>
      <w:r w:rsidRPr="00FA0B59">
        <w:rPr>
          <w:sz w:val="28"/>
          <w:szCs w:val="28"/>
        </w:rPr>
        <w:t>Основной задачей видеозаписи является фиксация с документальной точностью обстановки места происшествия в течение определенного времени в ходе производства осмотра с целью проведения анализа полученных сведений, установления новых обстоятельств (в том числе, следов инсценировки).</w:t>
      </w:r>
    </w:p>
    <w:p w:rsidR="00365C37" w:rsidRDefault="00365C37" w:rsidP="00365C37">
      <w:pPr>
        <w:tabs>
          <w:tab w:val="left" w:pos="180"/>
        </w:tabs>
        <w:ind w:firstLine="709"/>
        <w:jc w:val="both"/>
        <w:rPr>
          <w:sz w:val="28"/>
          <w:szCs w:val="28"/>
        </w:rPr>
      </w:pPr>
      <w:r>
        <w:rPr>
          <w:sz w:val="28"/>
          <w:szCs w:val="28"/>
        </w:rPr>
        <w:t xml:space="preserve">При производстве видеозаписи применяют </w:t>
      </w:r>
      <w:r w:rsidRPr="00376701">
        <w:rPr>
          <w:i/>
          <w:sz w:val="28"/>
          <w:szCs w:val="28"/>
        </w:rPr>
        <w:t>съемочные планы</w:t>
      </w:r>
      <w:r>
        <w:rPr>
          <w:sz w:val="28"/>
          <w:szCs w:val="28"/>
        </w:rPr>
        <w:t>, которые отличаются масштабом изображения.</w:t>
      </w:r>
    </w:p>
    <w:p w:rsidR="00365C37" w:rsidRDefault="00365C37" w:rsidP="00365C37">
      <w:pPr>
        <w:tabs>
          <w:tab w:val="left" w:pos="180"/>
        </w:tabs>
        <w:ind w:firstLine="709"/>
        <w:jc w:val="both"/>
        <w:rPr>
          <w:sz w:val="28"/>
          <w:szCs w:val="28"/>
        </w:rPr>
      </w:pPr>
      <w:r w:rsidRPr="00376701">
        <w:rPr>
          <w:i/>
          <w:sz w:val="28"/>
          <w:szCs w:val="28"/>
        </w:rPr>
        <w:t>Общий план</w:t>
      </w:r>
      <w:r>
        <w:rPr>
          <w:sz w:val="28"/>
          <w:szCs w:val="28"/>
        </w:rPr>
        <w:t xml:space="preserve"> охватывает всю обстановку места происшествия в целом. Его рекомендуется применять при ориентирующей и обзорной фиксации места происшествия.</w:t>
      </w:r>
    </w:p>
    <w:p w:rsidR="00365C37" w:rsidRDefault="00365C37" w:rsidP="00365C37">
      <w:pPr>
        <w:tabs>
          <w:tab w:val="left" w:pos="180"/>
        </w:tabs>
        <w:ind w:firstLine="709"/>
        <w:jc w:val="both"/>
        <w:rPr>
          <w:sz w:val="28"/>
          <w:szCs w:val="28"/>
        </w:rPr>
      </w:pPr>
      <w:r w:rsidRPr="00376701">
        <w:rPr>
          <w:i/>
          <w:sz w:val="28"/>
          <w:szCs w:val="28"/>
        </w:rPr>
        <w:t>Средний план</w:t>
      </w:r>
      <w:r>
        <w:rPr>
          <w:sz w:val="28"/>
          <w:szCs w:val="28"/>
        </w:rPr>
        <w:t xml:space="preserve"> позволяет передать взаимное расположение объектов, отдельных предметов, пространственное перемещение участников осмотра, их жесты, различать элементы одежды.</w:t>
      </w:r>
    </w:p>
    <w:p w:rsidR="00365C37" w:rsidRDefault="00365C37" w:rsidP="00365C37">
      <w:pPr>
        <w:tabs>
          <w:tab w:val="left" w:pos="180"/>
        </w:tabs>
        <w:ind w:firstLine="709"/>
        <w:jc w:val="both"/>
        <w:rPr>
          <w:sz w:val="28"/>
          <w:szCs w:val="28"/>
        </w:rPr>
      </w:pPr>
      <w:r w:rsidRPr="00425A1C">
        <w:rPr>
          <w:i/>
          <w:sz w:val="28"/>
          <w:szCs w:val="28"/>
        </w:rPr>
        <w:t>Крупный план</w:t>
      </w:r>
      <w:r>
        <w:rPr>
          <w:sz w:val="28"/>
          <w:szCs w:val="28"/>
        </w:rPr>
        <w:t xml:space="preserve"> фиксирует важные участки объекта, характерные признаки, мелкие детали, следы, орудия совершения преступления и т. д.</w:t>
      </w:r>
    </w:p>
    <w:p w:rsidR="00365C37" w:rsidRDefault="00365C37" w:rsidP="00365C37">
      <w:pPr>
        <w:ind w:firstLine="709"/>
        <w:jc w:val="both"/>
        <w:rPr>
          <w:sz w:val="28"/>
          <w:szCs w:val="28"/>
        </w:rPr>
      </w:pPr>
      <w:r w:rsidRPr="00B14C9B">
        <w:rPr>
          <w:sz w:val="28"/>
          <w:szCs w:val="28"/>
        </w:rPr>
        <w:t xml:space="preserve">Видеосъемка </w:t>
      </w:r>
      <w:r>
        <w:rPr>
          <w:sz w:val="28"/>
          <w:szCs w:val="28"/>
        </w:rPr>
        <w:t>в ходе осмотра</w:t>
      </w:r>
      <w:r w:rsidRPr="00B14C9B">
        <w:rPr>
          <w:sz w:val="28"/>
          <w:szCs w:val="28"/>
        </w:rPr>
        <w:t xml:space="preserve"> выполняется в соответствии с общими требованиями, предъявляемыми к данному </w:t>
      </w:r>
      <w:r>
        <w:rPr>
          <w:sz w:val="28"/>
          <w:szCs w:val="28"/>
        </w:rPr>
        <w:t>способу фиксации,</w:t>
      </w:r>
      <w:r w:rsidRPr="00B14C9B">
        <w:rPr>
          <w:sz w:val="28"/>
          <w:szCs w:val="28"/>
        </w:rPr>
        <w:t xml:space="preserve"> и </w:t>
      </w:r>
      <w:r>
        <w:rPr>
          <w:sz w:val="28"/>
          <w:szCs w:val="28"/>
        </w:rPr>
        <w:t xml:space="preserve">может </w:t>
      </w:r>
      <w:r w:rsidRPr="00B14C9B">
        <w:rPr>
          <w:sz w:val="28"/>
          <w:szCs w:val="28"/>
        </w:rPr>
        <w:t>производит</w:t>
      </w:r>
      <w:r>
        <w:rPr>
          <w:sz w:val="28"/>
          <w:szCs w:val="28"/>
        </w:rPr>
        <w:t>ь</w:t>
      </w:r>
      <w:r w:rsidRPr="00B14C9B">
        <w:rPr>
          <w:sz w:val="28"/>
          <w:szCs w:val="28"/>
        </w:rPr>
        <w:t xml:space="preserve">ся в двух режимах: </w:t>
      </w:r>
    </w:p>
    <w:p w:rsidR="00365C37" w:rsidRPr="00B14C9B" w:rsidRDefault="00365C37" w:rsidP="00365C37">
      <w:pPr>
        <w:ind w:firstLine="709"/>
        <w:jc w:val="both"/>
        <w:rPr>
          <w:sz w:val="28"/>
          <w:szCs w:val="28"/>
        </w:rPr>
      </w:pPr>
      <w:r>
        <w:rPr>
          <w:sz w:val="28"/>
          <w:szCs w:val="28"/>
        </w:rPr>
        <w:t xml:space="preserve">1) </w:t>
      </w:r>
      <w:r w:rsidRPr="00B14C9B">
        <w:rPr>
          <w:sz w:val="28"/>
          <w:szCs w:val="28"/>
        </w:rPr>
        <w:t xml:space="preserve">фиксируется весь ход </w:t>
      </w:r>
      <w:r>
        <w:rPr>
          <w:sz w:val="28"/>
          <w:szCs w:val="28"/>
        </w:rPr>
        <w:t>производства осмотра. В</w:t>
      </w:r>
      <w:r w:rsidRPr="00B14C9B">
        <w:rPr>
          <w:sz w:val="28"/>
          <w:szCs w:val="28"/>
        </w:rPr>
        <w:t xml:space="preserve"> начале видеосъемки фиксируется лицо, проводящее </w:t>
      </w:r>
      <w:r>
        <w:rPr>
          <w:sz w:val="28"/>
          <w:szCs w:val="28"/>
        </w:rPr>
        <w:t>осмотр</w:t>
      </w:r>
      <w:r w:rsidRPr="00B14C9B">
        <w:rPr>
          <w:sz w:val="28"/>
          <w:szCs w:val="28"/>
        </w:rPr>
        <w:t>, указыва</w:t>
      </w:r>
      <w:r>
        <w:rPr>
          <w:sz w:val="28"/>
          <w:szCs w:val="28"/>
        </w:rPr>
        <w:t>ю</w:t>
      </w:r>
      <w:r w:rsidRPr="00B14C9B">
        <w:rPr>
          <w:sz w:val="28"/>
          <w:szCs w:val="28"/>
        </w:rPr>
        <w:t xml:space="preserve">тся дата, время начала съемки и место ее проведения, сообщаются данные о присутствующих при проведении </w:t>
      </w:r>
      <w:r>
        <w:rPr>
          <w:sz w:val="28"/>
          <w:szCs w:val="28"/>
        </w:rPr>
        <w:t>осмотра</w:t>
      </w:r>
      <w:r w:rsidRPr="00B14C9B">
        <w:rPr>
          <w:sz w:val="28"/>
          <w:szCs w:val="28"/>
        </w:rPr>
        <w:t xml:space="preserve">. </w:t>
      </w:r>
      <w:r>
        <w:rPr>
          <w:sz w:val="28"/>
          <w:szCs w:val="28"/>
        </w:rPr>
        <w:t>После этого</w:t>
      </w:r>
      <w:r w:rsidRPr="00B14C9B">
        <w:rPr>
          <w:sz w:val="28"/>
          <w:szCs w:val="28"/>
        </w:rPr>
        <w:t xml:space="preserve"> видеозапись производится в непрерывном режиме. При необходимости остановить видеозапись лицо, проводящее </w:t>
      </w:r>
      <w:r>
        <w:rPr>
          <w:sz w:val="28"/>
          <w:szCs w:val="28"/>
        </w:rPr>
        <w:t>осмотр</w:t>
      </w:r>
      <w:r w:rsidRPr="00B14C9B">
        <w:rPr>
          <w:sz w:val="28"/>
          <w:szCs w:val="28"/>
        </w:rPr>
        <w:t xml:space="preserve">, делает об этом заявление, которое фиксируется на пленку. </w:t>
      </w:r>
      <w:r>
        <w:rPr>
          <w:sz w:val="28"/>
          <w:szCs w:val="28"/>
        </w:rPr>
        <w:br/>
      </w:r>
      <w:r w:rsidRPr="00B14C9B">
        <w:rPr>
          <w:sz w:val="28"/>
          <w:szCs w:val="28"/>
        </w:rPr>
        <w:t>В данном заявлении указыва</w:t>
      </w:r>
      <w:r>
        <w:rPr>
          <w:sz w:val="28"/>
          <w:szCs w:val="28"/>
        </w:rPr>
        <w:t>ю</w:t>
      </w:r>
      <w:r w:rsidRPr="00B14C9B">
        <w:rPr>
          <w:sz w:val="28"/>
          <w:szCs w:val="28"/>
        </w:rPr>
        <w:t xml:space="preserve">тся причина остановки записи, время и дата. При возобновлении съемки все производится по указанной схеме. В протоколе </w:t>
      </w:r>
      <w:r>
        <w:rPr>
          <w:sz w:val="28"/>
          <w:szCs w:val="28"/>
        </w:rPr>
        <w:t>осмотра</w:t>
      </w:r>
      <w:r w:rsidRPr="00B14C9B">
        <w:rPr>
          <w:sz w:val="28"/>
          <w:szCs w:val="28"/>
        </w:rPr>
        <w:t xml:space="preserve"> </w:t>
      </w:r>
      <w:r>
        <w:rPr>
          <w:sz w:val="28"/>
          <w:szCs w:val="28"/>
        </w:rPr>
        <w:t>отмечается факт</w:t>
      </w:r>
      <w:r w:rsidRPr="00B14C9B">
        <w:rPr>
          <w:sz w:val="28"/>
          <w:szCs w:val="28"/>
        </w:rPr>
        <w:t xml:space="preserve"> производств</w:t>
      </w:r>
      <w:r>
        <w:rPr>
          <w:sz w:val="28"/>
          <w:szCs w:val="28"/>
        </w:rPr>
        <w:t>а</w:t>
      </w:r>
      <w:r w:rsidRPr="00B14C9B">
        <w:rPr>
          <w:sz w:val="28"/>
          <w:szCs w:val="28"/>
        </w:rPr>
        <w:t xml:space="preserve"> видеозаписи, ее непрерывности в течение </w:t>
      </w:r>
      <w:r>
        <w:rPr>
          <w:sz w:val="28"/>
          <w:szCs w:val="28"/>
        </w:rPr>
        <w:t>осмотра</w:t>
      </w:r>
      <w:r w:rsidRPr="00B14C9B">
        <w:rPr>
          <w:sz w:val="28"/>
          <w:szCs w:val="28"/>
        </w:rPr>
        <w:t xml:space="preserve"> либо наличи</w:t>
      </w:r>
      <w:r>
        <w:rPr>
          <w:sz w:val="28"/>
          <w:szCs w:val="28"/>
        </w:rPr>
        <w:t>е</w:t>
      </w:r>
      <w:r w:rsidRPr="00B14C9B">
        <w:rPr>
          <w:sz w:val="28"/>
          <w:szCs w:val="28"/>
        </w:rPr>
        <w:t xml:space="preserve"> нескольких съемок с указанием причины прерывания видеофиксации. Эти требования вызваны </w:t>
      </w:r>
      <w:r>
        <w:rPr>
          <w:sz w:val="28"/>
          <w:szCs w:val="28"/>
        </w:rPr>
        <w:t>необходимостью обеспечения достоверности производства осмотра;</w:t>
      </w:r>
    </w:p>
    <w:p w:rsidR="00365C37" w:rsidRPr="00B14C9B" w:rsidRDefault="00365C37" w:rsidP="00365C37">
      <w:pPr>
        <w:ind w:firstLine="709"/>
        <w:jc w:val="both"/>
        <w:rPr>
          <w:sz w:val="28"/>
          <w:szCs w:val="28"/>
        </w:rPr>
      </w:pPr>
      <w:r>
        <w:rPr>
          <w:sz w:val="28"/>
          <w:szCs w:val="28"/>
        </w:rPr>
        <w:t xml:space="preserve">2) </w:t>
      </w:r>
      <w:r w:rsidRPr="00B14C9B">
        <w:rPr>
          <w:sz w:val="28"/>
          <w:szCs w:val="28"/>
        </w:rPr>
        <w:t>фикс</w:t>
      </w:r>
      <w:r>
        <w:rPr>
          <w:sz w:val="28"/>
          <w:szCs w:val="28"/>
        </w:rPr>
        <w:t>ируются</w:t>
      </w:r>
      <w:r w:rsidRPr="00B14C9B">
        <w:rPr>
          <w:sz w:val="28"/>
          <w:szCs w:val="28"/>
        </w:rPr>
        <w:t xml:space="preserve"> отдельны</w:t>
      </w:r>
      <w:r>
        <w:rPr>
          <w:sz w:val="28"/>
          <w:szCs w:val="28"/>
        </w:rPr>
        <w:t xml:space="preserve">е действия осмотра (обнаружение или изъятие следов и т. п.). </w:t>
      </w:r>
      <w:r w:rsidRPr="00B14C9B">
        <w:rPr>
          <w:sz w:val="28"/>
          <w:szCs w:val="28"/>
        </w:rPr>
        <w:t xml:space="preserve">Если видеосъемка использовалась только для фиксации </w:t>
      </w:r>
      <w:r>
        <w:rPr>
          <w:sz w:val="28"/>
          <w:szCs w:val="28"/>
        </w:rPr>
        <w:t>факта обнаружения отдельных</w:t>
      </w:r>
      <w:r w:rsidRPr="00B14C9B">
        <w:rPr>
          <w:sz w:val="28"/>
          <w:szCs w:val="28"/>
        </w:rPr>
        <w:t xml:space="preserve"> следов, об этом указывается в протоколе</w:t>
      </w:r>
      <w:r>
        <w:rPr>
          <w:sz w:val="28"/>
          <w:szCs w:val="28"/>
        </w:rPr>
        <w:t xml:space="preserve">. При этом </w:t>
      </w:r>
      <w:r w:rsidRPr="00B14C9B">
        <w:rPr>
          <w:sz w:val="28"/>
          <w:szCs w:val="28"/>
        </w:rPr>
        <w:t xml:space="preserve">правила проведения видеосъемки не отличаются </w:t>
      </w:r>
      <w:r>
        <w:rPr>
          <w:sz w:val="28"/>
          <w:szCs w:val="28"/>
        </w:rPr>
        <w:t>от правил проведения фотосъемки</w:t>
      </w:r>
      <w:r w:rsidRPr="00B14C9B">
        <w:rPr>
          <w:sz w:val="28"/>
          <w:szCs w:val="28"/>
        </w:rPr>
        <w:t>.</w:t>
      </w:r>
    </w:p>
    <w:p w:rsidR="00365C37" w:rsidRDefault="00365C37" w:rsidP="00365C37">
      <w:pPr>
        <w:tabs>
          <w:tab w:val="left" w:pos="180"/>
        </w:tabs>
        <w:ind w:firstLine="709"/>
        <w:jc w:val="both"/>
        <w:rPr>
          <w:sz w:val="28"/>
          <w:szCs w:val="28"/>
        </w:rPr>
      </w:pPr>
      <w:r>
        <w:rPr>
          <w:sz w:val="28"/>
          <w:szCs w:val="28"/>
        </w:rPr>
        <w:t xml:space="preserve">Для производства видеозаписи необходимо пригласить специалиста. По окончании осмотра видеозапись просматривается и удостоверяется участниками осмотра путем фиксации их заявления о соответствии осуществленных в ходе осмотра действий и просмотренной ими видеозаписи. </w:t>
      </w:r>
    </w:p>
    <w:p w:rsidR="00365C37" w:rsidRDefault="00365C37" w:rsidP="00365C37">
      <w:pPr>
        <w:tabs>
          <w:tab w:val="left" w:pos="180"/>
        </w:tabs>
        <w:ind w:firstLine="709"/>
        <w:jc w:val="both"/>
        <w:rPr>
          <w:sz w:val="28"/>
          <w:szCs w:val="28"/>
        </w:rPr>
      </w:pPr>
      <w:r>
        <w:rPr>
          <w:sz w:val="28"/>
          <w:szCs w:val="28"/>
        </w:rPr>
        <w:t xml:space="preserve">Факт применения видеозаписи отражается в протоколе осмотра </w:t>
      </w:r>
      <w:r>
        <w:rPr>
          <w:sz w:val="28"/>
          <w:szCs w:val="28"/>
        </w:rPr>
        <w:br/>
        <w:t>с указанием данных лица (фамилия, инициалы, должность), осуществившего видеозапись, и технические данные технического устройства.</w:t>
      </w:r>
    </w:p>
    <w:p w:rsidR="00365C37" w:rsidRPr="002E2BBE" w:rsidRDefault="00365C37" w:rsidP="00365C37">
      <w:pPr>
        <w:ind w:firstLine="709"/>
        <w:jc w:val="both"/>
        <w:rPr>
          <w:i/>
          <w:sz w:val="28"/>
          <w:szCs w:val="28"/>
        </w:rPr>
      </w:pPr>
      <w:r w:rsidRPr="002E2BBE">
        <w:rPr>
          <w:i/>
          <w:sz w:val="28"/>
          <w:szCs w:val="28"/>
        </w:rPr>
        <w:t>Видеосъемка имеет ряд преимуществ перед фотосъемкой</w:t>
      </w:r>
      <w:r>
        <w:rPr>
          <w:i/>
          <w:sz w:val="28"/>
          <w:szCs w:val="28"/>
        </w:rPr>
        <w:t>:</w:t>
      </w:r>
    </w:p>
    <w:p w:rsidR="00365C37" w:rsidRPr="002E2BBE" w:rsidRDefault="00365C37" w:rsidP="00365C37">
      <w:pPr>
        <w:ind w:firstLine="709"/>
        <w:jc w:val="both"/>
        <w:rPr>
          <w:sz w:val="28"/>
          <w:szCs w:val="28"/>
        </w:rPr>
      </w:pPr>
      <w:r w:rsidRPr="002E2BBE">
        <w:rPr>
          <w:sz w:val="28"/>
          <w:szCs w:val="28"/>
        </w:rPr>
        <w:t xml:space="preserve">1. Видеосъемка позволяет объединить обзорную, узловую и детальную съемки в единый процесс, что значительно облегчает восприятие </w:t>
      </w:r>
      <w:r>
        <w:rPr>
          <w:sz w:val="28"/>
          <w:szCs w:val="28"/>
        </w:rPr>
        <w:br/>
      </w:r>
      <w:r w:rsidRPr="002E2BBE">
        <w:rPr>
          <w:sz w:val="28"/>
          <w:szCs w:val="28"/>
        </w:rPr>
        <w:t>и последующий анализ отснятого материала, а также его демонстрацию при последующих следственных действиях, например</w:t>
      </w:r>
      <w:r>
        <w:rPr>
          <w:sz w:val="28"/>
          <w:szCs w:val="28"/>
        </w:rPr>
        <w:t>,</w:t>
      </w:r>
      <w:r w:rsidRPr="002E2BBE">
        <w:rPr>
          <w:sz w:val="28"/>
          <w:szCs w:val="28"/>
        </w:rPr>
        <w:t xml:space="preserve"> при допросе подозреваемого или обвиняемого, при производстве экспертиз или в</w:t>
      </w:r>
      <w:r>
        <w:rPr>
          <w:sz w:val="28"/>
          <w:szCs w:val="28"/>
        </w:rPr>
        <w:t xml:space="preserve"> х</w:t>
      </w:r>
      <w:r w:rsidRPr="002E2BBE">
        <w:rPr>
          <w:sz w:val="28"/>
          <w:szCs w:val="28"/>
        </w:rPr>
        <w:t>о</w:t>
      </w:r>
      <w:r>
        <w:rPr>
          <w:sz w:val="28"/>
          <w:szCs w:val="28"/>
        </w:rPr>
        <w:t>де судебного разбирательства</w:t>
      </w:r>
      <w:r w:rsidRPr="002E2BBE">
        <w:rPr>
          <w:sz w:val="28"/>
          <w:szCs w:val="28"/>
        </w:rPr>
        <w:t xml:space="preserve">. Так, при обзорной съемке производится выделение узловых участков с помощью </w:t>
      </w:r>
      <w:r w:rsidRPr="00A51AAB">
        <w:rPr>
          <w:sz w:val="28"/>
          <w:szCs w:val="28"/>
        </w:rPr>
        <w:t>трансфокатора.</w:t>
      </w:r>
      <w:r w:rsidRPr="002E2BBE">
        <w:rPr>
          <w:sz w:val="28"/>
          <w:szCs w:val="28"/>
        </w:rPr>
        <w:t xml:space="preserve"> В непрерывном режиме возможно зафиксировать предмет с имеющимися на нем следами со всех сторон. Кроме того, дополнительную ценность при дальнейшем изучении видеозаписи может дать звукоряд, так как производивший съемку оператор может комментировать свои действия по ходу записи.</w:t>
      </w:r>
    </w:p>
    <w:p w:rsidR="00365C37" w:rsidRPr="002E2BBE" w:rsidRDefault="00365C37" w:rsidP="00365C37">
      <w:pPr>
        <w:ind w:firstLine="709"/>
        <w:jc w:val="both"/>
        <w:rPr>
          <w:sz w:val="28"/>
          <w:szCs w:val="28"/>
        </w:rPr>
      </w:pPr>
      <w:r w:rsidRPr="002E2BBE">
        <w:rPr>
          <w:sz w:val="28"/>
          <w:szCs w:val="28"/>
        </w:rPr>
        <w:t xml:space="preserve">2. При производстве съемки </w:t>
      </w:r>
      <w:r>
        <w:rPr>
          <w:sz w:val="28"/>
          <w:szCs w:val="28"/>
        </w:rPr>
        <w:t>специалист</w:t>
      </w:r>
      <w:r w:rsidRPr="002E2BBE">
        <w:rPr>
          <w:sz w:val="28"/>
          <w:szCs w:val="28"/>
        </w:rPr>
        <w:t xml:space="preserve"> видит непосредственный результат записи, ее качество. Поэтому он на месте может скорректировать условия освещения, угол съемки, расстояние. При необходимости он может тут же подобрать наиболее оптимальные светофильтры. Процесс фотографирования этого не позволяет. При фотографировании имеют место случаи технических неполадок в процессе фотографирования, проявления пленки и печати </w:t>
      </w:r>
      <w:r>
        <w:rPr>
          <w:sz w:val="28"/>
          <w:szCs w:val="28"/>
        </w:rPr>
        <w:t>(</w:t>
      </w:r>
      <w:r w:rsidRPr="002E2BBE">
        <w:rPr>
          <w:sz w:val="28"/>
          <w:szCs w:val="28"/>
        </w:rPr>
        <w:t>снимки получились некачественными</w:t>
      </w:r>
      <w:r>
        <w:rPr>
          <w:sz w:val="28"/>
          <w:szCs w:val="28"/>
        </w:rPr>
        <w:t xml:space="preserve">, </w:t>
      </w:r>
      <w:r w:rsidRPr="002E2BBE">
        <w:rPr>
          <w:sz w:val="28"/>
          <w:szCs w:val="28"/>
        </w:rPr>
        <w:t>малоинформативными</w:t>
      </w:r>
      <w:r>
        <w:rPr>
          <w:sz w:val="28"/>
          <w:szCs w:val="28"/>
        </w:rPr>
        <w:t>)</w:t>
      </w:r>
      <w:r w:rsidRPr="002E2BBE">
        <w:rPr>
          <w:sz w:val="28"/>
          <w:szCs w:val="28"/>
        </w:rPr>
        <w:t xml:space="preserve">. Это может явиться следствием неправильно выбранных фотоматериалов, светофильтров, установок на фотоаппарате или недостаточной опытности </w:t>
      </w:r>
      <w:r>
        <w:rPr>
          <w:sz w:val="28"/>
          <w:szCs w:val="28"/>
        </w:rPr>
        <w:t>специалиста</w:t>
      </w:r>
      <w:r w:rsidRPr="002E2BBE">
        <w:rPr>
          <w:sz w:val="28"/>
          <w:szCs w:val="28"/>
        </w:rPr>
        <w:t>. В результате информация о следах оказывается утерянной и в большинстве случаев восстановить ее невозможно.</w:t>
      </w:r>
    </w:p>
    <w:p w:rsidR="00365C37" w:rsidRPr="002E2BBE" w:rsidRDefault="00365C37" w:rsidP="00365C37">
      <w:pPr>
        <w:ind w:firstLine="709"/>
        <w:jc w:val="both"/>
        <w:rPr>
          <w:sz w:val="28"/>
          <w:szCs w:val="28"/>
        </w:rPr>
      </w:pPr>
      <w:r w:rsidRPr="002E2BBE">
        <w:rPr>
          <w:sz w:val="28"/>
          <w:szCs w:val="28"/>
        </w:rPr>
        <w:t>3. Современные технологии позволяют выполнять фотопечать не только с фотопленки, но и с видеозаписи. Это дает возможность составлять такие же фототаблицы места происшествия, как и при фотографировании. Также просто решатся вопрос тиражирования всей записи или отдельных ее кадров. Кроме этого, современные видеокамеры работают как в режиме видеозаписи, так и в режиме фотографирования.</w:t>
      </w:r>
    </w:p>
    <w:p w:rsidR="00365C37" w:rsidRPr="002E2BBE" w:rsidRDefault="00365C37" w:rsidP="00365C37">
      <w:pPr>
        <w:ind w:firstLine="709"/>
        <w:jc w:val="both"/>
        <w:rPr>
          <w:sz w:val="28"/>
          <w:szCs w:val="28"/>
        </w:rPr>
      </w:pPr>
      <w:r w:rsidRPr="002E2BBE">
        <w:rPr>
          <w:sz w:val="28"/>
          <w:szCs w:val="28"/>
        </w:rPr>
        <w:t xml:space="preserve">Фотосъемка и видеосъемка органично дополняют друг друга, </w:t>
      </w:r>
      <w:r>
        <w:rPr>
          <w:sz w:val="28"/>
          <w:szCs w:val="28"/>
        </w:rPr>
        <w:t>п</w:t>
      </w:r>
      <w:r w:rsidRPr="002E2BBE">
        <w:rPr>
          <w:sz w:val="28"/>
          <w:szCs w:val="28"/>
        </w:rPr>
        <w:t>оэтому рекомендуется наряду с фотографированием производить видеосъемку.</w:t>
      </w:r>
    </w:p>
    <w:p w:rsidR="00365C37" w:rsidRPr="002E2BBE" w:rsidRDefault="00365C37" w:rsidP="00365C37">
      <w:pPr>
        <w:tabs>
          <w:tab w:val="left" w:pos="180"/>
        </w:tabs>
        <w:ind w:firstLine="709"/>
        <w:jc w:val="both"/>
        <w:rPr>
          <w:sz w:val="28"/>
          <w:szCs w:val="28"/>
        </w:rPr>
      </w:pPr>
      <w:r w:rsidRPr="002E2BBE">
        <w:rPr>
          <w:i/>
          <w:sz w:val="28"/>
          <w:szCs w:val="28"/>
        </w:rPr>
        <w:t xml:space="preserve">Аудиозапись </w:t>
      </w:r>
      <w:r w:rsidRPr="002E2BBE">
        <w:rPr>
          <w:sz w:val="28"/>
          <w:szCs w:val="28"/>
        </w:rPr>
        <w:t xml:space="preserve">хода осмотра может осуществляться одновременно </w:t>
      </w:r>
      <w:r>
        <w:rPr>
          <w:sz w:val="28"/>
          <w:szCs w:val="28"/>
        </w:rPr>
        <w:br/>
      </w:r>
      <w:r w:rsidRPr="002E2BBE">
        <w:rPr>
          <w:sz w:val="28"/>
          <w:szCs w:val="28"/>
        </w:rPr>
        <w:t>с производством видеозаписи либо автономно при помощи звукозаписывающих устройств (диктофон, кассетный магнитофон) с соблюдением требований ч. 2 ст. 166 УПК РФ.</w:t>
      </w:r>
    </w:p>
    <w:p w:rsidR="00365C37" w:rsidRPr="00330072" w:rsidRDefault="00365C37" w:rsidP="00365C37">
      <w:pPr>
        <w:ind w:firstLine="709"/>
        <w:jc w:val="both"/>
        <w:rPr>
          <w:sz w:val="28"/>
          <w:szCs w:val="28"/>
        </w:rPr>
      </w:pPr>
      <w:r w:rsidRPr="00330072">
        <w:rPr>
          <w:i/>
          <w:sz w:val="28"/>
          <w:szCs w:val="28"/>
        </w:rPr>
        <w:t xml:space="preserve">Оформление результатов фотосъемки. </w:t>
      </w:r>
      <w:r w:rsidRPr="00330072">
        <w:rPr>
          <w:sz w:val="28"/>
          <w:szCs w:val="28"/>
        </w:rPr>
        <w:t xml:space="preserve">В протоколе осмотра указываются запечатленные с помощью фотосъемки объекты, условия и порядок применения фотографических средств: марка фотоаппарата, тип пленки </w:t>
      </w:r>
      <w:r>
        <w:rPr>
          <w:sz w:val="28"/>
          <w:szCs w:val="28"/>
        </w:rPr>
        <w:br/>
      </w:r>
      <w:r w:rsidRPr="00330072">
        <w:rPr>
          <w:sz w:val="28"/>
          <w:szCs w:val="28"/>
        </w:rPr>
        <w:t>и объектива</w:t>
      </w:r>
      <w:r w:rsidRPr="00A51AAB">
        <w:rPr>
          <w:sz w:val="28"/>
          <w:szCs w:val="28"/>
        </w:rPr>
        <w:t>, флешкарта</w:t>
      </w:r>
      <w:r>
        <w:rPr>
          <w:sz w:val="28"/>
          <w:szCs w:val="28"/>
        </w:rPr>
        <w:t xml:space="preserve"> </w:t>
      </w:r>
      <w:r w:rsidRPr="00330072">
        <w:rPr>
          <w:sz w:val="28"/>
          <w:szCs w:val="28"/>
        </w:rPr>
        <w:t>светофильтры, удлинительные кольца, фотовспышка, осветительные приборы</w:t>
      </w:r>
      <w:r>
        <w:rPr>
          <w:sz w:val="28"/>
          <w:szCs w:val="28"/>
        </w:rPr>
        <w:t xml:space="preserve"> </w:t>
      </w:r>
      <w:r w:rsidRPr="00330072">
        <w:rPr>
          <w:sz w:val="28"/>
          <w:szCs w:val="28"/>
        </w:rPr>
        <w:t>и др.</w:t>
      </w:r>
    </w:p>
    <w:p w:rsidR="00365C37" w:rsidRPr="00330072" w:rsidRDefault="00365C37" w:rsidP="00365C37">
      <w:pPr>
        <w:ind w:firstLine="709"/>
        <w:jc w:val="both"/>
        <w:rPr>
          <w:sz w:val="28"/>
          <w:szCs w:val="28"/>
        </w:rPr>
      </w:pPr>
      <w:r w:rsidRPr="00330072">
        <w:rPr>
          <w:sz w:val="28"/>
          <w:szCs w:val="28"/>
        </w:rPr>
        <w:t xml:space="preserve">К протоколу прилагается </w:t>
      </w:r>
      <w:r>
        <w:rPr>
          <w:sz w:val="28"/>
          <w:szCs w:val="28"/>
        </w:rPr>
        <w:t>фототаблица с пояснительным текстом,</w:t>
      </w:r>
      <w:r w:rsidRPr="00330072">
        <w:rPr>
          <w:sz w:val="28"/>
          <w:szCs w:val="28"/>
        </w:rPr>
        <w:t xml:space="preserve"> соответствующим записям, содержащимся в протоколе осмотра. К протоколу приобщаются негативы и фотопленка, помещаемые в конверт, на котором делаются пояснительные надписи (время производства осмотра и съемки, дата, количество негативов). При составлении фототаблицы необходимо соблюдать следующие правила:</w:t>
      </w:r>
    </w:p>
    <w:p w:rsidR="00365C37" w:rsidRPr="00330072" w:rsidRDefault="00365C37" w:rsidP="00365C37">
      <w:pPr>
        <w:ind w:firstLine="709"/>
        <w:jc w:val="both"/>
        <w:rPr>
          <w:sz w:val="28"/>
          <w:szCs w:val="28"/>
        </w:rPr>
      </w:pPr>
      <w:r>
        <w:rPr>
          <w:sz w:val="28"/>
          <w:szCs w:val="28"/>
        </w:rPr>
        <w:t xml:space="preserve">а) </w:t>
      </w:r>
      <w:r w:rsidRPr="00330072">
        <w:rPr>
          <w:sz w:val="28"/>
          <w:szCs w:val="28"/>
        </w:rPr>
        <w:t>снимки следует располагать в порядке, соответствующем последовательности описания в протоколе (ориентирующие, обзорные, узловые, детальные). Нумерация снимков в таблице сплошная, последовательная;</w:t>
      </w:r>
    </w:p>
    <w:p w:rsidR="00365C37" w:rsidRPr="00330072" w:rsidRDefault="00365C37" w:rsidP="00365C37">
      <w:pPr>
        <w:ind w:firstLine="709"/>
        <w:jc w:val="both"/>
        <w:rPr>
          <w:sz w:val="28"/>
          <w:szCs w:val="28"/>
        </w:rPr>
      </w:pPr>
      <w:r>
        <w:rPr>
          <w:sz w:val="28"/>
          <w:szCs w:val="28"/>
        </w:rPr>
        <w:t xml:space="preserve">б) </w:t>
      </w:r>
      <w:r w:rsidRPr="00330072">
        <w:rPr>
          <w:sz w:val="28"/>
          <w:szCs w:val="28"/>
        </w:rPr>
        <w:t>надписи под снимками должны раскрывать их содержание;</w:t>
      </w:r>
    </w:p>
    <w:p w:rsidR="00365C37" w:rsidRPr="00330072" w:rsidRDefault="00365C37" w:rsidP="00365C37">
      <w:pPr>
        <w:ind w:firstLine="709"/>
        <w:jc w:val="both"/>
        <w:rPr>
          <w:sz w:val="28"/>
          <w:szCs w:val="28"/>
        </w:rPr>
      </w:pPr>
      <w:r>
        <w:rPr>
          <w:sz w:val="28"/>
          <w:szCs w:val="28"/>
        </w:rPr>
        <w:t xml:space="preserve">в) </w:t>
      </w:r>
      <w:r w:rsidRPr="00330072">
        <w:rPr>
          <w:sz w:val="28"/>
          <w:szCs w:val="28"/>
        </w:rPr>
        <w:t>снимки в фототаблице должны быть взаимосвязанными, т.</w:t>
      </w:r>
      <w:r>
        <w:rPr>
          <w:sz w:val="28"/>
          <w:szCs w:val="28"/>
        </w:rPr>
        <w:t xml:space="preserve"> </w:t>
      </w:r>
      <w:r w:rsidRPr="00330072">
        <w:rPr>
          <w:sz w:val="28"/>
          <w:szCs w:val="28"/>
        </w:rPr>
        <w:t>е. объект на детальном снимке должен быть виден или обозначен на узловом, содержание узлового снимка отражено на одном из обзорных фотоснимков и т.</w:t>
      </w:r>
      <w:r>
        <w:rPr>
          <w:sz w:val="28"/>
          <w:szCs w:val="28"/>
        </w:rPr>
        <w:t xml:space="preserve"> </w:t>
      </w:r>
      <w:r w:rsidRPr="00330072">
        <w:rPr>
          <w:sz w:val="28"/>
          <w:szCs w:val="28"/>
        </w:rPr>
        <w:t>д. Если какие-либо важные объекты на ориентирующем или обзорном снимке недостаточно различимы, то на нем стрелками обозначаются места их расположения. Стрелки можно пронумеровать, а в надписях под фотоснимками пояснить, на что они указывают.</w:t>
      </w:r>
    </w:p>
    <w:p w:rsidR="00365C37" w:rsidRPr="00330072" w:rsidRDefault="00365C37" w:rsidP="00365C37">
      <w:pPr>
        <w:ind w:firstLine="709"/>
        <w:jc w:val="both"/>
        <w:rPr>
          <w:sz w:val="28"/>
          <w:szCs w:val="28"/>
        </w:rPr>
      </w:pPr>
      <w:r w:rsidRPr="00330072">
        <w:rPr>
          <w:sz w:val="28"/>
          <w:szCs w:val="28"/>
        </w:rPr>
        <w:t>При изготовлении фототаблицы фотоснимки наклеивают на листы плотной бумаги</w:t>
      </w:r>
      <w:r>
        <w:rPr>
          <w:sz w:val="28"/>
          <w:szCs w:val="28"/>
        </w:rPr>
        <w:t>,</w:t>
      </w:r>
      <w:r w:rsidRPr="00330072">
        <w:rPr>
          <w:sz w:val="28"/>
          <w:szCs w:val="28"/>
        </w:rPr>
        <w:t xml:space="preserve"> тонкого картона</w:t>
      </w:r>
      <w:r>
        <w:rPr>
          <w:sz w:val="28"/>
          <w:szCs w:val="28"/>
        </w:rPr>
        <w:t xml:space="preserve"> либо бланк фототаблицы, изготовленный типографским способом</w:t>
      </w:r>
      <w:r w:rsidRPr="00330072">
        <w:rPr>
          <w:sz w:val="28"/>
          <w:szCs w:val="28"/>
        </w:rPr>
        <w:t xml:space="preserve">. В заголовке фототаблицы указывается наименование органа предварительного расследования, производившего осмотр </w:t>
      </w:r>
      <w:r>
        <w:rPr>
          <w:sz w:val="28"/>
          <w:szCs w:val="28"/>
        </w:rPr>
        <w:br/>
      </w:r>
      <w:r w:rsidRPr="00330072">
        <w:rPr>
          <w:sz w:val="28"/>
          <w:szCs w:val="28"/>
        </w:rPr>
        <w:t xml:space="preserve">и фотосъемку, а также место осматриваемого объекта, адрес, дата события преступления и производства осмотра, другие сведения. </w:t>
      </w:r>
    </w:p>
    <w:p w:rsidR="00365C37" w:rsidRDefault="00365C37" w:rsidP="00365C37">
      <w:pPr>
        <w:ind w:firstLine="709"/>
        <w:jc w:val="both"/>
        <w:rPr>
          <w:sz w:val="28"/>
          <w:szCs w:val="28"/>
        </w:rPr>
      </w:pPr>
      <w:r w:rsidRPr="00330072">
        <w:rPr>
          <w:sz w:val="28"/>
          <w:szCs w:val="28"/>
        </w:rPr>
        <w:t xml:space="preserve">Каждый фотоснимок скрепляется оттиском печати следственного </w:t>
      </w:r>
      <w:r w:rsidRPr="00EC708A">
        <w:rPr>
          <w:sz w:val="28"/>
          <w:szCs w:val="28"/>
        </w:rPr>
        <w:t>органа (экспертно-криминалистического подразделения) с нанесением его частично на снимок и на бумагу фототаблицы. Каждый сним</w:t>
      </w:r>
      <w:r>
        <w:rPr>
          <w:sz w:val="28"/>
          <w:szCs w:val="28"/>
        </w:rPr>
        <w:t>ок</w:t>
      </w:r>
      <w:r w:rsidRPr="00EC708A">
        <w:rPr>
          <w:sz w:val="28"/>
          <w:szCs w:val="28"/>
        </w:rPr>
        <w:t xml:space="preserve"> нумеруется, делается краткая пояснительная надпись. Фототаблица подписывается следователем, специалистом-криминалистом,</w:t>
      </w:r>
      <w:r w:rsidRPr="00330072">
        <w:rPr>
          <w:sz w:val="28"/>
          <w:szCs w:val="28"/>
        </w:rPr>
        <w:t xml:space="preserve"> производившим съемку и изготовившим фототаблицу.</w:t>
      </w:r>
    </w:p>
    <w:p w:rsidR="00365C37" w:rsidRPr="00476AD4" w:rsidRDefault="00365C37" w:rsidP="00365C37">
      <w:pPr>
        <w:jc w:val="center"/>
        <w:rPr>
          <w:sz w:val="20"/>
          <w:szCs w:val="20"/>
        </w:rPr>
      </w:pPr>
    </w:p>
    <w:p w:rsidR="00365C37" w:rsidRDefault="00365C37" w:rsidP="00365C37">
      <w:pPr>
        <w:jc w:val="center"/>
        <w:rPr>
          <w:b/>
          <w:color w:val="000000"/>
          <w:sz w:val="28"/>
          <w:szCs w:val="28"/>
        </w:rPr>
      </w:pPr>
      <w:r w:rsidRPr="008A2DAA">
        <w:rPr>
          <w:b/>
          <w:color w:val="000000"/>
          <w:sz w:val="28"/>
          <w:szCs w:val="28"/>
        </w:rPr>
        <w:t>§</w:t>
      </w:r>
      <w:r>
        <w:rPr>
          <w:b/>
          <w:color w:val="000000"/>
          <w:sz w:val="28"/>
          <w:szCs w:val="28"/>
        </w:rPr>
        <w:t xml:space="preserve"> </w:t>
      </w:r>
      <w:r w:rsidRPr="008A2DAA">
        <w:rPr>
          <w:b/>
          <w:color w:val="000000"/>
          <w:sz w:val="28"/>
          <w:szCs w:val="28"/>
        </w:rPr>
        <w:t xml:space="preserve">3. </w:t>
      </w:r>
      <w:r>
        <w:rPr>
          <w:b/>
          <w:color w:val="000000"/>
          <w:sz w:val="28"/>
          <w:szCs w:val="28"/>
        </w:rPr>
        <w:t xml:space="preserve"> </w:t>
      </w:r>
      <w:r w:rsidRPr="008A2DAA">
        <w:rPr>
          <w:b/>
          <w:color w:val="000000"/>
          <w:sz w:val="28"/>
          <w:szCs w:val="28"/>
        </w:rPr>
        <w:t>Комплекты</w:t>
      </w:r>
      <w:r w:rsidRPr="004351E9">
        <w:rPr>
          <w:b/>
          <w:color w:val="000000"/>
          <w:sz w:val="28"/>
          <w:szCs w:val="28"/>
        </w:rPr>
        <w:t xml:space="preserve"> технических средств</w:t>
      </w:r>
      <w:r>
        <w:rPr>
          <w:b/>
          <w:color w:val="000000"/>
          <w:sz w:val="28"/>
          <w:szCs w:val="28"/>
        </w:rPr>
        <w:t xml:space="preserve"> для следователя</w:t>
      </w:r>
    </w:p>
    <w:p w:rsidR="00365C37" w:rsidRDefault="00365C37" w:rsidP="00365C37">
      <w:pPr>
        <w:jc w:val="center"/>
        <w:rPr>
          <w:b/>
          <w:color w:val="000000"/>
          <w:sz w:val="28"/>
          <w:szCs w:val="28"/>
        </w:rPr>
      </w:pPr>
    </w:p>
    <w:p w:rsidR="00365C37" w:rsidRPr="006A1BAD" w:rsidRDefault="00365C37" w:rsidP="00365C37">
      <w:pPr>
        <w:ind w:firstLine="709"/>
        <w:jc w:val="both"/>
        <w:rPr>
          <w:color w:val="000000"/>
          <w:sz w:val="28"/>
          <w:szCs w:val="28"/>
        </w:rPr>
      </w:pPr>
      <w:r>
        <w:rPr>
          <w:color w:val="000000"/>
          <w:sz w:val="28"/>
          <w:szCs w:val="28"/>
        </w:rPr>
        <w:t xml:space="preserve">Для осмотра места происшествия могут </w:t>
      </w:r>
      <w:r w:rsidRPr="006A1BAD">
        <w:rPr>
          <w:color w:val="000000"/>
          <w:sz w:val="28"/>
          <w:szCs w:val="28"/>
        </w:rPr>
        <w:t>использ</w:t>
      </w:r>
      <w:r>
        <w:rPr>
          <w:color w:val="000000"/>
          <w:sz w:val="28"/>
          <w:szCs w:val="28"/>
        </w:rPr>
        <w:t>оваться</w:t>
      </w:r>
      <w:r w:rsidRPr="006A1BAD">
        <w:rPr>
          <w:color w:val="000000"/>
          <w:sz w:val="28"/>
          <w:szCs w:val="28"/>
        </w:rPr>
        <w:t xml:space="preserve"> несколько видов мобильных комплектов технических средств.</w:t>
      </w:r>
    </w:p>
    <w:p w:rsidR="00365C37" w:rsidRDefault="00365C37" w:rsidP="00365C37">
      <w:pPr>
        <w:shd w:val="clear" w:color="auto" w:fill="FFFFFF"/>
        <w:autoSpaceDE w:val="0"/>
        <w:autoSpaceDN w:val="0"/>
        <w:adjustRightInd w:val="0"/>
        <w:ind w:firstLine="709"/>
        <w:jc w:val="both"/>
        <w:rPr>
          <w:color w:val="000000"/>
          <w:sz w:val="28"/>
          <w:szCs w:val="28"/>
        </w:rPr>
      </w:pPr>
      <w:r>
        <w:rPr>
          <w:color w:val="000000"/>
          <w:sz w:val="28"/>
          <w:szCs w:val="28"/>
        </w:rPr>
        <w:t>Входящие в состав комплектов (</w:t>
      </w:r>
      <w:r w:rsidRPr="00FC2ACF">
        <w:rPr>
          <w:color w:val="000000"/>
          <w:sz w:val="28"/>
          <w:szCs w:val="28"/>
        </w:rPr>
        <w:t>чемодан</w:t>
      </w:r>
      <w:r>
        <w:rPr>
          <w:color w:val="000000"/>
          <w:sz w:val="28"/>
          <w:szCs w:val="28"/>
        </w:rPr>
        <w:t>ов)</w:t>
      </w:r>
      <w:r w:rsidRPr="00FC2ACF">
        <w:rPr>
          <w:color w:val="000000"/>
          <w:sz w:val="28"/>
          <w:szCs w:val="28"/>
        </w:rPr>
        <w:t xml:space="preserve"> прибор</w:t>
      </w:r>
      <w:r>
        <w:rPr>
          <w:color w:val="000000"/>
          <w:sz w:val="28"/>
          <w:szCs w:val="28"/>
        </w:rPr>
        <w:t>ы</w:t>
      </w:r>
      <w:r w:rsidRPr="00FC2ACF">
        <w:rPr>
          <w:color w:val="000000"/>
          <w:sz w:val="28"/>
          <w:szCs w:val="28"/>
        </w:rPr>
        <w:t>, приспособлени</w:t>
      </w:r>
      <w:r>
        <w:rPr>
          <w:color w:val="000000"/>
          <w:sz w:val="28"/>
          <w:szCs w:val="28"/>
        </w:rPr>
        <w:t>я</w:t>
      </w:r>
      <w:r w:rsidRPr="00FC2ACF">
        <w:rPr>
          <w:color w:val="000000"/>
          <w:sz w:val="28"/>
          <w:szCs w:val="28"/>
        </w:rPr>
        <w:t xml:space="preserve"> и различны</w:t>
      </w:r>
      <w:r>
        <w:rPr>
          <w:color w:val="000000"/>
          <w:sz w:val="28"/>
          <w:szCs w:val="28"/>
        </w:rPr>
        <w:t>е</w:t>
      </w:r>
      <w:r w:rsidRPr="00FC2ACF">
        <w:rPr>
          <w:color w:val="000000"/>
          <w:sz w:val="28"/>
          <w:szCs w:val="28"/>
        </w:rPr>
        <w:t xml:space="preserve"> вид</w:t>
      </w:r>
      <w:r>
        <w:rPr>
          <w:color w:val="000000"/>
          <w:sz w:val="28"/>
          <w:szCs w:val="28"/>
        </w:rPr>
        <w:t>ы</w:t>
      </w:r>
      <w:r w:rsidRPr="00FC2ACF">
        <w:rPr>
          <w:color w:val="000000"/>
          <w:sz w:val="28"/>
          <w:szCs w:val="28"/>
        </w:rPr>
        <w:t xml:space="preserve"> расходных материалов</w:t>
      </w:r>
      <w:r>
        <w:rPr>
          <w:color w:val="000000"/>
          <w:sz w:val="28"/>
          <w:szCs w:val="28"/>
        </w:rPr>
        <w:t xml:space="preserve"> позволяют: осуществить фото- и видеофиксацию, </w:t>
      </w:r>
      <w:r w:rsidRPr="0013023F">
        <w:rPr>
          <w:sz w:val="28"/>
          <w:szCs w:val="28"/>
        </w:rPr>
        <w:t>п</w:t>
      </w:r>
      <w:r>
        <w:rPr>
          <w:sz w:val="28"/>
          <w:szCs w:val="28"/>
        </w:rPr>
        <w:t xml:space="preserve">олучать фото- и видеодокументы (цветные фотоснимки формата 10х15 см), </w:t>
      </w:r>
      <w:r>
        <w:rPr>
          <w:color w:val="000000"/>
          <w:sz w:val="28"/>
          <w:szCs w:val="28"/>
        </w:rPr>
        <w:t>обнаружить,</w:t>
      </w:r>
      <w:r w:rsidRPr="00FC2ACF">
        <w:rPr>
          <w:color w:val="000000"/>
          <w:sz w:val="28"/>
          <w:szCs w:val="28"/>
        </w:rPr>
        <w:t xml:space="preserve"> </w:t>
      </w:r>
      <w:r>
        <w:rPr>
          <w:color w:val="000000"/>
          <w:sz w:val="28"/>
          <w:szCs w:val="28"/>
        </w:rPr>
        <w:t>за</w:t>
      </w:r>
      <w:r w:rsidRPr="00FC2ACF">
        <w:rPr>
          <w:color w:val="000000"/>
          <w:sz w:val="28"/>
          <w:szCs w:val="28"/>
        </w:rPr>
        <w:t>фикс</w:t>
      </w:r>
      <w:r>
        <w:rPr>
          <w:color w:val="000000"/>
          <w:sz w:val="28"/>
          <w:szCs w:val="28"/>
        </w:rPr>
        <w:t xml:space="preserve">ировать и </w:t>
      </w:r>
      <w:r w:rsidRPr="00FC2ACF">
        <w:rPr>
          <w:color w:val="000000"/>
          <w:sz w:val="28"/>
          <w:szCs w:val="28"/>
        </w:rPr>
        <w:t>изъят</w:t>
      </w:r>
      <w:r>
        <w:rPr>
          <w:color w:val="000000"/>
          <w:sz w:val="28"/>
          <w:szCs w:val="28"/>
        </w:rPr>
        <w:t>ь следы, предметы, документы.</w:t>
      </w:r>
    </w:p>
    <w:p w:rsidR="00365C37" w:rsidRPr="00130398" w:rsidRDefault="00365C37" w:rsidP="00365C37">
      <w:pPr>
        <w:shd w:val="clear" w:color="auto" w:fill="FFFFFF"/>
        <w:autoSpaceDE w:val="0"/>
        <w:autoSpaceDN w:val="0"/>
        <w:adjustRightInd w:val="0"/>
        <w:ind w:firstLine="709"/>
        <w:jc w:val="both"/>
        <w:rPr>
          <w:color w:val="000000"/>
          <w:sz w:val="18"/>
          <w:szCs w:val="18"/>
        </w:rPr>
      </w:pPr>
    </w:p>
    <w:p w:rsidR="00365C37" w:rsidRPr="00444244" w:rsidRDefault="00365C37" w:rsidP="00365C37">
      <w:pPr>
        <w:jc w:val="center"/>
        <w:rPr>
          <w:i/>
          <w:color w:val="000000"/>
          <w:sz w:val="28"/>
          <w:szCs w:val="28"/>
        </w:rPr>
      </w:pPr>
      <w:r w:rsidRPr="00444244">
        <w:rPr>
          <w:i/>
          <w:color w:val="000000"/>
          <w:sz w:val="28"/>
          <w:szCs w:val="28"/>
        </w:rPr>
        <w:t xml:space="preserve">1. Унифицированный чемодан для осмотра места </w:t>
      </w:r>
      <w:r>
        <w:rPr>
          <w:i/>
          <w:color w:val="000000"/>
          <w:sz w:val="28"/>
          <w:szCs w:val="28"/>
        </w:rPr>
        <w:br/>
      </w:r>
      <w:r w:rsidRPr="00444244">
        <w:rPr>
          <w:i/>
          <w:color w:val="000000"/>
          <w:sz w:val="28"/>
          <w:szCs w:val="28"/>
        </w:rPr>
        <w:t>происшествия «Криминалист»</w:t>
      </w:r>
    </w:p>
    <w:p w:rsidR="00365C37" w:rsidRDefault="00365C37" w:rsidP="00365C37">
      <w:pPr>
        <w:jc w:val="both"/>
        <w:rPr>
          <w:color w:val="000000"/>
          <w:sz w:val="28"/>
          <w:szCs w:val="28"/>
        </w:rPr>
      </w:pPr>
      <w:r>
        <w:rPr>
          <w:noProof/>
        </w:rPr>
        <w:drawing>
          <wp:anchor distT="0" distB="0" distL="25400" distR="25400" simplePos="0" relativeHeight="251661312" behindDoc="0" locked="0" layoutInCell="1" allowOverlap="1">
            <wp:simplePos x="0" y="0"/>
            <wp:positionH relativeFrom="page">
              <wp:posOffset>1129030</wp:posOffset>
            </wp:positionH>
            <wp:positionV relativeFrom="paragraph">
              <wp:posOffset>86360</wp:posOffset>
            </wp:positionV>
            <wp:extent cx="1990725" cy="1672590"/>
            <wp:effectExtent l="19050" t="0" r="9525" b="0"/>
            <wp:wrapSquare wrapText="bothSides"/>
            <wp:docPr id="10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grayscl/>
                    </a:blip>
                    <a:srcRect/>
                    <a:stretch>
                      <a:fillRect/>
                    </a:stretch>
                  </pic:blipFill>
                  <pic:spPr bwMode="auto">
                    <a:xfrm>
                      <a:off x="0" y="0"/>
                      <a:ext cx="1990725" cy="1672590"/>
                    </a:xfrm>
                    <a:prstGeom prst="rect">
                      <a:avLst/>
                    </a:prstGeom>
                    <a:noFill/>
                    <a:ln w="9525">
                      <a:noFill/>
                      <a:miter lim="800000"/>
                      <a:headEnd/>
                      <a:tailEnd/>
                    </a:ln>
                  </pic:spPr>
                </pic:pic>
              </a:graphicData>
            </a:graphic>
          </wp:anchor>
        </w:drawing>
      </w:r>
      <w:r>
        <w:rPr>
          <w:sz w:val="28"/>
          <w:szCs w:val="28"/>
        </w:rPr>
        <w:t>Ч</w:t>
      </w:r>
      <w:r w:rsidRPr="00E13621">
        <w:rPr>
          <w:sz w:val="28"/>
          <w:szCs w:val="28"/>
        </w:rPr>
        <w:t xml:space="preserve">емодан предназначен для </w:t>
      </w:r>
      <w:r>
        <w:rPr>
          <w:sz w:val="28"/>
          <w:szCs w:val="28"/>
        </w:rPr>
        <w:t xml:space="preserve">обнаружения, </w:t>
      </w:r>
      <w:r w:rsidRPr="00E13621">
        <w:rPr>
          <w:sz w:val="28"/>
          <w:szCs w:val="28"/>
        </w:rPr>
        <w:t>фиксации и изъятия объектов</w:t>
      </w:r>
      <w:r>
        <w:rPr>
          <w:sz w:val="28"/>
          <w:szCs w:val="28"/>
        </w:rPr>
        <w:t xml:space="preserve">, </w:t>
      </w:r>
      <w:r>
        <w:rPr>
          <w:color w:val="000000"/>
          <w:sz w:val="28"/>
          <w:szCs w:val="28"/>
        </w:rPr>
        <w:t xml:space="preserve">дактилоскопических, </w:t>
      </w:r>
      <w:r w:rsidRPr="00FC2ACF">
        <w:rPr>
          <w:color w:val="000000"/>
          <w:sz w:val="28"/>
          <w:szCs w:val="28"/>
        </w:rPr>
        <w:t xml:space="preserve">биологических, запаховых, трасологических </w:t>
      </w:r>
      <w:r>
        <w:rPr>
          <w:color w:val="000000"/>
          <w:sz w:val="28"/>
          <w:szCs w:val="28"/>
        </w:rPr>
        <w:t xml:space="preserve">и иных </w:t>
      </w:r>
      <w:r w:rsidRPr="00FC2ACF">
        <w:rPr>
          <w:color w:val="000000"/>
          <w:sz w:val="28"/>
          <w:szCs w:val="28"/>
        </w:rPr>
        <w:t>следов</w:t>
      </w:r>
      <w:r>
        <w:rPr>
          <w:color w:val="000000"/>
          <w:sz w:val="28"/>
          <w:szCs w:val="28"/>
        </w:rPr>
        <w:t xml:space="preserve"> </w:t>
      </w:r>
      <w:r>
        <w:rPr>
          <w:sz w:val="28"/>
          <w:szCs w:val="28"/>
        </w:rPr>
        <w:t xml:space="preserve">преступления. </w:t>
      </w:r>
      <w:r w:rsidRPr="000162A5">
        <w:rPr>
          <w:color w:val="000000"/>
          <w:sz w:val="28"/>
          <w:szCs w:val="28"/>
        </w:rPr>
        <w:t>В комплект чемодана включены</w:t>
      </w:r>
      <w:r>
        <w:rPr>
          <w:color w:val="000000"/>
          <w:sz w:val="28"/>
          <w:szCs w:val="28"/>
        </w:rPr>
        <w:t>:</w:t>
      </w:r>
      <w:r w:rsidRPr="000162A5">
        <w:rPr>
          <w:color w:val="000000"/>
          <w:sz w:val="28"/>
          <w:szCs w:val="28"/>
        </w:rPr>
        <w:t xml:space="preserve"> цифровой фотоаппарат</w:t>
      </w:r>
      <w:r>
        <w:rPr>
          <w:color w:val="000000"/>
          <w:sz w:val="28"/>
          <w:szCs w:val="28"/>
        </w:rPr>
        <w:t>,</w:t>
      </w:r>
      <w:r w:rsidRPr="000162A5">
        <w:rPr>
          <w:color w:val="000000"/>
          <w:sz w:val="28"/>
          <w:szCs w:val="28"/>
        </w:rPr>
        <w:t xml:space="preserve"> устройство записи на </w:t>
      </w:r>
      <w:r w:rsidRPr="000162A5">
        <w:rPr>
          <w:color w:val="000000"/>
          <w:sz w:val="28"/>
          <w:szCs w:val="28"/>
          <w:lang w:val="en-US"/>
        </w:rPr>
        <w:t>CD</w:t>
      </w:r>
      <w:r w:rsidRPr="000162A5">
        <w:rPr>
          <w:color w:val="000000"/>
          <w:sz w:val="28"/>
          <w:szCs w:val="28"/>
        </w:rPr>
        <w:t>-диск</w:t>
      </w:r>
      <w:r>
        <w:rPr>
          <w:color w:val="000000"/>
          <w:sz w:val="28"/>
          <w:szCs w:val="28"/>
        </w:rPr>
        <w:t>,</w:t>
      </w:r>
      <w:r w:rsidRPr="000162A5">
        <w:rPr>
          <w:i/>
          <w:color w:val="000000"/>
          <w:sz w:val="28"/>
          <w:szCs w:val="28"/>
        </w:rPr>
        <w:t xml:space="preserve"> </w:t>
      </w:r>
      <w:r w:rsidRPr="00771925">
        <w:rPr>
          <w:color w:val="000000"/>
          <w:sz w:val="28"/>
          <w:szCs w:val="28"/>
        </w:rPr>
        <w:t>прибор для изъятия пылевых следов «Следокоп» и щелевой источник освещения,</w:t>
      </w:r>
      <w:r w:rsidRPr="000162A5">
        <w:rPr>
          <w:i/>
          <w:color w:val="000000"/>
          <w:sz w:val="28"/>
          <w:szCs w:val="28"/>
        </w:rPr>
        <w:t xml:space="preserve"> </w:t>
      </w:r>
      <w:r w:rsidRPr="000162A5">
        <w:rPr>
          <w:color w:val="000000"/>
          <w:sz w:val="28"/>
          <w:szCs w:val="28"/>
        </w:rPr>
        <w:t>контейнер для порошков и кистей,</w:t>
      </w:r>
      <w:r w:rsidRPr="000162A5">
        <w:rPr>
          <w:i/>
          <w:color w:val="000000"/>
          <w:sz w:val="28"/>
          <w:szCs w:val="28"/>
        </w:rPr>
        <w:t xml:space="preserve"> </w:t>
      </w:r>
      <w:r w:rsidRPr="000162A5">
        <w:rPr>
          <w:color w:val="000000"/>
          <w:sz w:val="28"/>
          <w:szCs w:val="28"/>
        </w:rPr>
        <w:t xml:space="preserve">комплект для изъятия запаховых следов, раскладка для инструмента (17 наименований), раскладка для дактилоскопирования, </w:t>
      </w:r>
      <w:r>
        <w:rPr>
          <w:color w:val="000000"/>
          <w:sz w:val="28"/>
          <w:szCs w:val="28"/>
        </w:rPr>
        <w:t xml:space="preserve">контейнер для принадлежностей, 2 лупы, </w:t>
      </w:r>
      <w:r w:rsidRPr="000162A5">
        <w:rPr>
          <w:color w:val="000000"/>
          <w:sz w:val="28"/>
          <w:szCs w:val="28"/>
        </w:rPr>
        <w:t>по</w:t>
      </w:r>
      <w:r>
        <w:rPr>
          <w:color w:val="000000"/>
          <w:sz w:val="28"/>
          <w:szCs w:val="28"/>
        </w:rPr>
        <w:t>ртативные осветительные приборы, комплект средств измерений, набор расходных материалов для изъятия и фиксации следов.</w:t>
      </w:r>
    </w:p>
    <w:p w:rsidR="00365C37" w:rsidRPr="00130398" w:rsidRDefault="00365C37" w:rsidP="00365C37">
      <w:pPr>
        <w:jc w:val="both"/>
        <w:rPr>
          <w:color w:val="000000"/>
          <w:sz w:val="20"/>
          <w:szCs w:val="20"/>
        </w:rPr>
      </w:pPr>
    </w:p>
    <w:p w:rsidR="00365C37" w:rsidRPr="00444244" w:rsidRDefault="00365C37" w:rsidP="00365C37">
      <w:pPr>
        <w:jc w:val="center"/>
        <w:rPr>
          <w:i/>
          <w:sz w:val="28"/>
          <w:szCs w:val="28"/>
        </w:rPr>
      </w:pPr>
      <w:r>
        <w:rPr>
          <w:i/>
          <w:sz w:val="28"/>
          <w:szCs w:val="28"/>
        </w:rPr>
        <w:t>2</w:t>
      </w:r>
      <w:r w:rsidRPr="00444244">
        <w:rPr>
          <w:i/>
          <w:sz w:val="28"/>
          <w:szCs w:val="28"/>
        </w:rPr>
        <w:t xml:space="preserve">. Унифицированный криминалистический чемодан для изъятия </w:t>
      </w:r>
      <w:r>
        <w:rPr>
          <w:i/>
          <w:sz w:val="28"/>
          <w:szCs w:val="28"/>
        </w:rPr>
        <w:br/>
      </w:r>
      <w:r w:rsidRPr="00444244">
        <w:rPr>
          <w:i/>
          <w:sz w:val="28"/>
          <w:szCs w:val="28"/>
        </w:rPr>
        <w:t>объемных следов</w:t>
      </w:r>
    </w:p>
    <w:p w:rsidR="00365C37" w:rsidRDefault="00365C37" w:rsidP="00365C37">
      <w:pPr>
        <w:jc w:val="both"/>
        <w:rPr>
          <w:sz w:val="28"/>
          <w:szCs w:val="28"/>
        </w:rPr>
      </w:pPr>
      <w:r>
        <w:rPr>
          <w:noProof/>
        </w:rPr>
        <w:drawing>
          <wp:anchor distT="0" distB="0" distL="114300" distR="114300" simplePos="0" relativeHeight="251662336" behindDoc="1" locked="0" layoutInCell="1" allowOverlap="1">
            <wp:simplePos x="0" y="0"/>
            <wp:positionH relativeFrom="column">
              <wp:posOffset>0</wp:posOffset>
            </wp:positionH>
            <wp:positionV relativeFrom="paragraph">
              <wp:posOffset>120650</wp:posOffset>
            </wp:positionV>
            <wp:extent cx="1714500" cy="1720850"/>
            <wp:effectExtent l="19050" t="0" r="0" b="0"/>
            <wp:wrapTight wrapText="bothSides">
              <wp:wrapPolygon edited="0">
                <wp:start x="-240" y="0"/>
                <wp:lineTo x="-240" y="21281"/>
                <wp:lineTo x="21600" y="21281"/>
                <wp:lineTo x="21600" y="0"/>
                <wp:lineTo x="-240" y="0"/>
              </wp:wrapPolygon>
            </wp:wrapTight>
            <wp:docPr id="10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grayscl/>
                    </a:blip>
                    <a:srcRect/>
                    <a:stretch>
                      <a:fillRect/>
                    </a:stretch>
                  </pic:blipFill>
                  <pic:spPr bwMode="auto">
                    <a:xfrm>
                      <a:off x="0" y="0"/>
                      <a:ext cx="1714500" cy="1720850"/>
                    </a:xfrm>
                    <a:prstGeom prst="rect">
                      <a:avLst/>
                    </a:prstGeom>
                    <a:noFill/>
                    <a:ln w="9525">
                      <a:noFill/>
                      <a:miter lim="800000"/>
                      <a:headEnd/>
                      <a:tailEnd/>
                    </a:ln>
                  </pic:spPr>
                </pic:pic>
              </a:graphicData>
            </a:graphic>
          </wp:anchor>
        </w:drawing>
      </w:r>
      <w:r>
        <w:rPr>
          <w:sz w:val="28"/>
          <w:szCs w:val="28"/>
        </w:rPr>
        <w:t>В состав комплекта входят набор инструментов и приспособлений для работы с объемными следами, слепочные массы (гипс), наполнители различных оттенков, емкость с водой, комплект расходных материалов.</w:t>
      </w:r>
    </w:p>
    <w:p w:rsidR="00365C37" w:rsidRDefault="00365C37" w:rsidP="00365C37">
      <w:pPr>
        <w:jc w:val="both"/>
        <w:rPr>
          <w:sz w:val="28"/>
          <w:szCs w:val="28"/>
        </w:rPr>
      </w:pPr>
    </w:p>
    <w:p w:rsidR="00365C37" w:rsidRDefault="00365C37" w:rsidP="00365C37">
      <w:pPr>
        <w:jc w:val="both"/>
        <w:rPr>
          <w:sz w:val="28"/>
          <w:szCs w:val="28"/>
        </w:rPr>
      </w:pPr>
    </w:p>
    <w:p w:rsidR="00365C37" w:rsidRDefault="00365C37" w:rsidP="00365C37">
      <w:pPr>
        <w:jc w:val="both"/>
        <w:rPr>
          <w:i/>
          <w:sz w:val="28"/>
          <w:szCs w:val="28"/>
        </w:rPr>
      </w:pPr>
    </w:p>
    <w:p w:rsidR="00365C37" w:rsidRDefault="00365C37" w:rsidP="00365C37">
      <w:pPr>
        <w:jc w:val="both"/>
        <w:rPr>
          <w:i/>
          <w:sz w:val="28"/>
          <w:szCs w:val="28"/>
        </w:rPr>
      </w:pPr>
    </w:p>
    <w:p w:rsidR="00365C37" w:rsidRDefault="00365C37" w:rsidP="00365C37">
      <w:pPr>
        <w:jc w:val="both"/>
        <w:rPr>
          <w:i/>
          <w:sz w:val="28"/>
          <w:szCs w:val="28"/>
        </w:rPr>
      </w:pPr>
    </w:p>
    <w:p w:rsidR="00365C37" w:rsidRPr="00B80A68" w:rsidRDefault="00365C37" w:rsidP="00365C37">
      <w:pPr>
        <w:jc w:val="center"/>
        <w:rPr>
          <w:i/>
          <w:sz w:val="28"/>
          <w:szCs w:val="28"/>
        </w:rPr>
      </w:pPr>
      <w:r>
        <w:rPr>
          <w:i/>
          <w:sz w:val="28"/>
          <w:szCs w:val="28"/>
        </w:rPr>
        <w:t>3</w:t>
      </w:r>
      <w:r w:rsidRPr="00B80A68">
        <w:rPr>
          <w:i/>
          <w:sz w:val="28"/>
          <w:szCs w:val="28"/>
        </w:rPr>
        <w:t xml:space="preserve">. Комплект средств для работы со следами биологического </w:t>
      </w:r>
      <w:r>
        <w:rPr>
          <w:i/>
          <w:sz w:val="28"/>
          <w:szCs w:val="28"/>
        </w:rPr>
        <w:br/>
      </w:r>
      <w:r w:rsidRPr="00B80A68">
        <w:rPr>
          <w:i/>
          <w:sz w:val="28"/>
          <w:szCs w:val="28"/>
        </w:rPr>
        <w:t>происхождения «Визит»</w:t>
      </w:r>
    </w:p>
    <w:p w:rsidR="00365C37" w:rsidRDefault="00365C37" w:rsidP="00365C37">
      <w:pPr>
        <w:jc w:val="both"/>
        <w:rPr>
          <w:sz w:val="28"/>
          <w:szCs w:val="28"/>
        </w:rPr>
      </w:pPr>
      <w:r>
        <w:rPr>
          <w:noProof/>
        </w:rPr>
        <w:drawing>
          <wp:anchor distT="0" distB="0" distL="114300" distR="114300" simplePos="0" relativeHeight="251663360" behindDoc="1" locked="0" layoutInCell="1" allowOverlap="1">
            <wp:simplePos x="0" y="0"/>
            <wp:positionH relativeFrom="column">
              <wp:posOffset>0</wp:posOffset>
            </wp:positionH>
            <wp:positionV relativeFrom="paragraph">
              <wp:posOffset>157480</wp:posOffset>
            </wp:positionV>
            <wp:extent cx="1714500" cy="1500505"/>
            <wp:effectExtent l="19050" t="0" r="0" b="0"/>
            <wp:wrapTight wrapText="bothSides">
              <wp:wrapPolygon edited="0">
                <wp:start x="-240" y="0"/>
                <wp:lineTo x="-240" y="21390"/>
                <wp:lineTo x="21600" y="21390"/>
                <wp:lineTo x="21600" y="0"/>
                <wp:lineTo x="-240" y="0"/>
              </wp:wrapPolygon>
            </wp:wrapTight>
            <wp:docPr id="10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grayscl/>
                    </a:blip>
                    <a:srcRect/>
                    <a:stretch>
                      <a:fillRect/>
                    </a:stretch>
                  </pic:blipFill>
                  <pic:spPr bwMode="auto">
                    <a:xfrm>
                      <a:off x="0" y="0"/>
                      <a:ext cx="1714500" cy="1500505"/>
                    </a:xfrm>
                    <a:prstGeom prst="rect">
                      <a:avLst/>
                    </a:prstGeom>
                    <a:noFill/>
                    <a:ln w="9525">
                      <a:noFill/>
                      <a:miter lim="800000"/>
                      <a:headEnd/>
                      <a:tailEnd/>
                    </a:ln>
                  </pic:spPr>
                </pic:pic>
              </a:graphicData>
            </a:graphic>
          </wp:anchor>
        </w:drawing>
      </w:r>
      <w:r w:rsidRPr="008342DB">
        <w:rPr>
          <w:sz w:val="28"/>
          <w:szCs w:val="28"/>
        </w:rPr>
        <w:t xml:space="preserve">В состав комплекта входят средства для обнаружения, фиксации и изъятия объектов </w:t>
      </w:r>
      <w:r>
        <w:rPr>
          <w:sz w:val="28"/>
          <w:szCs w:val="28"/>
        </w:rPr>
        <w:br/>
      </w:r>
      <w:r w:rsidRPr="008342DB">
        <w:rPr>
          <w:sz w:val="28"/>
          <w:szCs w:val="28"/>
        </w:rPr>
        <w:t>и следов биологического происхождения</w:t>
      </w:r>
      <w:r>
        <w:rPr>
          <w:sz w:val="28"/>
          <w:szCs w:val="28"/>
        </w:rPr>
        <w:t>,</w:t>
      </w:r>
      <w:r w:rsidRPr="008342DB">
        <w:rPr>
          <w:sz w:val="28"/>
          <w:szCs w:val="28"/>
        </w:rPr>
        <w:t xml:space="preserve"> осветительные приборы</w:t>
      </w:r>
      <w:r>
        <w:rPr>
          <w:sz w:val="28"/>
          <w:szCs w:val="28"/>
        </w:rPr>
        <w:t>, л</w:t>
      </w:r>
      <w:r w:rsidRPr="008342DB">
        <w:rPr>
          <w:sz w:val="28"/>
          <w:szCs w:val="28"/>
        </w:rPr>
        <w:t>упы, измерительные инструменты, цифровой фотоаппарат, диктофон, растворы для выявления невидимых следов крови и др., комплект инструмент</w:t>
      </w:r>
      <w:r>
        <w:rPr>
          <w:sz w:val="28"/>
          <w:szCs w:val="28"/>
        </w:rPr>
        <w:t>ов</w:t>
      </w:r>
      <w:r w:rsidRPr="008342DB">
        <w:rPr>
          <w:sz w:val="28"/>
          <w:szCs w:val="28"/>
        </w:rPr>
        <w:t xml:space="preserve"> для изъятия следов </w:t>
      </w:r>
      <w:r>
        <w:rPr>
          <w:sz w:val="28"/>
          <w:szCs w:val="28"/>
        </w:rPr>
        <w:br/>
      </w:r>
      <w:r w:rsidRPr="008342DB">
        <w:rPr>
          <w:sz w:val="28"/>
          <w:szCs w:val="28"/>
        </w:rPr>
        <w:t xml:space="preserve">и объектов, средства для упаковки </w:t>
      </w:r>
      <w:r>
        <w:rPr>
          <w:sz w:val="28"/>
          <w:szCs w:val="28"/>
        </w:rPr>
        <w:br/>
      </w:r>
      <w:r w:rsidRPr="008342DB">
        <w:rPr>
          <w:sz w:val="28"/>
          <w:szCs w:val="28"/>
        </w:rPr>
        <w:t>и транспортировки следов и объектов, средства для дезинфекции и специальная одежда.</w:t>
      </w:r>
    </w:p>
    <w:p w:rsidR="00365C37" w:rsidRPr="00130398" w:rsidRDefault="00365C37" w:rsidP="00365C37">
      <w:pPr>
        <w:jc w:val="both"/>
      </w:pPr>
    </w:p>
    <w:p w:rsidR="00365C37" w:rsidRPr="00D30833" w:rsidRDefault="00365C37" w:rsidP="00365C37">
      <w:pPr>
        <w:jc w:val="center"/>
        <w:rPr>
          <w:i/>
          <w:sz w:val="28"/>
          <w:szCs w:val="28"/>
        </w:rPr>
      </w:pPr>
      <w:r>
        <w:rPr>
          <w:i/>
          <w:sz w:val="28"/>
          <w:szCs w:val="28"/>
        </w:rPr>
        <w:t>4</w:t>
      </w:r>
      <w:r w:rsidRPr="00D30833">
        <w:rPr>
          <w:i/>
          <w:sz w:val="28"/>
          <w:szCs w:val="28"/>
        </w:rPr>
        <w:t>. Комплект для фото-видеосъемки при проведении следственных действий «Плутон»</w:t>
      </w:r>
    </w:p>
    <w:p w:rsidR="00365C37" w:rsidRPr="0013023F" w:rsidRDefault="00365C37" w:rsidP="00365C37">
      <w:pPr>
        <w:jc w:val="both"/>
        <w:rPr>
          <w:sz w:val="28"/>
          <w:szCs w:val="28"/>
        </w:rPr>
      </w:pPr>
      <w:r>
        <w:rPr>
          <w:noProof/>
        </w:rPr>
        <w:drawing>
          <wp:anchor distT="0" distB="0" distL="114300" distR="114300" simplePos="0" relativeHeight="251664384" behindDoc="1" locked="0" layoutInCell="1" allowOverlap="1">
            <wp:simplePos x="0" y="0"/>
            <wp:positionH relativeFrom="column">
              <wp:posOffset>114300</wp:posOffset>
            </wp:positionH>
            <wp:positionV relativeFrom="paragraph">
              <wp:posOffset>32385</wp:posOffset>
            </wp:positionV>
            <wp:extent cx="1600200" cy="1786890"/>
            <wp:effectExtent l="19050" t="0" r="0" b="0"/>
            <wp:wrapTight wrapText="bothSides">
              <wp:wrapPolygon edited="0">
                <wp:start x="-257" y="0"/>
                <wp:lineTo x="-257" y="21416"/>
                <wp:lineTo x="21600" y="21416"/>
                <wp:lineTo x="21600" y="0"/>
                <wp:lineTo x="-257" y="0"/>
              </wp:wrapPolygon>
            </wp:wrapTight>
            <wp:docPr id="10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grayscl/>
                    </a:blip>
                    <a:srcRect/>
                    <a:stretch>
                      <a:fillRect/>
                    </a:stretch>
                  </pic:blipFill>
                  <pic:spPr bwMode="auto">
                    <a:xfrm>
                      <a:off x="0" y="0"/>
                      <a:ext cx="1600200" cy="1786890"/>
                    </a:xfrm>
                    <a:prstGeom prst="rect">
                      <a:avLst/>
                    </a:prstGeom>
                    <a:noFill/>
                    <a:ln w="9525">
                      <a:noFill/>
                      <a:miter lim="800000"/>
                      <a:headEnd/>
                      <a:tailEnd/>
                    </a:ln>
                  </pic:spPr>
                </pic:pic>
              </a:graphicData>
            </a:graphic>
          </wp:anchor>
        </w:drawing>
      </w:r>
      <w:r>
        <w:rPr>
          <w:sz w:val="28"/>
          <w:szCs w:val="28"/>
        </w:rPr>
        <w:t xml:space="preserve">Предназначен </w:t>
      </w:r>
      <w:r w:rsidRPr="00C74F3A">
        <w:rPr>
          <w:sz w:val="28"/>
          <w:szCs w:val="28"/>
        </w:rPr>
        <w:t xml:space="preserve">для </w:t>
      </w:r>
      <w:r>
        <w:rPr>
          <w:sz w:val="28"/>
          <w:szCs w:val="28"/>
        </w:rPr>
        <w:t>фото- и видеосъемки объектов при проведении осмотра</w:t>
      </w:r>
      <w:r w:rsidRPr="00C74F3A">
        <w:rPr>
          <w:sz w:val="28"/>
          <w:szCs w:val="28"/>
        </w:rPr>
        <w:t>.</w:t>
      </w:r>
      <w:r>
        <w:rPr>
          <w:sz w:val="28"/>
          <w:szCs w:val="28"/>
        </w:rPr>
        <w:t xml:space="preserve"> В комплект входят цифровые фото- и видеокамеры, автономные источники света для видеофиксации в условиях слабого освещения, компактная фотовспышка, ультракомпактный (плоский) штатив, внешний микрофон, набор адаптеров (включая устройство ускоренной зарядки аккумуляторов), принтер прямой печати, автономное устройство записи фотоизображений на диски </w:t>
      </w:r>
      <w:r>
        <w:rPr>
          <w:sz w:val="28"/>
          <w:szCs w:val="28"/>
          <w:lang w:val="en-US"/>
        </w:rPr>
        <w:t>CD</w:t>
      </w:r>
      <w:r w:rsidRPr="003A62F0">
        <w:rPr>
          <w:sz w:val="28"/>
          <w:szCs w:val="28"/>
        </w:rPr>
        <w:t>-</w:t>
      </w:r>
      <w:r>
        <w:rPr>
          <w:sz w:val="28"/>
          <w:szCs w:val="28"/>
        </w:rPr>
        <w:t xml:space="preserve">диск без компьютерной обработки. </w:t>
      </w:r>
    </w:p>
    <w:p w:rsidR="00365C37" w:rsidRPr="000E127D" w:rsidRDefault="00365C37" w:rsidP="00365C37">
      <w:pPr>
        <w:jc w:val="both"/>
      </w:pPr>
    </w:p>
    <w:p w:rsidR="00365C37" w:rsidRPr="00D30833" w:rsidRDefault="00365C37" w:rsidP="00365C37">
      <w:pPr>
        <w:jc w:val="center"/>
        <w:rPr>
          <w:i/>
          <w:sz w:val="28"/>
          <w:szCs w:val="28"/>
        </w:rPr>
      </w:pPr>
      <w:r>
        <w:rPr>
          <w:i/>
          <w:sz w:val="28"/>
          <w:szCs w:val="28"/>
        </w:rPr>
        <w:t>5</w:t>
      </w:r>
      <w:r w:rsidRPr="00D30833">
        <w:rPr>
          <w:i/>
          <w:sz w:val="28"/>
          <w:szCs w:val="28"/>
        </w:rPr>
        <w:t>. Комплект для изготовления цифровых фотографий</w:t>
      </w:r>
    </w:p>
    <w:p w:rsidR="00365C37" w:rsidRDefault="00365C37" w:rsidP="00365C37"/>
    <w:p w:rsidR="00365C37" w:rsidRDefault="00365C37" w:rsidP="00365C37">
      <w:pPr>
        <w:jc w:val="both"/>
        <w:rPr>
          <w:sz w:val="28"/>
          <w:szCs w:val="28"/>
        </w:rPr>
      </w:pPr>
      <w:r>
        <w:rPr>
          <w:noProof/>
        </w:rPr>
        <w:drawing>
          <wp:anchor distT="0" distB="0" distL="114300" distR="114300" simplePos="0" relativeHeight="251665408" behindDoc="1" locked="0" layoutInCell="1" allowOverlap="1">
            <wp:simplePos x="0" y="0"/>
            <wp:positionH relativeFrom="column">
              <wp:posOffset>228600</wp:posOffset>
            </wp:positionH>
            <wp:positionV relativeFrom="paragraph">
              <wp:posOffset>191770</wp:posOffset>
            </wp:positionV>
            <wp:extent cx="1814195" cy="1833245"/>
            <wp:effectExtent l="19050" t="0" r="0" b="0"/>
            <wp:wrapTight wrapText="bothSides">
              <wp:wrapPolygon edited="0">
                <wp:start x="-227" y="0"/>
                <wp:lineTo x="-227" y="21323"/>
                <wp:lineTo x="21547" y="21323"/>
                <wp:lineTo x="21547" y="0"/>
                <wp:lineTo x="-227" y="0"/>
              </wp:wrapPolygon>
            </wp:wrapTight>
            <wp:docPr id="10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grayscl/>
                    </a:blip>
                    <a:srcRect/>
                    <a:stretch>
                      <a:fillRect/>
                    </a:stretch>
                  </pic:blipFill>
                  <pic:spPr bwMode="auto">
                    <a:xfrm>
                      <a:off x="0" y="0"/>
                      <a:ext cx="1814195" cy="1833245"/>
                    </a:xfrm>
                    <a:prstGeom prst="rect">
                      <a:avLst/>
                    </a:prstGeom>
                    <a:noFill/>
                    <a:ln w="9525">
                      <a:noFill/>
                      <a:miter lim="800000"/>
                      <a:headEnd/>
                      <a:tailEnd/>
                    </a:ln>
                  </pic:spPr>
                </pic:pic>
              </a:graphicData>
            </a:graphic>
          </wp:anchor>
        </w:drawing>
      </w:r>
      <w:r w:rsidRPr="00AC2BF9">
        <w:rPr>
          <w:sz w:val="28"/>
          <w:szCs w:val="28"/>
        </w:rPr>
        <w:t>Комплект предназначен фот</w:t>
      </w:r>
      <w:r>
        <w:rPr>
          <w:sz w:val="28"/>
          <w:szCs w:val="28"/>
        </w:rPr>
        <w:t xml:space="preserve">осъемки на месте происшествия, </w:t>
      </w:r>
      <w:r w:rsidRPr="00AC2BF9">
        <w:rPr>
          <w:sz w:val="28"/>
          <w:szCs w:val="28"/>
        </w:rPr>
        <w:t xml:space="preserve">записи файлов с фотографиями на CD-диск и печати цветных фотографий размером 10х15 см. </w:t>
      </w:r>
      <w:r>
        <w:rPr>
          <w:sz w:val="28"/>
          <w:szCs w:val="28"/>
        </w:rPr>
        <w:t xml:space="preserve">В </w:t>
      </w:r>
      <w:r w:rsidRPr="00AC2BF9">
        <w:rPr>
          <w:sz w:val="28"/>
          <w:szCs w:val="28"/>
        </w:rPr>
        <w:t>комплект входят</w:t>
      </w:r>
      <w:r>
        <w:rPr>
          <w:sz w:val="28"/>
          <w:szCs w:val="28"/>
        </w:rPr>
        <w:t>:</w:t>
      </w:r>
      <w:r w:rsidRPr="00AC2BF9">
        <w:rPr>
          <w:sz w:val="28"/>
          <w:szCs w:val="28"/>
        </w:rPr>
        <w:t xml:space="preserve"> цифровой фотоаппарат, портативный фотопринтер, устройство записи на </w:t>
      </w:r>
      <w:r w:rsidRPr="00AC2BF9">
        <w:rPr>
          <w:sz w:val="28"/>
          <w:szCs w:val="28"/>
          <w:lang w:val="en-US"/>
        </w:rPr>
        <w:t>CD</w:t>
      </w:r>
      <w:r w:rsidRPr="00AC2BF9">
        <w:rPr>
          <w:sz w:val="28"/>
          <w:szCs w:val="28"/>
        </w:rPr>
        <w:t xml:space="preserve">-диск </w:t>
      </w:r>
      <w:r>
        <w:rPr>
          <w:sz w:val="28"/>
          <w:szCs w:val="28"/>
        </w:rPr>
        <w:br/>
      </w:r>
      <w:r w:rsidRPr="00AC2BF9">
        <w:rPr>
          <w:sz w:val="28"/>
          <w:szCs w:val="28"/>
        </w:rPr>
        <w:t>с фотоаппарата, фотоштатив, комплект заря</w:t>
      </w:r>
      <w:r>
        <w:rPr>
          <w:sz w:val="28"/>
          <w:szCs w:val="28"/>
        </w:rPr>
        <w:t>дных устройств и аккумуляторов.</w:t>
      </w: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Pr="004D178F" w:rsidRDefault="00365C37" w:rsidP="00365C37">
      <w:pPr>
        <w:jc w:val="center"/>
        <w:rPr>
          <w:b/>
          <w:caps/>
          <w:sz w:val="32"/>
          <w:szCs w:val="32"/>
        </w:rPr>
      </w:pPr>
      <w:r w:rsidRPr="004D178F">
        <w:rPr>
          <w:b/>
          <w:caps/>
          <w:sz w:val="32"/>
          <w:szCs w:val="32"/>
        </w:rPr>
        <w:t xml:space="preserve">Глава  7.  Обнаружение,  фиксация  </w:t>
      </w:r>
      <w:r>
        <w:rPr>
          <w:b/>
          <w:caps/>
          <w:sz w:val="32"/>
          <w:szCs w:val="32"/>
        </w:rPr>
        <w:br/>
      </w:r>
      <w:r w:rsidRPr="004D178F">
        <w:rPr>
          <w:b/>
          <w:caps/>
          <w:sz w:val="32"/>
          <w:szCs w:val="32"/>
        </w:rPr>
        <w:t>и  изъятие  следов  на  месте  происшествия</w:t>
      </w:r>
    </w:p>
    <w:p w:rsidR="00365C37" w:rsidRPr="004D178F" w:rsidRDefault="00365C37" w:rsidP="00365C37">
      <w:pPr>
        <w:jc w:val="center"/>
        <w:rPr>
          <w:b/>
          <w:sz w:val="28"/>
          <w:szCs w:val="28"/>
        </w:rPr>
      </w:pPr>
    </w:p>
    <w:p w:rsidR="00365C37" w:rsidRDefault="00365C37" w:rsidP="00365C37">
      <w:pPr>
        <w:jc w:val="center"/>
        <w:rPr>
          <w:b/>
          <w:sz w:val="28"/>
          <w:szCs w:val="28"/>
        </w:rPr>
      </w:pPr>
      <w:r w:rsidRPr="00306775">
        <w:rPr>
          <w:b/>
          <w:sz w:val="28"/>
          <w:szCs w:val="28"/>
        </w:rPr>
        <w:t>§</w:t>
      </w:r>
      <w:r>
        <w:rPr>
          <w:b/>
          <w:sz w:val="28"/>
          <w:szCs w:val="28"/>
        </w:rPr>
        <w:t xml:space="preserve"> </w:t>
      </w:r>
      <w:r w:rsidRPr="00306775">
        <w:rPr>
          <w:b/>
          <w:sz w:val="28"/>
          <w:szCs w:val="28"/>
        </w:rPr>
        <w:t xml:space="preserve">1. </w:t>
      </w:r>
      <w:r>
        <w:rPr>
          <w:b/>
          <w:sz w:val="28"/>
          <w:szCs w:val="28"/>
        </w:rPr>
        <w:t xml:space="preserve"> </w:t>
      </w:r>
      <w:r w:rsidRPr="00306775">
        <w:rPr>
          <w:b/>
          <w:sz w:val="28"/>
          <w:szCs w:val="28"/>
        </w:rPr>
        <w:t>Следы рук</w:t>
      </w:r>
    </w:p>
    <w:p w:rsidR="00365C37" w:rsidRPr="00306775" w:rsidRDefault="00365C37" w:rsidP="00365C37">
      <w:pPr>
        <w:jc w:val="center"/>
        <w:rPr>
          <w:b/>
          <w:sz w:val="28"/>
          <w:szCs w:val="28"/>
        </w:rPr>
      </w:pPr>
    </w:p>
    <w:p w:rsidR="00365C37" w:rsidRPr="00306775" w:rsidRDefault="00365C37" w:rsidP="00365C37">
      <w:pPr>
        <w:ind w:firstLine="709"/>
        <w:jc w:val="both"/>
        <w:rPr>
          <w:i/>
          <w:sz w:val="28"/>
          <w:szCs w:val="28"/>
        </w:rPr>
      </w:pPr>
      <w:r w:rsidRPr="00306775">
        <w:rPr>
          <w:i/>
          <w:sz w:val="28"/>
          <w:szCs w:val="28"/>
        </w:rPr>
        <w:t>Осмотр следов рук на месте происшествия позволяет установить:</w:t>
      </w:r>
    </w:p>
    <w:p w:rsidR="00365C37" w:rsidRPr="00306775" w:rsidRDefault="00365C37" w:rsidP="00365C37">
      <w:pPr>
        <w:ind w:firstLine="709"/>
        <w:jc w:val="both"/>
        <w:rPr>
          <w:sz w:val="28"/>
          <w:szCs w:val="28"/>
        </w:rPr>
      </w:pPr>
      <w:r>
        <w:rPr>
          <w:sz w:val="28"/>
          <w:szCs w:val="28"/>
        </w:rPr>
        <w:t xml:space="preserve"> – </w:t>
      </w:r>
      <w:r w:rsidRPr="00306775">
        <w:rPr>
          <w:sz w:val="28"/>
          <w:szCs w:val="28"/>
        </w:rPr>
        <w:t>действия участников происшествия как всех, так и каждого в отдельности (например, следы рук на рулевом колесе укажут на то лицо из группы угонщиков, которое управляло автомобилем);</w:t>
      </w:r>
    </w:p>
    <w:p w:rsidR="00365C37" w:rsidRPr="00306775" w:rsidRDefault="00365C37" w:rsidP="00365C37">
      <w:pPr>
        <w:ind w:firstLine="709"/>
        <w:jc w:val="both"/>
        <w:rPr>
          <w:sz w:val="28"/>
          <w:szCs w:val="28"/>
        </w:rPr>
      </w:pPr>
      <w:r>
        <w:rPr>
          <w:sz w:val="28"/>
          <w:szCs w:val="28"/>
        </w:rPr>
        <w:t xml:space="preserve"> – </w:t>
      </w:r>
      <w:r w:rsidRPr="00306775">
        <w:rPr>
          <w:sz w:val="28"/>
          <w:szCs w:val="28"/>
        </w:rPr>
        <w:t>механизм следообразования;</w:t>
      </w:r>
    </w:p>
    <w:p w:rsidR="00365C37" w:rsidRPr="00306775" w:rsidRDefault="00365C37" w:rsidP="00365C37">
      <w:pPr>
        <w:ind w:firstLine="709"/>
        <w:jc w:val="both"/>
        <w:rPr>
          <w:sz w:val="28"/>
          <w:szCs w:val="28"/>
        </w:rPr>
      </w:pPr>
      <w:r>
        <w:rPr>
          <w:sz w:val="28"/>
          <w:szCs w:val="28"/>
        </w:rPr>
        <w:t xml:space="preserve"> – </w:t>
      </w:r>
      <w:r w:rsidRPr="00306775">
        <w:rPr>
          <w:sz w:val="28"/>
          <w:szCs w:val="28"/>
        </w:rPr>
        <w:t>характер вещества, которым они образованы (потожировые выделения, краситель, кровь и т.</w:t>
      </w:r>
      <w:r>
        <w:rPr>
          <w:sz w:val="28"/>
          <w:szCs w:val="28"/>
        </w:rPr>
        <w:t xml:space="preserve"> </w:t>
      </w:r>
      <w:r w:rsidRPr="00306775">
        <w:rPr>
          <w:sz w:val="28"/>
          <w:szCs w:val="28"/>
        </w:rPr>
        <w:t>п.), их пригодность для идентификации;</w:t>
      </w:r>
    </w:p>
    <w:p w:rsidR="00365C37" w:rsidRPr="00306775" w:rsidRDefault="00365C37" w:rsidP="00365C37">
      <w:pPr>
        <w:ind w:firstLine="709"/>
        <w:jc w:val="both"/>
        <w:rPr>
          <w:sz w:val="28"/>
          <w:szCs w:val="28"/>
        </w:rPr>
      </w:pPr>
      <w:r>
        <w:rPr>
          <w:sz w:val="28"/>
          <w:szCs w:val="28"/>
        </w:rPr>
        <w:t xml:space="preserve"> – </w:t>
      </w:r>
      <w:r w:rsidRPr="00306775">
        <w:rPr>
          <w:sz w:val="28"/>
          <w:szCs w:val="28"/>
        </w:rPr>
        <w:t>участок руки, которым оставлены следы (правая, левая ладонь, палец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Pr>
          <w:sz w:val="28"/>
          <w:szCs w:val="28"/>
        </w:rPr>
        <w:t xml:space="preserve"> – </w:t>
      </w:r>
      <w:r w:rsidRPr="00306775">
        <w:rPr>
          <w:sz w:val="28"/>
          <w:szCs w:val="28"/>
        </w:rPr>
        <w:t>особенности строения руки, оставившей следы (уродство кисти, отсутствие пальцев, наличие шрамов, мозолей, рубцов и т.</w:t>
      </w:r>
      <w:r>
        <w:rPr>
          <w:sz w:val="28"/>
          <w:szCs w:val="28"/>
        </w:rPr>
        <w:t xml:space="preserve"> </w:t>
      </w:r>
      <w:r w:rsidRPr="00306775">
        <w:rPr>
          <w:sz w:val="28"/>
          <w:szCs w:val="28"/>
        </w:rPr>
        <w:t>п.);</w:t>
      </w:r>
    </w:p>
    <w:p w:rsidR="00365C37" w:rsidRPr="00306775" w:rsidRDefault="00365C37" w:rsidP="00365C37">
      <w:pPr>
        <w:ind w:firstLine="709"/>
        <w:jc w:val="both"/>
        <w:rPr>
          <w:sz w:val="28"/>
          <w:szCs w:val="28"/>
        </w:rPr>
      </w:pPr>
      <w:r>
        <w:rPr>
          <w:sz w:val="28"/>
          <w:szCs w:val="28"/>
        </w:rPr>
        <w:t xml:space="preserve"> – </w:t>
      </w:r>
      <w:r w:rsidRPr="00306775">
        <w:rPr>
          <w:sz w:val="28"/>
          <w:szCs w:val="28"/>
        </w:rPr>
        <w:t>наличие посторонних предметов на руке, оставившей следы (кольца, повязки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Pr>
          <w:sz w:val="28"/>
          <w:szCs w:val="28"/>
        </w:rPr>
        <w:t xml:space="preserve"> – </w:t>
      </w:r>
      <w:r w:rsidRPr="00306775">
        <w:rPr>
          <w:sz w:val="28"/>
          <w:szCs w:val="28"/>
        </w:rPr>
        <w:t>пол, рост, возраст лица, оставившего следы;</w:t>
      </w:r>
    </w:p>
    <w:p w:rsidR="00365C37" w:rsidRPr="00306775" w:rsidRDefault="00365C37" w:rsidP="00365C37">
      <w:pPr>
        <w:ind w:firstLine="709"/>
        <w:jc w:val="both"/>
        <w:rPr>
          <w:sz w:val="28"/>
          <w:szCs w:val="28"/>
        </w:rPr>
      </w:pPr>
      <w:r>
        <w:rPr>
          <w:sz w:val="28"/>
          <w:szCs w:val="28"/>
        </w:rPr>
        <w:t xml:space="preserve"> – </w:t>
      </w:r>
      <w:r w:rsidRPr="00306775">
        <w:rPr>
          <w:sz w:val="28"/>
          <w:szCs w:val="28"/>
        </w:rPr>
        <w:t>конкретное лицо, оставившее следы рук (при наличии образцов для сравнения).</w:t>
      </w:r>
    </w:p>
    <w:p w:rsidR="00365C37" w:rsidRPr="00306775" w:rsidRDefault="00365C37" w:rsidP="00365C37">
      <w:pPr>
        <w:ind w:firstLine="709"/>
        <w:jc w:val="both"/>
        <w:rPr>
          <w:i/>
          <w:sz w:val="28"/>
          <w:szCs w:val="28"/>
        </w:rPr>
      </w:pPr>
      <w:r w:rsidRPr="00306775">
        <w:rPr>
          <w:i/>
          <w:sz w:val="28"/>
          <w:szCs w:val="28"/>
        </w:rPr>
        <w:t>Места наиболее вероятного обнаружения (выявления) следов рук:</w:t>
      </w:r>
    </w:p>
    <w:p w:rsidR="00365C37" w:rsidRPr="00306775" w:rsidRDefault="00365C37" w:rsidP="00365C37">
      <w:pPr>
        <w:ind w:firstLine="709"/>
        <w:jc w:val="both"/>
        <w:rPr>
          <w:sz w:val="28"/>
          <w:szCs w:val="28"/>
        </w:rPr>
      </w:pPr>
      <w:r>
        <w:rPr>
          <w:sz w:val="28"/>
          <w:szCs w:val="28"/>
        </w:rPr>
        <w:t xml:space="preserve"> – </w:t>
      </w:r>
      <w:r w:rsidRPr="00306775">
        <w:rPr>
          <w:sz w:val="28"/>
          <w:szCs w:val="28"/>
        </w:rPr>
        <w:t>предметы, расположенные на пути подхода и ухода преступника;</w:t>
      </w:r>
    </w:p>
    <w:p w:rsidR="00365C37" w:rsidRPr="00306775" w:rsidRDefault="00365C37" w:rsidP="00365C37">
      <w:pPr>
        <w:ind w:firstLine="709"/>
        <w:jc w:val="both"/>
        <w:rPr>
          <w:sz w:val="28"/>
          <w:szCs w:val="28"/>
        </w:rPr>
      </w:pPr>
      <w:r>
        <w:rPr>
          <w:sz w:val="28"/>
          <w:szCs w:val="28"/>
        </w:rPr>
        <w:t xml:space="preserve"> – </w:t>
      </w:r>
      <w:r w:rsidRPr="00306775">
        <w:rPr>
          <w:sz w:val="28"/>
          <w:szCs w:val="28"/>
        </w:rPr>
        <w:t>места проникновения в помещение и преодоления преград (дверь, окно, чердак; пролом в стене, потолке, заборе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Pr>
          <w:sz w:val="28"/>
          <w:szCs w:val="28"/>
        </w:rPr>
        <w:t xml:space="preserve"> – </w:t>
      </w:r>
      <w:r w:rsidRPr="00306775">
        <w:rPr>
          <w:sz w:val="28"/>
          <w:szCs w:val="28"/>
        </w:rPr>
        <w:t xml:space="preserve">поверхность мебели, до которой мог дотрагиваться преступник </w:t>
      </w:r>
      <w:r>
        <w:rPr>
          <w:sz w:val="28"/>
          <w:szCs w:val="28"/>
        </w:rPr>
        <w:br/>
      </w:r>
      <w:r w:rsidRPr="00306775">
        <w:rPr>
          <w:sz w:val="28"/>
          <w:szCs w:val="28"/>
        </w:rPr>
        <w:t>в поисках ценностей;</w:t>
      </w:r>
    </w:p>
    <w:p w:rsidR="00365C37" w:rsidRPr="00DB4EAA" w:rsidRDefault="00365C37" w:rsidP="00365C37">
      <w:pPr>
        <w:ind w:firstLine="709"/>
        <w:jc w:val="both"/>
        <w:rPr>
          <w:spacing w:val="-6"/>
          <w:sz w:val="28"/>
          <w:szCs w:val="28"/>
        </w:rPr>
      </w:pPr>
      <w:r w:rsidRPr="00DB4EAA">
        <w:rPr>
          <w:spacing w:val="-6"/>
          <w:sz w:val="28"/>
          <w:szCs w:val="28"/>
        </w:rPr>
        <w:t xml:space="preserve"> – поверхность предметов, которые он мог держать в руках (посуда, шкатулки, упаковка от ценностей, орудия преступления, инструменты и т. д.).</w:t>
      </w:r>
    </w:p>
    <w:p w:rsidR="00365C37" w:rsidRPr="00306775" w:rsidRDefault="00365C37" w:rsidP="00365C37">
      <w:pPr>
        <w:ind w:firstLine="709"/>
        <w:jc w:val="both"/>
        <w:rPr>
          <w:i/>
          <w:sz w:val="28"/>
          <w:szCs w:val="28"/>
        </w:rPr>
      </w:pPr>
      <w:r w:rsidRPr="00306775">
        <w:rPr>
          <w:i/>
          <w:sz w:val="28"/>
          <w:szCs w:val="28"/>
        </w:rPr>
        <w:t>Общие правила осмотра и фиксации следов рук на месте происшествия:</w:t>
      </w:r>
    </w:p>
    <w:p w:rsidR="00365C37" w:rsidRPr="00306775" w:rsidRDefault="00365C37" w:rsidP="00365C37">
      <w:pPr>
        <w:ind w:firstLine="709"/>
        <w:jc w:val="both"/>
        <w:rPr>
          <w:sz w:val="28"/>
          <w:szCs w:val="28"/>
        </w:rPr>
      </w:pPr>
      <w:r>
        <w:rPr>
          <w:sz w:val="28"/>
          <w:szCs w:val="28"/>
        </w:rPr>
        <w:t>1) до осмотра объектов</w:t>
      </w:r>
      <w:r w:rsidRPr="00306775">
        <w:rPr>
          <w:sz w:val="28"/>
          <w:szCs w:val="28"/>
        </w:rPr>
        <w:t xml:space="preserve"> следователь (специалист) должен выполнить фотосъемку места происшествия по правилам судебной фотографии, так</w:t>
      </w:r>
      <w:r>
        <w:rPr>
          <w:sz w:val="28"/>
          <w:szCs w:val="28"/>
        </w:rPr>
        <w:t>же</w:t>
      </w:r>
      <w:r w:rsidRPr="00306775">
        <w:rPr>
          <w:sz w:val="28"/>
          <w:szCs w:val="28"/>
        </w:rPr>
        <w:t xml:space="preserve"> детально осмотреть обстановку места происшествия и предметы, на которых предполагается наличие следов рук;</w:t>
      </w:r>
    </w:p>
    <w:p w:rsidR="00365C37" w:rsidRPr="00306775" w:rsidRDefault="00365C37" w:rsidP="00365C37">
      <w:pPr>
        <w:ind w:firstLine="709"/>
        <w:jc w:val="both"/>
        <w:rPr>
          <w:sz w:val="28"/>
          <w:szCs w:val="28"/>
        </w:rPr>
      </w:pPr>
      <w:r>
        <w:rPr>
          <w:sz w:val="28"/>
          <w:szCs w:val="28"/>
        </w:rPr>
        <w:t xml:space="preserve">2) </w:t>
      </w:r>
      <w:r w:rsidRPr="00306775">
        <w:rPr>
          <w:sz w:val="28"/>
          <w:szCs w:val="28"/>
        </w:rPr>
        <w:t>принять меры</w:t>
      </w:r>
      <w:r>
        <w:rPr>
          <w:sz w:val="28"/>
          <w:szCs w:val="28"/>
        </w:rPr>
        <w:t>,</w:t>
      </w:r>
      <w:r w:rsidRPr="00306775">
        <w:rPr>
          <w:sz w:val="28"/>
          <w:szCs w:val="28"/>
        </w:rPr>
        <w:t xml:space="preserve"> направленные на сохранение видимых, слабовидимых и невидимых следов, имеющихся на объектах (следы обуви на полу, микроволокна на раме окна, следы биологического происхождения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Pr>
          <w:sz w:val="28"/>
          <w:szCs w:val="28"/>
        </w:rPr>
        <w:t xml:space="preserve">3) </w:t>
      </w:r>
      <w:r w:rsidRPr="00306775">
        <w:rPr>
          <w:sz w:val="28"/>
          <w:szCs w:val="28"/>
        </w:rPr>
        <w:t>применить соответствующие технические средства выявления следов, учитывая срок сохранности следов (то есть вначале использовать визуальные способы обнаружения, после этого физические и химические);</w:t>
      </w:r>
    </w:p>
    <w:p w:rsidR="00365C37" w:rsidRPr="00306775" w:rsidRDefault="00365C37" w:rsidP="00365C37">
      <w:pPr>
        <w:ind w:firstLine="709"/>
        <w:jc w:val="both"/>
        <w:rPr>
          <w:sz w:val="28"/>
          <w:szCs w:val="28"/>
        </w:rPr>
      </w:pPr>
      <w:r>
        <w:rPr>
          <w:sz w:val="28"/>
          <w:szCs w:val="28"/>
        </w:rPr>
        <w:t xml:space="preserve">4) </w:t>
      </w:r>
      <w:r w:rsidRPr="00306775">
        <w:rPr>
          <w:sz w:val="28"/>
          <w:szCs w:val="28"/>
        </w:rPr>
        <w:t>не допускать механического, температурного и иного воздействия на обнаруженные объекты-следоносители;</w:t>
      </w:r>
    </w:p>
    <w:p w:rsidR="00365C37" w:rsidRPr="00306775" w:rsidRDefault="00365C37" w:rsidP="00365C37">
      <w:pPr>
        <w:ind w:firstLine="709"/>
        <w:jc w:val="both"/>
        <w:rPr>
          <w:sz w:val="28"/>
          <w:szCs w:val="28"/>
        </w:rPr>
      </w:pPr>
      <w:r>
        <w:rPr>
          <w:sz w:val="28"/>
          <w:szCs w:val="28"/>
        </w:rPr>
        <w:t xml:space="preserve">5) </w:t>
      </w:r>
      <w:r w:rsidRPr="00306775">
        <w:rPr>
          <w:sz w:val="28"/>
          <w:szCs w:val="28"/>
        </w:rPr>
        <w:t>выявлять в первую очередь следы на предметах, которые могут быть подвержены воздействию атмосферных осадков, изменениям температуры, механическим разрушениям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Pr>
          <w:sz w:val="28"/>
          <w:szCs w:val="28"/>
        </w:rPr>
        <w:t>6) по возможности</w:t>
      </w:r>
      <w:r w:rsidRPr="00306775">
        <w:rPr>
          <w:sz w:val="28"/>
          <w:szCs w:val="28"/>
        </w:rPr>
        <w:t xml:space="preserve"> изымать следы с объектом-следоносителем;</w:t>
      </w:r>
    </w:p>
    <w:p w:rsidR="00365C37" w:rsidRPr="00306775" w:rsidRDefault="00365C37" w:rsidP="00365C37">
      <w:pPr>
        <w:ind w:firstLine="709"/>
        <w:jc w:val="both"/>
        <w:rPr>
          <w:sz w:val="28"/>
          <w:szCs w:val="28"/>
        </w:rPr>
      </w:pPr>
      <w:r>
        <w:rPr>
          <w:sz w:val="28"/>
          <w:szCs w:val="28"/>
        </w:rPr>
        <w:t xml:space="preserve">7) </w:t>
      </w:r>
      <w:r w:rsidRPr="00306775">
        <w:rPr>
          <w:sz w:val="28"/>
          <w:szCs w:val="28"/>
        </w:rPr>
        <w:t>не применять при выявлении следов рук средств, которые недостаточно изучены и апробированы;</w:t>
      </w:r>
    </w:p>
    <w:p w:rsidR="00365C37" w:rsidRPr="00306775" w:rsidRDefault="00365C37" w:rsidP="00365C37">
      <w:pPr>
        <w:ind w:firstLine="709"/>
        <w:jc w:val="both"/>
        <w:rPr>
          <w:sz w:val="28"/>
          <w:szCs w:val="28"/>
        </w:rPr>
      </w:pPr>
      <w:r>
        <w:rPr>
          <w:sz w:val="28"/>
          <w:szCs w:val="28"/>
        </w:rPr>
        <w:t xml:space="preserve">8) </w:t>
      </w:r>
      <w:r w:rsidRPr="00306775">
        <w:rPr>
          <w:sz w:val="28"/>
          <w:szCs w:val="28"/>
        </w:rPr>
        <w:t>не допускать без крайней необходимости порчи предметов обстановки места происшествия;</w:t>
      </w:r>
    </w:p>
    <w:p w:rsidR="00365C37" w:rsidRPr="00306775" w:rsidRDefault="00365C37" w:rsidP="00365C37">
      <w:pPr>
        <w:ind w:firstLine="709"/>
        <w:jc w:val="both"/>
        <w:rPr>
          <w:sz w:val="28"/>
          <w:szCs w:val="28"/>
        </w:rPr>
      </w:pPr>
      <w:r>
        <w:rPr>
          <w:sz w:val="28"/>
          <w:szCs w:val="28"/>
        </w:rPr>
        <w:t xml:space="preserve">9) </w:t>
      </w:r>
      <w:r w:rsidRPr="00306775">
        <w:rPr>
          <w:sz w:val="28"/>
          <w:szCs w:val="28"/>
        </w:rPr>
        <w:t>изымать невидимые следы с объектом-следоносителем для последующего их выявления в лабораторных условиях.</w:t>
      </w:r>
    </w:p>
    <w:p w:rsidR="00365C37" w:rsidRPr="00306775" w:rsidRDefault="00365C37" w:rsidP="00365C37">
      <w:pPr>
        <w:ind w:firstLine="709"/>
        <w:jc w:val="both"/>
        <w:rPr>
          <w:sz w:val="28"/>
          <w:szCs w:val="28"/>
        </w:rPr>
      </w:pPr>
      <w:r w:rsidRPr="00306775">
        <w:rPr>
          <w:sz w:val="28"/>
          <w:szCs w:val="28"/>
        </w:rPr>
        <w:t>Следы пальцев рук, частей ладонной поверхности кисти руки или всей кисти руки, обнаруженные в ходе осмотра места происшествия</w:t>
      </w:r>
      <w:r>
        <w:rPr>
          <w:sz w:val="28"/>
          <w:szCs w:val="28"/>
        </w:rPr>
        <w:t>,</w:t>
      </w:r>
      <w:r w:rsidRPr="00306775">
        <w:rPr>
          <w:sz w:val="28"/>
          <w:szCs w:val="28"/>
        </w:rPr>
        <w:t xml:space="preserve"> в зависимости от полноты и четкости их отображения позволяют:</w:t>
      </w:r>
    </w:p>
    <w:p w:rsidR="00365C37" w:rsidRPr="00306775" w:rsidRDefault="00365C37" w:rsidP="00365C37">
      <w:pPr>
        <w:ind w:firstLine="709"/>
        <w:jc w:val="both"/>
        <w:rPr>
          <w:sz w:val="28"/>
          <w:szCs w:val="28"/>
        </w:rPr>
      </w:pPr>
      <w:r>
        <w:rPr>
          <w:sz w:val="28"/>
          <w:szCs w:val="28"/>
        </w:rPr>
        <w:t xml:space="preserve"> – </w:t>
      </w:r>
      <w:r w:rsidRPr="00306775">
        <w:rPr>
          <w:sz w:val="28"/>
          <w:szCs w:val="28"/>
        </w:rPr>
        <w:t>идентифицировать конкретное лицо;</w:t>
      </w:r>
    </w:p>
    <w:p w:rsidR="00365C37" w:rsidRPr="00306775" w:rsidRDefault="00365C37" w:rsidP="00365C37">
      <w:pPr>
        <w:ind w:firstLine="709"/>
        <w:jc w:val="both"/>
        <w:rPr>
          <w:sz w:val="28"/>
          <w:szCs w:val="28"/>
        </w:rPr>
      </w:pPr>
      <w:r>
        <w:rPr>
          <w:sz w:val="28"/>
          <w:szCs w:val="28"/>
        </w:rPr>
        <w:t xml:space="preserve"> – </w:t>
      </w:r>
      <w:r w:rsidRPr="00306775">
        <w:rPr>
          <w:sz w:val="28"/>
          <w:szCs w:val="28"/>
        </w:rPr>
        <w:t>ограничить круг лиц подозреваемых и выделить след, оставленный преступником</w:t>
      </w:r>
      <w:r>
        <w:rPr>
          <w:sz w:val="28"/>
          <w:szCs w:val="28"/>
        </w:rPr>
        <w:t>,</w:t>
      </w:r>
      <w:r w:rsidRPr="00306775">
        <w:rPr>
          <w:sz w:val="28"/>
          <w:szCs w:val="28"/>
        </w:rPr>
        <w:t xml:space="preserve"> при явном несовпадении общего строения папиллярного узора рук у лиц, ранее присутствовавших на месте происшествия или касавшихся предметов, на которых обнаружены следы;</w:t>
      </w:r>
    </w:p>
    <w:p w:rsidR="00365C37" w:rsidRPr="00306775" w:rsidRDefault="00365C37" w:rsidP="00365C37">
      <w:pPr>
        <w:ind w:firstLine="709"/>
        <w:jc w:val="both"/>
        <w:rPr>
          <w:sz w:val="28"/>
          <w:szCs w:val="28"/>
        </w:rPr>
      </w:pPr>
      <w:r>
        <w:rPr>
          <w:sz w:val="28"/>
          <w:szCs w:val="28"/>
        </w:rPr>
        <w:t xml:space="preserve"> – </w:t>
      </w:r>
      <w:r w:rsidRPr="00306775">
        <w:rPr>
          <w:sz w:val="28"/>
          <w:szCs w:val="28"/>
        </w:rPr>
        <w:t xml:space="preserve">установить особенности руки, оставившей след (возвышение указательного пальца над безымянным, необычная длина, искривление, отсутствие пальцев, папиллярных линий ногтевых фаланг, наличие шрамов, бородавок, ожогов и иных повреждений поверхности кисти); </w:t>
      </w:r>
    </w:p>
    <w:p w:rsidR="00365C37" w:rsidRPr="00306775" w:rsidRDefault="00365C37" w:rsidP="00365C37">
      <w:pPr>
        <w:ind w:firstLine="709"/>
        <w:jc w:val="both"/>
        <w:rPr>
          <w:sz w:val="28"/>
          <w:szCs w:val="28"/>
        </w:rPr>
      </w:pPr>
      <w:r>
        <w:rPr>
          <w:sz w:val="28"/>
          <w:szCs w:val="28"/>
        </w:rPr>
        <w:t xml:space="preserve"> – </w:t>
      </w:r>
      <w:r w:rsidRPr="00306775">
        <w:rPr>
          <w:sz w:val="28"/>
          <w:szCs w:val="28"/>
        </w:rPr>
        <w:t>определить некоторые элементы механизма совершения преступления на основании анализа расположения следов рук, в том числе не содержащих четкого отображения папиллярных линий;</w:t>
      </w:r>
    </w:p>
    <w:p w:rsidR="00365C37" w:rsidRPr="00306775" w:rsidRDefault="00365C37" w:rsidP="00365C37">
      <w:pPr>
        <w:ind w:firstLine="709"/>
        <w:jc w:val="both"/>
        <w:rPr>
          <w:sz w:val="28"/>
          <w:szCs w:val="28"/>
        </w:rPr>
      </w:pPr>
      <w:r>
        <w:rPr>
          <w:sz w:val="28"/>
          <w:szCs w:val="28"/>
        </w:rPr>
        <w:t xml:space="preserve"> – </w:t>
      </w:r>
      <w:r w:rsidRPr="00306775">
        <w:rPr>
          <w:sz w:val="28"/>
          <w:szCs w:val="28"/>
        </w:rPr>
        <w:t xml:space="preserve">определить примерный возраст человека, оставившего след (см. таблицу 1); </w:t>
      </w:r>
    </w:p>
    <w:p w:rsidR="00365C37" w:rsidRPr="001D6210" w:rsidRDefault="00365C37" w:rsidP="00365C37">
      <w:pPr>
        <w:ind w:firstLine="708"/>
        <w:jc w:val="right"/>
        <w:rPr>
          <w:b/>
          <w:i/>
          <w:sz w:val="28"/>
          <w:szCs w:val="28"/>
        </w:rPr>
      </w:pPr>
      <w:r w:rsidRPr="001D6210">
        <w:rPr>
          <w:b/>
          <w:i/>
          <w:sz w:val="28"/>
          <w:szCs w:val="28"/>
        </w:rPr>
        <w:t>Таблица 1</w:t>
      </w:r>
    </w:p>
    <w:tbl>
      <w:tblPr>
        <w:tblW w:w="48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8"/>
        <w:gridCol w:w="4462"/>
      </w:tblGrid>
      <w:tr w:rsidR="00365C37" w:rsidRPr="00306775" w:rsidTr="00330869">
        <w:tc>
          <w:tcPr>
            <w:tcW w:w="2521" w:type="pct"/>
          </w:tcPr>
          <w:p w:rsidR="00365C37" w:rsidRPr="00306775" w:rsidRDefault="00365C37" w:rsidP="00330869">
            <w:pPr>
              <w:jc w:val="center"/>
            </w:pPr>
            <w:r w:rsidRPr="00306775">
              <w:t xml:space="preserve">Количество папиллярных линий на </w:t>
            </w:r>
            <w:r>
              <w:br/>
            </w:r>
            <w:r w:rsidRPr="00306775">
              <w:t xml:space="preserve">отрезке папиллярного узора </w:t>
            </w:r>
            <w:smartTag w:uri="urn:schemas-microsoft-com:office:smarttags" w:element="metricconverter">
              <w:smartTagPr>
                <w:attr w:name="ProductID" w:val="0,5 см"/>
              </w:smartTagPr>
              <w:r w:rsidRPr="00306775">
                <w:t>0,5 см</w:t>
              </w:r>
            </w:smartTag>
          </w:p>
        </w:tc>
        <w:tc>
          <w:tcPr>
            <w:tcW w:w="2479" w:type="pct"/>
          </w:tcPr>
          <w:p w:rsidR="00365C37" w:rsidRPr="00306775" w:rsidRDefault="00365C37" w:rsidP="00330869">
            <w:pPr>
              <w:jc w:val="center"/>
            </w:pPr>
            <w:r w:rsidRPr="00306775">
              <w:t>Возрастная группа людей</w:t>
            </w:r>
          </w:p>
        </w:tc>
      </w:tr>
      <w:tr w:rsidR="00365C37" w:rsidRPr="00306775" w:rsidTr="00330869">
        <w:tc>
          <w:tcPr>
            <w:tcW w:w="2521" w:type="pct"/>
          </w:tcPr>
          <w:p w:rsidR="00365C37" w:rsidRPr="00306775" w:rsidRDefault="00365C37" w:rsidP="00330869">
            <w:pPr>
              <w:jc w:val="center"/>
            </w:pPr>
            <w:r w:rsidRPr="00306775">
              <w:t>12-11</w:t>
            </w:r>
          </w:p>
          <w:p w:rsidR="00365C37" w:rsidRPr="00306775" w:rsidRDefault="00365C37" w:rsidP="00330869">
            <w:pPr>
              <w:jc w:val="center"/>
            </w:pPr>
            <w:r w:rsidRPr="00306775">
              <w:t>10-12</w:t>
            </w:r>
          </w:p>
          <w:p w:rsidR="00365C37" w:rsidRPr="00306775" w:rsidRDefault="00365C37" w:rsidP="00330869">
            <w:pPr>
              <w:jc w:val="center"/>
            </w:pPr>
            <w:r w:rsidRPr="00306775">
              <w:t>9-10</w:t>
            </w:r>
          </w:p>
          <w:p w:rsidR="00365C37" w:rsidRPr="00306775" w:rsidRDefault="00365C37" w:rsidP="00330869">
            <w:pPr>
              <w:jc w:val="center"/>
            </w:pPr>
            <w:r w:rsidRPr="00306775">
              <w:t>6-7</w:t>
            </w:r>
          </w:p>
        </w:tc>
        <w:tc>
          <w:tcPr>
            <w:tcW w:w="2479" w:type="pct"/>
          </w:tcPr>
          <w:p w:rsidR="00365C37" w:rsidRPr="00306775" w:rsidRDefault="00365C37" w:rsidP="00330869">
            <w:pPr>
              <w:jc w:val="center"/>
            </w:pPr>
            <w:r w:rsidRPr="00306775">
              <w:t>Дети в возрасте 8-12 лет</w:t>
            </w:r>
          </w:p>
          <w:p w:rsidR="00365C37" w:rsidRPr="00306775" w:rsidRDefault="00365C37" w:rsidP="00330869">
            <w:pPr>
              <w:jc w:val="center"/>
            </w:pPr>
            <w:r w:rsidRPr="00306775">
              <w:t>Подростки</w:t>
            </w:r>
          </w:p>
          <w:p w:rsidR="00365C37" w:rsidRPr="00306775" w:rsidRDefault="00365C37" w:rsidP="00330869">
            <w:pPr>
              <w:jc w:val="center"/>
            </w:pPr>
            <w:r w:rsidRPr="00306775">
              <w:t>Взрослые люди</w:t>
            </w:r>
          </w:p>
          <w:p w:rsidR="00365C37" w:rsidRPr="00306775" w:rsidRDefault="00365C37" w:rsidP="00330869">
            <w:pPr>
              <w:jc w:val="center"/>
            </w:pPr>
            <w:r w:rsidRPr="00306775">
              <w:t>У очень полных людей</w:t>
            </w:r>
          </w:p>
        </w:tc>
      </w:tr>
    </w:tbl>
    <w:p w:rsidR="00365C37" w:rsidRPr="00C15D22" w:rsidRDefault="00365C37" w:rsidP="00365C37">
      <w:pPr>
        <w:ind w:firstLine="708"/>
        <w:jc w:val="both"/>
        <w:rPr>
          <w:sz w:val="20"/>
          <w:szCs w:val="20"/>
        </w:rPr>
      </w:pPr>
    </w:p>
    <w:p w:rsidR="00365C37" w:rsidRDefault="00365C37" w:rsidP="00365C37">
      <w:pPr>
        <w:ind w:firstLine="708"/>
        <w:jc w:val="both"/>
        <w:rPr>
          <w:sz w:val="28"/>
          <w:szCs w:val="28"/>
        </w:rPr>
      </w:pPr>
      <w:r>
        <w:rPr>
          <w:sz w:val="28"/>
          <w:szCs w:val="28"/>
        </w:rPr>
        <w:t xml:space="preserve"> – </w:t>
      </w:r>
      <w:r w:rsidRPr="00306775">
        <w:rPr>
          <w:sz w:val="28"/>
          <w:szCs w:val="28"/>
        </w:rPr>
        <w:t xml:space="preserve">определить возможный пол, рост человека по размерам частей кисти руки (см. таблицы 2, 3); </w:t>
      </w:r>
    </w:p>
    <w:p w:rsidR="00365C37" w:rsidRDefault="00365C37" w:rsidP="00365C37">
      <w:pPr>
        <w:ind w:firstLine="708"/>
        <w:jc w:val="both"/>
        <w:rPr>
          <w:sz w:val="28"/>
          <w:szCs w:val="28"/>
        </w:rPr>
      </w:pPr>
    </w:p>
    <w:p w:rsidR="00365C37" w:rsidRDefault="00365C37" w:rsidP="00365C37">
      <w:pPr>
        <w:ind w:firstLine="708"/>
        <w:jc w:val="both"/>
        <w:rPr>
          <w:sz w:val="28"/>
          <w:szCs w:val="28"/>
        </w:rPr>
      </w:pPr>
    </w:p>
    <w:p w:rsidR="00365C37" w:rsidRDefault="00365C37" w:rsidP="00365C37">
      <w:pPr>
        <w:ind w:firstLine="708"/>
        <w:jc w:val="both"/>
        <w:rPr>
          <w:sz w:val="28"/>
          <w:szCs w:val="28"/>
        </w:rPr>
      </w:pPr>
    </w:p>
    <w:p w:rsidR="00365C37" w:rsidRDefault="00365C37" w:rsidP="00365C37">
      <w:pPr>
        <w:ind w:firstLine="708"/>
        <w:jc w:val="both"/>
        <w:rPr>
          <w:sz w:val="28"/>
          <w:szCs w:val="28"/>
        </w:rPr>
      </w:pPr>
    </w:p>
    <w:p w:rsidR="00365C37" w:rsidRDefault="00365C37" w:rsidP="00365C37">
      <w:pPr>
        <w:ind w:firstLine="708"/>
        <w:jc w:val="both"/>
        <w:rPr>
          <w:sz w:val="28"/>
          <w:szCs w:val="28"/>
        </w:rPr>
      </w:pPr>
    </w:p>
    <w:p w:rsidR="00365C37" w:rsidRDefault="00365C37" w:rsidP="00365C37">
      <w:pPr>
        <w:ind w:firstLine="708"/>
        <w:jc w:val="both"/>
        <w:rPr>
          <w:sz w:val="28"/>
          <w:szCs w:val="28"/>
        </w:rPr>
      </w:pPr>
    </w:p>
    <w:p w:rsidR="00365C37" w:rsidRPr="00306775" w:rsidRDefault="00365C37" w:rsidP="00365C37">
      <w:pPr>
        <w:ind w:firstLine="708"/>
        <w:jc w:val="both"/>
        <w:rPr>
          <w:sz w:val="28"/>
          <w:szCs w:val="28"/>
        </w:rPr>
      </w:pPr>
    </w:p>
    <w:p w:rsidR="00365C37" w:rsidRPr="001D6210" w:rsidRDefault="00365C37" w:rsidP="00365C37">
      <w:pPr>
        <w:ind w:firstLine="708"/>
        <w:jc w:val="right"/>
        <w:rPr>
          <w:b/>
          <w:i/>
          <w:sz w:val="28"/>
          <w:szCs w:val="28"/>
        </w:rPr>
      </w:pPr>
      <w:r w:rsidRPr="001D6210">
        <w:rPr>
          <w:b/>
          <w:i/>
          <w:sz w:val="28"/>
          <w:szCs w:val="28"/>
        </w:rPr>
        <w:t>Таблица 2</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900"/>
        <w:gridCol w:w="900"/>
        <w:gridCol w:w="900"/>
        <w:gridCol w:w="900"/>
        <w:gridCol w:w="900"/>
        <w:gridCol w:w="720"/>
        <w:gridCol w:w="900"/>
        <w:gridCol w:w="900"/>
      </w:tblGrid>
      <w:tr w:rsidR="00365C37" w:rsidRPr="0068008A" w:rsidTr="00330869">
        <w:tc>
          <w:tcPr>
            <w:tcW w:w="1980" w:type="dxa"/>
            <w:vMerge w:val="restart"/>
          </w:tcPr>
          <w:p w:rsidR="00365C37" w:rsidRPr="0068008A" w:rsidRDefault="00365C37" w:rsidP="00330869">
            <w:pPr>
              <w:jc w:val="center"/>
              <w:rPr>
                <w:b/>
                <w:sz w:val="16"/>
                <w:szCs w:val="16"/>
              </w:rPr>
            </w:pPr>
          </w:p>
          <w:p w:rsidR="00365C37" w:rsidRPr="0068008A" w:rsidRDefault="00365C37" w:rsidP="00330869">
            <w:pPr>
              <w:jc w:val="center"/>
              <w:rPr>
                <w:b/>
                <w:sz w:val="16"/>
                <w:szCs w:val="16"/>
              </w:rPr>
            </w:pPr>
          </w:p>
          <w:p w:rsidR="00365C37" w:rsidRPr="0068008A" w:rsidRDefault="00365C37" w:rsidP="00330869">
            <w:pPr>
              <w:jc w:val="center"/>
              <w:rPr>
                <w:b/>
                <w:sz w:val="20"/>
                <w:szCs w:val="20"/>
              </w:rPr>
            </w:pPr>
            <w:r w:rsidRPr="0068008A">
              <w:rPr>
                <w:b/>
                <w:sz w:val="20"/>
                <w:szCs w:val="20"/>
              </w:rPr>
              <w:t>Что измеряется</w:t>
            </w:r>
          </w:p>
          <w:p w:rsidR="00365C37" w:rsidRPr="0068008A" w:rsidRDefault="00365C37" w:rsidP="00330869">
            <w:pPr>
              <w:jc w:val="center"/>
              <w:rPr>
                <w:b/>
                <w:sz w:val="20"/>
                <w:szCs w:val="20"/>
              </w:rPr>
            </w:pPr>
            <w:r w:rsidRPr="0068008A">
              <w:rPr>
                <w:b/>
                <w:sz w:val="20"/>
                <w:szCs w:val="20"/>
              </w:rPr>
              <w:t>или определяется</w:t>
            </w:r>
          </w:p>
          <w:p w:rsidR="00365C37" w:rsidRPr="0068008A" w:rsidRDefault="00365C37" w:rsidP="00330869">
            <w:pPr>
              <w:jc w:val="center"/>
              <w:rPr>
                <w:b/>
                <w:sz w:val="16"/>
                <w:szCs w:val="16"/>
              </w:rPr>
            </w:pPr>
          </w:p>
        </w:tc>
        <w:tc>
          <w:tcPr>
            <w:tcW w:w="7020" w:type="dxa"/>
            <w:gridSpan w:val="8"/>
          </w:tcPr>
          <w:p w:rsidR="00365C37" w:rsidRPr="0068008A" w:rsidRDefault="00365C37" w:rsidP="00330869">
            <w:pPr>
              <w:jc w:val="center"/>
              <w:rPr>
                <w:b/>
                <w:sz w:val="16"/>
                <w:szCs w:val="16"/>
              </w:rPr>
            </w:pPr>
          </w:p>
          <w:p w:rsidR="00365C37" w:rsidRPr="0068008A" w:rsidRDefault="00365C37" w:rsidP="00330869">
            <w:pPr>
              <w:jc w:val="center"/>
              <w:rPr>
                <w:b/>
                <w:sz w:val="20"/>
                <w:szCs w:val="20"/>
              </w:rPr>
            </w:pPr>
            <w:r w:rsidRPr="0068008A">
              <w:rPr>
                <w:b/>
                <w:sz w:val="20"/>
                <w:szCs w:val="20"/>
              </w:rPr>
              <w:t>Размер в сантиметрах</w:t>
            </w:r>
          </w:p>
          <w:p w:rsidR="00365C37" w:rsidRPr="0068008A" w:rsidRDefault="00365C37" w:rsidP="00330869">
            <w:pPr>
              <w:jc w:val="center"/>
              <w:rPr>
                <w:b/>
                <w:sz w:val="20"/>
                <w:szCs w:val="20"/>
              </w:rPr>
            </w:pPr>
          </w:p>
        </w:tc>
      </w:tr>
      <w:tr w:rsidR="00365C37" w:rsidRPr="0068008A" w:rsidTr="00330869">
        <w:tc>
          <w:tcPr>
            <w:tcW w:w="1980" w:type="dxa"/>
            <w:vMerge/>
          </w:tcPr>
          <w:p w:rsidR="00365C37" w:rsidRPr="0068008A" w:rsidRDefault="00365C37" w:rsidP="00330869">
            <w:pPr>
              <w:jc w:val="both"/>
              <w:rPr>
                <w:sz w:val="20"/>
                <w:szCs w:val="20"/>
              </w:rPr>
            </w:pPr>
          </w:p>
        </w:tc>
        <w:tc>
          <w:tcPr>
            <w:tcW w:w="3600" w:type="dxa"/>
            <w:gridSpan w:val="4"/>
          </w:tcPr>
          <w:p w:rsidR="00365C37" w:rsidRPr="0068008A" w:rsidRDefault="00365C37" w:rsidP="00330869">
            <w:pPr>
              <w:jc w:val="center"/>
              <w:rPr>
                <w:b/>
                <w:sz w:val="16"/>
                <w:szCs w:val="16"/>
              </w:rPr>
            </w:pPr>
          </w:p>
          <w:p w:rsidR="00365C37" w:rsidRPr="0068008A" w:rsidRDefault="00365C37" w:rsidP="00330869">
            <w:pPr>
              <w:jc w:val="center"/>
              <w:rPr>
                <w:b/>
                <w:sz w:val="20"/>
                <w:szCs w:val="20"/>
              </w:rPr>
            </w:pPr>
            <w:r w:rsidRPr="0068008A">
              <w:rPr>
                <w:b/>
                <w:sz w:val="20"/>
                <w:szCs w:val="20"/>
              </w:rPr>
              <w:t>мужчины</w:t>
            </w:r>
          </w:p>
          <w:p w:rsidR="00365C37" w:rsidRPr="0068008A" w:rsidRDefault="00365C37" w:rsidP="00330869">
            <w:pPr>
              <w:jc w:val="center"/>
              <w:rPr>
                <w:b/>
                <w:sz w:val="20"/>
                <w:szCs w:val="20"/>
              </w:rPr>
            </w:pPr>
          </w:p>
        </w:tc>
        <w:tc>
          <w:tcPr>
            <w:tcW w:w="3420" w:type="dxa"/>
            <w:gridSpan w:val="4"/>
          </w:tcPr>
          <w:p w:rsidR="00365C37" w:rsidRPr="0068008A" w:rsidRDefault="00365C37" w:rsidP="00330869">
            <w:pPr>
              <w:jc w:val="center"/>
              <w:rPr>
                <w:b/>
                <w:sz w:val="16"/>
                <w:szCs w:val="16"/>
              </w:rPr>
            </w:pPr>
          </w:p>
          <w:p w:rsidR="00365C37" w:rsidRPr="0068008A" w:rsidRDefault="00365C37" w:rsidP="00330869">
            <w:pPr>
              <w:jc w:val="center"/>
              <w:rPr>
                <w:b/>
                <w:sz w:val="20"/>
                <w:szCs w:val="20"/>
              </w:rPr>
            </w:pPr>
            <w:r w:rsidRPr="0068008A">
              <w:rPr>
                <w:b/>
                <w:sz w:val="20"/>
                <w:szCs w:val="20"/>
              </w:rPr>
              <w:t>женщины</w:t>
            </w:r>
          </w:p>
        </w:tc>
      </w:tr>
      <w:tr w:rsidR="00365C37" w:rsidRPr="0068008A" w:rsidTr="00330869">
        <w:trPr>
          <w:trHeight w:val="666"/>
        </w:trPr>
        <w:tc>
          <w:tcPr>
            <w:tcW w:w="1980" w:type="dxa"/>
          </w:tcPr>
          <w:p w:rsidR="00365C37" w:rsidRPr="0068008A" w:rsidRDefault="00365C37" w:rsidP="00330869">
            <w:pPr>
              <w:ind w:right="-52"/>
              <w:jc w:val="both"/>
              <w:rPr>
                <w:sz w:val="20"/>
                <w:szCs w:val="20"/>
              </w:rPr>
            </w:pPr>
            <w:r w:rsidRPr="0068008A">
              <w:rPr>
                <w:sz w:val="20"/>
                <w:szCs w:val="20"/>
              </w:rPr>
              <w:t>Кисть с ладонной стороны длина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16,0-18,5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16,5-19,0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19,0-20,0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20,0-21,0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15,0-17,5</w:t>
            </w:r>
          </w:p>
        </w:tc>
        <w:tc>
          <w:tcPr>
            <w:tcW w:w="72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17,5-18,0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18,0-19,0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19,0-19,6</w:t>
            </w:r>
          </w:p>
        </w:tc>
      </w:tr>
      <w:tr w:rsidR="00365C37" w:rsidRPr="0068008A" w:rsidTr="00330869">
        <w:trPr>
          <w:trHeight w:val="746"/>
        </w:trPr>
        <w:tc>
          <w:tcPr>
            <w:tcW w:w="1980" w:type="dxa"/>
          </w:tcPr>
          <w:p w:rsidR="00365C37" w:rsidRPr="0068008A" w:rsidRDefault="00365C37" w:rsidP="00330869">
            <w:pPr>
              <w:jc w:val="both"/>
              <w:rPr>
                <w:sz w:val="20"/>
                <w:szCs w:val="20"/>
              </w:rPr>
            </w:pPr>
            <w:r w:rsidRPr="0068008A">
              <w:rPr>
                <w:sz w:val="20"/>
                <w:szCs w:val="20"/>
              </w:rPr>
              <w:t>Ладонь</w:t>
            </w:r>
          </w:p>
          <w:p w:rsidR="00365C37" w:rsidRPr="0068008A" w:rsidRDefault="00365C37" w:rsidP="00330869">
            <w:pPr>
              <w:jc w:val="center"/>
              <w:rPr>
                <w:sz w:val="20"/>
                <w:szCs w:val="20"/>
              </w:rPr>
            </w:pPr>
            <w:r w:rsidRPr="0068008A">
              <w:rPr>
                <w:sz w:val="20"/>
                <w:szCs w:val="20"/>
              </w:rPr>
              <w:t>длина</w:t>
            </w:r>
          </w:p>
          <w:p w:rsidR="00365C37" w:rsidRPr="0068008A" w:rsidRDefault="00365C37" w:rsidP="00330869">
            <w:pPr>
              <w:jc w:val="center"/>
              <w:rPr>
                <w:sz w:val="20"/>
                <w:szCs w:val="20"/>
              </w:rPr>
            </w:pPr>
            <w:r w:rsidRPr="0068008A">
              <w:rPr>
                <w:sz w:val="20"/>
                <w:szCs w:val="20"/>
              </w:rPr>
              <w:t>ширина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10,3-10,8</w:t>
            </w:r>
          </w:p>
          <w:p w:rsidR="00365C37" w:rsidRPr="0068008A" w:rsidRDefault="00365C37" w:rsidP="00330869">
            <w:pPr>
              <w:ind w:right="-108"/>
              <w:jc w:val="center"/>
              <w:rPr>
                <w:sz w:val="16"/>
                <w:szCs w:val="16"/>
              </w:rPr>
            </w:pPr>
            <w:r w:rsidRPr="0068008A">
              <w:rPr>
                <w:sz w:val="16"/>
                <w:szCs w:val="16"/>
              </w:rPr>
              <w:t>8,1-8,8</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10,8-11,0</w:t>
            </w:r>
          </w:p>
          <w:p w:rsidR="00365C37" w:rsidRPr="0068008A" w:rsidRDefault="00365C37" w:rsidP="00330869">
            <w:pPr>
              <w:jc w:val="center"/>
              <w:rPr>
                <w:sz w:val="16"/>
                <w:szCs w:val="16"/>
              </w:rPr>
            </w:pPr>
            <w:r w:rsidRPr="0068008A">
              <w:rPr>
                <w:sz w:val="16"/>
                <w:szCs w:val="16"/>
              </w:rPr>
              <w:t>8,8-9,0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11,0-11,5</w:t>
            </w:r>
          </w:p>
          <w:p w:rsidR="00365C37" w:rsidRPr="0068008A" w:rsidRDefault="00365C37" w:rsidP="00330869">
            <w:pPr>
              <w:jc w:val="center"/>
              <w:rPr>
                <w:sz w:val="16"/>
                <w:szCs w:val="16"/>
              </w:rPr>
            </w:pPr>
            <w:r w:rsidRPr="0068008A">
              <w:rPr>
                <w:sz w:val="16"/>
                <w:szCs w:val="16"/>
              </w:rPr>
              <w:t>9,0-9,3</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11,5-11,8</w:t>
            </w:r>
          </w:p>
          <w:p w:rsidR="00365C37" w:rsidRPr="0068008A" w:rsidRDefault="00365C37" w:rsidP="00330869">
            <w:pPr>
              <w:jc w:val="center"/>
              <w:rPr>
                <w:sz w:val="16"/>
                <w:szCs w:val="16"/>
              </w:rPr>
            </w:pPr>
            <w:r w:rsidRPr="0068008A">
              <w:rPr>
                <w:sz w:val="16"/>
                <w:szCs w:val="16"/>
              </w:rPr>
              <w:t>9,3-9,7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9,5-10,0</w:t>
            </w:r>
          </w:p>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7,1-7,9</w:t>
            </w:r>
          </w:p>
        </w:tc>
        <w:tc>
          <w:tcPr>
            <w:tcW w:w="72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10,0-10,3</w:t>
            </w:r>
          </w:p>
          <w:p w:rsidR="00365C37" w:rsidRPr="0068008A" w:rsidRDefault="00365C37" w:rsidP="00330869">
            <w:pPr>
              <w:jc w:val="center"/>
              <w:rPr>
                <w:sz w:val="10"/>
                <w:szCs w:val="10"/>
              </w:rPr>
            </w:pPr>
          </w:p>
          <w:p w:rsidR="00365C37" w:rsidRPr="0068008A" w:rsidRDefault="00365C37" w:rsidP="00330869">
            <w:pPr>
              <w:jc w:val="center"/>
              <w:rPr>
                <w:sz w:val="16"/>
                <w:szCs w:val="16"/>
              </w:rPr>
            </w:pPr>
            <w:r w:rsidRPr="0068008A">
              <w:rPr>
                <w:sz w:val="16"/>
                <w:szCs w:val="16"/>
              </w:rPr>
              <w:t>7,3-8,2</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10,4-10,7</w:t>
            </w:r>
          </w:p>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7,9-8,6</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10,7-11,1</w:t>
            </w:r>
          </w:p>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8,6-8,7</w:t>
            </w:r>
          </w:p>
        </w:tc>
      </w:tr>
      <w:tr w:rsidR="00365C37" w:rsidRPr="0068008A" w:rsidTr="00330869">
        <w:tc>
          <w:tcPr>
            <w:tcW w:w="1980" w:type="dxa"/>
          </w:tcPr>
          <w:p w:rsidR="00365C37" w:rsidRPr="0068008A" w:rsidRDefault="00365C37" w:rsidP="00330869">
            <w:pPr>
              <w:jc w:val="both"/>
              <w:rPr>
                <w:sz w:val="20"/>
                <w:szCs w:val="20"/>
              </w:rPr>
            </w:pPr>
            <w:r w:rsidRPr="0068008A">
              <w:rPr>
                <w:sz w:val="20"/>
                <w:szCs w:val="20"/>
              </w:rPr>
              <w:t>Большой палец</w:t>
            </w:r>
          </w:p>
          <w:p w:rsidR="00365C37" w:rsidRPr="0068008A" w:rsidRDefault="00365C37" w:rsidP="00330869">
            <w:pPr>
              <w:jc w:val="center"/>
              <w:rPr>
                <w:sz w:val="20"/>
                <w:szCs w:val="20"/>
              </w:rPr>
            </w:pPr>
            <w:r w:rsidRPr="0068008A">
              <w:rPr>
                <w:sz w:val="20"/>
                <w:szCs w:val="20"/>
              </w:rPr>
              <w:t>длина</w:t>
            </w:r>
          </w:p>
          <w:p w:rsidR="00365C37" w:rsidRPr="0068008A" w:rsidRDefault="00365C37" w:rsidP="00330869">
            <w:pPr>
              <w:jc w:val="center"/>
              <w:rPr>
                <w:sz w:val="28"/>
                <w:szCs w:val="28"/>
              </w:rPr>
            </w:pPr>
            <w:r w:rsidRPr="0068008A">
              <w:rPr>
                <w:sz w:val="20"/>
                <w:szCs w:val="20"/>
              </w:rPr>
              <w:t>ширина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5,2-5,5</w:t>
            </w:r>
          </w:p>
          <w:p w:rsidR="00365C37" w:rsidRPr="0068008A" w:rsidRDefault="00365C37" w:rsidP="00330869">
            <w:pPr>
              <w:jc w:val="center"/>
              <w:rPr>
                <w:sz w:val="16"/>
                <w:szCs w:val="16"/>
              </w:rPr>
            </w:pPr>
            <w:r w:rsidRPr="0068008A">
              <w:rPr>
                <w:sz w:val="16"/>
                <w:szCs w:val="16"/>
              </w:rPr>
              <w:t>1,7-1,8</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5,5-5,6</w:t>
            </w:r>
          </w:p>
          <w:p w:rsidR="00365C37" w:rsidRPr="0068008A" w:rsidRDefault="00365C37" w:rsidP="00330869">
            <w:pPr>
              <w:jc w:val="center"/>
              <w:rPr>
                <w:sz w:val="16"/>
                <w:szCs w:val="16"/>
              </w:rPr>
            </w:pPr>
            <w:r w:rsidRPr="0068008A">
              <w:rPr>
                <w:sz w:val="16"/>
                <w:szCs w:val="16"/>
              </w:rPr>
              <w:t>1,8-1,9</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5,6-6,0</w:t>
            </w:r>
          </w:p>
          <w:p w:rsidR="00365C37" w:rsidRPr="0068008A" w:rsidRDefault="00365C37" w:rsidP="00330869">
            <w:pPr>
              <w:jc w:val="center"/>
              <w:rPr>
                <w:sz w:val="16"/>
                <w:szCs w:val="16"/>
              </w:rPr>
            </w:pPr>
            <w:r w:rsidRPr="0068008A">
              <w:rPr>
                <w:sz w:val="16"/>
                <w:szCs w:val="16"/>
              </w:rPr>
              <w:t>1,9-2,0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6,0-6,1</w:t>
            </w:r>
          </w:p>
          <w:p w:rsidR="00365C37" w:rsidRPr="0068008A" w:rsidRDefault="00365C37" w:rsidP="00330869">
            <w:pPr>
              <w:jc w:val="center"/>
              <w:rPr>
                <w:sz w:val="16"/>
                <w:szCs w:val="16"/>
              </w:rPr>
            </w:pPr>
            <w:r w:rsidRPr="0068008A">
              <w:rPr>
                <w:sz w:val="16"/>
                <w:szCs w:val="16"/>
              </w:rPr>
              <w:t>2,0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4,4-5,0</w:t>
            </w:r>
          </w:p>
          <w:p w:rsidR="00365C37" w:rsidRPr="0068008A" w:rsidRDefault="00365C37" w:rsidP="00330869">
            <w:pPr>
              <w:jc w:val="center"/>
              <w:rPr>
                <w:sz w:val="16"/>
                <w:szCs w:val="16"/>
              </w:rPr>
            </w:pPr>
            <w:r w:rsidRPr="0068008A">
              <w:rPr>
                <w:sz w:val="16"/>
                <w:szCs w:val="16"/>
              </w:rPr>
              <w:t>1,5-1,6</w:t>
            </w:r>
          </w:p>
        </w:tc>
        <w:tc>
          <w:tcPr>
            <w:tcW w:w="72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4,8-5,1</w:t>
            </w:r>
          </w:p>
          <w:p w:rsidR="00365C37" w:rsidRPr="0068008A" w:rsidRDefault="00365C37" w:rsidP="00330869">
            <w:pPr>
              <w:jc w:val="center"/>
              <w:rPr>
                <w:sz w:val="16"/>
                <w:szCs w:val="16"/>
              </w:rPr>
            </w:pPr>
            <w:r w:rsidRPr="0068008A">
              <w:rPr>
                <w:sz w:val="16"/>
                <w:szCs w:val="16"/>
              </w:rPr>
              <w:t>1,5-1,7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5,0-5,4</w:t>
            </w:r>
          </w:p>
          <w:p w:rsidR="00365C37" w:rsidRPr="0068008A" w:rsidRDefault="00365C37" w:rsidP="00330869">
            <w:pPr>
              <w:jc w:val="center"/>
              <w:rPr>
                <w:sz w:val="16"/>
                <w:szCs w:val="16"/>
              </w:rPr>
            </w:pPr>
            <w:r w:rsidRPr="0068008A">
              <w:rPr>
                <w:sz w:val="16"/>
                <w:szCs w:val="16"/>
              </w:rPr>
              <w:t>1,6-1,8</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5,2-5,5</w:t>
            </w:r>
          </w:p>
          <w:p w:rsidR="00365C37" w:rsidRPr="0068008A" w:rsidRDefault="00365C37" w:rsidP="00330869">
            <w:pPr>
              <w:jc w:val="center"/>
              <w:rPr>
                <w:sz w:val="16"/>
                <w:szCs w:val="16"/>
              </w:rPr>
            </w:pPr>
            <w:r w:rsidRPr="0068008A">
              <w:rPr>
                <w:sz w:val="16"/>
                <w:szCs w:val="16"/>
              </w:rPr>
              <w:t>1,7-1,8</w:t>
            </w:r>
          </w:p>
        </w:tc>
      </w:tr>
      <w:tr w:rsidR="00365C37" w:rsidRPr="0068008A" w:rsidTr="00330869">
        <w:tc>
          <w:tcPr>
            <w:tcW w:w="1980" w:type="dxa"/>
          </w:tcPr>
          <w:p w:rsidR="00365C37" w:rsidRPr="0068008A" w:rsidRDefault="00365C37" w:rsidP="00330869">
            <w:pPr>
              <w:jc w:val="both"/>
              <w:rPr>
                <w:sz w:val="20"/>
                <w:szCs w:val="20"/>
              </w:rPr>
            </w:pPr>
            <w:r w:rsidRPr="0068008A">
              <w:rPr>
                <w:sz w:val="20"/>
                <w:szCs w:val="20"/>
              </w:rPr>
              <w:t>Указательный палец</w:t>
            </w:r>
          </w:p>
          <w:p w:rsidR="00365C37" w:rsidRPr="0068008A" w:rsidRDefault="00365C37" w:rsidP="00330869">
            <w:pPr>
              <w:jc w:val="center"/>
              <w:rPr>
                <w:sz w:val="20"/>
                <w:szCs w:val="20"/>
              </w:rPr>
            </w:pPr>
            <w:r w:rsidRPr="0068008A">
              <w:rPr>
                <w:sz w:val="20"/>
                <w:szCs w:val="20"/>
              </w:rPr>
              <w:t>длина</w:t>
            </w:r>
          </w:p>
          <w:p w:rsidR="00365C37" w:rsidRPr="0068008A" w:rsidRDefault="00365C37" w:rsidP="00330869">
            <w:pPr>
              <w:jc w:val="center"/>
              <w:rPr>
                <w:sz w:val="20"/>
                <w:szCs w:val="20"/>
              </w:rPr>
            </w:pPr>
            <w:r w:rsidRPr="0068008A">
              <w:rPr>
                <w:sz w:val="20"/>
                <w:szCs w:val="20"/>
              </w:rPr>
              <w:t>ширина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6,2-6,7</w:t>
            </w:r>
          </w:p>
          <w:p w:rsidR="00365C37" w:rsidRPr="0068008A" w:rsidRDefault="00365C37" w:rsidP="00330869">
            <w:pPr>
              <w:jc w:val="center"/>
              <w:rPr>
                <w:sz w:val="16"/>
                <w:szCs w:val="16"/>
              </w:rPr>
            </w:pPr>
            <w:r w:rsidRPr="0068008A">
              <w:rPr>
                <w:sz w:val="16"/>
                <w:szCs w:val="16"/>
              </w:rPr>
              <w:t>1,5-1,6</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6,7-7,0</w:t>
            </w:r>
          </w:p>
          <w:p w:rsidR="00365C37" w:rsidRPr="0068008A" w:rsidRDefault="00365C37" w:rsidP="00330869">
            <w:pPr>
              <w:jc w:val="center"/>
              <w:rPr>
                <w:sz w:val="16"/>
                <w:szCs w:val="16"/>
              </w:rPr>
            </w:pPr>
            <w:r w:rsidRPr="0068008A">
              <w:rPr>
                <w:sz w:val="16"/>
                <w:szCs w:val="16"/>
              </w:rPr>
              <w:t>1,6-1,7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7,0-7,5</w:t>
            </w:r>
          </w:p>
          <w:p w:rsidR="00365C37" w:rsidRPr="0068008A" w:rsidRDefault="00365C37" w:rsidP="00330869">
            <w:pPr>
              <w:jc w:val="center"/>
              <w:rPr>
                <w:sz w:val="16"/>
                <w:szCs w:val="16"/>
              </w:rPr>
            </w:pPr>
            <w:r w:rsidRPr="0068008A">
              <w:rPr>
                <w:sz w:val="16"/>
                <w:szCs w:val="16"/>
              </w:rPr>
              <w:t>1,6-1,7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7,5-7,8</w:t>
            </w:r>
          </w:p>
          <w:p w:rsidR="00365C37" w:rsidRPr="0068008A" w:rsidRDefault="00365C37" w:rsidP="00330869">
            <w:pPr>
              <w:jc w:val="center"/>
              <w:rPr>
                <w:sz w:val="16"/>
                <w:szCs w:val="16"/>
              </w:rPr>
            </w:pPr>
            <w:r w:rsidRPr="0068008A">
              <w:rPr>
                <w:sz w:val="16"/>
                <w:szCs w:val="16"/>
              </w:rPr>
              <w:t>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5,8-6,4</w:t>
            </w:r>
          </w:p>
          <w:p w:rsidR="00365C37" w:rsidRPr="0068008A" w:rsidRDefault="00365C37" w:rsidP="00330869">
            <w:pPr>
              <w:jc w:val="center"/>
              <w:rPr>
                <w:sz w:val="16"/>
                <w:szCs w:val="16"/>
              </w:rPr>
            </w:pPr>
            <w:r w:rsidRPr="0068008A">
              <w:rPr>
                <w:sz w:val="16"/>
                <w:szCs w:val="16"/>
              </w:rPr>
              <w:t>1,2-1,4</w:t>
            </w:r>
          </w:p>
        </w:tc>
        <w:tc>
          <w:tcPr>
            <w:tcW w:w="72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6,4-6,7</w:t>
            </w:r>
          </w:p>
          <w:p w:rsidR="00365C37" w:rsidRPr="0068008A" w:rsidRDefault="00365C37" w:rsidP="00330869">
            <w:pPr>
              <w:jc w:val="center"/>
              <w:rPr>
                <w:sz w:val="16"/>
                <w:szCs w:val="16"/>
              </w:rPr>
            </w:pPr>
            <w:r w:rsidRPr="0068008A">
              <w:rPr>
                <w:sz w:val="16"/>
                <w:szCs w:val="16"/>
              </w:rPr>
              <w:t>1,3-1,4</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6,7-7,2</w:t>
            </w:r>
          </w:p>
          <w:p w:rsidR="00365C37" w:rsidRPr="0068008A" w:rsidRDefault="00365C37" w:rsidP="00330869">
            <w:pPr>
              <w:jc w:val="center"/>
              <w:rPr>
                <w:sz w:val="16"/>
                <w:szCs w:val="16"/>
              </w:rPr>
            </w:pPr>
            <w:r w:rsidRPr="0068008A">
              <w:rPr>
                <w:sz w:val="16"/>
                <w:szCs w:val="16"/>
              </w:rPr>
              <w:t>1,4-1,5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7,0-7,4</w:t>
            </w:r>
          </w:p>
          <w:p w:rsidR="00365C37" w:rsidRPr="0068008A" w:rsidRDefault="00365C37" w:rsidP="00330869">
            <w:pPr>
              <w:jc w:val="center"/>
              <w:rPr>
                <w:sz w:val="16"/>
                <w:szCs w:val="16"/>
              </w:rPr>
            </w:pPr>
            <w:r w:rsidRPr="0068008A">
              <w:rPr>
                <w:sz w:val="16"/>
                <w:szCs w:val="16"/>
              </w:rPr>
              <w:t>1,5</w:t>
            </w:r>
          </w:p>
        </w:tc>
      </w:tr>
      <w:tr w:rsidR="00365C37" w:rsidRPr="0068008A" w:rsidTr="00330869">
        <w:tc>
          <w:tcPr>
            <w:tcW w:w="1980" w:type="dxa"/>
          </w:tcPr>
          <w:p w:rsidR="00365C37" w:rsidRPr="0068008A" w:rsidRDefault="00365C37" w:rsidP="00330869">
            <w:pPr>
              <w:jc w:val="both"/>
              <w:rPr>
                <w:sz w:val="20"/>
                <w:szCs w:val="20"/>
              </w:rPr>
            </w:pPr>
            <w:r w:rsidRPr="0068008A">
              <w:rPr>
                <w:sz w:val="20"/>
                <w:szCs w:val="20"/>
              </w:rPr>
              <w:t>Средний палец</w:t>
            </w:r>
          </w:p>
          <w:p w:rsidR="00365C37" w:rsidRPr="0068008A" w:rsidRDefault="00365C37" w:rsidP="00330869">
            <w:pPr>
              <w:jc w:val="center"/>
              <w:rPr>
                <w:sz w:val="20"/>
                <w:szCs w:val="20"/>
              </w:rPr>
            </w:pPr>
            <w:r w:rsidRPr="0068008A">
              <w:rPr>
                <w:sz w:val="20"/>
                <w:szCs w:val="20"/>
              </w:rPr>
              <w:t>длина</w:t>
            </w:r>
          </w:p>
          <w:p w:rsidR="00365C37" w:rsidRPr="0068008A" w:rsidRDefault="00365C37" w:rsidP="00330869">
            <w:pPr>
              <w:jc w:val="center"/>
              <w:rPr>
                <w:sz w:val="28"/>
                <w:szCs w:val="28"/>
              </w:rPr>
            </w:pPr>
            <w:r w:rsidRPr="0068008A">
              <w:rPr>
                <w:sz w:val="20"/>
                <w:szCs w:val="20"/>
              </w:rPr>
              <w:t>ширина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70,0-7,6</w:t>
            </w:r>
          </w:p>
          <w:p w:rsidR="00365C37" w:rsidRPr="0068008A" w:rsidRDefault="00365C37" w:rsidP="00330869">
            <w:pPr>
              <w:jc w:val="center"/>
              <w:rPr>
                <w:sz w:val="16"/>
                <w:szCs w:val="16"/>
              </w:rPr>
            </w:pPr>
            <w:r w:rsidRPr="0068008A">
              <w:rPr>
                <w:sz w:val="16"/>
                <w:szCs w:val="16"/>
              </w:rPr>
              <w:t>1,5-1,7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7,6-8,0</w:t>
            </w:r>
          </w:p>
          <w:p w:rsidR="00365C37" w:rsidRPr="0068008A" w:rsidRDefault="00365C37" w:rsidP="00330869">
            <w:pPr>
              <w:jc w:val="center"/>
              <w:rPr>
                <w:sz w:val="16"/>
                <w:szCs w:val="16"/>
              </w:rPr>
            </w:pPr>
            <w:r w:rsidRPr="0068008A">
              <w:rPr>
                <w:sz w:val="16"/>
                <w:szCs w:val="16"/>
              </w:rPr>
              <w:t>1,6-1,7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8,0-8,7</w:t>
            </w:r>
          </w:p>
          <w:p w:rsidR="00365C37" w:rsidRPr="0068008A" w:rsidRDefault="00365C37" w:rsidP="00330869">
            <w:pPr>
              <w:jc w:val="center"/>
              <w:rPr>
                <w:sz w:val="16"/>
                <w:szCs w:val="16"/>
              </w:rPr>
            </w:pPr>
            <w:r w:rsidRPr="0068008A">
              <w:rPr>
                <w:sz w:val="16"/>
                <w:szCs w:val="16"/>
              </w:rPr>
              <w:t>1,7-1,8</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8,7-9,2</w:t>
            </w:r>
          </w:p>
          <w:p w:rsidR="00365C37" w:rsidRPr="0068008A" w:rsidRDefault="00365C37" w:rsidP="00330869">
            <w:pPr>
              <w:jc w:val="center"/>
              <w:rPr>
                <w:sz w:val="16"/>
                <w:szCs w:val="16"/>
              </w:rPr>
            </w:pPr>
            <w:r w:rsidRPr="0068008A">
              <w:rPr>
                <w:sz w:val="16"/>
                <w:szCs w:val="16"/>
              </w:rPr>
              <w:t>1,8</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6,5-7,5</w:t>
            </w:r>
          </w:p>
          <w:p w:rsidR="00365C37" w:rsidRPr="0068008A" w:rsidRDefault="00365C37" w:rsidP="00330869">
            <w:pPr>
              <w:jc w:val="center"/>
              <w:rPr>
                <w:sz w:val="16"/>
                <w:szCs w:val="16"/>
              </w:rPr>
            </w:pPr>
            <w:r w:rsidRPr="0068008A">
              <w:rPr>
                <w:sz w:val="16"/>
                <w:szCs w:val="16"/>
              </w:rPr>
              <w:t>1,3-1,4</w:t>
            </w:r>
          </w:p>
        </w:tc>
        <w:tc>
          <w:tcPr>
            <w:tcW w:w="72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7,4-7,8</w:t>
            </w:r>
          </w:p>
          <w:p w:rsidR="00365C37" w:rsidRPr="0068008A" w:rsidRDefault="00365C37" w:rsidP="00330869">
            <w:pPr>
              <w:jc w:val="center"/>
              <w:rPr>
                <w:sz w:val="16"/>
                <w:szCs w:val="16"/>
              </w:rPr>
            </w:pPr>
            <w:r w:rsidRPr="0068008A">
              <w:rPr>
                <w:sz w:val="16"/>
                <w:szCs w:val="16"/>
              </w:rPr>
              <w:t>1,4-1,5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7,7-8,4</w:t>
            </w:r>
          </w:p>
          <w:p w:rsidR="00365C37" w:rsidRPr="0068008A" w:rsidRDefault="00365C37" w:rsidP="00330869">
            <w:pPr>
              <w:jc w:val="center"/>
              <w:rPr>
                <w:sz w:val="16"/>
                <w:szCs w:val="16"/>
              </w:rPr>
            </w:pPr>
            <w:r w:rsidRPr="0068008A">
              <w:rPr>
                <w:sz w:val="16"/>
                <w:szCs w:val="16"/>
              </w:rPr>
              <w:t>1,4-1,5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8,2-8,7</w:t>
            </w:r>
          </w:p>
          <w:p w:rsidR="00365C37" w:rsidRPr="0068008A" w:rsidRDefault="00365C37" w:rsidP="00330869">
            <w:pPr>
              <w:jc w:val="center"/>
              <w:rPr>
                <w:sz w:val="16"/>
                <w:szCs w:val="16"/>
              </w:rPr>
            </w:pPr>
            <w:r w:rsidRPr="0068008A">
              <w:rPr>
                <w:sz w:val="16"/>
                <w:szCs w:val="16"/>
              </w:rPr>
              <w:t>1,5</w:t>
            </w:r>
          </w:p>
        </w:tc>
      </w:tr>
      <w:tr w:rsidR="00365C37" w:rsidRPr="0068008A" w:rsidTr="00330869">
        <w:tc>
          <w:tcPr>
            <w:tcW w:w="1980" w:type="dxa"/>
          </w:tcPr>
          <w:p w:rsidR="00365C37" w:rsidRPr="0068008A" w:rsidRDefault="00365C37" w:rsidP="00330869">
            <w:pPr>
              <w:jc w:val="both"/>
              <w:rPr>
                <w:sz w:val="20"/>
                <w:szCs w:val="20"/>
              </w:rPr>
            </w:pPr>
            <w:r w:rsidRPr="0068008A">
              <w:rPr>
                <w:sz w:val="20"/>
                <w:szCs w:val="20"/>
              </w:rPr>
              <w:t>Безымянный палец</w:t>
            </w:r>
          </w:p>
          <w:p w:rsidR="00365C37" w:rsidRPr="0068008A" w:rsidRDefault="00365C37" w:rsidP="00330869">
            <w:pPr>
              <w:jc w:val="center"/>
              <w:rPr>
                <w:sz w:val="20"/>
                <w:szCs w:val="20"/>
              </w:rPr>
            </w:pPr>
            <w:r w:rsidRPr="0068008A">
              <w:rPr>
                <w:sz w:val="20"/>
                <w:szCs w:val="20"/>
              </w:rPr>
              <w:t>длина</w:t>
            </w:r>
          </w:p>
          <w:p w:rsidR="00365C37" w:rsidRPr="0068008A" w:rsidRDefault="00365C37" w:rsidP="00330869">
            <w:pPr>
              <w:jc w:val="center"/>
              <w:rPr>
                <w:sz w:val="28"/>
                <w:szCs w:val="28"/>
              </w:rPr>
            </w:pPr>
            <w:r w:rsidRPr="0068008A">
              <w:rPr>
                <w:sz w:val="20"/>
                <w:szCs w:val="20"/>
              </w:rPr>
              <w:t>ширина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6,4-7,0</w:t>
            </w:r>
          </w:p>
          <w:p w:rsidR="00365C37" w:rsidRPr="0068008A" w:rsidRDefault="00365C37" w:rsidP="00330869">
            <w:pPr>
              <w:jc w:val="center"/>
              <w:rPr>
                <w:sz w:val="16"/>
                <w:szCs w:val="16"/>
              </w:rPr>
            </w:pPr>
            <w:r w:rsidRPr="0068008A">
              <w:rPr>
                <w:sz w:val="16"/>
                <w:szCs w:val="16"/>
              </w:rPr>
              <w:t>1,4-1,6</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7,0-7,4</w:t>
            </w:r>
          </w:p>
          <w:p w:rsidR="00365C37" w:rsidRPr="0068008A" w:rsidRDefault="00365C37" w:rsidP="00330869">
            <w:pPr>
              <w:jc w:val="center"/>
              <w:rPr>
                <w:sz w:val="16"/>
                <w:szCs w:val="16"/>
              </w:rPr>
            </w:pPr>
            <w:r w:rsidRPr="0068008A">
              <w:rPr>
                <w:sz w:val="16"/>
                <w:szCs w:val="16"/>
              </w:rPr>
              <w:t>1,5-1,6</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7,4-7,7</w:t>
            </w:r>
          </w:p>
          <w:p w:rsidR="00365C37" w:rsidRPr="0068008A" w:rsidRDefault="00365C37" w:rsidP="00330869">
            <w:pPr>
              <w:jc w:val="center"/>
              <w:rPr>
                <w:sz w:val="16"/>
                <w:szCs w:val="16"/>
              </w:rPr>
            </w:pPr>
            <w:r w:rsidRPr="0068008A">
              <w:rPr>
                <w:sz w:val="16"/>
                <w:szCs w:val="16"/>
              </w:rPr>
              <w:t>1,6-1,7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7,7-8,1</w:t>
            </w:r>
          </w:p>
          <w:p w:rsidR="00365C37" w:rsidRPr="0068008A" w:rsidRDefault="00365C37" w:rsidP="00330869">
            <w:pPr>
              <w:jc w:val="center"/>
              <w:rPr>
                <w:sz w:val="16"/>
                <w:szCs w:val="16"/>
              </w:rPr>
            </w:pPr>
            <w:r w:rsidRPr="0068008A">
              <w:rPr>
                <w:sz w:val="16"/>
                <w:szCs w:val="16"/>
              </w:rPr>
              <w:t>1,7</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5,8-6,5</w:t>
            </w:r>
          </w:p>
          <w:p w:rsidR="00365C37" w:rsidRPr="0068008A" w:rsidRDefault="00365C37" w:rsidP="00330869">
            <w:pPr>
              <w:jc w:val="center"/>
              <w:rPr>
                <w:sz w:val="16"/>
                <w:szCs w:val="16"/>
              </w:rPr>
            </w:pPr>
            <w:r w:rsidRPr="0068008A">
              <w:rPr>
                <w:sz w:val="16"/>
                <w:szCs w:val="16"/>
              </w:rPr>
              <w:t>1,2-1,4</w:t>
            </w:r>
          </w:p>
        </w:tc>
        <w:tc>
          <w:tcPr>
            <w:tcW w:w="72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6,5-7,0</w:t>
            </w:r>
          </w:p>
          <w:p w:rsidR="00365C37" w:rsidRPr="0068008A" w:rsidRDefault="00365C37" w:rsidP="00330869">
            <w:pPr>
              <w:jc w:val="center"/>
              <w:rPr>
                <w:sz w:val="16"/>
                <w:szCs w:val="16"/>
              </w:rPr>
            </w:pPr>
            <w:r w:rsidRPr="0068008A">
              <w:rPr>
                <w:sz w:val="16"/>
                <w:szCs w:val="16"/>
              </w:rPr>
              <w:t>1,3-1,4</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6,9-7,4</w:t>
            </w:r>
          </w:p>
          <w:p w:rsidR="00365C37" w:rsidRPr="0068008A" w:rsidRDefault="00365C37" w:rsidP="00330869">
            <w:pPr>
              <w:jc w:val="center"/>
              <w:rPr>
                <w:sz w:val="16"/>
                <w:szCs w:val="16"/>
              </w:rPr>
            </w:pPr>
            <w:r w:rsidRPr="0068008A">
              <w:rPr>
                <w:sz w:val="16"/>
                <w:szCs w:val="16"/>
              </w:rPr>
              <w:t>1,4-1,5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7,3-7,6</w:t>
            </w:r>
          </w:p>
          <w:p w:rsidR="00365C37" w:rsidRPr="0068008A" w:rsidRDefault="00365C37" w:rsidP="00330869">
            <w:pPr>
              <w:jc w:val="center"/>
              <w:rPr>
                <w:sz w:val="16"/>
                <w:szCs w:val="16"/>
              </w:rPr>
            </w:pPr>
            <w:r w:rsidRPr="0068008A">
              <w:rPr>
                <w:sz w:val="16"/>
                <w:szCs w:val="16"/>
              </w:rPr>
              <w:t>1,5</w:t>
            </w:r>
          </w:p>
        </w:tc>
      </w:tr>
      <w:tr w:rsidR="00365C37" w:rsidRPr="0068008A" w:rsidTr="00330869">
        <w:tc>
          <w:tcPr>
            <w:tcW w:w="1980" w:type="dxa"/>
          </w:tcPr>
          <w:p w:rsidR="00365C37" w:rsidRPr="0068008A" w:rsidRDefault="00365C37" w:rsidP="00330869">
            <w:pPr>
              <w:jc w:val="both"/>
              <w:rPr>
                <w:sz w:val="20"/>
                <w:szCs w:val="20"/>
              </w:rPr>
            </w:pPr>
            <w:r w:rsidRPr="0068008A">
              <w:rPr>
                <w:sz w:val="20"/>
                <w:szCs w:val="20"/>
              </w:rPr>
              <w:t>Мизинец</w:t>
            </w:r>
          </w:p>
          <w:p w:rsidR="00365C37" w:rsidRPr="0068008A" w:rsidRDefault="00365C37" w:rsidP="00330869">
            <w:pPr>
              <w:jc w:val="center"/>
              <w:rPr>
                <w:sz w:val="20"/>
                <w:szCs w:val="20"/>
              </w:rPr>
            </w:pPr>
            <w:r w:rsidRPr="0068008A">
              <w:rPr>
                <w:sz w:val="20"/>
                <w:szCs w:val="20"/>
              </w:rPr>
              <w:t>длина</w:t>
            </w:r>
          </w:p>
          <w:p w:rsidR="00365C37" w:rsidRPr="0068008A" w:rsidRDefault="00365C37" w:rsidP="00330869">
            <w:pPr>
              <w:jc w:val="center"/>
              <w:rPr>
                <w:sz w:val="28"/>
                <w:szCs w:val="28"/>
              </w:rPr>
            </w:pPr>
            <w:r w:rsidRPr="0068008A">
              <w:rPr>
                <w:sz w:val="20"/>
                <w:szCs w:val="20"/>
              </w:rPr>
              <w:t>ширина</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5,1-5,6</w:t>
            </w:r>
          </w:p>
          <w:p w:rsidR="00365C37" w:rsidRPr="0068008A" w:rsidRDefault="00365C37" w:rsidP="00330869">
            <w:pPr>
              <w:jc w:val="center"/>
              <w:rPr>
                <w:sz w:val="16"/>
                <w:szCs w:val="16"/>
              </w:rPr>
            </w:pPr>
            <w:r w:rsidRPr="0068008A">
              <w:rPr>
                <w:sz w:val="16"/>
                <w:szCs w:val="16"/>
              </w:rPr>
              <w:t>1,3-1,4</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5,6-5,8</w:t>
            </w:r>
          </w:p>
          <w:p w:rsidR="00365C37" w:rsidRPr="0068008A" w:rsidRDefault="00365C37" w:rsidP="00330869">
            <w:pPr>
              <w:jc w:val="center"/>
              <w:rPr>
                <w:sz w:val="16"/>
                <w:szCs w:val="16"/>
              </w:rPr>
            </w:pPr>
            <w:r w:rsidRPr="0068008A">
              <w:rPr>
                <w:sz w:val="16"/>
                <w:szCs w:val="16"/>
              </w:rPr>
              <w:t>1,3-1,4</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5,8-6,2</w:t>
            </w:r>
          </w:p>
          <w:p w:rsidR="00365C37" w:rsidRPr="0068008A" w:rsidRDefault="00365C37" w:rsidP="00330869">
            <w:pPr>
              <w:jc w:val="center"/>
              <w:rPr>
                <w:sz w:val="16"/>
                <w:szCs w:val="16"/>
              </w:rPr>
            </w:pPr>
            <w:r w:rsidRPr="0068008A">
              <w:rPr>
                <w:sz w:val="16"/>
                <w:szCs w:val="16"/>
              </w:rPr>
              <w:t>1,4-1,5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6,2-6,4</w:t>
            </w:r>
          </w:p>
          <w:p w:rsidR="00365C37" w:rsidRPr="0068008A" w:rsidRDefault="00365C37" w:rsidP="00330869">
            <w:pPr>
              <w:jc w:val="center"/>
              <w:rPr>
                <w:sz w:val="16"/>
                <w:szCs w:val="16"/>
              </w:rPr>
            </w:pPr>
            <w:r w:rsidRPr="0068008A">
              <w:rPr>
                <w:sz w:val="16"/>
                <w:szCs w:val="16"/>
              </w:rPr>
              <w:t>1,5</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4,5-5,1</w:t>
            </w:r>
          </w:p>
          <w:p w:rsidR="00365C37" w:rsidRPr="0068008A" w:rsidRDefault="00365C37" w:rsidP="00330869">
            <w:pPr>
              <w:jc w:val="center"/>
              <w:rPr>
                <w:sz w:val="16"/>
                <w:szCs w:val="16"/>
              </w:rPr>
            </w:pPr>
            <w:r w:rsidRPr="0068008A">
              <w:rPr>
                <w:sz w:val="16"/>
                <w:szCs w:val="16"/>
              </w:rPr>
              <w:t>1,0-1,2</w:t>
            </w:r>
          </w:p>
        </w:tc>
        <w:tc>
          <w:tcPr>
            <w:tcW w:w="720" w:type="dxa"/>
          </w:tcPr>
          <w:p w:rsidR="00365C37" w:rsidRPr="0068008A" w:rsidRDefault="00365C37" w:rsidP="00330869">
            <w:pPr>
              <w:ind w:right="-108"/>
              <w:jc w:val="center"/>
              <w:rPr>
                <w:sz w:val="16"/>
                <w:szCs w:val="16"/>
              </w:rPr>
            </w:pPr>
          </w:p>
          <w:p w:rsidR="00365C37" w:rsidRPr="0068008A" w:rsidRDefault="00365C37" w:rsidP="00330869">
            <w:pPr>
              <w:ind w:right="-108"/>
              <w:jc w:val="center"/>
              <w:rPr>
                <w:sz w:val="16"/>
                <w:szCs w:val="16"/>
              </w:rPr>
            </w:pPr>
            <w:r w:rsidRPr="0068008A">
              <w:rPr>
                <w:sz w:val="16"/>
                <w:szCs w:val="16"/>
              </w:rPr>
              <w:t>5,1-5,3</w:t>
            </w:r>
          </w:p>
          <w:p w:rsidR="00365C37" w:rsidRPr="0068008A" w:rsidRDefault="00365C37" w:rsidP="00330869">
            <w:pPr>
              <w:ind w:right="-108"/>
              <w:jc w:val="center"/>
              <w:rPr>
                <w:sz w:val="16"/>
                <w:szCs w:val="16"/>
              </w:rPr>
            </w:pPr>
            <w:r w:rsidRPr="0068008A">
              <w:rPr>
                <w:sz w:val="16"/>
                <w:szCs w:val="16"/>
              </w:rPr>
              <w:t>1,0-1,2</w:t>
            </w:r>
          </w:p>
        </w:tc>
        <w:tc>
          <w:tcPr>
            <w:tcW w:w="900" w:type="dxa"/>
          </w:tcPr>
          <w:p w:rsidR="00365C37" w:rsidRPr="0068008A" w:rsidRDefault="00365C37" w:rsidP="00330869">
            <w:pPr>
              <w:ind w:right="-468"/>
              <w:jc w:val="center"/>
              <w:rPr>
                <w:sz w:val="16"/>
                <w:szCs w:val="16"/>
              </w:rPr>
            </w:pPr>
          </w:p>
          <w:p w:rsidR="00365C37" w:rsidRPr="0068008A" w:rsidRDefault="00365C37" w:rsidP="00330869">
            <w:pPr>
              <w:ind w:right="-468"/>
              <w:jc w:val="center"/>
              <w:rPr>
                <w:sz w:val="16"/>
                <w:szCs w:val="16"/>
              </w:rPr>
            </w:pPr>
            <w:r w:rsidRPr="0068008A">
              <w:rPr>
                <w:sz w:val="16"/>
                <w:szCs w:val="16"/>
              </w:rPr>
              <w:t>5,3-5,7</w:t>
            </w:r>
          </w:p>
          <w:p w:rsidR="00365C37" w:rsidRPr="0068008A" w:rsidRDefault="00365C37" w:rsidP="00330869">
            <w:pPr>
              <w:ind w:right="-468"/>
              <w:jc w:val="center"/>
              <w:rPr>
                <w:sz w:val="16"/>
                <w:szCs w:val="16"/>
              </w:rPr>
            </w:pPr>
            <w:r w:rsidRPr="0068008A">
              <w:rPr>
                <w:sz w:val="16"/>
                <w:szCs w:val="16"/>
              </w:rPr>
              <w:t>1,2-1,3</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5,7-6,0</w:t>
            </w:r>
          </w:p>
          <w:p w:rsidR="00365C37" w:rsidRPr="0068008A" w:rsidRDefault="00365C37" w:rsidP="00330869">
            <w:pPr>
              <w:jc w:val="center"/>
              <w:rPr>
                <w:sz w:val="16"/>
                <w:szCs w:val="16"/>
              </w:rPr>
            </w:pPr>
            <w:r w:rsidRPr="0068008A">
              <w:rPr>
                <w:sz w:val="16"/>
                <w:szCs w:val="16"/>
              </w:rPr>
              <w:t>1,3</w:t>
            </w:r>
          </w:p>
        </w:tc>
      </w:tr>
      <w:tr w:rsidR="00365C37" w:rsidRPr="0068008A" w:rsidTr="00330869">
        <w:trPr>
          <w:trHeight w:val="698"/>
        </w:trPr>
        <w:tc>
          <w:tcPr>
            <w:tcW w:w="1980" w:type="dxa"/>
          </w:tcPr>
          <w:p w:rsidR="00365C37" w:rsidRPr="0068008A" w:rsidRDefault="00365C37" w:rsidP="00330869">
            <w:pPr>
              <w:jc w:val="both"/>
              <w:rPr>
                <w:sz w:val="20"/>
                <w:szCs w:val="20"/>
              </w:rPr>
            </w:pPr>
            <w:r w:rsidRPr="0068008A">
              <w:rPr>
                <w:sz w:val="20"/>
                <w:szCs w:val="20"/>
              </w:rPr>
              <w:t>Примерный рост</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152-162</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162-164</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166-176</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176-180</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148-156</w:t>
            </w:r>
          </w:p>
        </w:tc>
        <w:tc>
          <w:tcPr>
            <w:tcW w:w="720" w:type="dxa"/>
          </w:tcPr>
          <w:p w:rsidR="00365C37" w:rsidRPr="0068008A" w:rsidRDefault="00365C37" w:rsidP="00330869">
            <w:pPr>
              <w:ind w:right="-108"/>
              <w:jc w:val="center"/>
              <w:rPr>
                <w:sz w:val="16"/>
                <w:szCs w:val="16"/>
              </w:rPr>
            </w:pPr>
          </w:p>
          <w:p w:rsidR="00365C37" w:rsidRPr="0068008A" w:rsidRDefault="00365C37" w:rsidP="00330869">
            <w:pPr>
              <w:ind w:right="-108"/>
              <w:jc w:val="center"/>
              <w:rPr>
                <w:sz w:val="16"/>
                <w:szCs w:val="16"/>
              </w:rPr>
            </w:pPr>
            <w:r w:rsidRPr="0068008A">
              <w:rPr>
                <w:sz w:val="16"/>
                <w:szCs w:val="16"/>
              </w:rPr>
              <w:t>156-159</w:t>
            </w:r>
          </w:p>
        </w:tc>
        <w:tc>
          <w:tcPr>
            <w:tcW w:w="900" w:type="dxa"/>
          </w:tcPr>
          <w:p w:rsidR="00365C37" w:rsidRPr="0068008A" w:rsidRDefault="00365C37" w:rsidP="00330869">
            <w:pPr>
              <w:ind w:left="72" w:right="-468"/>
              <w:jc w:val="center"/>
              <w:rPr>
                <w:sz w:val="16"/>
                <w:szCs w:val="16"/>
              </w:rPr>
            </w:pPr>
          </w:p>
          <w:p w:rsidR="00365C37" w:rsidRPr="0068008A" w:rsidRDefault="00365C37" w:rsidP="00330869">
            <w:pPr>
              <w:ind w:left="72" w:right="-468"/>
              <w:jc w:val="center"/>
              <w:rPr>
                <w:sz w:val="16"/>
                <w:szCs w:val="16"/>
              </w:rPr>
            </w:pPr>
            <w:r w:rsidRPr="0068008A">
              <w:rPr>
                <w:sz w:val="16"/>
                <w:szCs w:val="16"/>
              </w:rPr>
              <w:t>159-163</w:t>
            </w:r>
          </w:p>
        </w:tc>
        <w:tc>
          <w:tcPr>
            <w:tcW w:w="900" w:type="dxa"/>
          </w:tcPr>
          <w:p w:rsidR="00365C37" w:rsidRPr="0068008A" w:rsidRDefault="00365C37" w:rsidP="00330869">
            <w:pPr>
              <w:jc w:val="center"/>
              <w:rPr>
                <w:sz w:val="16"/>
                <w:szCs w:val="16"/>
              </w:rPr>
            </w:pPr>
          </w:p>
          <w:p w:rsidR="00365C37" w:rsidRPr="0068008A" w:rsidRDefault="00365C37" w:rsidP="00330869">
            <w:pPr>
              <w:jc w:val="center"/>
              <w:rPr>
                <w:sz w:val="16"/>
                <w:szCs w:val="16"/>
              </w:rPr>
            </w:pPr>
            <w:r w:rsidRPr="0068008A">
              <w:rPr>
                <w:sz w:val="16"/>
                <w:szCs w:val="16"/>
              </w:rPr>
              <w:t>163-165</w:t>
            </w:r>
          </w:p>
        </w:tc>
      </w:tr>
    </w:tbl>
    <w:p w:rsidR="00365C37" w:rsidRPr="001D6210" w:rsidRDefault="00365C37" w:rsidP="00365C37">
      <w:pPr>
        <w:ind w:firstLine="708"/>
        <w:jc w:val="right"/>
        <w:rPr>
          <w:b/>
          <w:i/>
          <w:sz w:val="28"/>
          <w:szCs w:val="28"/>
        </w:rPr>
      </w:pPr>
      <w:r w:rsidRPr="001D6210">
        <w:rPr>
          <w:b/>
          <w:i/>
          <w:sz w:val="28"/>
          <w:szCs w:val="28"/>
        </w:rPr>
        <w:t>Таблица 3</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2378"/>
        <w:gridCol w:w="2382"/>
        <w:gridCol w:w="1972"/>
      </w:tblGrid>
      <w:tr w:rsidR="00365C37" w:rsidRPr="0068008A" w:rsidTr="00330869">
        <w:trPr>
          <w:trHeight w:val="369"/>
        </w:trPr>
        <w:tc>
          <w:tcPr>
            <w:tcW w:w="2268" w:type="dxa"/>
            <w:vMerge w:val="restart"/>
          </w:tcPr>
          <w:p w:rsidR="00365C37" w:rsidRPr="0068008A" w:rsidRDefault="00365C37" w:rsidP="00330869">
            <w:pPr>
              <w:jc w:val="center"/>
              <w:rPr>
                <w:b/>
                <w:sz w:val="12"/>
                <w:szCs w:val="12"/>
              </w:rPr>
            </w:pPr>
          </w:p>
          <w:p w:rsidR="00365C37" w:rsidRPr="0068008A" w:rsidRDefault="00365C37" w:rsidP="00330869">
            <w:pPr>
              <w:jc w:val="center"/>
              <w:rPr>
                <w:b/>
                <w:sz w:val="12"/>
                <w:szCs w:val="12"/>
              </w:rPr>
            </w:pPr>
          </w:p>
          <w:p w:rsidR="00365C37" w:rsidRPr="0068008A" w:rsidRDefault="00365C37" w:rsidP="00330869">
            <w:pPr>
              <w:jc w:val="center"/>
              <w:rPr>
                <w:b/>
                <w:sz w:val="18"/>
                <w:szCs w:val="18"/>
              </w:rPr>
            </w:pPr>
            <w:r w:rsidRPr="0068008A">
              <w:rPr>
                <w:b/>
                <w:sz w:val="18"/>
                <w:szCs w:val="18"/>
              </w:rPr>
              <w:t>Что измеряется</w:t>
            </w:r>
          </w:p>
        </w:tc>
        <w:tc>
          <w:tcPr>
            <w:tcW w:w="6732" w:type="dxa"/>
            <w:gridSpan w:val="3"/>
          </w:tcPr>
          <w:p w:rsidR="00365C37" w:rsidRPr="0068008A" w:rsidRDefault="00365C37" w:rsidP="00330869">
            <w:pPr>
              <w:jc w:val="center"/>
              <w:rPr>
                <w:b/>
                <w:sz w:val="12"/>
                <w:szCs w:val="12"/>
              </w:rPr>
            </w:pPr>
          </w:p>
          <w:p w:rsidR="00365C37" w:rsidRPr="0068008A" w:rsidRDefault="00365C37" w:rsidP="00330869">
            <w:pPr>
              <w:jc w:val="center"/>
              <w:rPr>
                <w:b/>
                <w:sz w:val="18"/>
                <w:szCs w:val="18"/>
              </w:rPr>
            </w:pPr>
            <w:r w:rsidRPr="0068008A">
              <w:rPr>
                <w:b/>
                <w:sz w:val="18"/>
                <w:szCs w:val="18"/>
              </w:rPr>
              <w:t>Размер в сантиметрах</w:t>
            </w:r>
          </w:p>
          <w:p w:rsidR="00365C37" w:rsidRPr="0068008A" w:rsidRDefault="00365C37" w:rsidP="00330869">
            <w:pPr>
              <w:jc w:val="center"/>
              <w:rPr>
                <w:b/>
                <w:sz w:val="18"/>
                <w:szCs w:val="18"/>
              </w:rPr>
            </w:pPr>
          </w:p>
        </w:tc>
      </w:tr>
      <w:tr w:rsidR="00365C37" w:rsidRPr="0068008A" w:rsidTr="00330869">
        <w:trPr>
          <w:trHeight w:val="888"/>
        </w:trPr>
        <w:tc>
          <w:tcPr>
            <w:tcW w:w="2268" w:type="dxa"/>
            <w:vMerge/>
          </w:tcPr>
          <w:p w:rsidR="00365C37" w:rsidRPr="0068008A" w:rsidRDefault="00365C37" w:rsidP="00330869">
            <w:pPr>
              <w:jc w:val="center"/>
              <w:rPr>
                <w:b/>
                <w:sz w:val="18"/>
                <w:szCs w:val="18"/>
              </w:rPr>
            </w:pPr>
          </w:p>
        </w:tc>
        <w:tc>
          <w:tcPr>
            <w:tcW w:w="2378" w:type="dxa"/>
          </w:tcPr>
          <w:p w:rsidR="00365C37" w:rsidRPr="0068008A" w:rsidRDefault="00365C37" w:rsidP="00330869">
            <w:pPr>
              <w:jc w:val="center"/>
              <w:rPr>
                <w:b/>
                <w:sz w:val="12"/>
                <w:szCs w:val="12"/>
              </w:rPr>
            </w:pPr>
          </w:p>
          <w:p w:rsidR="00365C37" w:rsidRPr="0068008A" w:rsidRDefault="00365C37" w:rsidP="00330869">
            <w:pPr>
              <w:jc w:val="center"/>
              <w:rPr>
                <w:b/>
                <w:sz w:val="18"/>
                <w:szCs w:val="18"/>
              </w:rPr>
            </w:pPr>
            <w:r w:rsidRPr="0068008A">
              <w:rPr>
                <w:b/>
                <w:sz w:val="18"/>
                <w:szCs w:val="18"/>
              </w:rPr>
              <w:t>Наиболее характерный для женщин</w:t>
            </w:r>
          </w:p>
        </w:tc>
        <w:tc>
          <w:tcPr>
            <w:tcW w:w="2382" w:type="dxa"/>
          </w:tcPr>
          <w:p w:rsidR="00365C37" w:rsidRPr="0068008A" w:rsidRDefault="00365C37" w:rsidP="00330869">
            <w:pPr>
              <w:jc w:val="center"/>
              <w:rPr>
                <w:b/>
                <w:sz w:val="12"/>
                <w:szCs w:val="12"/>
              </w:rPr>
            </w:pPr>
          </w:p>
          <w:p w:rsidR="00365C37" w:rsidRPr="0068008A" w:rsidRDefault="00365C37" w:rsidP="00330869">
            <w:pPr>
              <w:jc w:val="center"/>
              <w:rPr>
                <w:b/>
                <w:sz w:val="18"/>
                <w:szCs w:val="18"/>
              </w:rPr>
            </w:pPr>
            <w:r w:rsidRPr="0068008A">
              <w:rPr>
                <w:b/>
                <w:sz w:val="18"/>
                <w:szCs w:val="18"/>
              </w:rPr>
              <w:t xml:space="preserve">Одинаково встречающийся у мужчин </w:t>
            </w:r>
            <w:r w:rsidRPr="0068008A">
              <w:rPr>
                <w:b/>
                <w:sz w:val="18"/>
                <w:szCs w:val="18"/>
              </w:rPr>
              <w:br/>
              <w:t>и женщин</w:t>
            </w:r>
          </w:p>
          <w:p w:rsidR="00365C37" w:rsidRPr="0068008A" w:rsidRDefault="00365C37" w:rsidP="00330869">
            <w:pPr>
              <w:jc w:val="center"/>
              <w:rPr>
                <w:b/>
                <w:sz w:val="18"/>
                <w:szCs w:val="18"/>
              </w:rPr>
            </w:pPr>
          </w:p>
        </w:tc>
        <w:tc>
          <w:tcPr>
            <w:tcW w:w="1972" w:type="dxa"/>
          </w:tcPr>
          <w:p w:rsidR="00365C37" w:rsidRPr="0068008A" w:rsidRDefault="00365C37" w:rsidP="00330869">
            <w:pPr>
              <w:jc w:val="center"/>
              <w:rPr>
                <w:b/>
                <w:sz w:val="12"/>
                <w:szCs w:val="12"/>
              </w:rPr>
            </w:pPr>
          </w:p>
          <w:p w:rsidR="00365C37" w:rsidRPr="0068008A" w:rsidRDefault="00365C37" w:rsidP="00330869">
            <w:pPr>
              <w:jc w:val="center"/>
              <w:rPr>
                <w:b/>
                <w:sz w:val="18"/>
                <w:szCs w:val="18"/>
              </w:rPr>
            </w:pPr>
            <w:r w:rsidRPr="0068008A">
              <w:rPr>
                <w:b/>
                <w:sz w:val="18"/>
                <w:szCs w:val="18"/>
              </w:rPr>
              <w:t>Наиболее характерный для мужчин</w:t>
            </w:r>
          </w:p>
        </w:tc>
      </w:tr>
      <w:tr w:rsidR="00365C37" w:rsidRPr="0068008A" w:rsidTr="00330869">
        <w:tc>
          <w:tcPr>
            <w:tcW w:w="2268" w:type="dxa"/>
          </w:tcPr>
          <w:p w:rsidR="00365C37" w:rsidRPr="0068008A" w:rsidRDefault="00365C37" w:rsidP="00330869">
            <w:pPr>
              <w:rPr>
                <w:sz w:val="18"/>
                <w:szCs w:val="18"/>
              </w:rPr>
            </w:pPr>
            <w:r w:rsidRPr="0068008A">
              <w:rPr>
                <w:sz w:val="18"/>
                <w:szCs w:val="18"/>
              </w:rPr>
              <w:t>Длина кисти с тыльной стороны</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17,4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17,5-18,7</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18,8 и более</w:t>
            </w:r>
          </w:p>
        </w:tc>
      </w:tr>
      <w:tr w:rsidR="00365C37" w:rsidRPr="0068008A" w:rsidTr="00330869">
        <w:tc>
          <w:tcPr>
            <w:tcW w:w="2268" w:type="dxa"/>
          </w:tcPr>
          <w:p w:rsidR="00365C37" w:rsidRPr="0068008A" w:rsidRDefault="00365C37" w:rsidP="00330869">
            <w:pPr>
              <w:rPr>
                <w:sz w:val="18"/>
                <w:szCs w:val="18"/>
              </w:rPr>
            </w:pPr>
            <w:r w:rsidRPr="0068008A">
              <w:rPr>
                <w:sz w:val="18"/>
                <w:szCs w:val="18"/>
              </w:rPr>
              <w:t>Длина кисти с ладонной стороны</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17,4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17,5-19,6</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19,7 и более</w:t>
            </w:r>
          </w:p>
        </w:tc>
      </w:tr>
      <w:tr w:rsidR="00365C37" w:rsidRPr="0068008A" w:rsidTr="00330869">
        <w:tc>
          <w:tcPr>
            <w:tcW w:w="2268" w:type="dxa"/>
          </w:tcPr>
          <w:p w:rsidR="00365C37" w:rsidRPr="0068008A" w:rsidRDefault="00365C37" w:rsidP="00330869">
            <w:pPr>
              <w:rPr>
                <w:sz w:val="18"/>
                <w:szCs w:val="18"/>
              </w:rPr>
            </w:pPr>
            <w:r w:rsidRPr="0068008A">
              <w:rPr>
                <w:sz w:val="18"/>
                <w:szCs w:val="18"/>
              </w:rPr>
              <w:t>Ладонь</w:t>
            </w:r>
          </w:p>
          <w:p w:rsidR="00365C37" w:rsidRPr="0068008A" w:rsidRDefault="00365C37" w:rsidP="00330869">
            <w:pPr>
              <w:jc w:val="center"/>
              <w:rPr>
                <w:sz w:val="18"/>
                <w:szCs w:val="18"/>
              </w:rPr>
            </w:pPr>
            <w:r w:rsidRPr="0068008A">
              <w:rPr>
                <w:sz w:val="18"/>
                <w:szCs w:val="18"/>
              </w:rPr>
              <w:t>длина</w:t>
            </w:r>
          </w:p>
          <w:p w:rsidR="00365C37" w:rsidRPr="0068008A" w:rsidRDefault="00365C37" w:rsidP="00330869">
            <w:pPr>
              <w:jc w:val="center"/>
              <w:rPr>
                <w:sz w:val="18"/>
                <w:szCs w:val="18"/>
              </w:rPr>
            </w:pPr>
            <w:r w:rsidRPr="0068008A">
              <w:rPr>
                <w:sz w:val="18"/>
                <w:szCs w:val="18"/>
              </w:rPr>
              <w:t>ширина</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10,2 и менее</w:t>
            </w:r>
          </w:p>
          <w:p w:rsidR="00365C37" w:rsidRPr="0068008A" w:rsidRDefault="00365C37" w:rsidP="00330869">
            <w:pPr>
              <w:jc w:val="center"/>
              <w:rPr>
                <w:sz w:val="18"/>
                <w:szCs w:val="18"/>
              </w:rPr>
            </w:pPr>
            <w:r w:rsidRPr="0068008A">
              <w:rPr>
                <w:sz w:val="18"/>
                <w:szCs w:val="18"/>
              </w:rPr>
              <w:t>8,0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10,3-11,1</w:t>
            </w:r>
          </w:p>
          <w:p w:rsidR="00365C37" w:rsidRPr="0068008A" w:rsidRDefault="00365C37" w:rsidP="00330869">
            <w:pPr>
              <w:jc w:val="center"/>
              <w:rPr>
                <w:sz w:val="18"/>
                <w:szCs w:val="18"/>
              </w:rPr>
            </w:pPr>
            <w:r w:rsidRPr="0068008A">
              <w:rPr>
                <w:sz w:val="18"/>
                <w:szCs w:val="18"/>
              </w:rPr>
              <w:t>8,1-8,7</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11,2 и более</w:t>
            </w:r>
          </w:p>
          <w:p w:rsidR="00365C37" w:rsidRPr="0068008A" w:rsidRDefault="00365C37" w:rsidP="00330869">
            <w:pPr>
              <w:jc w:val="center"/>
              <w:rPr>
                <w:sz w:val="18"/>
                <w:szCs w:val="18"/>
              </w:rPr>
            </w:pPr>
            <w:r w:rsidRPr="0068008A">
              <w:rPr>
                <w:sz w:val="18"/>
                <w:szCs w:val="18"/>
              </w:rPr>
              <w:t>8,8 и более</w:t>
            </w:r>
          </w:p>
        </w:tc>
      </w:tr>
      <w:tr w:rsidR="00365C37" w:rsidRPr="0068008A" w:rsidTr="00330869">
        <w:tc>
          <w:tcPr>
            <w:tcW w:w="2268" w:type="dxa"/>
          </w:tcPr>
          <w:p w:rsidR="00365C37" w:rsidRPr="0068008A" w:rsidRDefault="00365C37" w:rsidP="00330869">
            <w:pPr>
              <w:rPr>
                <w:sz w:val="18"/>
                <w:szCs w:val="18"/>
              </w:rPr>
            </w:pPr>
            <w:r w:rsidRPr="0068008A">
              <w:rPr>
                <w:sz w:val="18"/>
                <w:szCs w:val="18"/>
              </w:rPr>
              <w:t>Большой палец</w:t>
            </w:r>
          </w:p>
          <w:p w:rsidR="00365C37" w:rsidRPr="0068008A" w:rsidRDefault="00365C37" w:rsidP="00330869">
            <w:pPr>
              <w:jc w:val="center"/>
              <w:rPr>
                <w:sz w:val="18"/>
                <w:szCs w:val="18"/>
              </w:rPr>
            </w:pPr>
            <w:r w:rsidRPr="0068008A">
              <w:rPr>
                <w:sz w:val="18"/>
                <w:szCs w:val="18"/>
              </w:rPr>
              <w:t>длина</w:t>
            </w:r>
          </w:p>
          <w:p w:rsidR="00365C37" w:rsidRPr="0068008A" w:rsidRDefault="00365C37" w:rsidP="00330869">
            <w:pPr>
              <w:jc w:val="center"/>
              <w:rPr>
                <w:sz w:val="18"/>
                <w:szCs w:val="18"/>
              </w:rPr>
            </w:pPr>
            <w:r w:rsidRPr="0068008A">
              <w:rPr>
                <w:sz w:val="18"/>
                <w:szCs w:val="18"/>
              </w:rPr>
              <w:t>ширина</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5,1 и менее</w:t>
            </w:r>
          </w:p>
          <w:p w:rsidR="00365C37" w:rsidRPr="0068008A" w:rsidRDefault="00365C37" w:rsidP="00330869">
            <w:pPr>
              <w:jc w:val="center"/>
              <w:rPr>
                <w:sz w:val="18"/>
                <w:szCs w:val="18"/>
              </w:rPr>
            </w:pPr>
            <w:r w:rsidRPr="0068008A">
              <w:rPr>
                <w:sz w:val="18"/>
                <w:szCs w:val="18"/>
              </w:rPr>
              <w:t>1,6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5,2-5,5</w:t>
            </w:r>
          </w:p>
          <w:p w:rsidR="00365C37" w:rsidRPr="0068008A" w:rsidRDefault="00365C37" w:rsidP="00330869">
            <w:pPr>
              <w:jc w:val="center"/>
              <w:rPr>
                <w:sz w:val="18"/>
                <w:szCs w:val="18"/>
              </w:rPr>
            </w:pPr>
            <w:r w:rsidRPr="0068008A">
              <w:rPr>
                <w:sz w:val="18"/>
                <w:szCs w:val="18"/>
              </w:rPr>
              <w:t>1,7-1,8</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5,6 и более</w:t>
            </w:r>
          </w:p>
          <w:p w:rsidR="00365C37" w:rsidRPr="0068008A" w:rsidRDefault="00365C37" w:rsidP="00330869">
            <w:pPr>
              <w:jc w:val="center"/>
              <w:rPr>
                <w:sz w:val="18"/>
                <w:szCs w:val="18"/>
              </w:rPr>
            </w:pPr>
            <w:r w:rsidRPr="0068008A">
              <w:rPr>
                <w:sz w:val="18"/>
                <w:szCs w:val="18"/>
              </w:rPr>
              <w:t>1,9 и более</w:t>
            </w:r>
          </w:p>
        </w:tc>
      </w:tr>
      <w:tr w:rsidR="00365C37" w:rsidRPr="0068008A" w:rsidTr="00330869">
        <w:tc>
          <w:tcPr>
            <w:tcW w:w="2268" w:type="dxa"/>
          </w:tcPr>
          <w:p w:rsidR="00365C37" w:rsidRPr="0068008A" w:rsidRDefault="00365C37" w:rsidP="00330869">
            <w:pPr>
              <w:rPr>
                <w:sz w:val="18"/>
                <w:szCs w:val="18"/>
              </w:rPr>
            </w:pPr>
            <w:r w:rsidRPr="0068008A">
              <w:rPr>
                <w:sz w:val="18"/>
                <w:szCs w:val="18"/>
              </w:rPr>
              <w:t>Указательный палец</w:t>
            </w:r>
          </w:p>
          <w:p w:rsidR="00365C37" w:rsidRPr="0068008A" w:rsidRDefault="00365C37" w:rsidP="00330869">
            <w:pPr>
              <w:jc w:val="center"/>
              <w:rPr>
                <w:sz w:val="18"/>
                <w:szCs w:val="18"/>
              </w:rPr>
            </w:pPr>
            <w:r w:rsidRPr="0068008A">
              <w:rPr>
                <w:sz w:val="18"/>
                <w:szCs w:val="18"/>
              </w:rPr>
              <w:t>длина</w:t>
            </w:r>
          </w:p>
          <w:p w:rsidR="00365C37" w:rsidRPr="0068008A" w:rsidRDefault="00365C37" w:rsidP="00330869">
            <w:pPr>
              <w:jc w:val="center"/>
              <w:rPr>
                <w:sz w:val="18"/>
                <w:szCs w:val="18"/>
              </w:rPr>
            </w:pPr>
            <w:r w:rsidRPr="0068008A">
              <w:rPr>
                <w:sz w:val="18"/>
                <w:szCs w:val="18"/>
              </w:rPr>
              <w:t>ширина</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6,1 и менее</w:t>
            </w:r>
          </w:p>
          <w:p w:rsidR="00365C37" w:rsidRPr="0068008A" w:rsidRDefault="00365C37" w:rsidP="00330869">
            <w:pPr>
              <w:jc w:val="center"/>
              <w:rPr>
                <w:sz w:val="18"/>
                <w:szCs w:val="18"/>
              </w:rPr>
            </w:pPr>
            <w:r w:rsidRPr="0068008A">
              <w:rPr>
                <w:sz w:val="18"/>
                <w:szCs w:val="18"/>
              </w:rPr>
              <w:t>1,4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6,2-7,4</w:t>
            </w:r>
          </w:p>
          <w:p w:rsidR="00365C37" w:rsidRPr="0068008A" w:rsidRDefault="00365C37" w:rsidP="00330869">
            <w:pPr>
              <w:jc w:val="center"/>
              <w:rPr>
                <w:sz w:val="18"/>
                <w:szCs w:val="18"/>
              </w:rPr>
            </w:pPr>
            <w:r w:rsidRPr="0068008A">
              <w:rPr>
                <w:sz w:val="18"/>
                <w:szCs w:val="18"/>
              </w:rPr>
              <w:t>1,5</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7,5 и более</w:t>
            </w:r>
          </w:p>
          <w:p w:rsidR="00365C37" w:rsidRPr="0068008A" w:rsidRDefault="00365C37" w:rsidP="00330869">
            <w:pPr>
              <w:jc w:val="center"/>
              <w:rPr>
                <w:sz w:val="18"/>
                <w:szCs w:val="18"/>
              </w:rPr>
            </w:pPr>
            <w:r w:rsidRPr="0068008A">
              <w:rPr>
                <w:sz w:val="18"/>
                <w:szCs w:val="18"/>
              </w:rPr>
              <w:t>1,6 и более</w:t>
            </w:r>
          </w:p>
        </w:tc>
      </w:tr>
      <w:tr w:rsidR="00365C37" w:rsidRPr="0068008A" w:rsidTr="00330869">
        <w:tc>
          <w:tcPr>
            <w:tcW w:w="2268" w:type="dxa"/>
          </w:tcPr>
          <w:p w:rsidR="00365C37" w:rsidRPr="0068008A" w:rsidRDefault="00365C37" w:rsidP="00330869">
            <w:pPr>
              <w:rPr>
                <w:sz w:val="18"/>
                <w:szCs w:val="18"/>
              </w:rPr>
            </w:pPr>
            <w:r w:rsidRPr="0068008A">
              <w:rPr>
                <w:sz w:val="18"/>
                <w:szCs w:val="18"/>
              </w:rPr>
              <w:t>Средний палец</w:t>
            </w:r>
          </w:p>
          <w:p w:rsidR="00365C37" w:rsidRPr="0068008A" w:rsidRDefault="00365C37" w:rsidP="00330869">
            <w:pPr>
              <w:jc w:val="center"/>
              <w:rPr>
                <w:sz w:val="18"/>
                <w:szCs w:val="18"/>
              </w:rPr>
            </w:pPr>
            <w:r w:rsidRPr="0068008A">
              <w:rPr>
                <w:sz w:val="18"/>
                <w:szCs w:val="18"/>
              </w:rPr>
              <w:t>длина</w:t>
            </w:r>
          </w:p>
          <w:p w:rsidR="00365C37" w:rsidRPr="0068008A" w:rsidRDefault="00365C37" w:rsidP="00330869">
            <w:pPr>
              <w:jc w:val="center"/>
              <w:rPr>
                <w:sz w:val="18"/>
                <w:szCs w:val="18"/>
              </w:rPr>
            </w:pPr>
            <w:r w:rsidRPr="0068008A">
              <w:rPr>
                <w:sz w:val="18"/>
                <w:szCs w:val="18"/>
              </w:rPr>
              <w:t>ширина</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6,9 и менее</w:t>
            </w:r>
          </w:p>
          <w:p w:rsidR="00365C37" w:rsidRPr="0068008A" w:rsidRDefault="00365C37" w:rsidP="00330869">
            <w:pPr>
              <w:jc w:val="center"/>
              <w:rPr>
                <w:sz w:val="18"/>
                <w:szCs w:val="18"/>
              </w:rPr>
            </w:pPr>
            <w:r w:rsidRPr="0068008A">
              <w:rPr>
                <w:sz w:val="18"/>
                <w:szCs w:val="18"/>
              </w:rPr>
              <w:t>1,4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7,0-8,7</w:t>
            </w:r>
          </w:p>
          <w:p w:rsidR="00365C37" w:rsidRPr="0068008A" w:rsidRDefault="00365C37" w:rsidP="00330869">
            <w:pPr>
              <w:jc w:val="center"/>
              <w:rPr>
                <w:sz w:val="18"/>
                <w:szCs w:val="18"/>
              </w:rPr>
            </w:pPr>
            <w:r w:rsidRPr="0068008A">
              <w:rPr>
                <w:sz w:val="18"/>
                <w:szCs w:val="18"/>
              </w:rPr>
              <w:t>1,5</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8,9 и более</w:t>
            </w:r>
          </w:p>
          <w:p w:rsidR="00365C37" w:rsidRPr="0068008A" w:rsidRDefault="00365C37" w:rsidP="00330869">
            <w:pPr>
              <w:jc w:val="center"/>
              <w:rPr>
                <w:sz w:val="18"/>
                <w:szCs w:val="18"/>
              </w:rPr>
            </w:pPr>
            <w:r w:rsidRPr="0068008A">
              <w:rPr>
                <w:sz w:val="18"/>
                <w:szCs w:val="18"/>
              </w:rPr>
              <w:t>1,6 и более</w:t>
            </w:r>
          </w:p>
        </w:tc>
      </w:tr>
      <w:tr w:rsidR="00365C37" w:rsidRPr="0068008A" w:rsidTr="00330869">
        <w:tc>
          <w:tcPr>
            <w:tcW w:w="2268" w:type="dxa"/>
          </w:tcPr>
          <w:p w:rsidR="00365C37" w:rsidRPr="0068008A" w:rsidRDefault="00365C37" w:rsidP="00330869">
            <w:pPr>
              <w:rPr>
                <w:sz w:val="18"/>
                <w:szCs w:val="18"/>
              </w:rPr>
            </w:pPr>
            <w:r w:rsidRPr="0068008A">
              <w:rPr>
                <w:sz w:val="18"/>
                <w:szCs w:val="18"/>
              </w:rPr>
              <w:t>Безымянный палец</w:t>
            </w:r>
          </w:p>
          <w:p w:rsidR="00365C37" w:rsidRPr="0068008A" w:rsidRDefault="00365C37" w:rsidP="00330869">
            <w:pPr>
              <w:jc w:val="center"/>
              <w:rPr>
                <w:sz w:val="18"/>
                <w:szCs w:val="18"/>
              </w:rPr>
            </w:pPr>
            <w:r w:rsidRPr="0068008A">
              <w:rPr>
                <w:sz w:val="18"/>
                <w:szCs w:val="18"/>
              </w:rPr>
              <w:t>длина</w:t>
            </w:r>
          </w:p>
          <w:p w:rsidR="00365C37" w:rsidRPr="0068008A" w:rsidRDefault="00365C37" w:rsidP="00330869">
            <w:pPr>
              <w:jc w:val="center"/>
              <w:rPr>
                <w:sz w:val="18"/>
                <w:szCs w:val="18"/>
              </w:rPr>
            </w:pPr>
            <w:r w:rsidRPr="0068008A">
              <w:rPr>
                <w:sz w:val="18"/>
                <w:szCs w:val="18"/>
              </w:rPr>
              <w:t>ширина</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6,3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6,4-7,6</w:t>
            </w:r>
          </w:p>
          <w:p w:rsidR="00365C37" w:rsidRPr="0068008A" w:rsidRDefault="00365C37" w:rsidP="00330869">
            <w:pPr>
              <w:jc w:val="center"/>
              <w:rPr>
                <w:sz w:val="18"/>
                <w:szCs w:val="18"/>
              </w:rPr>
            </w:pPr>
            <w:r w:rsidRPr="0068008A">
              <w:rPr>
                <w:sz w:val="18"/>
                <w:szCs w:val="18"/>
              </w:rPr>
              <w:t>1,4-1,5</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7,7 и более</w:t>
            </w:r>
          </w:p>
          <w:p w:rsidR="00365C37" w:rsidRPr="0068008A" w:rsidRDefault="00365C37" w:rsidP="00330869">
            <w:pPr>
              <w:jc w:val="center"/>
              <w:rPr>
                <w:sz w:val="18"/>
                <w:szCs w:val="18"/>
              </w:rPr>
            </w:pPr>
            <w:r w:rsidRPr="0068008A">
              <w:rPr>
                <w:sz w:val="18"/>
                <w:szCs w:val="18"/>
              </w:rPr>
              <w:t>1,6 и более</w:t>
            </w:r>
          </w:p>
        </w:tc>
      </w:tr>
      <w:tr w:rsidR="00365C37" w:rsidRPr="0068008A" w:rsidTr="00330869">
        <w:trPr>
          <w:trHeight w:val="70"/>
        </w:trPr>
        <w:tc>
          <w:tcPr>
            <w:tcW w:w="2268" w:type="dxa"/>
          </w:tcPr>
          <w:p w:rsidR="00365C37" w:rsidRPr="0068008A" w:rsidRDefault="00365C37" w:rsidP="00330869">
            <w:pPr>
              <w:rPr>
                <w:sz w:val="18"/>
                <w:szCs w:val="18"/>
              </w:rPr>
            </w:pPr>
            <w:r w:rsidRPr="0068008A">
              <w:rPr>
                <w:sz w:val="18"/>
                <w:szCs w:val="18"/>
              </w:rPr>
              <w:t>Мизинец</w:t>
            </w:r>
          </w:p>
          <w:p w:rsidR="00365C37" w:rsidRPr="0068008A" w:rsidRDefault="00365C37" w:rsidP="00330869">
            <w:pPr>
              <w:jc w:val="center"/>
              <w:rPr>
                <w:sz w:val="18"/>
                <w:szCs w:val="18"/>
              </w:rPr>
            </w:pPr>
            <w:r w:rsidRPr="0068008A">
              <w:rPr>
                <w:sz w:val="18"/>
                <w:szCs w:val="18"/>
              </w:rPr>
              <w:t>длина</w:t>
            </w:r>
          </w:p>
          <w:p w:rsidR="00365C37" w:rsidRPr="0068008A" w:rsidRDefault="00365C37" w:rsidP="00330869">
            <w:pPr>
              <w:jc w:val="center"/>
              <w:rPr>
                <w:sz w:val="18"/>
                <w:szCs w:val="18"/>
              </w:rPr>
            </w:pPr>
            <w:r w:rsidRPr="0068008A">
              <w:rPr>
                <w:sz w:val="18"/>
                <w:szCs w:val="18"/>
              </w:rPr>
              <w:t>ширина</w:t>
            </w:r>
          </w:p>
        </w:tc>
        <w:tc>
          <w:tcPr>
            <w:tcW w:w="2378"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5,0 и менее</w:t>
            </w:r>
          </w:p>
          <w:p w:rsidR="00365C37" w:rsidRPr="0068008A" w:rsidRDefault="00365C37" w:rsidP="00330869">
            <w:pPr>
              <w:jc w:val="center"/>
              <w:rPr>
                <w:sz w:val="18"/>
                <w:szCs w:val="18"/>
              </w:rPr>
            </w:pPr>
            <w:r w:rsidRPr="0068008A">
              <w:rPr>
                <w:sz w:val="18"/>
                <w:szCs w:val="18"/>
              </w:rPr>
              <w:t>1,2 и менее</w:t>
            </w:r>
          </w:p>
        </w:tc>
        <w:tc>
          <w:tcPr>
            <w:tcW w:w="238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5,1-6,0</w:t>
            </w:r>
          </w:p>
          <w:p w:rsidR="00365C37" w:rsidRPr="0068008A" w:rsidRDefault="00365C37" w:rsidP="00330869">
            <w:pPr>
              <w:jc w:val="center"/>
              <w:rPr>
                <w:sz w:val="18"/>
                <w:szCs w:val="18"/>
              </w:rPr>
            </w:pPr>
            <w:r w:rsidRPr="0068008A">
              <w:rPr>
                <w:sz w:val="18"/>
                <w:szCs w:val="18"/>
              </w:rPr>
              <w:t>1,3</w:t>
            </w:r>
          </w:p>
        </w:tc>
        <w:tc>
          <w:tcPr>
            <w:tcW w:w="1972" w:type="dxa"/>
          </w:tcPr>
          <w:p w:rsidR="00365C37" w:rsidRPr="0068008A" w:rsidRDefault="00365C37" w:rsidP="00330869">
            <w:pPr>
              <w:jc w:val="center"/>
              <w:rPr>
                <w:sz w:val="10"/>
                <w:szCs w:val="10"/>
              </w:rPr>
            </w:pPr>
          </w:p>
          <w:p w:rsidR="00365C37" w:rsidRPr="0068008A" w:rsidRDefault="00365C37" w:rsidP="00330869">
            <w:pPr>
              <w:jc w:val="center"/>
              <w:rPr>
                <w:sz w:val="18"/>
                <w:szCs w:val="18"/>
              </w:rPr>
            </w:pPr>
            <w:r w:rsidRPr="0068008A">
              <w:rPr>
                <w:sz w:val="18"/>
                <w:szCs w:val="18"/>
              </w:rPr>
              <w:t>6,1 и более</w:t>
            </w:r>
          </w:p>
          <w:p w:rsidR="00365C37" w:rsidRPr="0068008A" w:rsidRDefault="00365C37" w:rsidP="00330869">
            <w:pPr>
              <w:jc w:val="center"/>
              <w:rPr>
                <w:sz w:val="18"/>
                <w:szCs w:val="18"/>
              </w:rPr>
            </w:pPr>
            <w:r w:rsidRPr="0068008A">
              <w:rPr>
                <w:sz w:val="18"/>
                <w:szCs w:val="18"/>
              </w:rPr>
              <w:t>1,4 и более</w:t>
            </w:r>
          </w:p>
        </w:tc>
      </w:tr>
    </w:tbl>
    <w:p w:rsidR="00365C37" w:rsidRPr="00306775" w:rsidRDefault="00365C37" w:rsidP="00365C37">
      <w:pPr>
        <w:shd w:val="clear" w:color="auto" w:fill="FFFFFF"/>
        <w:ind w:firstLine="708"/>
        <w:jc w:val="both"/>
        <w:rPr>
          <w:bCs/>
          <w:kern w:val="18"/>
          <w:sz w:val="28"/>
          <w:szCs w:val="28"/>
        </w:rPr>
      </w:pPr>
      <w:r w:rsidRPr="00306775">
        <w:rPr>
          <w:bCs/>
          <w:iCs/>
          <w:sz w:val="28"/>
          <w:szCs w:val="28"/>
        </w:rPr>
        <w:t xml:space="preserve">Установление тождества пальцевых отпечатков определяется на основе изучения совокупности идентификационных признаков папиллярных узоров, которые </w:t>
      </w:r>
      <w:r w:rsidRPr="00306775">
        <w:rPr>
          <w:bCs/>
          <w:kern w:val="18"/>
          <w:sz w:val="28"/>
          <w:szCs w:val="28"/>
        </w:rPr>
        <w:t xml:space="preserve">принято подразделять на общие и частные. </w:t>
      </w:r>
    </w:p>
    <w:p w:rsidR="00365C37" w:rsidRPr="00306775" w:rsidRDefault="00365C37" w:rsidP="00365C37">
      <w:pPr>
        <w:shd w:val="clear" w:color="auto" w:fill="FFFFFF"/>
        <w:ind w:firstLine="708"/>
        <w:jc w:val="both"/>
        <w:rPr>
          <w:kern w:val="18"/>
          <w:sz w:val="28"/>
          <w:szCs w:val="28"/>
        </w:rPr>
      </w:pPr>
      <w:r w:rsidRPr="00306775">
        <w:rPr>
          <w:kern w:val="18"/>
          <w:sz w:val="28"/>
          <w:szCs w:val="28"/>
        </w:rPr>
        <w:t xml:space="preserve">К общим признакам относят: тип и вид папиллярного узора; направление и крутизну потоков </w:t>
      </w:r>
      <w:r w:rsidRPr="00306775">
        <w:rPr>
          <w:iCs/>
          <w:kern w:val="18"/>
          <w:sz w:val="28"/>
          <w:szCs w:val="28"/>
        </w:rPr>
        <w:t>папил</w:t>
      </w:r>
      <w:r w:rsidRPr="00306775">
        <w:rPr>
          <w:kern w:val="18"/>
          <w:sz w:val="28"/>
          <w:szCs w:val="28"/>
        </w:rPr>
        <w:t>лярных линий; строение центрального рисунка узора; строение дельты; количество папиллярных линий между центром и дельтой; взаиморасположение дельт и др.</w:t>
      </w:r>
    </w:p>
    <w:p w:rsidR="00365C37" w:rsidRPr="00306775" w:rsidRDefault="00365C37" w:rsidP="00365C37">
      <w:pPr>
        <w:shd w:val="clear" w:color="auto" w:fill="FFFFFF"/>
        <w:ind w:firstLine="708"/>
        <w:jc w:val="both"/>
        <w:rPr>
          <w:iCs/>
          <w:sz w:val="28"/>
          <w:szCs w:val="28"/>
        </w:rPr>
      </w:pPr>
      <w:r w:rsidRPr="00306775">
        <w:rPr>
          <w:sz w:val="28"/>
          <w:szCs w:val="28"/>
        </w:rPr>
        <w:t xml:space="preserve">Большинство папиллярных узоров на ногтевых фалангах пальцев рук состоят из трех потоков линий. Один находится в центральной части узора и образует внутренний рисунок (центр). Два других потока - </w:t>
      </w:r>
      <w:r w:rsidRPr="00306775">
        <w:rPr>
          <w:iCs/>
          <w:sz w:val="28"/>
          <w:szCs w:val="28"/>
        </w:rPr>
        <w:t xml:space="preserve">верхний </w:t>
      </w:r>
      <w:r w:rsidRPr="00306775">
        <w:rPr>
          <w:sz w:val="28"/>
          <w:szCs w:val="28"/>
        </w:rPr>
        <w:t xml:space="preserve">(наружный) и </w:t>
      </w:r>
      <w:r w:rsidRPr="00306775">
        <w:rPr>
          <w:iCs/>
          <w:sz w:val="28"/>
          <w:szCs w:val="28"/>
        </w:rPr>
        <w:t xml:space="preserve">нижний </w:t>
      </w:r>
      <w:r w:rsidRPr="00306775">
        <w:rPr>
          <w:sz w:val="28"/>
          <w:szCs w:val="28"/>
        </w:rPr>
        <w:t>(базисный) огибают внутренний рисунок сверху и снизу (см. рис. 1</w:t>
      </w:r>
      <w:r w:rsidRPr="00306775">
        <w:rPr>
          <w:iCs/>
          <w:sz w:val="28"/>
          <w:szCs w:val="28"/>
        </w:rPr>
        <w:t xml:space="preserve">). </w:t>
      </w:r>
      <w:r w:rsidRPr="00306775">
        <w:rPr>
          <w:sz w:val="28"/>
          <w:szCs w:val="28"/>
        </w:rPr>
        <w:t xml:space="preserve">Участок узора, где эти потоки сближаются, напоминает букву «дельта» греческого алфавита, в результате чего этот участок узора получил название </w:t>
      </w:r>
      <w:r w:rsidRPr="00306775">
        <w:rPr>
          <w:iCs/>
          <w:sz w:val="28"/>
          <w:szCs w:val="28"/>
        </w:rPr>
        <w:t>дельта.</w:t>
      </w:r>
    </w:p>
    <w:p w:rsidR="00365C37" w:rsidRPr="00CF2B77" w:rsidRDefault="00365C37" w:rsidP="00365C37">
      <w:pPr>
        <w:shd w:val="clear" w:color="auto" w:fill="FFFFFF"/>
        <w:ind w:left="720"/>
        <w:rPr>
          <w:bCs/>
          <w:sz w:val="18"/>
          <w:szCs w:val="18"/>
        </w:rPr>
      </w:pPr>
    </w:p>
    <w:p w:rsidR="00365C37" w:rsidRPr="00CF2B77" w:rsidRDefault="00365C37" w:rsidP="00365C37">
      <w:pPr>
        <w:shd w:val="clear" w:color="auto" w:fill="FFFFFF"/>
        <w:ind w:left="720"/>
        <w:rPr>
          <w:b/>
          <w:bCs/>
          <w:i/>
          <w:sz w:val="18"/>
          <w:szCs w:val="18"/>
        </w:rPr>
      </w:pPr>
    </w:p>
    <w:p w:rsidR="00365C37" w:rsidRPr="00306775" w:rsidRDefault="00365C37" w:rsidP="00365C37">
      <w:pPr>
        <w:framePr w:h="2040" w:hSpace="38" w:wrap="notBeside" w:vAnchor="text" w:hAnchor="page" w:x="4306" w:y="394"/>
        <w:ind w:left="-900" w:hanging="900"/>
        <w:jc w:val="center"/>
        <w:rPr>
          <w:sz w:val="28"/>
          <w:szCs w:val="28"/>
        </w:rPr>
      </w:pPr>
      <w:r>
        <w:rPr>
          <w:noProof/>
          <w:sz w:val="28"/>
          <w:szCs w:val="28"/>
        </w:rPr>
        <w:drawing>
          <wp:inline distT="0" distB="0" distL="0" distR="0">
            <wp:extent cx="2165985" cy="1539875"/>
            <wp:effectExtent l="1905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grayscl/>
                    </a:blip>
                    <a:srcRect/>
                    <a:stretch>
                      <a:fillRect/>
                    </a:stretch>
                  </pic:blipFill>
                  <pic:spPr bwMode="auto">
                    <a:xfrm>
                      <a:off x="0" y="0"/>
                      <a:ext cx="2165985" cy="1539875"/>
                    </a:xfrm>
                    <a:prstGeom prst="rect">
                      <a:avLst/>
                    </a:prstGeom>
                    <a:noFill/>
                    <a:ln w="9525">
                      <a:noFill/>
                      <a:miter lim="800000"/>
                      <a:headEnd/>
                      <a:tailEnd/>
                    </a:ln>
                  </pic:spPr>
                </pic:pic>
              </a:graphicData>
            </a:graphic>
          </wp:inline>
        </w:drawing>
      </w:r>
    </w:p>
    <w:p w:rsidR="00365C37" w:rsidRPr="00CF2B77" w:rsidRDefault="00365C37" w:rsidP="00365C37">
      <w:pPr>
        <w:shd w:val="clear" w:color="auto" w:fill="FFFFFF"/>
        <w:ind w:left="720"/>
        <w:rPr>
          <w:b/>
          <w:bCs/>
          <w:i/>
          <w:sz w:val="18"/>
          <w:szCs w:val="18"/>
        </w:rPr>
      </w:pPr>
    </w:p>
    <w:p w:rsidR="00365C37" w:rsidRDefault="00365C37" w:rsidP="00365C37">
      <w:pPr>
        <w:shd w:val="clear" w:color="auto" w:fill="FFFFFF"/>
        <w:jc w:val="center"/>
        <w:rPr>
          <w:b/>
          <w:bCs/>
          <w:i/>
          <w:sz w:val="28"/>
          <w:szCs w:val="28"/>
        </w:rPr>
      </w:pPr>
    </w:p>
    <w:p w:rsidR="00365C37" w:rsidRPr="00F60592" w:rsidRDefault="00365C37" w:rsidP="00365C37">
      <w:pPr>
        <w:shd w:val="clear" w:color="auto" w:fill="FFFFFF"/>
        <w:jc w:val="center"/>
        <w:rPr>
          <w:sz w:val="28"/>
          <w:szCs w:val="28"/>
        </w:rPr>
      </w:pPr>
      <w:r w:rsidRPr="00F60592">
        <w:rPr>
          <w:b/>
          <w:bCs/>
          <w:i/>
          <w:sz w:val="28"/>
          <w:szCs w:val="28"/>
        </w:rPr>
        <w:t>Рис. 5.</w:t>
      </w:r>
      <w:r w:rsidRPr="00F60592">
        <w:rPr>
          <w:bCs/>
          <w:sz w:val="28"/>
          <w:szCs w:val="28"/>
        </w:rPr>
        <w:t xml:space="preserve"> Строение папиллярного узора:</w:t>
      </w:r>
    </w:p>
    <w:p w:rsidR="00365C37" w:rsidRPr="000E78CB" w:rsidRDefault="00365C37" w:rsidP="00365C37">
      <w:pPr>
        <w:shd w:val="clear" w:color="auto" w:fill="FFFFFF"/>
        <w:jc w:val="center"/>
        <w:rPr>
          <w:spacing w:val="-4"/>
        </w:rPr>
      </w:pPr>
      <w:r w:rsidRPr="000E78CB">
        <w:rPr>
          <w:spacing w:val="-4"/>
        </w:rPr>
        <w:t>1</w:t>
      </w:r>
      <w:r w:rsidRPr="000E78CB">
        <w:rPr>
          <w:spacing w:val="-4"/>
          <w:sz w:val="28"/>
          <w:szCs w:val="28"/>
        </w:rPr>
        <w:t xml:space="preserve"> </w:t>
      </w:r>
      <w:r w:rsidRPr="000E78CB">
        <w:rPr>
          <w:spacing w:val="-4"/>
        </w:rPr>
        <w:t>- базисный поток; 2 - наружный поток; 3 - внутренний (центральный) поток; 4 - дельта</w:t>
      </w:r>
    </w:p>
    <w:p w:rsidR="00365C37" w:rsidRPr="00F60592" w:rsidRDefault="00365C37" w:rsidP="00365C37">
      <w:pPr>
        <w:pStyle w:val="af0"/>
        <w:tabs>
          <w:tab w:val="left" w:pos="360"/>
        </w:tabs>
        <w:jc w:val="both"/>
        <w:rPr>
          <w:rFonts w:ascii="Times New Roman" w:hAnsi="Times New Roman" w:cs="Times New Roman"/>
          <w:b/>
          <w:i/>
          <w:sz w:val="18"/>
          <w:szCs w:val="18"/>
        </w:rPr>
      </w:pPr>
    </w:p>
    <w:p w:rsidR="00365C37" w:rsidRPr="00306775" w:rsidRDefault="00365C37" w:rsidP="00365C37">
      <w:pPr>
        <w:shd w:val="clear" w:color="auto" w:fill="FFFFFF"/>
        <w:ind w:firstLine="709"/>
        <w:jc w:val="both"/>
        <w:rPr>
          <w:sz w:val="28"/>
          <w:szCs w:val="28"/>
        </w:rPr>
      </w:pPr>
      <w:r w:rsidRPr="00306775">
        <w:rPr>
          <w:sz w:val="28"/>
          <w:szCs w:val="28"/>
        </w:rPr>
        <w:t xml:space="preserve">В зависимости от количества потоков папиллярных линий, формы внутреннего рисунка папиллярные узоры пальцев рук делятся на </w:t>
      </w:r>
      <w:r w:rsidRPr="00306775">
        <w:rPr>
          <w:i/>
          <w:sz w:val="28"/>
          <w:szCs w:val="28"/>
        </w:rPr>
        <w:t>три основны</w:t>
      </w:r>
      <w:r>
        <w:rPr>
          <w:i/>
          <w:sz w:val="28"/>
          <w:szCs w:val="28"/>
        </w:rPr>
        <w:t>х</w:t>
      </w:r>
      <w:r w:rsidRPr="00306775">
        <w:rPr>
          <w:i/>
          <w:sz w:val="28"/>
          <w:szCs w:val="28"/>
        </w:rPr>
        <w:t xml:space="preserve"> типа</w:t>
      </w:r>
      <w:r w:rsidRPr="00306775">
        <w:rPr>
          <w:sz w:val="28"/>
          <w:szCs w:val="28"/>
        </w:rPr>
        <w:t xml:space="preserve">: </w:t>
      </w:r>
      <w:r w:rsidRPr="00306775">
        <w:rPr>
          <w:iCs/>
          <w:sz w:val="28"/>
          <w:szCs w:val="28"/>
        </w:rPr>
        <w:t xml:space="preserve">дуговые, петлевые и завитковые </w:t>
      </w:r>
      <w:r w:rsidRPr="00306775">
        <w:rPr>
          <w:sz w:val="28"/>
          <w:szCs w:val="28"/>
        </w:rPr>
        <w:t>с дополнительным делением каждого типа на виды в соответствии с особенностями строения узора, а также нетипичные узоры.</w:t>
      </w:r>
    </w:p>
    <w:p w:rsidR="00365C37" w:rsidRPr="00306775" w:rsidRDefault="00365C37" w:rsidP="00365C37">
      <w:pPr>
        <w:shd w:val="clear" w:color="auto" w:fill="FFFFFF"/>
        <w:ind w:firstLine="709"/>
        <w:jc w:val="both"/>
        <w:rPr>
          <w:bCs/>
          <w:sz w:val="28"/>
          <w:szCs w:val="28"/>
        </w:rPr>
      </w:pPr>
      <w:r w:rsidRPr="00306775">
        <w:rPr>
          <w:i/>
          <w:iCs/>
          <w:sz w:val="28"/>
          <w:szCs w:val="28"/>
        </w:rPr>
        <w:t xml:space="preserve">Дуговые </w:t>
      </w:r>
      <w:r w:rsidRPr="00306775">
        <w:rPr>
          <w:i/>
          <w:sz w:val="28"/>
          <w:szCs w:val="28"/>
        </w:rPr>
        <w:t>узоры</w:t>
      </w:r>
      <w:r w:rsidRPr="00306775">
        <w:rPr>
          <w:sz w:val="28"/>
          <w:szCs w:val="28"/>
        </w:rPr>
        <w:t xml:space="preserve"> </w:t>
      </w:r>
      <w:r>
        <w:rPr>
          <w:sz w:val="28"/>
          <w:szCs w:val="28"/>
        </w:rPr>
        <w:t>–</w:t>
      </w:r>
      <w:r w:rsidRPr="00306775">
        <w:rPr>
          <w:sz w:val="28"/>
          <w:szCs w:val="28"/>
        </w:rPr>
        <w:t xml:space="preserve"> узоры, имеющие форму дуг. </w:t>
      </w:r>
      <w:r w:rsidRPr="00306775">
        <w:rPr>
          <w:iCs/>
          <w:sz w:val="28"/>
          <w:szCs w:val="28"/>
        </w:rPr>
        <w:t xml:space="preserve">Они </w:t>
      </w:r>
      <w:r w:rsidRPr="00306775">
        <w:rPr>
          <w:sz w:val="28"/>
          <w:szCs w:val="28"/>
        </w:rPr>
        <w:t>состоят не более чем из двух потоков папиллярных линий</w:t>
      </w:r>
      <w:r>
        <w:rPr>
          <w:sz w:val="28"/>
          <w:szCs w:val="28"/>
        </w:rPr>
        <w:t>, которые берут начало у одного</w:t>
      </w:r>
      <w:r w:rsidRPr="00306775">
        <w:rPr>
          <w:sz w:val="28"/>
          <w:szCs w:val="28"/>
        </w:rPr>
        <w:t xml:space="preserve"> бокового края пальца и идут к другому, образуя в средней части узора дугообразные фигуры, которые выгибаются в сторону верхнего потока. В дуговых узорах отсутствуют внутренний рисунок и дельта. Среди них </w:t>
      </w:r>
      <w:r w:rsidRPr="00306775">
        <w:rPr>
          <w:bCs/>
          <w:sz w:val="28"/>
          <w:szCs w:val="28"/>
        </w:rPr>
        <w:t xml:space="preserve">выделяют следующие виды: </w:t>
      </w:r>
      <w:r w:rsidRPr="00306775">
        <w:rPr>
          <w:bCs/>
          <w:i/>
          <w:iCs/>
          <w:sz w:val="28"/>
          <w:szCs w:val="28"/>
        </w:rPr>
        <w:t>простой, шатровый и пирамидальный</w:t>
      </w:r>
      <w:r w:rsidRPr="00306775">
        <w:rPr>
          <w:bCs/>
          <w:iCs/>
          <w:sz w:val="28"/>
          <w:szCs w:val="28"/>
        </w:rPr>
        <w:t xml:space="preserve"> </w:t>
      </w:r>
      <w:r w:rsidRPr="00306775">
        <w:rPr>
          <w:bCs/>
          <w:sz w:val="28"/>
          <w:szCs w:val="28"/>
        </w:rPr>
        <w:t xml:space="preserve">(см. рис. </w:t>
      </w:r>
      <w:r>
        <w:rPr>
          <w:bCs/>
          <w:sz w:val="28"/>
          <w:szCs w:val="28"/>
        </w:rPr>
        <w:t>6</w:t>
      </w:r>
      <w:r w:rsidRPr="00306775">
        <w:rPr>
          <w:bCs/>
          <w:sz w:val="28"/>
          <w:szCs w:val="28"/>
        </w:rPr>
        <w:t>).</w:t>
      </w:r>
    </w:p>
    <w:p w:rsidR="00365C37" w:rsidRPr="00306775" w:rsidRDefault="00365C37" w:rsidP="00365C37">
      <w:pPr>
        <w:shd w:val="clear" w:color="auto" w:fill="FFFFFF"/>
        <w:ind w:firstLine="709"/>
        <w:jc w:val="both"/>
        <w:rPr>
          <w:sz w:val="28"/>
          <w:szCs w:val="28"/>
        </w:rPr>
      </w:pPr>
      <w:r w:rsidRPr="00306775">
        <w:rPr>
          <w:i/>
          <w:iCs/>
          <w:sz w:val="28"/>
          <w:szCs w:val="28"/>
        </w:rPr>
        <w:t xml:space="preserve">Петлевые </w:t>
      </w:r>
      <w:r w:rsidRPr="00306775">
        <w:rPr>
          <w:i/>
          <w:sz w:val="28"/>
          <w:szCs w:val="28"/>
        </w:rPr>
        <w:t>узоры</w:t>
      </w:r>
      <w:r w:rsidRPr="00306775">
        <w:rPr>
          <w:sz w:val="28"/>
          <w:szCs w:val="28"/>
        </w:rPr>
        <w:t xml:space="preserve"> образуются не менее чем из трех потоков линий</w:t>
      </w:r>
      <w:r w:rsidRPr="00306775">
        <w:rPr>
          <w:smallCaps/>
          <w:sz w:val="28"/>
          <w:szCs w:val="28"/>
        </w:rPr>
        <w:t xml:space="preserve">, </w:t>
      </w:r>
      <w:r w:rsidRPr="00306775">
        <w:rPr>
          <w:sz w:val="28"/>
          <w:szCs w:val="28"/>
        </w:rPr>
        <w:t xml:space="preserve">центральный рисунок состоит из одной или нескольких петель, линии которых начинаются у края узора и, поднимаясь вверх, возвращаются к тому же краю. Петля имеет головку, ножки и открытую часть. В зависимости от формы и количества петель, взаиморасположения начала и окончания, их ножек петлевые </w:t>
      </w:r>
      <w:r w:rsidRPr="00306775">
        <w:rPr>
          <w:bCs/>
          <w:sz w:val="28"/>
          <w:szCs w:val="28"/>
        </w:rPr>
        <w:t xml:space="preserve">узоры подразделяются </w:t>
      </w:r>
      <w:r w:rsidRPr="00306775">
        <w:rPr>
          <w:bCs/>
          <w:i/>
          <w:sz w:val="28"/>
          <w:szCs w:val="28"/>
        </w:rPr>
        <w:t xml:space="preserve">на </w:t>
      </w:r>
      <w:r w:rsidRPr="00306775">
        <w:rPr>
          <w:bCs/>
          <w:i/>
          <w:iCs/>
          <w:sz w:val="28"/>
          <w:szCs w:val="28"/>
        </w:rPr>
        <w:t xml:space="preserve">простые, изогнутые и замкнутые (петли-ракетки) </w:t>
      </w:r>
      <w:r w:rsidRPr="00306775">
        <w:rPr>
          <w:bCs/>
          <w:iCs/>
          <w:sz w:val="28"/>
          <w:szCs w:val="28"/>
        </w:rPr>
        <w:t xml:space="preserve">(см. </w:t>
      </w:r>
      <w:r w:rsidRPr="00306775">
        <w:rPr>
          <w:sz w:val="28"/>
          <w:szCs w:val="28"/>
        </w:rPr>
        <w:t xml:space="preserve">рис. </w:t>
      </w:r>
      <w:r>
        <w:rPr>
          <w:sz w:val="28"/>
          <w:szCs w:val="28"/>
        </w:rPr>
        <w:t>7</w:t>
      </w:r>
      <w:r w:rsidRPr="00306775">
        <w:rPr>
          <w:sz w:val="28"/>
          <w:szCs w:val="28"/>
        </w:rPr>
        <w:t>).</w:t>
      </w:r>
    </w:p>
    <w:p w:rsidR="00365C37" w:rsidRPr="00306775" w:rsidRDefault="00365C37" w:rsidP="00365C37">
      <w:pPr>
        <w:shd w:val="clear" w:color="auto" w:fill="FFFFFF"/>
        <w:tabs>
          <w:tab w:val="left" w:pos="4814"/>
        </w:tabs>
        <w:ind w:firstLine="709"/>
        <w:jc w:val="both"/>
        <w:rPr>
          <w:sz w:val="28"/>
          <w:szCs w:val="28"/>
        </w:rPr>
      </w:pPr>
      <w:r w:rsidRPr="00306775">
        <w:rPr>
          <w:sz w:val="28"/>
          <w:szCs w:val="28"/>
        </w:rPr>
        <w:t>Направление ножек петель является основанием для выделения с</w:t>
      </w:r>
      <w:r w:rsidRPr="00306775">
        <w:rPr>
          <w:iCs/>
          <w:sz w:val="28"/>
          <w:szCs w:val="28"/>
        </w:rPr>
        <w:t>ре</w:t>
      </w:r>
      <w:r w:rsidRPr="00306775">
        <w:rPr>
          <w:sz w:val="28"/>
          <w:szCs w:val="28"/>
        </w:rPr>
        <w:t xml:space="preserve">ди петлевых узоров </w:t>
      </w:r>
      <w:r w:rsidRPr="00306775">
        <w:rPr>
          <w:iCs/>
          <w:sz w:val="28"/>
          <w:szCs w:val="28"/>
        </w:rPr>
        <w:t xml:space="preserve">ульнарных </w:t>
      </w:r>
      <w:r w:rsidRPr="00306775">
        <w:rPr>
          <w:sz w:val="28"/>
          <w:szCs w:val="28"/>
        </w:rPr>
        <w:t xml:space="preserve">(ножки петель направлены в сторону </w:t>
      </w:r>
      <w:r w:rsidRPr="000E78CB">
        <w:rPr>
          <w:spacing w:val="-4"/>
          <w:sz w:val="28"/>
          <w:szCs w:val="28"/>
        </w:rPr>
        <w:t xml:space="preserve">мизинца) и </w:t>
      </w:r>
      <w:r w:rsidRPr="000E78CB">
        <w:rPr>
          <w:iCs/>
          <w:spacing w:val="-4"/>
          <w:sz w:val="28"/>
          <w:szCs w:val="28"/>
        </w:rPr>
        <w:t xml:space="preserve">радиальных </w:t>
      </w:r>
      <w:r w:rsidRPr="000E78CB">
        <w:rPr>
          <w:spacing w:val="-4"/>
          <w:sz w:val="28"/>
          <w:szCs w:val="28"/>
        </w:rPr>
        <w:t>(ножки петель направлены в сторону большого пальца).</w:t>
      </w:r>
    </w:p>
    <w:p w:rsidR="00365C37" w:rsidRPr="00306775" w:rsidRDefault="00365C37" w:rsidP="00365C37">
      <w:pPr>
        <w:shd w:val="clear" w:color="auto" w:fill="FFFFFF"/>
        <w:ind w:firstLine="709"/>
        <w:jc w:val="both"/>
        <w:rPr>
          <w:sz w:val="28"/>
          <w:szCs w:val="28"/>
        </w:rPr>
      </w:pPr>
      <w:r w:rsidRPr="00306775">
        <w:rPr>
          <w:i/>
          <w:iCs/>
          <w:sz w:val="28"/>
          <w:szCs w:val="28"/>
        </w:rPr>
        <w:t xml:space="preserve">Завитковые </w:t>
      </w:r>
      <w:r w:rsidRPr="00306775">
        <w:rPr>
          <w:i/>
          <w:sz w:val="28"/>
          <w:szCs w:val="28"/>
        </w:rPr>
        <w:t xml:space="preserve">узоры: </w:t>
      </w:r>
      <w:r w:rsidRPr="00306775">
        <w:rPr>
          <w:sz w:val="28"/>
          <w:szCs w:val="28"/>
        </w:rPr>
        <w:t>их внутренний рисунок может быть образован папиллярными линиями в виде овалов, кругов, спиралей, петель или их сочетанием. Характерной особенностью для завиткового узора является на</w:t>
      </w:r>
      <w:r>
        <w:rPr>
          <w:sz w:val="28"/>
          <w:szCs w:val="28"/>
        </w:rPr>
        <w:t>личие в нем не менее двух</w:t>
      </w:r>
      <w:r w:rsidRPr="00306775">
        <w:rPr>
          <w:sz w:val="28"/>
          <w:szCs w:val="28"/>
        </w:rPr>
        <w:t xml:space="preserve"> дельт, одна из которых расположена слева, </w:t>
      </w:r>
      <w:r>
        <w:rPr>
          <w:sz w:val="28"/>
          <w:szCs w:val="28"/>
        </w:rPr>
        <w:br/>
      </w:r>
      <w:r w:rsidRPr="00306775">
        <w:rPr>
          <w:sz w:val="28"/>
          <w:szCs w:val="28"/>
        </w:rPr>
        <w:t xml:space="preserve">а другая </w:t>
      </w:r>
      <w:r>
        <w:rPr>
          <w:sz w:val="28"/>
          <w:szCs w:val="28"/>
        </w:rPr>
        <w:t>–</w:t>
      </w:r>
      <w:r w:rsidRPr="00306775">
        <w:rPr>
          <w:iCs/>
          <w:sz w:val="28"/>
          <w:szCs w:val="28"/>
        </w:rPr>
        <w:t xml:space="preserve"> </w:t>
      </w:r>
      <w:r w:rsidRPr="00306775">
        <w:rPr>
          <w:sz w:val="28"/>
          <w:szCs w:val="28"/>
        </w:rPr>
        <w:t xml:space="preserve">справа от </w:t>
      </w:r>
      <w:r>
        <w:rPr>
          <w:sz w:val="28"/>
          <w:szCs w:val="28"/>
        </w:rPr>
        <w:t>внутренней части узора.</w:t>
      </w:r>
    </w:p>
    <w:p w:rsidR="00365C37" w:rsidRPr="00F60592" w:rsidRDefault="00365C37" w:rsidP="00365C37">
      <w:pPr>
        <w:shd w:val="clear" w:color="auto" w:fill="FFFFFF"/>
        <w:ind w:firstLine="709"/>
        <w:jc w:val="both"/>
        <w:rPr>
          <w:spacing w:val="-6"/>
          <w:sz w:val="28"/>
          <w:szCs w:val="28"/>
        </w:rPr>
      </w:pPr>
      <w:r w:rsidRPr="00F60592">
        <w:rPr>
          <w:spacing w:val="-6"/>
          <w:sz w:val="28"/>
          <w:szCs w:val="28"/>
        </w:rPr>
        <w:t xml:space="preserve">Виды завитковых узоров: </w:t>
      </w:r>
      <w:r w:rsidRPr="00F60592">
        <w:rPr>
          <w:i/>
          <w:iCs/>
          <w:spacing w:val="-6"/>
          <w:sz w:val="28"/>
          <w:szCs w:val="28"/>
        </w:rPr>
        <w:t>простой, спираль и петля-улитка</w:t>
      </w:r>
      <w:r w:rsidRPr="00F60592">
        <w:rPr>
          <w:iCs/>
          <w:spacing w:val="-6"/>
          <w:sz w:val="28"/>
          <w:szCs w:val="28"/>
        </w:rPr>
        <w:t xml:space="preserve"> </w:t>
      </w:r>
      <w:r w:rsidRPr="00F60592">
        <w:rPr>
          <w:spacing w:val="-6"/>
          <w:sz w:val="28"/>
          <w:szCs w:val="28"/>
        </w:rPr>
        <w:t xml:space="preserve">(см. рис. </w:t>
      </w:r>
      <w:r>
        <w:rPr>
          <w:spacing w:val="-6"/>
          <w:sz w:val="28"/>
          <w:szCs w:val="28"/>
        </w:rPr>
        <w:t>8</w:t>
      </w:r>
      <w:r w:rsidRPr="00F60592">
        <w:rPr>
          <w:spacing w:val="-6"/>
          <w:sz w:val="28"/>
          <w:szCs w:val="28"/>
        </w:rPr>
        <w:t>).</w:t>
      </w:r>
    </w:p>
    <w:p w:rsidR="00365C37" w:rsidRPr="00306775" w:rsidRDefault="00365C37" w:rsidP="00365C37">
      <w:pPr>
        <w:shd w:val="clear" w:color="auto" w:fill="FFFFFF"/>
        <w:ind w:firstLine="709"/>
        <w:jc w:val="both"/>
        <w:rPr>
          <w:sz w:val="28"/>
          <w:szCs w:val="28"/>
        </w:rPr>
      </w:pPr>
      <w:r w:rsidRPr="00306775">
        <w:rPr>
          <w:sz w:val="28"/>
          <w:szCs w:val="28"/>
        </w:rPr>
        <w:t xml:space="preserve">В некоторых классификациях среди завитковых узоров выделяют также </w:t>
      </w:r>
      <w:r w:rsidRPr="00306775">
        <w:rPr>
          <w:bCs/>
          <w:sz w:val="28"/>
          <w:szCs w:val="28"/>
        </w:rPr>
        <w:t xml:space="preserve">и другие их виды, например, </w:t>
      </w:r>
      <w:r w:rsidRPr="00306775">
        <w:rPr>
          <w:bCs/>
          <w:i/>
          <w:iCs/>
          <w:sz w:val="28"/>
          <w:szCs w:val="28"/>
        </w:rPr>
        <w:t>круговой, петля-спираль, петля-клубок, сложный, неполный</w:t>
      </w:r>
      <w:r w:rsidRPr="00306775">
        <w:rPr>
          <w:bCs/>
          <w:iCs/>
          <w:sz w:val="28"/>
          <w:szCs w:val="28"/>
        </w:rPr>
        <w:t xml:space="preserve"> и </w:t>
      </w:r>
      <w:r w:rsidRPr="00306775">
        <w:rPr>
          <w:bCs/>
          <w:sz w:val="28"/>
          <w:szCs w:val="28"/>
        </w:rPr>
        <w:t xml:space="preserve">т. д., а среди петлевых узоров </w:t>
      </w:r>
      <w:r>
        <w:rPr>
          <w:sz w:val="28"/>
          <w:szCs w:val="28"/>
        </w:rPr>
        <w:t>–</w:t>
      </w:r>
      <w:r w:rsidRPr="00306775">
        <w:rPr>
          <w:bCs/>
          <w:sz w:val="28"/>
          <w:szCs w:val="28"/>
        </w:rPr>
        <w:t xml:space="preserve"> </w:t>
      </w:r>
      <w:r w:rsidRPr="00306775">
        <w:rPr>
          <w:bCs/>
          <w:i/>
          <w:iCs/>
          <w:sz w:val="28"/>
          <w:szCs w:val="28"/>
        </w:rPr>
        <w:t>половинчатые, параллельные и встречные.</w:t>
      </w:r>
    </w:p>
    <w:p w:rsidR="00365C37" w:rsidRPr="00306775" w:rsidRDefault="00365C37" w:rsidP="00365C37">
      <w:pPr>
        <w:framePr w:h="1757" w:hSpace="38" w:wrap="notBeside" w:vAnchor="text" w:hAnchor="page" w:x="4126" w:y="256"/>
      </w:pPr>
      <w:r>
        <w:rPr>
          <w:noProof/>
        </w:rPr>
        <w:drawing>
          <wp:inline distT="0" distB="0" distL="0" distR="0">
            <wp:extent cx="2478405" cy="110680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grayscl/>
                    </a:blip>
                    <a:srcRect/>
                    <a:stretch>
                      <a:fillRect/>
                    </a:stretch>
                  </pic:blipFill>
                  <pic:spPr bwMode="auto">
                    <a:xfrm>
                      <a:off x="0" y="0"/>
                      <a:ext cx="2478405" cy="1106805"/>
                    </a:xfrm>
                    <a:prstGeom prst="rect">
                      <a:avLst/>
                    </a:prstGeom>
                    <a:noFill/>
                    <a:ln w="9525">
                      <a:noFill/>
                      <a:miter lim="800000"/>
                      <a:headEnd/>
                      <a:tailEnd/>
                    </a:ln>
                  </pic:spPr>
                </pic:pic>
              </a:graphicData>
            </a:graphic>
          </wp:inline>
        </w:drawing>
      </w:r>
    </w:p>
    <w:p w:rsidR="00365C37" w:rsidRPr="00D65A50" w:rsidRDefault="00365C37" w:rsidP="00365C37">
      <w:pPr>
        <w:shd w:val="clear" w:color="auto" w:fill="FFFFFF"/>
        <w:rPr>
          <w:b/>
          <w:bCs/>
          <w:sz w:val="18"/>
          <w:szCs w:val="18"/>
        </w:rPr>
      </w:pPr>
    </w:p>
    <w:p w:rsidR="00365C37" w:rsidRPr="00D65A50" w:rsidRDefault="00365C37" w:rsidP="00365C37">
      <w:pPr>
        <w:shd w:val="clear" w:color="auto" w:fill="FFFFFF"/>
        <w:rPr>
          <w:bCs/>
          <w:sz w:val="16"/>
          <w:szCs w:val="16"/>
        </w:rPr>
      </w:pPr>
    </w:p>
    <w:p w:rsidR="00365C37" w:rsidRPr="00D65A50" w:rsidRDefault="00365C37" w:rsidP="00365C37">
      <w:pPr>
        <w:shd w:val="clear" w:color="auto" w:fill="FFFFFF"/>
        <w:jc w:val="center"/>
        <w:rPr>
          <w:sz w:val="28"/>
          <w:szCs w:val="28"/>
        </w:rPr>
      </w:pPr>
      <w:r w:rsidRPr="00D65A50">
        <w:rPr>
          <w:b/>
          <w:bCs/>
          <w:i/>
          <w:sz w:val="28"/>
          <w:szCs w:val="28"/>
        </w:rPr>
        <w:t>Рис. 6.</w:t>
      </w:r>
      <w:r w:rsidRPr="00D65A50">
        <w:rPr>
          <w:bCs/>
          <w:sz w:val="28"/>
          <w:szCs w:val="28"/>
        </w:rPr>
        <w:t xml:space="preserve"> Виды дуговых узоров:</w:t>
      </w:r>
    </w:p>
    <w:p w:rsidR="00365C37" w:rsidRPr="00306775" w:rsidRDefault="00365C37" w:rsidP="00365C37">
      <w:pPr>
        <w:shd w:val="clear" w:color="auto" w:fill="FFFFFF"/>
        <w:jc w:val="center"/>
        <w:rPr>
          <w:bCs/>
        </w:rPr>
      </w:pPr>
      <w:r w:rsidRPr="00306775">
        <w:rPr>
          <w:bCs/>
        </w:rPr>
        <w:t>а) простой; б) пирамидальный; в) шатровый</w:t>
      </w:r>
    </w:p>
    <w:p w:rsidR="00365C37" w:rsidRPr="00D65A50" w:rsidRDefault="00365C37" w:rsidP="00365C37">
      <w:pPr>
        <w:shd w:val="clear" w:color="auto" w:fill="FFFFFF"/>
        <w:rPr>
          <w:sz w:val="16"/>
          <w:szCs w:val="16"/>
        </w:rPr>
      </w:pPr>
    </w:p>
    <w:p w:rsidR="00365C37" w:rsidRPr="00306775" w:rsidRDefault="00365C37" w:rsidP="00365C37">
      <w:pPr>
        <w:jc w:val="center"/>
      </w:pPr>
      <w:r>
        <w:rPr>
          <w:noProof/>
        </w:rPr>
        <w:drawing>
          <wp:inline distT="0" distB="0" distL="0" distR="0">
            <wp:extent cx="2454275" cy="1227455"/>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grayscl/>
                    </a:blip>
                    <a:srcRect/>
                    <a:stretch>
                      <a:fillRect/>
                    </a:stretch>
                  </pic:blipFill>
                  <pic:spPr bwMode="auto">
                    <a:xfrm>
                      <a:off x="0" y="0"/>
                      <a:ext cx="2454275" cy="1227455"/>
                    </a:xfrm>
                    <a:prstGeom prst="rect">
                      <a:avLst/>
                    </a:prstGeom>
                    <a:noFill/>
                    <a:ln w="9525">
                      <a:noFill/>
                      <a:miter lim="800000"/>
                      <a:headEnd/>
                      <a:tailEnd/>
                    </a:ln>
                  </pic:spPr>
                </pic:pic>
              </a:graphicData>
            </a:graphic>
          </wp:inline>
        </w:drawing>
      </w:r>
    </w:p>
    <w:p w:rsidR="00365C37" w:rsidRPr="00D65A50" w:rsidRDefault="00365C37" w:rsidP="00365C37">
      <w:pPr>
        <w:shd w:val="clear" w:color="auto" w:fill="FFFFFF"/>
        <w:tabs>
          <w:tab w:val="left" w:pos="1843"/>
        </w:tabs>
        <w:rPr>
          <w:b/>
          <w:bCs/>
          <w:spacing w:val="1"/>
          <w:w w:val="79"/>
          <w:sz w:val="16"/>
          <w:szCs w:val="16"/>
        </w:rPr>
      </w:pPr>
    </w:p>
    <w:p w:rsidR="00365C37" w:rsidRPr="00D65A50" w:rsidRDefault="00365C37" w:rsidP="00365C37">
      <w:pPr>
        <w:shd w:val="clear" w:color="auto" w:fill="FFFFFF"/>
        <w:jc w:val="center"/>
        <w:rPr>
          <w:bCs/>
          <w:sz w:val="28"/>
          <w:szCs w:val="28"/>
        </w:rPr>
      </w:pPr>
      <w:r w:rsidRPr="00D65A50">
        <w:rPr>
          <w:b/>
          <w:bCs/>
          <w:i/>
          <w:sz w:val="28"/>
          <w:szCs w:val="28"/>
        </w:rPr>
        <w:t>Рис. 7.</w:t>
      </w:r>
      <w:r w:rsidRPr="00D65A50">
        <w:rPr>
          <w:bCs/>
          <w:sz w:val="28"/>
          <w:szCs w:val="28"/>
        </w:rPr>
        <w:t xml:space="preserve"> Виды петлевых узоров:</w:t>
      </w:r>
    </w:p>
    <w:p w:rsidR="00365C37" w:rsidRPr="00306775" w:rsidRDefault="00365C37" w:rsidP="00365C37">
      <w:pPr>
        <w:shd w:val="clear" w:color="auto" w:fill="FFFFFF"/>
        <w:jc w:val="center"/>
      </w:pPr>
      <w:r w:rsidRPr="00306775">
        <w:rPr>
          <w:bCs/>
        </w:rPr>
        <w:t>а) простой; 6) изогнутый; в) замкнутый</w:t>
      </w:r>
    </w:p>
    <w:p w:rsidR="00365C37" w:rsidRPr="00D65A50" w:rsidRDefault="00365C37" w:rsidP="00365C37">
      <w:pPr>
        <w:shd w:val="clear" w:color="auto" w:fill="FFFFFF"/>
        <w:jc w:val="center"/>
        <w:rPr>
          <w:sz w:val="20"/>
          <w:szCs w:val="20"/>
        </w:rPr>
      </w:pPr>
    </w:p>
    <w:p w:rsidR="00365C37" w:rsidRPr="00306775" w:rsidRDefault="00365C37" w:rsidP="00365C37">
      <w:pPr>
        <w:shd w:val="clear" w:color="auto" w:fill="FFFFFF"/>
        <w:jc w:val="center"/>
      </w:pPr>
      <w:r w:rsidRPr="00306775">
        <w:rPr>
          <w:b/>
        </w:rPr>
        <w:t xml:space="preserve">а </w:t>
      </w:r>
      <w:r>
        <w:rPr>
          <w:noProof/>
        </w:rPr>
        <w:drawing>
          <wp:inline distT="0" distB="0" distL="0" distR="0">
            <wp:extent cx="1756410" cy="127508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srcRect/>
                    <a:stretch>
                      <a:fillRect/>
                    </a:stretch>
                  </pic:blipFill>
                  <pic:spPr bwMode="auto">
                    <a:xfrm>
                      <a:off x="0" y="0"/>
                      <a:ext cx="1756410" cy="1275080"/>
                    </a:xfrm>
                    <a:prstGeom prst="rect">
                      <a:avLst/>
                    </a:prstGeom>
                    <a:noFill/>
                    <a:ln w="9525">
                      <a:noFill/>
                      <a:miter lim="800000"/>
                      <a:headEnd/>
                      <a:tailEnd/>
                    </a:ln>
                  </pic:spPr>
                </pic:pic>
              </a:graphicData>
            </a:graphic>
          </wp:inline>
        </w:drawing>
      </w:r>
      <w:r w:rsidRPr="00306775">
        <w:t xml:space="preserve">    </w:t>
      </w:r>
      <w:r>
        <w:rPr>
          <w:noProof/>
        </w:rPr>
        <w:drawing>
          <wp:inline distT="0" distB="0" distL="0" distR="0">
            <wp:extent cx="770255" cy="125158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srcRect/>
                    <a:stretch>
                      <a:fillRect/>
                    </a:stretch>
                  </pic:blipFill>
                  <pic:spPr bwMode="auto">
                    <a:xfrm>
                      <a:off x="0" y="0"/>
                      <a:ext cx="770255" cy="1251585"/>
                    </a:xfrm>
                    <a:prstGeom prst="rect">
                      <a:avLst/>
                    </a:prstGeom>
                    <a:noFill/>
                    <a:ln w="9525">
                      <a:noFill/>
                      <a:miter lim="800000"/>
                      <a:headEnd/>
                      <a:tailEnd/>
                    </a:ln>
                  </pic:spPr>
                </pic:pic>
              </a:graphicData>
            </a:graphic>
          </wp:inline>
        </w:drawing>
      </w:r>
    </w:p>
    <w:p w:rsidR="00365C37" w:rsidRPr="00D65A50" w:rsidRDefault="00365C37" w:rsidP="00365C37">
      <w:pPr>
        <w:shd w:val="clear" w:color="auto" w:fill="FFFFFF"/>
        <w:tabs>
          <w:tab w:val="left" w:pos="1843"/>
        </w:tabs>
        <w:jc w:val="center"/>
        <w:rPr>
          <w:bCs/>
          <w:sz w:val="20"/>
          <w:szCs w:val="20"/>
        </w:rPr>
      </w:pPr>
    </w:p>
    <w:p w:rsidR="00365C37" w:rsidRPr="00D65A50" w:rsidRDefault="00365C37" w:rsidP="00365C37">
      <w:pPr>
        <w:shd w:val="clear" w:color="auto" w:fill="FFFFFF"/>
        <w:tabs>
          <w:tab w:val="left" w:pos="1843"/>
        </w:tabs>
        <w:jc w:val="center"/>
        <w:rPr>
          <w:sz w:val="28"/>
          <w:szCs w:val="28"/>
        </w:rPr>
      </w:pPr>
      <w:r w:rsidRPr="00D65A50">
        <w:rPr>
          <w:b/>
          <w:bCs/>
          <w:i/>
          <w:sz w:val="28"/>
          <w:szCs w:val="28"/>
        </w:rPr>
        <w:t>Рис. 8.</w:t>
      </w:r>
      <w:r w:rsidRPr="00D65A50">
        <w:rPr>
          <w:bCs/>
          <w:sz w:val="28"/>
          <w:szCs w:val="28"/>
        </w:rPr>
        <w:t xml:space="preserve"> Виды завитковых узоров:</w:t>
      </w:r>
    </w:p>
    <w:p w:rsidR="00365C37" w:rsidRPr="00306775" w:rsidRDefault="00365C37" w:rsidP="00365C37">
      <w:pPr>
        <w:shd w:val="clear" w:color="auto" w:fill="FFFFFF"/>
        <w:jc w:val="center"/>
        <w:rPr>
          <w:bCs/>
          <w:i/>
          <w:iCs/>
          <w:w w:val="79"/>
        </w:rPr>
      </w:pPr>
      <w:r w:rsidRPr="00306775">
        <w:rPr>
          <w:bCs/>
        </w:rPr>
        <w:t>а) простой; 6) петля-улитка; в) спираль</w:t>
      </w:r>
    </w:p>
    <w:p w:rsidR="00365C37" w:rsidRPr="00306775" w:rsidRDefault="00365C37" w:rsidP="00365C37">
      <w:pPr>
        <w:shd w:val="clear" w:color="auto" w:fill="FFFFFF"/>
        <w:ind w:firstLine="709"/>
        <w:jc w:val="both"/>
        <w:rPr>
          <w:sz w:val="28"/>
          <w:szCs w:val="28"/>
        </w:rPr>
      </w:pPr>
      <w:r w:rsidRPr="00306775">
        <w:rPr>
          <w:sz w:val="28"/>
          <w:szCs w:val="28"/>
        </w:rPr>
        <w:t>Кроме того, встречаются нетипичные папиллярные узоры, например</w:t>
      </w:r>
      <w:r>
        <w:rPr>
          <w:sz w:val="28"/>
          <w:szCs w:val="28"/>
        </w:rPr>
        <w:t>,</w:t>
      </w:r>
      <w:r w:rsidRPr="00306775">
        <w:rPr>
          <w:sz w:val="28"/>
          <w:szCs w:val="28"/>
        </w:rPr>
        <w:t xml:space="preserve"> ногтевых фаланг пальцев, которые нельзя отнести ни к одной из трех классификационных групп, так называемые переходные узоры </w:t>
      </w:r>
      <w:r>
        <w:rPr>
          <w:sz w:val="28"/>
          <w:szCs w:val="28"/>
        </w:rPr>
        <w:t>–</w:t>
      </w:r>
      <w:r w:rsidRPr="00306775">
        <w:rPr>
          <w:sz w:val="28"/>
          <w:szCs w:val="28"/>
        </w:rPr>
        <w:t xml:space="preserve"> </w:t>
      </w:r>
      <w:r w:rsidRPr="00306775">
        <w:rPr>
          <w:iCs/>
          <w:sz w:val="28"/>
          <w:szCs w:val="28"/>
        </w:rPr>
        <w:t xml:space="preserve">ложные </w:t>
      </w:r>
      <w:r w:rsidRPr="00306775">
        <w:rPr>
          <w:sz w:val="28"/>
          <w:szCs w:val="28"/>
        </w:rPr>
        <w:t>(ложно-петлевые и ложно-завитковые).</w:t>
      </w:r>
    </w:p>
    <w:p w:rsidR="00365C37" w:rsidRPr="00306775" w:rsidRDefault="00365C37" w:rsidP="00365C37">
      <w:pPr>
        <w:ind w:firstLine="709"/>
        <w:jc w:val="both"/>
        <w:rPr>
          <w:bCs/>
          <w:iCs/>
          <w:kern w:val="18"/>
          <w:sz w:val="28"/>
          <w:szCs w:val="28"/>
        </w:rPr>
      </w:pPr>
      <w:r w:rsidRPr="00306775">
        <w:rPr>
          <w:bCs/>
          <w:kern w:val="18"/>
          <w:sz w:val="28"/>
          <w:szCs w:val="28"/>
        </w:rPr>
        <w:t xml:space="preserve">К </w:t>
      </w:r>
      <w:r w:rsidRPr="00306775">
        <w:rPr>
          <w:bCs/>
          <w:i/>
          <w:kern w:val="18"/>
          <w:sz w:val="28"/>
          <w:szCs w:val="28"/>
        </w:rPr>
        <w:t>частным признакам</w:t>
      </w:r>
      <w:r w:rsidRPr="00306775">
        <w:rPr>
          <w:bCs/>
          <w:kern w:val="18"/>
          <w:sz w:val="28"/>
          <w:szCs w:val="28"/>
        </w:rPr>
        <w:t xml:space="preserve"> (см. рис. </w:t>
      </w:r>
      <w:r>
        <w:rPr>
          <w:bCs/>
          <w:kern w:val="18"/>
          <w:sz w:val="28"/>
          <w:szCs w:val="28"/>
        </w:rPr>
        <w:t>9</w:t>
      </w:r>
      <w:r w:rsidRPr="00306775">
        <w:rPr>
          <w:bCs/>
          <w:kern w:val="18"/>
          <w:sz w:val="28"/>
          <w:szCs w:val="28"/>
        </w:rPr>
        <w:t>) относят детали папиллярных узоров (начало и окончание, слияние и р</w:t>
      </w:r>
      <w:r>
        <w:rPr>
          <w:bCs/>
          <w:kern w:val="18"/>
          <w:sz w:val="28"/>
          <w:szCs w:val="28"/>
        </w:rPr>
        <w:t xml:space="preserve">азветвление папиллярных линий, </w:t>
      </w:r>
      <w:r w:rsidRPr="00306775">
        <w:rPr>
          <w:bCs/>
          <w:kern w:val="18"/>
          <w:sz w:val="28"/>
          <w:szCs w:val="28"/>
        </w:rPr>
        <w:t xml:space="preserve">вок (глазок), мостик, крючок, фрагмент, точка, тонкая папиллярная </w:t>
      </w:r>
      <w:r>
        <w:rPr>
          <w:bCs/>
          <w:kern w:val="18"/>
          <w:sz w:val="28"/>
          <w:szCs w:val="28"/>
        </w:rPr>
        <w:t>(</w:t>
      </w:r>
      <w:r w:rsidRPr="00306775">
        <w:rPr>
          <w:bCs/>
          <w:kern w:val="18"/>
          <w:sz w:val="28"/>
          <w:szCs w:val="28"/>
        </w:rPr>
        <w:t xml:space="preserve">встречное положение папиллярных линий) и </w:t>
      </w:r>
      <w:r>
        <w:rPr>
          <w:bCs/>
          <w:kern w:val="18"/>
          <w:sz w:val="28"/>
          <w:szCs w:val="28"/>
        </w:rPr>
        <w:t xml:space="preserve">перерывы </w:t>
      </w:r>
      <w:r w:rsidRPr="00306775">
        <w:rPr>
          <w:bCs/>
          <w:kern w:val="18"/>
          <w:sz w:val="28"/>
          <w:szCs w:val="28"/>
        </w:rPr>
        <w:t>папиллярных линий</w:t>
      </w:r>
      <w:r>
        <w:rPr>
          <w:bCs/>
          <w:kern w:val="18"/>
          <w:sz w:val="28"/>
          <w:szCs w:val="28"/>
        </w:rPr>
        <w:t xml:space="preserve"> (и</w:t>
      </w:r>
      <w:r w:rsidRPr="00306775">
        <w:rPr>
          <w:bCs/>
          <w:kern w:val="18"/>
          <w:sz w:val="28"/>
          <w:szCs w:val="28"/>
        </w:rPr>
        <w:t>зломы, изгибы, утолщения, конфигурация краев папиллярных линий).</w:t>
      </w:r>
    </w:p>
    <w:p w:rsidR="00365C37" w:rsidRPr="00A508EB" w:rsidRDefault="00365C37" w:rsidP="00365C37">
      <w:pPr>
        <w:pStyle w:val="af0"/>
        <w:tabs>
          <w:tab w:val="left" w:pos="360"/>
        </w:tabs>
        <w:ind w:left="360" w:firstLine="720"/>
        <w:jc w:val="both"/>
        <w:rPr>
          <w:rFonts w:ascii="Times New Roman" w:hAnsi="Times New Roman" w:cs="Times New Roman"/>
          <w:b/>
          <w:sz w:val="22"/>
          <w:szCs w:val="22"/>
        </w:rPr>
      </w:pPr>
    </w:p>
    <w:p w:rsidR="00365C37" w:rsidRPr="00306775" w:rsidRDefault="00365C37" w:rsidP="00365C37">
      <w:pPr>
        <w:pStyle w:val="af0"/>
        <w:tabs>
          <w:tab w:val="left" w:pos="0"/>
        </w:tabs>
        <w:jc w:val="center"/>
        <w:rPr>
          <w:rFonts w:ascii="Times New Roman" w:hAnsi="Times New Roman" w:cs="Times New Roman"/>
          <w:b/>
          <w:sz w:val="28"/>
          <w:szCs w:val="28"/>
        </w:rPr>
      </w:pPr>
      <w:r>
        <w:rPr>
          <w:rFonts w:cs="Times New Roman"/>
          <w:noProof/>
          <w:sz w:val="24"/>
          <w:szCs w:val="24"/>
        </w:rPr>
        <w:drawing>
          <wp:inline distT="0" distB="0" distL="0" distR="0">
            <wp:extent cx="3320415" cy="293560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3320415" cy="2935605"/>
                    </a:xfrm>
                    <a:prstGeom prst="rect">
                      <a:avLst/>
                    </a:prstGeom>
                    <a:noFill/>
                    <a:ln w="9525">
                      <a:noFill/>
                      <a:miter lim="800000"/>
                      <a:headEnd/>
                      <a:tailEnd/>
                    </a:ln>
                  </pic:spPr>
                </pic:pic>
              </a:graphicData>
            </a:graphic>
          </wp:inline>
        </w:drawing>
      </w:r>
    </w:p>
    <w:p w:rsidR="00365C37" w:rsidRPr="00306775" w:rsidRDefault="00365C37" w:rsidP="00365C37">
      <w:pPr>
        <w:shd w:val="clear" w:color="auto" w:fill="FFFFFF"/>
        <w:rPr>
          <w:bCs/>
          <w:sz w:val="28"/>
          <w:szCs w:val="28"/>
        </w:rPr>
      </w:pPr>
    </w:p>
    <w:p w:rsidR="00365C37" w:rsidRPr="00A508EB" w:rsidRDefault="00365C37" w:rsidP="00365C37">
      <w:pPr>
        <w:shd w:val="clear" w:color="auto" w:fill="FFFFFF"/>
        <w:jc w:val="center"/>
        <w:rPr>
          <w:sz w:val="28"/>
          <w:szCs w:val="28"/>
        </w:rPr>
      </w:pPr>
      <w:r w:rsidRPr="00A508EB">
        <w:rPr>
          <w:b/>
          <w:bCs/>
          <w:i/>
          <w:sz w:val="28"/>
          <w:szCs w:val="28"/>
        </w:rPr>
        <w:t xml:space="preserve">Рис. 9. </w:t>
      </w:r>
      <w:r w:rsidRPr="00A508EB">
        <w:rPr>
          <w:bCs/>
          <w:sz w:val="28"/>
          <w:szCs w:val="28"/>
        </w:rPr>
        <w:t>Частные признаки папиллярных узоров:</w:t>
      </w:r>
    </w:p>
    <w:p w:rsidR="00365C37" w:rsidRDefault="00365C37" w:rsidP="00365C37">
      <w:pPr>
        <w:shd w:val="clear" w:color="auto" w:fill="FFFFFF"/>
        <w:ind w:firstLine="540"/>
        <w:jc w:val="center"/>
        <w:rPr>
          <w:bCs/>
        </w:rPr>
      </w:pPr>
      <w:r w:rsidRPr="00306775">
        <w:rPr>
          <w:bCs/>
        </w:rPr>
        <w:t>1 - начало линии; 2 - поры; 3 - разветвление линий; 4 - изгиб; 5 -</w:t>
      </w:r>
      <w:r w:rsidRPr="00306775">
        <w:rPr>
          <w:bCs/>
          <w:iCs/>
        </w:rPr>
        <w:t xml:space="preserve"> </w:t>
      </w:r>
      <w:r w:rsidRPr="00306775">
        <w:rPr>
          <w:bCs/>
        </w:rPr>
        <w:t xml:space="preserve">мостик; </w:t>
      </w:r>
      <w:r>
        <w:rPr>
          <w:bCs/>
        </w:rPr>
        <w:br/>
      </w:r>
      <w:r w:rsidRPr="00306775">
        <w:rPr>
          <w:bCs/>
        </w:rPr>
        <w:t xml:space="preserve">6 - встречная линия; 7- глазок; 8 - слияние линий; 9 - межпапиллярные линии (гребешки); 10 - короткая линия; 11 - окончание линии; 12 - крючок; 13 - островок; 14 - обрыв </w:t>
      </w:r>
      <w:r>
        <w:rPr>
          <w:bCs/>
        </w:rPr>
        <w:br/>
      </w:r>
      <w:r w:rsidRPr="00306775">
        <w:rPr>
          <w:bCs/>
        </w:rPr>
        <w:t>ли</w:t>
      </w:r>
      <w:r>
        <w:rPr>
          <w:bCs/>
        </w:rPr>
        <w:t>нии; 15 - утолщение линии</w:t>
      </w:r>
    </w:p>
    <w:p w:rsidR="00365C37" w:rsidRPr="00306775" w:rsidRDefault="00365C37" w:rsidP="00365C37">
      <w:pPr>
        <w:shd w:val="clear" w:color="auto" w:fill="FFFFFF"/>
        <w:ind w:firstLine="540"/>
        <w:jc w:val="center"/>
      </w:pPr>
    </w:p>
    <w:p w:rsidR="00365C37" w:rsidRPr="00306775" w:rsidRDefault="00365C37" w:rsidP="00365C37">
      <w:pPr>
        <w:ind w:firstLine="709"/>
        <w:jc w:val="both"/>
        <w:rPr>
          <w:i/>
          <w:sz w:val="28"/>
          <w:szCs w:val="28"/>
        </w:rPr>
      </w:pPr>
      <w:r w:rsidRPr="00306775">
        <w:rPr>
          <w:i/>
          <w:sz w:val="28"/>
          <w:szCs w:val="28"/>
        </w:rPr>
        <w:t>Рекомендации по осмотру объектов с невидимыми следами рук:</w:t>
      </w:r>
    </w:p>
    <w:p w:rsidR="00365C37" w:rsidRPr="00306775" w:rsidRDefault="00365C37" w:rsidP="00365C37">
      <w:pPr>
        <w:ind w:firstLine="709"/>
        <w:jc w:val="both"/>
        <w:rPr>
          <w:sz w:val="28"/>
          <w:szCs w:val="28"/>
        </w:rPr>
      </w:pPr>
      <w:r>
        <w:rPr>
          <w:sz w:val="28"/>
          <w:szCs w:val="28"/>
        </w:rPr>
        <w:t xml:space="preserve">1) </w:t>
      </w:r>
      <w:r w:rsidRPr="00306775">
        <w:rPr>
          <w:sz w:val="28"/>
          <w:szCs w:val="28"/>
        </w:rPr>
        <w:t xml:space="preserve">при осмотре предметов следует использовать резиновые перчатки; </w:t>
      </w:r>
    </w:p>
    <w:p w:rsidR="00365C37" w:rsidRPr="00306775" w:rsidRDefault="00365C37" w:rsidP="00365C37">
      <w:pPr>
        <w:ind w:firstLine="709"/>
        <w:jc w:val="both"/>
        <w:rPr>
          <w:sz w:val="28"/>
          <w:szCs w:val="28"/>
        </w:rPr>
      </w:pPr>
      <w:r>
        <w:rPr>
          <w:sz w:val="28"/>
          <w:szCs w:val="28"/>
        </w:rPr>
        <w:t xml:space="preserve">2) </w:t>
      </w:r>
      <w:r w:rsidRPr="00306775">
        <w:rPr>
          <w:sz w:val="28"/>
          <w:szCs w:val="28"/>
        </w:rPr>
        <w:t xml:space="preserve">плоские </w:t>
      </w:r>
      <w:r w:rsidRPr="00E30AF5">
        <w:rPr>
          <w:spacing w:val="-2"/>
          <w:sz w:val="28"/>
          <w:szCs w:val="28"/>
        </w:rPr>
        <w:t>предметы (осколки оконного стекла, фанера, зеркала и</w:t>
      </w:r>
      <w:r w:rsidRPr="00306775">
        <w:rPr>
          <w:sz w:val="28"/>
          <w:szCs w:val="28"/>
        </w:rPr>
        <w:t xml:space="preserve"> др.) при осмотре брать только за ребра, в случае если следы рук видимые, то предмет следует держать вверх стороной, на которой имеются сле</w:t>
      </w:r>
      <w:r>
        <w:rPr>
          <w:sz w:val="28"/>
          <w:szCs w:val="28"/>
        </w:rPr>
        <w:t>ды;</w:t>
      </w:r>
    </w:p>
    <w:p w:rsidR="00365C37" w:rsidRPr="00306775" w:rsidRDefault="00365C37" w:rsidP="00365C37">
      <w:pPr>
        <w:ind w:firstLine="709"/>
        <w:jc w:val="both"/>
        <w:rPr>
          <w:sz w:val="28"/>
          <w:szCs w:val="28"/>
        </w:rPr>
      </w:pPr>
      <w:r>
        <w:rPr>
          <w:sz w:val="28"/>
          <w:szCs w:val="28"/>
        </w:rPr>
        <w:t xml:space="preserve">3) </w:t>
      </w:r>
      <w:r w:rsidRPr="00306775">
        <w:rPr>
          <w:sz w:val="28"/>
          <w:szCs w:val="28"/>
        </w:rPr>
        <w:t xml:space="preserve">стаканы (чашки, банки, вазы и аналогичные изделия из стекла </w:t>
      </w:r>
      <w:r>
        <w:rPr>
          <w:sz w:val="28"/>
          <w:szCs w:val="28"/>
        </w:rPr>
        <w:br/>
      </w:r>
      <w:r w:rsidRPr="00306775">
        <w:rPr>
          <w:sz w:val="28"/>
          <w:szCs w:val="28"/>
        </w:rPr>
        <w:t>и пластмассы) необходимо осматривать,</w:t>
      </w:r>
      <w:r>
        <w:rPr>
          <w:sz w:val="28"/>
          <w:szCs w:val="28"/>
        </w:rPr>
        <w:t xml:space="preserve"> положив ладонь или пальцы руки</w:t>
      </w:r>
      <w:r w:rsidRPr="00306775">
        <w:rPr>
          <w:sz w:val="28"/>
          <w:szCs w:val="28"/>
        </w:rPr>
        <w:t xml:space="preserve"> на верхний край этих предметов, подведя пальцы под их дно; </w:t>
      </w:r>
    </w:p>
    <w:p w:rsidR="00365C37" w:rsidRPr="00306775" w:rsidRDefault="00365C37" w:rsidP="00365C37">
      <w:pPr>
        <w:ind w:firstLine="709"/>
        <w:jc w:val="both"/>
        <w:rPr>
          <w:sz w:val="28"/>
          <w:szCs w:val="28"/>
        </w:rPr>
      </w:pPr>
      <w:r>
        <w:rPr>
          <w:sz w:val="28"/>
          <w:szCs w:val="28"/>
        </w:rPr>
        <w:t xml:space="preserve">4) </w:t>
      </w:r>
      <w:r w:rsidRPr="00306775">
        <w:rPr>
          <w:sz w:val="28"/>
          <w:szCs w:val="28"/>
        </w:rPr>
        <w:t xml:space="preserve">бутылки (графины, флаконы и другие подобные предметы) следует брать двумя руками, при этом </w:t>
      </w:r>
      <w:r>
        <w:rPr>
          <w:sz w:val="28"/>
          <w:szCs w:val="28"/>
        </w:rPr>
        <w:t>одной рукой</w:t>
      </w:r>
      <w:r w:rsidRPr="00306775">
        <w:rPr>
          <w:sz w:val="28"/>
          <w:szCs w:val="28"/>
        </w:rPr>
        <w:t xml:space="preserve"> нажимают сверху на горлышко или</w:t>
      </w:r>
      <w:r>
        <w:rPr>
          <w:sz w:val="28"/>
          <w:szCs w:val="28"/>
        </w:rPr>
        <w:t>,</w:t>
      </w:r>
      <w:r w:rsidRPr="00306775">
        <w:rPr>
          <w:sz w:val="28"/>
          <w:szCs w:val="28"/>
        </w:rPr>
        <w:t xml:space="preserve"> введя в него палочк</w:t>
      </w:r>
      <w:r>
        <w:rPr>
          <w:sz w:val="28"/>
          <w:szCs w:val="28"/>
        </w:rPr>
        <w:t xml:space="preserve">у (карандаш, палец), а другой </w:t>
      </w:r>
      <w:r w:rsidRPr="00306775">
        <w:rPr>
          <w:sz w:val="28"/>
          <w:szCs w:val="28"/>
        </w:rPr>
        <w:t>придерживают за дно;</w:t>
      </w:r>
    </w:p>
    <w:p w:rsidR="00365C37" w:rsidRPr="00306775" w:rsidRDefault="00365C37" w:rsidP="00365C37">
      <w:pPr>
        <w:ind w:firstLine="709"/>
        <w:jc w:val="both"/>
        <w:rPr>
          <w:sz w:val="28"/>
          <w:szCs w:val="28"/>
        </w:rPr>
      </w:pPr>
      <w:r>
        <w:rPr>
          <w:sz w:val="28"/>
          <w:szCs w:val="28"/>
        </w:rPr>
        <w:t xml:space="preserve">5) </w:t>
      </w:r>
      <w:r w:rsidRPr="00306775">
        <w:rPr>
          <w:sz w:val="28"/>
          <w:szCs w:val="28"/>
        </w:rPr>
        <w:t xml:space="preserve">коробки, шкатулки и иные подобные изделия из различных материалов можно брать за углы обеими руками; </w:t>
      </w:r>
    </w:p>
    <w:p w:rsidR="00365C37" w:rsidRPr="00306775" w:rsidRDefault="00365C37" w:rsidP="00365C37">
      <w:pPr>
        <w:ind w:firstLine="709"/>
        <w:jc w:val="both"/>
        <w:rPr>
          <w:sz w:val="28"/>
          <w:szCs w:val="28"/>
        </w:rPr>
      </w:pPr>
      <w:r>
        <w:rPr>
          <w:sz w:val="28"/>
          <w:szCs w:val="28"/>
        </w:rPr>
        <w:t xml:space="preserve">6) </w:t>
      </w:r>
      <w:r w:rsidRPr="00306775">
        <w:rPr>
          <w:sz w:val="28"/>
          <w:szCs w:val="28"/>
        </w:rPr>
        <w:t>ножи (вилки, ложки и т.</w:t>
      </w:r>
      <w:r>
        <w:rPr>
          <w:sz w:val="28"/>
          <w:szCs w:val="28"/>
        </w:rPr>
        <w:t xml:space="preserve"> </w:t>
      </w:r>
      <w:r w:rsidRPr="00306775">
        <w:rPr>
          <w:sz w:val="28"/>
          <w:szCs w:val="28"/>
        </w:rPr>
        <w:t xml:space="preserve">п.) берут одной рукой за тыльную часть рукоятки, а другой </w:t>
      </w:r>
      <w:r>
        <w:rPr>
          <w:sz w:val="28"/>
          <w:szCs w:val="28"/>
        </w:rPr>
        <w:t>–</w:t>
      </w:r>
      <w:r w:rsidRPr="00306775">
        <w:rPr>
          <w:sz w:val="28"/>
          <w:szCs w:val="28"/>
        </w:rPr>
        <w:t xml:space="preserve"> за кончик клинка;</w:t>
      </w:r>
    </w:p>
    <w:p w:rsidR="00365C37" w:rsidRPr="00306775" w:rsidRDefault="00365C37" w:rsidP="00365C37">
      <w:pPr>
        <w:ind w:firstLine="709"/>
        <w:jc w:val="both"/>
        <w:rPr>
          <w:sz w:val="28"/>
          <w:szCs w:val="28"/>
        </w:rPr>
      </w:pPr>
      <w:r>
        <w:rPr>
          <w:sz w:val="28"/>
          <w:szCs w:val="28"/>
        </w:rPr>
        <w:t xml:space="preserve">7) </w:t>
      </w:r>
      <w:r w:rsidRPr="00306775">
        <w:rPr>
          <w:sz w:val="28"/>
          <w:szCs w:val="28"/>
        </w:rPr>
        <w:t>огнестрельное оружие следует брать за дульный срез ствола и за рифленые щечки рукоятки или за другие детали, на которых не могут находиться пригодные для идентификации следы рук, соблюдая правила обращения с заряженным огнестрельным оружием;</w:t>
      </w:r>
    </w:p>
    <w:p w:rsidR="00365C37" w:rsidRPr="00306775" w:rsidRDefault="00365C37" w:rsidP="00365C37">
      <w:pPr>
        <w:ind w:firstLine="709"/>
        <w:jc w:val="both"/>
        <w:rPr>
          <w:sz w:val="28"/>
          <w:szCs w:val="28"/>
        </w:rPr>
      </w:pPr>
      <w:r>
        <w:rPr>
          <w:sz w:val="28"/>
          <w:szCs w:val="28"/>
        </w:rPr>
        <w:t xml:space="preserve">8) </w:t>
      </w:r>
      <w:r w:rsidRPr="00306775">
        <w:rPr>
          <w:sz w:val="28"/>
          <w:szCs w:val="28"/>
        </w:rPr>
        <w:t>листы (часть листа, бланки и т.</w:t>
      </w:r>
      <w:r>
        <w:rPr>
          <w:sz w:val="28"/>
          <w:szCs w:val="28"/>
        </w:rPr>
        <w:t xml:space="preserve"> </w:t>
      </w:r>
      <w:r w:rsidRPr="00306775">
        <w:rPr>
          <w:sz w:val="28"/>
          <w:szCs w:val="28"/>
        </w:rPr>
        <w:t>п.) из различных видов бумаги или тонкого картона берут пинцетом или руками в перчатках;</w:t>
      </w:r>
    </w:p>
    <w:p w:rsidR="00365C37" w:rsidRPr="00306775" w:rsidRDefault="00365C37" w:rsidP="00365C37">
      <w:pPr>
        <w:ind w:firstLine="709"/>
        <w:jc w:val="both"/>
        <w:rPr>
          <w:sz w:val="28"/>
          <w:szCs w:val="28"/>
        </w:rPr>
      </w:pPr>
      <w:r>
        <w:rPr>
          <w:sz w:val="28"/>
          <w:szCs w:val="28"/>
        </w:rPr>
        <w:t xml:space="preserve">9) </w:t>
      </w:r>
      <w:r w:rsidRPr="00306775">
        <w:rPr>
          <w:sz w:val="28"/>
          <w:szCs w:val="28"/>
        </w:rPr>
        <w:t>поверхность крупногабаритных предметов (мебель, двери, окна) осматривают с разных ст</w:t>
      </w:r>
      <w:r>
        <w:rPr>
          <w:sz w:val="28"/>
          <w:szCs w:val="28"/>
        </w:rPr>
        <w:t>орон под различным углом зрения.</w:t>
      </w:r>
    </w:p>
    <w:p w:rsidR="00365C37" w:rsidRPr="00306775" w:rsidRDefault="00365C37" w:rsidP="00365C37">
      <w:pPr>
        <w:ind w:firstLine="709"/>
        <w:jc w:val="both"/>
        <w:rPr>
          <w:sz w:val="28"/>
          <w:szCs w:val="28"/>
        </w:rPr>
      </w:pPr>
      <w:r w:rsidRPr="00306775">
        <w:rPr>
          <w:i/>
          <w:sz w:val="28"/>
          <w:szCs w:val="28"/>
        </w:rPr>
        <w:t>Выявление следов рук дактилоскопическими порошками</w:t>
      </w:r>
      <w:r w:rsidRPr="00306775">
        <w:rPr>
          <w:sz w:val="28"/>
          <w:szCs w:val="28"/>
        </w:rPr>
        <w:t xml:space="preserve"> заключается в обработке поверхности предмета с целью изменения тональности и цветового контраста следа. </w:t>
      </w:r>
    </w:p>
    <w:p w:rsidR="00365C37" w:rsidRPr="000D0271" w:rsidRDefault="00365C37" w:rsidP="00365C37">
      <w:pPr>
        <w:ind w:firstLine="709"/>
        <w:jc w:val="both"/>
        <w:rPr>
          <w:sz w:val="28"/>
          <w:szCs w:val="28"/>
        </w:rPr>
      </w:pPr>
      <w:r w:rsidRPr="00306775">
        <w:rPr>
          <w:sz w:val="28"/>
          <w:szCs w:val="28"/>
        </w:rPr>
        <w:t>При подборе порошка учитывают цвет поверхности объекта</w:t>
      </w:r>
      <w:r>
        <w:rPr>
          <w:sz w:val="28"/>
          <w:szCs w:val="28"/>
        </w:rPr>
        <w:t>:</w:t>
      </w:r>
      <w:r w:rsidRPr="00306775">
        <w:rPr>
          <w:sz w:val="28"/>
          <w:szCs w:val="28"/>
        </w:rPr>
        <w:t xml:space="preserve"> темная обрабатывается светлым порошком</w:t>
      </w:r>
      <w:r>
        <w:rPr>
          <w:sz w:val="28"/>
          <w:szCs w:val="28"/>
        </w:rPr>
        <w:t xml:space="preserve"> </w:t>
      </w:r>
      <w:r w:rsidRPr="006179C9">
        <w:rPr>
          <w:sz w:val="28"/>
          <w:szCs w:val="28"/>
        </w:rPr>
        <w:t>и наоборот.</w:t>
      </w:r>
      <w:r w:rsidRPr="00306775">
        <w:rPr>
          <w:sz w:val="28"/>
          <w:szCs w:val="28"/>
        </w:rPr>
        <w:t xml:space="preserve"> Нейтральные порошки имеют серый цвет и могут использоваться как на темных, так и на светлых поверхностях. Они хорошо видны на светлой и темной дактилоскопической пленке. В случаях когда выявляемые следы предполагается перенести на дактилоскопическую пленку, целесообразно подбирать порошок не по цвету, а по свойствам порошка: следует применять такой вид порошка, который способен наиболее четко проявить след на данной поверхности. На гладких поверхностях следует применять мелкодисперсные (мелкие по структуре) порошки, а на шероховатых – крупнодисперсные. Если следы не выявились, можно использовать другой вид или смесь порошков (см. рис. 1</w:t>
      </w:r>
      <w:r>
        <w:rPr>
          <w:sz w:val="28"/>
          <w:szCs w:val="28"/>
        </w:rPr>
        <w:t>0</w:t>
      </w:r>
      <w:r w:rsidRPr="00306775">
        <w:rPr>
          <w:sz w:val="28"/>
          <w:szCs w:val="28"/>
        </w:rPr>
        <w:t>).</w:t>
      </w:r>
    </w:p>
    <w:p w:rsidR="00365C37" w:rsidRDefault="00365C37" w:rsidP="00365C37">
      <w:pPr>
        <w:jc w:val="center"/>
      </w:pPr>
    </w:p>
    <w:p w:rsidR="00365C37" w:rsidRDefault="00365C37" w:rsidP="00365C37">
      <w:pPr>
        <w:jc w:val="center"/>
        <w:rPr>
          <w:b/>
          <w:sz w:val="28"/>
          <w:szCs w:val="28"/>
        </w:rPr>
      </w:pPr>
      <w:r w:rsidRPr="00E30AF5">
        <w:rPr>
          <w:b/>
          <w:i/>
          <w:sz w:val="28"/>
          <w:szCs w:val="28"/>
        </w:rPr>
        <w:t xml:space="preserve">Рис. 10. </w:t>
      </w:r>
      <w:r w:rsidRPr="00306775">
        <w:rPr>
          <w:sz w:val="28"/>
          <w:szCs w:val="28"/>
        </w:rPr>
        <w:t xml:space="preserve">  </w:t>
      </w:r>
      <w:r>
        <w:rPr>
          <w:b/>
          <w:noProof/>
          <w:sz w:val="28"/>
          <w:szCs w:val="28"/>
        </w:rPr>
        <w:drawing>
          <wp:inline distT="0" distB="0" distL="0" distR="0">
            <wp:extent cx="842010" cy="103441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grayscl/>
                    </a:blip>
                    <a:srcRect/>
                    <a:stretch>
                      <a:fillRect/>
                    </a:stretch>
                  </pic:blipFill>
                  <pic:spPr bwMode="auto">
                    <a:xfrm>
                      <a:off x="0" y="0"/>
                      <a:ext cx="842010" cy="1034415"/>
                    </a:xfrm>
                    <a:prstGeom prst="rect">
                      <a:avLst/>
                    </a:prstGeom>
                    <a:noFill/>
                    <a:ln w="9525">
                      <a:noFill/>
                      <a:miter lim="800000"/>
                      <a:headEnd/>
                      <a:tailEnd/>
                    </a:ln>
                  </pic:spPr>
                </pic:pic>
              </a:graphicData>
            </a:graphic>
          </wp:inline>
        </w:drawing>
      </w:r>
      <w:r w:rsidRPr="00306775">
        <w:rPr>
          <w:sz w:val="28"/>
          <w:szCs w:val="28"/>
        </w:rPr>
        <w:t xml:space="preserve">      </w:t>
      </w:r>
      <w:r>
        <w:rPr>
          <w:b/>
          <w:noProof/>
          <w:sz w:val="28"/>
          <w:szCs w:val="28"/>
        </w:rPr>
        <w:drawing>
          <wp:inline distT="0" distB="0" distL="0" distR="0">
            <wp:extent cx="842010" cy="103441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grayscl/>
                    </a:blip>
                    <a:srcRect/>
                    <a:stretch>
                      <a:fillRect/>
                    </a:stretch>
                  </pic:blipFill>
                  <pic:spPr bwMode="auto">
                    <a:xfrm>
                      <a:off x="0" y="0"/>
                      <a:ext cx="842010" cy="1034415"/>
                    </a:xfrm>
                    <a:prstGeom prst="rect">
                      <a:avLst/>
                    </a:prstGeom>
                    <a:noFill/>
                    <a:ln w="9525">
                      <a:noFill/>
                      <a:miter lim="800000"/>
                      <a:headEnd/>
                      <a:tailEnd/>
                    </a:ln>
                  </pic:spPr>
                </pic:pic>
              </a:graphicData>
            </a:graphic>
          </wp:inline>
        </w:drawing>
      </w:r>
      <w:r w:rsidRPr="00306775">
        <w:rPr>
          <w:b/>
          <w:sz w:val="28"/>
          <w:szCs w:val="28"/>
        </w:rPr>
        <w:t xml:space="preserve"> </w:t>
      </w:r>
      <w:r w:rsidRPr="00306775">
        <w:rPr>
          <w:sz w:val="28"/>
          <w:szCs w:val="28"/>
        </w:rPr>
        <w:t xml:space="preserve">      </w:t>
      </w:r>
      <w:r>
        <w:rPr>
          <w:b/>
          <w:noProof/>
          <w:sz w:val="28"/>
          <w:szCs w:val="28"/>
        </w:rPr>
        <w:drawing>
          <wp:inline distT="0" distB="0" distL="0" distR="0">
            <wp:extent cx="770255" cy="110680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grayscl/>
                    </a:blip>
                    <a:srcRect/>
                    <a:stretch>
                      <a:fillRect/>
                    </a:stretch>
                  </pic:blipFill>
                  <pic:spPr bwMode="auto">
                    <a:xfrm>
                      <a:off x="0" y="0"/>
                      <a:ext cx="770255" cy="1106805"/>
                    </a:xfrm>
                    <a:prstGeom prst="rect">
                      <a:avLst/>
                    </a:prstGeom>
                    <a:noFill/>
                    <a:ln w="9525">
                      <a:noFill/>
                      <a:miter lim="800000"/>
                      <a:headEnd/>
                      <a:tailEnd/>
                    </a:ln>
                  </pic:spPr>
                </pic:pic>
              </a:graphicData>
            </a:graphic>
          </wp:inline>
        </w:drawing>
      </w:r>
    </w:p>
    <w:p w:rsidR="00365C37" w:rsidRPr="000D0271" w:rsidRDefault="00365C37" w:rsidP="00365C37">
      <w:pPr>
        <w:jc w:val="center"/>
        <w:rPr>
          <w:sz w:val="20"/>
          <w:szCs w:val="20"/>
        </w:rPr>
      </w:pPr>
    </w:p>
    <w:p w:rsidR="00365C37" w:rsidRPr="00306775" w:rsidRDefault="00365C37" w:rsidP="00365C37">
      <w:pPr>
        <w:ind w:firstLine="709"/>
        <w:jc w:val="both"/>
        <w:rPr>
          <w:sz w:val="28"/>
          <w:szCs w:val="28"/>
        </w:rPr>
      </w:pPr>
      <w:r w:rsidRPr="00306775">
        <w:rPr>
          <w:i/>
          <w:sz w:val="28"/>
          <w:szCs w:val="28"/>
        </w:rPr>
        <w:t>Способы нанесения порошков</w:t>
      </w:r>
      <w:r w:rsidRPr="00306775">
        <w:rPr>
          <w:sz w:val="28"/>
          <w:szCs w:val="28"/>
        </w:rPr>
        <w:t xml:space="preserve">. Для окрашивания следов применяют дактилоскопическую кисть, при опасности разрушения следов используют магнитные кисти или специальные воздушные распылители – дактозоли. </w:t>
      </w:r>
    </w:p>
    <w:p w:rsidR="00365C37" w:rsidRPr="00306775" w:rsidRDefault="00365C37" w:rsidP="00365C37">
      <w:pPr>
        <w:ind w:firstLine="709"/>
        <w:jc w:val="both"/>
        <w:rPr>
          <w:sz w:val="28"/>
          <w:szCs w:val="28"/>
        </w:rPr>
      </w:pPr>
      <w:r w:rsidRPr="00306775">
        <w:rPr>
          <w:i/>
          <w:sz w:val="28"/>
          <w:szCs w:val="28"/>
        </w:rPr>
        <w:t xml:space="preserve">Выявления следов рук ультрафиолетовыми и инфракрасными лучами. </w:t>
      </w:r>
      <w:r w:rsidRPr="00306775">
        <w:rPr>
          <w:sz w:val="28"/>
          <w:szCs w:val="28"/>
        </w:rPr>
        <w:t>В ультрафиолетовых лучах выявляются невидимые и слабовидимые следы рук, образованные различными минеральными и растительными маслами, клеем, кров</w:t>
      </w:r>
      <w:r>
        <w:rPr>
          <w:sz w:val="28"/>
          <w:szCs w:val="28"/>
        </w:rPr>
        <w:t>ью, а также следы, обработанные</w:t>
      </w:r>
      <w:r w:rsidRPr="00306775">
        <w:rPr>
          <w:sz w:val="28"/>
          <w:szCs w:val="28"/>
        </w:rPr>
        <w:t xml:space="preserve"> люминесцентными дактилоскопическими порошками. В инфракрасных лучах возможно </w:t>
      </w:r>
      <w:r w:rsidRPr="000D0271">
        <w:rPr>
          <w:spacing w:val="-2"/>
          <w:sz w:val="28"/>
          <w:szCs w:val="28"/>
        </w:rPr>
        <w:t>обнаружение слабовидимых следов и следов рук, запачканных сажей (копотью).</w:t>
      </w:r>
    </w:p>
    <w:p w:rsidR="00365C37" w:rsidRPr="00306775" w:rsidRDefault="00365C37" w:rsidP="00365C37">
      <w:pPr>
        <w:ind w:firstLine="709"/>
        <w:jc w:val="both"/>
        <w:rPr>
          <w:sz w:val="28"/>
          <w:szCs w:val="28"/>
        </w:rPr>
      </w:pPr>
      <w:r w:rsidRPr="00306775">
        <w:rPr>
          <w:i/>
          <w:sz w:val="28"/>
          <w:szCs w:val="28"/>
        </w:rPr>
        <w:t>Выявление следов рук методом окапчивания.</w:t>
      </w:r>
      <w:r w:rsidRPr="00306775">
        <w:rPr>
          <w:sz w:val="28"/>
          <w:szCs w:val="28"/>
        </w:rPr>
        <w:t xml:space="preserve"> Следы рук на невоспламеняющихся поверхностях выявляются при обработке копотью, образуемой при сжигании камфоры, канифоли, пенопласта, нафталина, магниевой ленты, сосновой лучины. Копоть камфарных кристаллов выявляет следы рук на орнаментах из блестящих металлов, на поверхностях деталей огнестрельного оружия, на которых обычны</w:t>
      </w:r>
      <w:r>
        <w:rPr>
          <w:sz w:val="28"/>
          <w:szCs w:val="28"/>
        </w:rPr>
        <w:t>е дактилоскопические порошки не</w:t>
      </w:r>
      <w:r w:rsidRPr="00306775">
        <w:rPr>
          <w:sz w:val="28"/>
          <w:szCs w:val="28"/>
        </w:rPr>
        <w:t>эффективны.</w:t>
      </w:r>
    </w:p>
    <w:p w:rsidR="00365C37" w:rsidRPr="00306775" w:rsidRDefault="00365C37" w:rsidP="00365C37">
      <w:pPr>
        <w:ind w:firstLine="709"/>
        <w:jc w:val="both"/>
        <w:rPr>
          <w:sz w:val="28"/>
          <w:szCs w:val="28"/>
        </w:rPr>
      </w:pPr>
      <w:r w:rsidRPr="00306775">
        <w:rPr>
          <w:sz w:val="28"/>
          <w:szCs w:val="28"/>
        </w:rPr>
        <w:t>Для окапчивания объекта кусочки горючего вещества кладут в металлическую ложку или зажимают пинцетом и зажигают. Предмет с неви</w:t>
      </w:r>
      <w:r>
        <w:rPr>
          <w:sz w:val="28"/>
          <w:szCs w:val="28"/>
        </w:rPr>
        <w:t>димыми следами рук</w:t>
      </w:r>
      <w:r w:rsidRPr="00306775">
        <w:rPr>
          <w:sz w:val="28"/>
          <w:szCs w:val="28"/>
        </w:rPr>
        <w:t xml:space="preserve"> перемещают над коптящим пламенем на расстояни</w:t>
      </w:r>
      <w:r>
        <w:rPr>
          <w:sz w:val="28"/>
          <w:szCs w:val="28"/>
        </w:rPr>
        <w:t>е</w:t>
      </w:r>
      <w:r w:rsidRPr="00306775">
        <w:rPr>
          <w:sz w:val="28"/>
          <w:szCs w:val="28"/>
        </w:rPr>
        <w:t xml:space="preserve"> </w:t>
      </w:r>
      <w:smartTag w:uri="urn:schemas-microsoft-com:office:smarttags" w:element="time">
        <w:smartTagPr>
          <w:attr w:name="Minute" w:val="50"/>
          <w:attr w:name="Hour" w:val="20"/>
        </w:smartTagPr>
        <w:r w:rsidRPr="00306775">
          <w:rPr>
            <w:sz w:val="28"/>
            <w:szCs w:val="28"/>
          </w:rPr>
          <w:t>20-</w:t>
        </w:r>
        <w:smartTag w:uri="urn:schemas-microsoft-com:office:smarttags" w:element="metricconverter">
          <w:smartTagPr>
            <w:attr w:name="ProductID" w:val="50 см"/>
          </w:smartTagPr>
          <w:r w:rsidRPr="00306775">
            <w:rPr>
              <w:sz w:val="28"/>
              <w:szCs w:val="28"/>
            </w:rPr>
            <w:t>50</w:t>
          </w:r>
        </w:smartTag>
      </w:smartTag>
      <w:r w:rsidRPr="00306775">
        <w:rPr>
          <w:sz w:val="28"/>
          <w:szCs w:val="28"/>
        </w:rPr>
        <w:t xml:space="preserve"> см от него до тех пор, пока вся исследуемая поверхность не покроется копотью. Излишки копоти аккуратно удаляются дактилоскопической кисточкой.</w:t>
      </w:r>
    </w:p>
    <w:p w:rsidR="00365C37" w:rsidRPr="00306775" w:rsidRDefault="00365C37" w:rsidP="00365C37">
      <w:pPr>
        <w:ind w:firstLine="709"/>
        <w:jc w:val="both"/>
        <w:rPr>
          <w:sz w:val="28"/>
          <w:szCs w:val="28"/>
        </w:rPr>
      </w:pPr>
      <w:r w:rsidRPr="00306775">
        <w:rPr>
          <w:sz w:val="28"/>
          <w:szCs w:val="28"/>
        </w:rPr>
        <w:t>На темных поверхностях бесцветные следы рук окрашиваются белой копотью, получаемой при сжигании магниевой ленты.</w:t>
      </w:r>
    </w:p>
    <w:p w:rsidR="00365C37" w:rsidRPr="00306775" w:rsidRDefault="00365C37" w:rsidP="00365C37">
      <w:pPr>
        <w:ind w:firstLine="709"/>
        <w:jc w:val="both"/>
        <w:rPr>
          <w:sz w:val="28"/>
          <w:szCs w:val="28"/>
        </w:rPr>
      </w:pPr>
      <w:r>
        <w:rPr>
          <w:sz w:val="28"/>
          <w:szCs w:val="28"/>
        </w:rPr>
        <w:t>М</w:t>
      </w:r>
      <w:r w:rsidRPr="00306775">
        <w:rPr>
          <w:sz w:val="28"/>
          <w:szCs w:val="28"/>
        </w:rPr>
        <w:t xml:space="preserve">етод окапчивания </w:t>
      </w:r>
      <w:r>
        <w:rPr>
          <w:sz w:val="28"/>
          <w:szCs w:val="28"/>
        </w:rPr>
        <w:t xml:space="preserve">не применяется </w:t>
      </w:r>
      <w:r w:rsidRPr="00306775">
        <w:rPr>
          <w:sz w:val="28"/>
          <w:szCs w:val="28"/>
        </w:rPr>
        <w:t>в случаях, когда следы находятся на поверхностях, покрытых жиром. Использование этого метода на пористых предметах исключает последующее применение физических и химических методов.</w:t>
      </w:r>
    </w:p>
    <w:p w:rsidR="00365C37" w:rsidRPr="00306775" w:rsidRDefault="00365C37" w:rsidP="00365C37">
      <w:pPr>
        <w:ind w:firstLine="709"/>
        <w:jc w:val="both"/>
        <w:rPr>
          <w:i/>
          <w:sz w:val="28"/>
          <w:szCs w:val="28"/>
        </w:rPr>
      </w:pPr>
      <w:r w:rsidRPr="00306775">
        <w:rPr>
          <w:i/>
          <w:sz w:val="28"/>
          <w:szCs w:val="28"/>
        </w:rPr>
        <w:t>Выявление следов рук с использованием физических проявителей.</w:t>
      </w:r>
    </w:p>
    <w:p w:rsidR="00365C37" w:rsidRPr="00306775" w:rsidRDefault="00365C37" w:rsidP="00365C37">
      <w:pPr>
        <w:ind w:firstLine="709"/>
        <w:jc w:val="both"/>
        <w:rPr>
          <w:sz w:val="28"/>
          <w:szCs w:val="28"/>
        </w:rPr>
      </w:pPr>
      <w:r w:rsidRPr="00306775">
        <w:rPr>
          <w:sz w:val="28"/>
          <w:szCs w:val="28"/>
        </w:rPr>
        <w:t xml:space="preserve">В качестве физических проявителей при выявлении следов рук используются растворы на основе дисульфида молибдена (МоS2), который входит в состав отечественного аэрозоля «Аквапринт». Из зарубежных аэрозолей наиболее применяемым в отечественной практике является SРR. </w:t>
      </w:r>
    </w:p>
    <w:p w:rsidR="00365C37" w:rsidRPr="00306775" w:rsidRDefault="00365C37" w:rsidP="00365C37">
      <w:pPr>
        <w:ind w:firstLine="600"/>
        <w:jc w:val="both"/>
        <w:rPr>
          <w:sz w:val="28"/>
          <w:szCs w:val="28"/>
        </w:rPr>
      </w:pPr>
      <w:r w:rsidRPr="00306775">
        <w:rPr>
          <w:sz w:val="28"/>
          <w:szCs w:val="28"/>
        </w:rPr>
        <w:t xml:space="preserve">Физические проявители выявляют следы на влажных или загрязненных (соль, грязь, жир) поверхностях предметов, когда использование обычных дактилоскопических порошков и кистей может испортить след. Мелкодисперсная суспензия хорошо действует на сухих поверхностях, </w:t>
      </w:r>
      <w:r>
        <w:rPr>
          <w:sz w:val="28"/>
          <w:szCs w:val="28"/>
        </w:rPr>
        <w:br/>
      </w:r>
      <w:r w:rsidRPr="00306775">
        <w:rPr>
          <w:sz w:val="28"/>
          <w:szCs w:val="28"/>
        </w:rPr>
        <w:t>а также на поверхностях, «трудных» для порошков: жирные стекла, железобетон, кирпич, камень, дерево, грубое и ржавое железо с гальваническим покрытием и оцинкованные металлы. SPR допустимо использовать на бумаге, картоне, восковых покрытиях, пластмассе, стекле, упаковочных материалах.</w:t>
      </w:r>
    </w:p>
    <w:p w:rsidR="00365C37" w:rsidRPr="00306775" w:rsidRDefault="00365C37" w:rsidP="00365C37">
      <w:pPr>
        <w:ind w:firstLine="567"/>
        <w:rPr>
          <w:i/>
          <w:sz w:val="28"/>
          <w:szCs w:val="28"/>
        </w:rPr>
      </w:pPr>
      <w:r w:rsidRPr="00306775">
        <w:rPr>
          <w:i/>
          <w:sz w:val="28"/>
          <w:szCs w:val="28"/>
        </w:rPr>
        <w:t>Выявление следов рук химическими реактивами.</w:t>
      </w:r>
    </w:p>
    <w:p w:rsidR="00365C37" w:rsidRPr="00306775" w:rsidRDefault="00365C37" w:rsidP="00365C37">
      <w:pPr>
        <w:ind w:firstLine="567"/>
        <w:jc w:val="both"/>
        <w:rPr>
          <w:sz w:val="28"/>
          <w:szCs w:val="28"/>
        </w:rPr>
      </w:pPr>
      <w:r w:rsidRPr="00306775">
        <w:rPr>
          <w:sz w:val="28"/>
          <w:szCs w:val="28"/>
        </w:rPr>
        <w:t xml:space="preserve">Раствор нингидрина используется для выявления следов рук только на </w:t>
      </w:r>
      <w:r w:rsidRPr="00306775">
        <w:rPr>
          <w:i/>
          <w:sz w:val="28"/>
          <w:szCs w:val="28"/>
        </w:rPr>
        <w:t>пористых поверхностях</w:t>
      </w:r>
      <w:r w:rsidRPr="00306775">
        <w:rPr>
          <w:sz w:val="28"/>
          <w:szCs w:val="28"/>
        </w:rPr>
        <w:t xml:space="preserve"> (т.</w:t>
      </w:r>
      <w:r>
        <w:rPr>
          <w:sz w:val="28"/>
          <w:szCs w:val="28"/>
        </w:rPr>
        <w:t xml:space="preserve"> </w:t>
      </w:r>
      <w:r w:rsidRPr="00306775">
        <w:rPr>
          <w:sz w:val="28"/>
          <w:szCs w:val="28"/>
        </w:rPr>
        <w:t>е. впитывающих потожировое вещество): большинстве сортов бумаги, картоне, фанере, струганной (не лакированной) древесине, штукатурке и т.</w:t>
      </w:r>
      <w:r>
        <w:rPr>
          <w:sz w:val="28"/>
          <w:szCs w:val="28"/>
        </w:rPr>
        <w:t xml:space="preserve"> </w:t>
      </w:r>
      <w:r w:rsidRPr="00306775">
        <w:rPr>
          <w:sz w:val="28"/>
          <w:szCs w:val="28"/>
        </w:rPr>
        <w:t xml:space="preserve">д. Данным раствором можно выявить следы рук давностью до нескольких лет. </w:t>
      </w:r>
    </w:p>
    <w:p w:rsidR="00365C37" w:rsidRPr="00306775" w:rsidRDefault="00365C37" w:rsidP="00365C37">
      <w:pPr>
        <w:ind w:firstLine="567"/>
        <w:jc w:val="both"/>
        <w:rPr>
          <w:i/>
          <w:sz w:val="28"/>
          <w:szCs w:val="28"/>
        </w:rPr>
      </w:pPr>
      <w:r w:rsidRPr="00306775">
        <w:rPr>
          <w:i/>
          <w:sz w:val="28"/>
          <w:szCs w:val="28"/>
        </w:rPr>
        <w:t>Исключение составляют:</w:t>
      </w:r>
    </w:p>
    <w:p w:rsidR="00365C37" w:rsidRPr="00306775" w:rsidRDefault="00365C37" w:rsidP="00365C37">
      <w:pPr>
        <w:ind w:firstLine="567"/>
        <w:jc w:val="both"/>
        <w:rPr>
          <w:sz w:val="28"/>
          <w:szCs w:val="28"/>
        </w:rPr>
      </w:pPr>
      <w:r>
        <w:rPr>
          <w:sz w:val="28"/>
          <w:szCs w:val="28"/>
        </w:rPr>
        <w:t xml:space="preserve">а) </w:t>
      </w:r>
      <w:r w:rsidRPr="00306775">
        <w:rPr>
          <w:sz w:val="28"/>
          <w:szCs w:val="28"/>
        </w:rPr>
        <w:t xml:space="preserve">сорта бумаги, для изготовления которых используется клей органического происхождения. С таким клеем нингидрин вступает в реакцию </w:t>
      </w:r>
      <w:r>
        <w:rPr>
          <w:sz w:val="28"/>
          <w:szCs w:val="28"/>
        </w:rPr>
        <w:br/>
      </w:r>
      <w:r w:rsidRPr="00306775">
        <w:rPr>
          <w:sz w:val="28"/>
          <w:szCs w:val="28"/>
        </w:rPr>
        <w:t>и поэтому вся поверхность объекта окрашивается в пурпурный цвет;</w:t>
      </w:r>
    </w:p>
    <w:p w:rsidR="00365C37" w:rsidRPr="00306775" w:rsidRDefault="00365C37" w:rsidP="00365C37">
      <w:pPr>
        <w:ind w:firstLine="567"/>
        <w:jc w:val="both"/>
        <w:rPr>
          <w:sz w:val="28"/>
          <w:szCs w:val="28"/>
        </w:rPr>
      </w:pPr>
      <w:r>
        <w:rPr>
          <w:sz w:val="28"/>
          <w:szCs w:val="28"/>
        </w:rPr>
        <w:t xml:space="preserve">б) </w:t>
      </w:r>
      <w:r w:rsidRPr="00306775">
        <w:rPr>
          <w:sz w:val="28"/>
          <w:szCs w:val="28"/>
        </w:rPr>
        <w:t>темноокрашенные (например, бумага или картон синего, фиолетового, темно-коричневого и подобных цветов) или слишком пестрые пористые поверхности. Нингидрин неэффективен на таких поверхностях, так как окрашенный в розово-фиолетовый цвет след руки будет малозаметен или не заметен вовсе на темной или слишком пестрой поверхности.</w:t>
      </w:r>
    </w:p>
    <w:p w:rsidR="00365C37" w:rsidRPr="00306775" w:rsidRDefault="00365C37" w:rsidP="00365C37">
      <w:pPr>
        <w:pStyle w:val="af0"/>
        <w:rPr>
          <w:rFonts w:ascii="Times New Roman" w:hAnsi="Times New Roman" w:cs="Times New Roman"/>
          <w:sz w:val="28"/>
          <w:szCs w:val="28"/>
        </w:rPr>
      </w:pPr>
    </w:p>
    <w:p w:rsidR="00365C37" w:rsidRPr="0012470B" w:rsidRDefault="00365C37" w:rsidP="00365C37">
      <w:pPr>
        <w:pStyle w:val="af0"/>
        <w:ind w:left="7080"/>
        <w:jc w:val="right"/>
        <w:rPr>
          <w:rFonts w:ascii="Times New Roman" w:hAnsi="Times New Roman" w:cs="Times New Roman"/>
          <w:b/>
          <w:i/>
          <w:sz w:val="28"/>
          <w:szCs w:val="28"/>
        </w:rPr>
      </w:pPr>
      <w:r w:rsidRPr="00306775">
        <w:rPr>
          <w:rFonts w:ascii="Times New Roman" w:hAnsi="Times New Roman" w:cs="Times New Roman"/>
          <w:sz w:val="28"/>
          <w:szCs w:val="28"/>
        </w:rPr>
        <w:br w:type="page"/>
      </w:r>
      <w:r w:rsidRPr="0012470B">
        <w:rPr>
          <w:rFonts w:ascii="Times New Roman" w:hAnsi="Times New Roman" w:cs="Times New Roman"/>
          <w:b/>
          <w:i/>
          <w:sz w:val="28"/>
          <w:szCs w:val="28"/>
        </w:rPr>
        <w:t>Таблица №</w:t>
      </w:r>
      <w:r>
        <w:rPr>
          <w:rFonts w:ascii="Times New Roman" w:hAnsi="Times New Roman" w:cs="Times New Roman"/>
          <w:b/>
          <w:i/>
          <w:sz w:val="28"/>
          <w:szCs w:val="28"/>
        </w:rPr>
        <w:t>4</w:t>
      </w:r>
      <w:r w:rsidRPr="0012470B">
        <w:rPr>
          <w:rFonts w:ascii="Times New Roman" w:hAnsi="Times New Roman" w:cs="Times New Roman"/>
          <w:b/>
          <w:i/>
          <w:sz w:val="28"/>
          <w:szCs w:val="28"/>
        </w:rPr>
        <w:t xml:space="preserve"> </w:t>
      </w:r>
    </w:p>
    <w:p w:rsidR="00365C37" w:rsidRPr="00306775" w:rsidRDefault="00365C37" w:rsidP="00365C37">
      <w:pPr>
        <w:pStyle w:val="af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27065" cy="8470265"/>
            <wp:effectExtent l="19050" t="0" r="6985" b="0"/>
            <wp:docPr id="14" name="Рисунок 14" descr="таблица готов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таблица готова1"/>
                    <pic:cNvPicPr>
                      <a:picLocks noChangeAspect="1" noChangeArrowheads="1"/>
                    </pic:cNvPicPr>
                  </pic:nvPicPr>
                  <pic:blipFill>
                    <a:blip r:embed="rId47" cstate="print"/>
                    <a:srcRect/>
                    <a:stretch>
                      <a:fillRect/>
                    </a:stretch>
                  </pic:blipFill>
                  <pic:spPr bwMode="auto">
                    <a:xfrm>
                      <a:off x="0" y="0"/>
                      <a:ext cx="5727065" cy="8470265"/>
                    </a:xfrm>
                    <a:prstGeom prst="rect">
                      <a:avLst/>
                    </a:prstGeom>
                    <a:noFill/>
                    <a:ln w="9525">
                      <a:noFill/>
                      <a:miter lim="800000"/>
                      <a:headEnd/>
                      <a:tailEnd/>
                    </a:ln>
                  </pic:spPr>
                </pic:pic>
              </a:graphicData>
            </a:graphic>
          </wp:inline>
        </w:drawing>
      </w:r>
    </w:p>
    <w:p w:rsidR="00365C37" w:rsidRPr="00306775" w:rsidRDefault="00365C37" w:rsidP="00365C37">
      <w:pPr>
        <w:pStyle w:val="af0"/>
        <w:ind w:left="6372" w:firstLine="708"/>
        <w:jc w:val="both"/>
        <w:rPr>
          <w:rFonts w:ascii="Times New Roman" w:hAnsi="Times New Roman" w:cs="Times New Roman"/>
          <w:sz w:val="28"/>
          <w:szCs w:val="28"/>
        </w:rPr>
      </w:pPr>
    </w:p>
    <w:p w:rsidR="00365C37" w:rsidRPr="00306775" w:rsidRDefault="00365C37" w:rsidP="00365C37">
      <w:pPr>
        <w:pStyle w:val="af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02935" cy="7916545"/>
            <wp:effectExtent l="19050" t="0" r="0" b="0"/>
            <wp:docPr id="15" name="Рисунок 15" descr="таблица готова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таблица готова2 copy"/>
                    <pic:cNvPicPr>
                      <a:picLocks noChangeAspect="1" noChangeArrowheads="1"/>
                    </pic:cNvPicPr>
                  </pic:nvPicPr>
                  <pic:blipFill>
                    <a:blip r:embed="rId48" cstate="print"/>
                    <a:srcRect/>
                    <a:stretch>
                      <a:fillRect/>
                    </a:stretch>
                  </pic:blipFill>
                  <pic:spPr bwMode="auto">
                    <a:xfrm>
                      <a:off x="0" y="0"/>
                      <a:ext cx="5702935" cy="7916545"/>
                    </a:xfrm>
                    <a:prstGeom prst="rect">
                      <a:avLst/>
                    </a:prstGeom>
                    <a:noFill/>
                    <a:ln w="9525">
                      <a:noFill/>
                      <a:miter lim="800000"/>
                      <a:headEnd/>
                      <a:tailEnd/>
                    </a:ln>
                  </pic:spPr>
                </pic:pic>
              </a:graphicData>
            </a:graphic>
          </wp:inline>
        </w:drawing>
      </w:r>
    </w:p>
    <w:p w:rsidR="00365C37" w:rsidRPr="00306775" w:rsidRDefault="00365C37" w:rsidP="00365C37">
      <w:pPr>
        <w:autoSpaceDE w:val="0"/>
        <w:autoSpaceDN w:val="0"/>
        <w:adjustRightInd w:val="0"/>
        <w:spacing w:before="4"/>
        <w:ind w:firstLine="708"/>
        <w:jc w:val="both"/>
        <w:rPr>
          <w:sz w:val="28"/>
          <w:szCs w:val="28"/>
        </w:rPr>
      </w:pPr>
      <w:r w:rsidRPr="00306775">
        <w:rPr>
          <w:b/>
        </w:rPr>
        <w:br w:type="page"/>
      </w:r>
      <w:r w:rsidRPr="00306775">
        <w:rPr>
          <w:i/>
          <w:sz w:val="28"/>
          <w:szCs w:val="28"/>
        </w:rPr>
        <w:t>Фиксация следов рук на месте происшествия</w:t>
      </w:r>
      <w:r w:rsidRPr="00306775">
        <w:rPr>
          <w:sz w:val="28"/>
          <w:szCs w:val="28"/>
        </w:rPr>
        <w:t xml:space="preserve"> осуществляется следующими способами:</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Pr>
          <w:sz w:val="28"/>
          <w:szCs w:val="28"/>
        </w:rPr>
        <w:t>–</w:t>
      </w:r>
      <w:r>
        <w:rPr>
          <w:rFonts w:ascii="Times New Roman" w:hAnsi="Times New Roman" w:cs="Times New Roman"/>
          <w:sz w:val="28"/>
          <w:szCs w:val="28"/>
        </w:rPr>
        <w:t xml:space="preserve"> </w:t>
      </w:r>
      <w:r w:rsidRPr="00306775">
        <w:rPr>
          <w:rFonts w:ascii="Times New Roman" w:hAnsi="Times New Roman" w:cs="Times New Roman"/>
          <w:sz w:val="28"/>
          <w:szCs w:val="28"/>
        </w:rPr>
        <w:t>описание</w:t>
      </w:r>
      <w:r>
        <w:rPr>
          <w:rFonts w:ascii="Times New Roman" w:hAnsi="Times New Roman" w:cs="Times New Roman"/>
          <w:sz w:val="28"/>
          <w:szCs w:val="28"/>
        </w:rPr>
        <w:t>м</w:t>
      </w:r>
      <w:r w:rsidRPr="00306775">
        <w:rPr>
          <w:rFonts w:ascii="Times New Roman" w:hAnsi="Times New Roman" w:cs="Times New Roman"/>
          <w:sz w:val="28"/>
          <w:szCs w:val="28"/>
        </w:rPr>
        <w:t xml:space="preserve"> в протоколе осмотра места происшествия;</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Pr>
          <w:sz w:val="28"/>
          <w:szCs w:val="28"/>
        </w:rPr>
        <w:t>–</w:t>
      </w:r>
      <w:r>
        <w:rPr>
          <w:rFonts w:ascii="Times New Roman" w:hAnsi="Times New Roman" w:cs="Times New Roman"/>
          <w:sz w:val="28"/>
          <w:szCs w:val="28"/>
        </w:rPr>
        <w:t xml:space="preserve"> </w:t>
      </w:r>
      <w:r w:rsidRPr="00306775">
        <w:rPr>
          <w:rFonts w:ascii="Times New Roman" w:hAnsi="Times New Roman" w:cs="Times New Roman"/>
          <w:sz w:val="28"/>
          <w:szCs w:val="28"/>
        </w:rPr>
        <w:t>фотографирование</w:t>
      </w:r>
      <w:r>
        <w:rPr>
          <w:rFonts w:ascii="Times New Roman" w:hAnsi="Times New Roman" w:cs="Times New Roman"/>
          <w:sz w:val="28"/>
          <w:szCs w:val="28"/>
        </w:rPr>
        <w:t>м</w:t>
      </w:r>
      <w:r w:rsidRPr="00306775">
        <w:rPr>
          <w:rFonts w:ascii="Times New Roman" w:hAnsi="Times New Roman" w:cs="Times New Roman"/>
          <w:sz w:val="28"/>
          <w:szCs w:val="28"/>
        </w:rPr>
        <w:t xml:space="preserve"> (видеосъемка);</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Pr>
          <w:sz w:val="28"/>
          <w:szCs w:val="28"/>
        </w:rPr>
        <w:t>–</w:t>
      </w:r>
      <w:r>
        <w:rPr>
          <w:rFonts w:ascii="Times New Roman" w:hAnsi="Times New Roman" w:cs="Times New Roman"/>
          <w:sz w:val="28"/>
          <w:szCs w:val="28"/>
        </w:rPr>
        <w:t xml:space="preserve"> </w:t>
      </w:r>
      <w:r w:rsidRPr="00306775">
        <w:rPr>
          <w:rFonts w:ascii="Times New Roman" w:hAnsi="Times New Roman" w:cs="Times New Roman"/>
          <w:sz w:val="28"/>
          <w:szCs w:val="28"/>
        </w:rPr>
        <w:t>копирование</w:t>
      </w:r>
      <w:r>
        <w:rPr>
          <w:rFonts w:ascii="Times New Roman" w:hAnsi="Times New Roman" w:cs="Times New Roman"/>
          <w:sz w:val="28"/>
          <w:szCs w:val="28"/>
        </w:rPr>
        <w:t>м</w:t>
      </w:r>
      <w:r w:rsidRPr="00306775">
        <w:rPr>
          <w:rFonts w:ascii="Times New Roman" w:hAnsi="Times New Roman" w:cs="Times New Roman"/>
          <w:sz w:val="28"/>
          <w:szCs w:val="28"/>
        </w:rPr>
        <w:t xml:space="preserve"> и изготовление</w:t>
      </w:r>
      <w:r>
        <w:rPr>
          <w:rFonts w:ascii="Times New Roman" w:hAnsi="Times New Roman" w:cs="Times New Roman"/>
          <w:sz w:val="28"/>
          <w:szCs w:val="28"/>
        </w:rPr>
        <w:t>м</w:t>
      </w:r>
      <w:r w:rsidRPr="00306775">
        <w:rPr>
          <w:rFonts w:ascii="Times New Roman" w:hAnsi="Times New Roman" w:cs="Times New Roman"/>
          <w:sz w:val="28"/>
          <w:szCs w:val="28"/>
        </w:rPr>
        <w:t xml:space="preserve"> слепков;</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Pr>
          <w:sz w:val="28"/>
          <w:szCs w:val="28"/>
        </w:rPr>
        <w:t>–</w:t>
      </w:r>
      <w:r>
        <w:rPr>
          <w:rFonts w:ascii="Times New Roman" w:hAnsi="Times New Roman" w:cs="Times New Roman"/>
          <w:sz w:val="28"/>
          <w:szCs w:val="28"/>
        </w:rPr>
        <w:t xml:space="preserve"> непосредственным</w:t>
      </w:r>
      <w:r w:rsidRPr="00306775">
        <w:rPr>
          <w:rFonts w:ascii="Times New Roman" w:hAnsi="Times New Roman" w:cs="Times New Roman"/>
          <w:sz w:val="28"/>
          <w:szCs w:val="28"/>
        </w:rPr>
        <w:t xml:space="preserve"> закрепление</w:t>
      </w:r>
      <w:r>
        <w:rPr>
          <w:rFonts w:ascii="Times New Roman" w:hAnsi="Times New Roman" w:cs="Times New Roman"/>
          <w:sz w:val="28"/>
          <w:szCs w:val="28"/>
        </w:rPr>
        <w:t>м</w:t>
      </w:r>
      <w:r w:rsidRPr="00306775">
        <w:rPr>
          <w:rFonts w:ascii="Times New Roman" w:hAnsi="Times New Roman" w:cs="Times New Roman"/>
          <w:sz w:val="28"/>
          <w:szCs w:val="28"/>
        </w:rPr>
        <w:t xml:space="preserve"> на предмете;</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Pr>
          <w:sz w:val="28"/>
          <w:szCs w:val="28"/>
        </w:rPr>
        <w:t>–</w:t>
      </w:r>
      <w:r>
        <w:rPr>
          <w:rFonts w:ascii="Times New Roman" w:hAnsi="Times New Roman" w:cs="Times New Roman"/>
          <w:sz w:val="28"/>
          <w:szCs w:val="28"/>
        </w:rPr>
        <w:t xml:space="preserve"> </w:t>
      </w:r>
      <w:r w:rsidRPr="00306775">
        <w:rPr>
          <w:rFonts w:ascii="Times New Roman" w:hAnsi="Times New Roman" w:cs="Times New Roman"/>
          <w:sz w:val="28"/>
          <w:szCs w:val="28"/>
        </w:rPr>
        <w:t>зарисовкой и отражением на плане (схеме).</w:t>
      </w:r>
    </w:p>
    <w:p w:rsidR="00365C37" w:rsidRPr="00306775" w:rsidRDefault="00365C37" w:rsidP="00365C37">
      <w:pPr>
        <w:pStyle w:val="af0"/>
        <w:ind w:firstLine="708"/>
        <w:jc w:val="both"/>
        <w:rPr>
          <w:rFonts w:ascii="Times New Roman" w:hAnsi="Times New Roman" w:cs="Times New Roman"/>
          <w:sz w:val="28"/>
          <w:szCs w:val="28"/>
        </w:rPr>
      </w:pPr>
      <w:r w:rsidRPr="00306775">
        <w:rPr>
          <w:rFonts w:ascii="Times New Roman" w:hAnsi="Times New Roman" w:cs="Times New Roman"/>
          <w:sz w:val="28"/>
          <w:szCs w:val="28"/>
        </w:rPr>
        <w:t>Описание следов рук в протоколе и фотографирование должны предшествовать их изъятию. В протоколе осмотра места происшествия должны быть указаны:</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а) </w:t>
      </w:r>
      <w:r w:rsidRPr="00306775">
        <w:rPr>
          <w:rFonts w:ascii="Times New Roman" w:hAnsi="Times New Roman" w:cs="Times New Roman"/>
          <w:sz w:val="28"/>
          <w:szCs w:val="28"/>
        </w:rPr>
        <w:t>предмет, на кото</w:t>
      </w:r>
      <w:r>
        <w:rPr>
          <w:rFonts w:ascii="Times New Roman" w:hAnsi="Times New Roman" w:cs="Times New Roman"/>
          <w:sz w:val="28"/>
          <w:szCs w:val="28"/>
        </w:rPr>
        <w:t>ром обнаружены следы, его месторасположение</w:t>
      </w:r>
      <w:r w:rsidRPr="00306775">
        <w:rPr>
          <w:rFonts w:ascii="Times New Roman" w:hAnsi="Times New Roman" w:cs="Times New Roman"/>
          <w:sz w:val="28"/>
          <w:szCs w:val="28"/>
        </w:rPr>
        <w:t xml:space="preserve"> (относительно двух неподвижных ориентиров), форма, размеры, индивидуальные признаки, вид и цвет поверхности предмета (полированная, шероховатая, однотонная, многоцветная и т.</w:t>
      </w:r>
      <w:r>
        <w:rPr>
          <w:rFonts w:ascii="Times New Roman" w:hAnsi="Times New Roman" w:cs="Times New Roman"/>
          <w:sz w:val="28"/>
          <w:szCs w:val="28"/>
        </w:rPr>
        <w:t xml:space="preserve"> </w:t>
      </w:r>
      <w:r w:rsidRPr="00306775">
        <w:rPr>
          <w:rFonts w:ascii="Times New Roman" w:hAnsi="Times New Roman" w:cs="Times New Roman"/>
          <w:sz w:val="28"/>
          <w:szCs w:val="28"/>
        </w:rPr>
        <w:t>д.), состояние (сухая, влажная, грязная, пыльная и т.</w:t>
      </w:r>
      <w:r>
        <w:rPr>
          <w:rFonts w:ascii="Times New Roman" w:hAnsi="Times New Roman" w:cs="Times New Roman"/>
          <w:sz w:val="28"/>
          <w:szCs w:val="28"/>
        </w:rPr>
        <w:t xml:space="preserve"> </w:t>
      </w:r>
      <w:r w:rsidRPr="00306775">
        <w:rPr>
          <w:rFonts w:ascii="Times New Roman" w:hAnsi="Times New Roman" w:cs="Times New Roman"/>
          <w:sz w:val="28"/>
          <w:szCs w:val="28"/>
        </w:rPr>
        <w:t>д.);</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б) </w:t>
      </w:r>
      <w:r w:rsidRPr="00306775">
        <w:rPr>
          <w:rFonts w:ascii="Times New Roman" w:hAnsi="Times New Roman" w:cs="Times New Roman"/>
          <w:sz w:val="28"/>
          <w:szCs w:val="28"/>
        </w:rPr>
        <w:t>место</w:t>
      </w:r>
      <w:r>
        <w:rPr>
          <w:rFonts w:ascii="Times New Roman" w:hAnsi="Times New Roman" w:cs="Times New Roman"/>
          <w:sz w:val="28"/>
          <w:szCs w:val="28"/>
        </w:rPr>
        <w:t>расположение</w:t>
      </w:r>
      <w:r w:rsidRPr="00306775">
        <w:rPr>
          <w:rFonts w:ascii="Times New Roman" w:hAnsi="Times New Roman" w:cs="Times New Roman"/>
          <w:sz w:val="28"/>
          <w:szCs w:val="28"/>
        </w:rPr>
        <w:t xml:space="preserve"> следов на предмете;</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в) </w:t>
      </w:r>
      <w:r w:rsidRPr="00306775">
        <w:rPr>
          <w:rFonts w:ascii="Times New Roman" w:hAnsi="Times New Roman" w:cs="Times New Roman"/>
          <w:sz w:val="28"/>
          <w:szCs w:val="28"/>
        </w:rPr>
        <w:t>вид следов (объемные, поверхностные потожировые, окрашенные), их количество и расположение относительно друг друга;</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г) </w:t>
      </w:r>
      <w:r w:rsidRPr="00306775">
        <w:rPr>
          <w:rFonts w:ascii="Times New Roman" w:hAnsi="Times New Roman" w:cs="Times New Roman"/>
          <w:sz w:val="28"/>
          <w:szCs w:val="28"/>
        </w:rPr>
        <w:t>типы папиллярных узоров, отобразившихся в следах, если они хорошо видны;</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д) </w:t>
      </w:r>
      <w:r w:rsidRPr="00306775">
        <w:rPr>
          <w:rFonts w:ascii="Times New Roman" w:hAnsi="Times New Roman" w:cs="Times New Roman"/>
          <w:sz w:val="28"/>
          <w:szCs w:val="28"/>
        </w:rPr>
        <w:t>способ обнаружения и выявления следов;</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е) </w:t>
      </w:r>
      <w:r w:rsidRPr="00306775">
        <w:rPr>
          <w:rFonts w:ascii="Times New Roman" w:hAnsi="Times New Roman" w:cs="Times New Roman"/>
          <w:sz w:val="28"/>
          <w:szCs w:val="28"/>
        </w:rPr>
        <w:t>способ фиксации следов, изъятия и упаковки (перекопирован на отрезок дактилопленки, изготовлен слепок, изъят вместе с предметом или его частью и т.</w:t>
      </w:r>
      <w:r>
        <w:rPr>
          <w:rFonts w:ascii="Times New Roman" w:hAnsi="Times New Roman" w:cs="Times New Roman"/>
          <w:sz w:val="28"/>
          <w:szCs w:val="28"/>
        </w:rPr>
        <w:t xml:space="preserve"> </w:t>
      </w:r>
      <w:r w:rsidRPr="00306775">
        <w:rPr>
          <w:rFonts w:ascii="Times New Roman" w:hAnsi="Times New Roman" w:cs="Times New Roman"/>
          <w:sz w:val="28"/>
          <w:szCs w:val="28"/>
        </w:rPr>
        <w:t>д.);</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ж) </w:t>
      </w:r>
      <w:r w:rsidRPr="00306775">
        <w:rPr>
          <w:rFonts w:ascii="Times New Roman" w:hAnsi="Times New Roman" w:cs="Times New Roman"/>
          <w:sz w:val="28"/>
          <w:szCs w:val="28"/>
        </w:rPr>
        <w:t>производилось ли фотографирование следов;</w:t>
      </w:r>
    </w:p>
    <w:p w:rsidR="00365C37" w:rsidRPr="00306775" w:rsidRDefault="00365C37" w:rsidP="00365C37">
      <w:pPr>
        <w:pStyle w:val="af0"/>
        <w:ind w:firstLine="708"/>
        <w:jc w:val="both"/>
        <w:rPr>
          <w:rFonts w:ascii="Times New Roman" w:hAnsi="Times New Roman" w:cs="Times New Roman"/>
          <w:sz w:val="28"/>
          <w:szCs w:val="28"/>
        </w:rPr>
      </w:pPr>
      <w:r>
        <w:rPr>
          <w:rFonts w:ascii="Times New Roman" w:hAnsi="Times New Roman" w:cs="Times New Roman"/>
          <w:sz w:val="28"/>
          <w:szCs w:val="28"/>
        </w:rPr>
        <w:t xml:space="preserve">з) </w:t>
      </w:r>
      <w:r w:rsidRPr="00306775">
        <w:rPr>
          <w:rFonts w:ascii="Times New Roman" w:hAnsi="Times New Roman" w:cs="Times New Roman"/>
          <w:sz w:val="28"/>
          <w:szCs w:val="28"/>
        </w:rPr>
        <w:t>приемы и средства, использованные специалистом-криминалистом для выявления следов.</w:t>
      </w:r>
    </w:p>
    <w:p w:rsidR="00365C37" w:rsidRPr="00306775" w:rsidRDefault="00365C37" w:rsidP="00365C37">
      <w:pPr>
        <w:pStyle w:val="af0"/>
        <w:ind w:firstLine="709"/>
        <w:jc w:val="both"/>
        <w:rPr>
          <w:rFonts w:ascii="Times New Roman" w:hAnsi="Times New Roman" w:cs="Times New Roman"/>
          <w:sz w:val="28"/>
          <w:szCs w:val="28"/>
        </w:rPr>
      </w:pPr>
      <w:r w:rsidRPr="00306775">
        <w:rPr>
          <w:rFonts w:ascii="Times New Roman" w:hAnsi="Times New Roman" w:cs="Times New Roman"/>
          <w:i/>
          <w:sz w:val="28"/>
          <w:szCs w:val="28"/>
        </w:rPr>
        <w:t xml:space="preserve">Фотографирование следов рук. </w:t>
      </w:r>
      <w:r w:rsidRPr="00306775">
        <w:rPr>
          <w:rFonts w:ascii="Times New Roman" w:hAnsi="Times New Roman" w:cs="Times New Roman"/>
          <w:sz w:val="28"/>
          <w:szCs w:val="28"/>
        </w:rPr>
        <w:t>Видимые следы рук фотографируются во всех случаях, независимо от того, подлежит ли предмет изъятию. Предметы со следами и следы папиллярных узоров фотографируются по правилам узловой и детальной фотосъемки.</w:t>
      </w:r>
    </w:p>
    <w:p w:rsidR="00365C37" w:rsidRPr="00306775" w:rsidRDefault="00365C37" w:rsidP="00365C37">
      <w:pPr>
        <w:pStyle w:val="af0"/>
        <w:ind w:firstLine="480"/>
        <w:jc w:val="both"/>
        <w:rPr>
          <w:rFonts w:ascii="Times New Roman" w:hAnsi="Times New Roman" w:cs="Times New Roman"/>
          <w:sz w:val="28"/>
          <w:szCs w:val="28"/>
        </w:rPr>
      </w:pPr>
      <w:r w:rsidRPr="00306775">
        <w:rPr>
          <w:rFonts w:ascii="Times New Roman" w:hAnsi="Times New Roman" w:cs="Times New Roman"/>
          <w:sz w:val="28"/>
          <w:szCs w:val="28"/>
        </w:rPr>
        <w:t>Детальная фотосъемка проводится в случаях, если:</w:t>
      </w:r>
    </w:p>
    <w:p w:rsidR="00365C37" w:rsidRPr="00306775" w:rsidRDefault="00365C37" w:rsidP="00365C37">
      <w:pPr>
        <w:pStyle w:val="af0"/>
        <w:ind w:firstLine="480"/>
        <w:jc w:val="both"/>
        <w:rPr>
          <w:rFonts w:ascii="Times New Roman" w:hAnsi="Times New Roman" w:cs="Times New Roman"/>
          <w:sz w:val="28"/>
          <w:szCs w:val="28"/>
        </w:rPr>
      </w:pPr>
      <w:r>
        <w:rPr>
          <w:rFonts w:ascii="Times New Roman" w:hAnsi="Times New Roman" w:cs="Times New Roman"/>
          <w:sz w:val="28"/>
          <w:szCs w:val="28"/>
        </w:rPr>
        <w:t xml:space="preserve">а) </w:t>
      </w:r>
      <w:r w:rsidRPr="00306775">
        <w:rPr>
          <w:rFonts w:ascii="Times New Roman" w:hAnsi="Times New Roman" w:cs="Times New Roman"/>
          <w:sz w:val="28"/>
          <w:szCs w:val="28"/>
        </w:rPr>
        <w:t>предметы со следами не могут быть изъяты с места происшествия;</w:t>
      </w:r>
    </w:p>
    <w:p w:rsidR="00365C37" w:rsidRPr="00306775" w:rsidRDefault="00365C37" w:rsidP="00365C37">
      <w:pPr>
        <w:pStyle w:val="af0"/>
        <w:ind w:firstLine="480"/>
        <w:jc w:val="both"/>
        <w:rPr>
          <w:rFonts w:ascii="Times New Roman" w:hAnsi="Times New Roman" w:cs="Times New Roman"/>
          <w:sz w:val="28"/>
          <w:szCs w:val="28"/>
        </w:rPr>
      </w:pPr>
      <w:r>
        <w:rPr>
          <w:rFonts w:ascii="Times New Roman" w:hAnsi="Times New Roman" w:cs="Times New Roman"/>
          <w:sz w:val="28"/>
          <w:szCs w:val="28"/>
        </w:rPr>
        <w:t xml:space="preserve">б) </w:t>
      </w:r>
      <w:r w:rsidRPr="00306775">
        <w:rPr>
          <w:rFonts w:ascii="Times New Roman" w:hAnsi="Times New Roman" w:cs="Times New Roman"/>
          <w:sz w:val="28"/>
          <w:szCs w:val="28"/>
        </w:rPr>
        <w:t>происходит быстрое изменение следов;</w:t>
      </w:r>
    </w:p>
    <w:p w:rsidR="00365C37" w:rsidRPr="00306775" w:rsidRDefault="00365C37" w:rsidP="00365C37">
      <w:pPr>
        <w:pStyle w:val="af0"/>
        <w:ind w:firstLine="480"/>
        <w:jc w:val="both"/>
        <w:rPr>
          <w:rFonts w:ascii="Times New Roman" w:hAnsi="Times New Roman" w:cs="Times New Roman"/>
          <w:sz w:val="28"/>
          <w:szCs w:val="28"/>
        </w:rPr>
      </w:pPr>
      <w:r>
        <w:rPr>
          <w:rFonts w:ascii="Times New Roman" w:hAnsi="Times New Roman" w:cs="Times New Roman"/>
          <w:sz w:val="28"/>
          <w:szCs w:val="28"/>
        </w:rPr>
        <w:t xml:space="preserve">в) </w:t>
      </w:r>
      <w:r w:rsidRPr="00306775">
        <w:rPr>
          <w:rFonts w:ascii="Times New Roman" w:hAnsi="Times New Roman" w:cs="Times New Roman"/>
          <w:sz w:val="28"/>
          <w:szCs w:val="28"/>
        </w:rPr>
        <w:t>не исключена возможность порчи, повреждения или утраты следов при транспортировке.</w:t>
      </w:r>
    </w:p>
    <w:p w:rsidR="00365C37" w:rsidRPr="00306775" w:rsidRDefault="00365C37" w:rsidP="00365C37">
      <w:pPr>
        <w:pStyle w:val="af0"/>
        <w:ind w:firstLine="600"/>
        <w:jc w:val="both"/>
        <w:rPr>
          <w:rFonts w:ascii="Times New Roman" w:hAnsi="Times New Roman" w:cs="Times New Roman"/>
          <w:i/>
          <w:sz w:val="28"/>
          <w:szCs w:val="28"/>
        </w:rPr>
      </w:pPr>
      <w:r w:rsidRPr="00306775">
        <w:rPr>
          <w:rFonts w:ascii="Times New Roman" w:hAnsi="Times New Roman" w:cs="Times New Roman"/>
          <w:i/>
          <w:sz w:val="28"/>
          <w:szCs w:val="28"/>
        </w:rPr>
        <w:t>Правила фотосъемки следов рук на месте происшествия.</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1. Производится фотографирование места обнаружения следов (предмета, на котором обнаружены) и их взаимное расположение.</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2. Фотографирование производится по правилам масштабной фотосъемки с максимально возможным использованием площади кадра фотоаппарата.</w:t>
      </w:r>
    </w:p>
    <w:p w:rsidR="00365C37" w:rsidRPr="00306775" w:rsidRDefault="00365C37" w:rsidP="00365C37">
      <w:pPr>
        <w:ind w:firstLine="600"/>
        <w:jc w:val="both"/>
        <w:rPr>
          <w:sz w:val="28"/>
          <w:szCs w:val="28"/>
        </w:rPr>
      </w:pPr>
      <w:r w:rsidRPr="00306775">
        <w:rPr>
          <w:sz w:val="28"/>
          <w:szCs w:val="28"/>
        </w:rPr>
        <w:t>3. Фотосъемку следов осуществляется со штатива.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4. Дополнительные источники освещения располагаются таким образом, чтобы добиться максимально возможной четкости изображения на матовом стекле фотоаппарата.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5. При фотосъемке следов на бесцветных прозрачных поверхностях источники света располагаются таким образом, чтобы лучи не попадали в объектив фотоаппарата, фотографирование производится на темном фоне.</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6. При фотографировании следов на окрашенных поверхностях для увеличения контраста изображения можно использовать светофильтры. Для того чтобы убрать окраску фона, необходимо на объектив фотоаппарата установить светофильтр того же цвета, а чтобы усилить изображение самого следа, необходимо установить светофильтр противоположного цвета по следующей схеме:</w:t>
      </w:r>
    </w:p>
    <w:p w:rsidR="00365C37" w:rsidRPr="00306775" w:rsidRDefault="00365C37" w:rsidP="00365C37">
      <w:pPr>
        <w:pStyle w:val="af0"/>
        <w:jc w:val="both"/>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40"/>
        <w:gridCol w:w="3420"/>
      </w:tblGrid>
      <w:tr w:rsidR="00365C37" w:rsidRPr="00306775" w:rsidTr="00330869">
        <w:trPr>
          <w:trHeight w:val="375"/>
          <w:jc w:val="center"/>
        </w:trPr>
        <w:tc>
          <w:tcPr>
            <w:tcW w:w="3240" w:type="dxa"/>
          </w:tcPr>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фон</w:t>
            </w:r>
          </w:p>
        </w:tc>
        <w:tc>
          <w:tcPr>
            <w:tcW w:w="3420" w:type="dxa"/>
          </w:tcPr>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светофильтр</w:t>
            </w:r>
          </w:p>
        </w:tc>
      </w:tr>
      <w:tr w:rsidR="00365C37" w:rsidRPr="00306775" w:rsidTr="00330869">
        <w:trPr>
          <w:trHeight w:val="1230"/>
          <w:jc w:val="center"/>
        </w:trPr>
        <w:tc>
          <w:tcPr>
            <w:tcW w:w="3240" w:type="dxa"/>
          </w:tcPr>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красный</w:t>
            </w:r>
          </w:p>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оранжевый</w:t>
            </w:r>
          </w:p>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желтый</w:t>
            </w:r>
          </w:p>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зеленый</w:t>
            </w:r>
          </w:p>
        </w:tc>
        <w:tc>
          <w:tcPr>
            <w:tcW w:w="3420" w:type="dxa"/>
          </w:tcPr>
          <w:p w:rsidR="00365C37" w:rsidRPr="00306775" w:rsidRDefault="00365C37" w:rsidP="00330869">
            <w:pPr>
              <w:jc w:val="center"/>
            </w:pPr>
            <w:r w:rsidRPr="00306775">
              <w:t>голубой</w:t>
            </w:r>
          </w:p>
          <w:p w:rsidR="00365C37" w:rsidRPr="00306775" w:rsidRDefault="00365C37" w:rsidP="00330869">
            <w:pPr>
              <w:jc w:val="center"/>
            </w:pPr>
            <w:r w:rsidRPr="00306775">
              <w:t>синий</w:t>
            </w:r>
          </w:p>
          <w:p w:rsidR="00365C37" w:rsidRPr="00306775" w:rsidRDefault="00365C37" w:rsidP="00330869">
            <w:pPr>
              <w:jc w:val="center"/>
            </w:pPr>
            <w:r w:rsidRPr="00306775">
              <w:t>фиолетовый</w:t>
            </w:r>
          </w:p>
          <w:p w:rsidR="00365C37" w:rsidRPr="00306775" w:rsidRDefault="00365C37" w:rsidP="00330869">
            <w:pPr>
              <w:pStyle w:val="af0"/>
              <w:jc w:val="center"/>
              <w:rPr>
                <w:rFonts w:ascii="Times New Roman" w:hAnsi="Times New Roman" w:cs="Times New Roman"/>
                <w:sz w:val="24"/>
                <w:szCs w:val="24"/>
              </w:rPr>
            </w:pPr>
            <w:r w:rsidRPr="00306775">
              <w:rPr>
                <w:rFonts w:ascii="Times New Roman" w:hAnsi="Times New Roman" w:cs="Times New Roman"/>
                <w:sz w:val="24"/>
                <w:szCs w:val="24"/>
              </w:rPr>
              <w:t>пурпурный</w:t>
            </w:r>
          </w:p>
        </w:tc>
      </w:tr>
    </w:tbl>
    <w:p w:rsidR="00365C37" w:rsidRPr="00306775" w:rsidRDefault="00365C37" w:rsidP="00365C37">
      <w:pPr>
        <w:pStyle w:val="af0"/>
        <w:ind w:firstLine="600"/>
        <w:jc w:val="both"/>
        <w:rPr>
          <w:rFonts w:ascii="Times New Roman" w:hAnsi="Times New Roman" w:cs="Times New Roman"/>
          <w:i/>
          <w:sz w:val="28"/>
          <w:szCs w:val="28"/>
        </w:rPr>
      </w:pPr>
      <w:r w:rsidRPr="00306775">
        <w:rPr>
          <w:rFonts w:ascii="Times New Roman" w:hAnsi="Times New Roman" w:cs="Times New Roman"/>
          <w:i/>
          <w:sz w:val="28"/>
          <w:szCs w:val="28"/>
        </w:rPr>
        <w:t>Способы фотографирования следов рук.</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Применяются различные способы, выбор которых определяется видом следа: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поверхностные следы</w:t>
      </w:r>
      <w:r w:rsidRPr="00306775">
        <w:rPr>
          <w:rFonts w:ascii="Times New Roman" w:hAnsi="Times New Roman" w:cs="Times New Roman"/>
          <w:sz w:val="28"/>
          <w:szCs w:val="28"/>
        </w:rPr>
        <w:t xml:space="preserve"> – при боковом освещении узким пучком света под углом 45º к плоскости объекта;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бесцветные следы</w:t>
      </w:r>
      <w:r w:rsidRPr="00306775">
        <w:rPr>
          <w:rFonts w:ascii="Times New Roman" w:hAnsi="Times New Roman" w:cs="Times New Roman"/>
          <w:sz w:val="28"/>
          <w:szCs w:val="28"/>
        </w:rPr>
        <w:t xml:space="preserve"> на прозрачном предмете: в отраженном свете на черном фоне; в проходящем свете; источник света располагается за пред</w:t>
      </w:r>
      <w:r>
        <w:rPr>
          <w:rFonts w:ascii="Times New Roman" w:hAnsi="Times New Roman" w:cs="Times New Roman"/>
          <w:sz w:val="28"/>
          <w:szCs w:val="28"/>
        </w:rPr>
        <w:t>метом под углом 45-</w:t>
      </w:r>
      <w:r w:rsidRPr="00306775">
        <w:rPr>
          <w:rFonts w:ascii="Times New Roman" w:hAnsi="Times New Roman" w:cs="Times New Roman"/>
          <w:sz w:val="28"/>
          <w:szCs w:val="28"/>
        </w:rPr>
        <w:t>60º; оптическая ось фотоаппарата перпендикулярна плоскости следа;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окрашенные следы</w:t>
      </w:r>
      <w:r w:rsidRPr="00306775">
        <w:rPr>
          <w:rFonts w:ascii="Times New Roman" w:hAnsi="Times New Roman" w:cs="Times New Roman"/>
          <w:sz w:val="28"/>
          <w:szCs w:val="28"/>
        </w:rPr>
        <w:t xml:space="preserve"> – при прямом освещении; при необходимости – </w:t>
      </w:r>
      <w:r>
        <w:rPr>
          <w:rFonts w:ascii="Times New Roman" w:hAnsi="Times New Roman" w:cs="Times New Roman"/>
          <w:sz w:val="28"/>
          <w:szCs w:val="28"/>
        </w:rPr>
        <w:br/>
      </w:r>
      <w:r w:rsidRPr="00306775">
        <w:rPr>
          <w:rFonts w:ascii="Times New Roman" w:hAnsi="Times New Roman" w:cs="Times New Roman"/>
          <w:sz w:val="28"/>
          <w:szCs w:val="28"/>
        </w:rPr>
        <w:t>с искусственным экраном, светофильтром, УФ- и ИК-источниками освещения;</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объемные следы</w:t>
      </w:r>
      <w:r w:rsidRPr="00306775">
        <w:rPr>
          <w:rFonts w:ascii="Times New Roman" w:hAnsi="Times New Roman" w:cs="Times New Roman"/>
          <w:sz w:val="28"/>
          <w:szCs w:val="28"/>
        </w:rPr>
        <w:t xml:space="preserve"> – при боковом освещении, угол которого зависит от глубины рельефа (чем глубже след, тем больше угол);</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 xml:space="preserve">следы на неровных поверхностях </w:t>
      </w:r>
      <w:r w:rsidRPr="00306775">
        <w:rPr>
          <w:rFonts w:ascii="Times New Roman" w:hAnsi="Times New Roman" w:cs="Times New Roman"/>
          <w:sz w:val="28"/>
          <w:szCs w:val="28"/>
        </w:rPr>
        <w:t>– при боковом двухстороннем освещении; возможно совместное использование сильного и мягкого (рассеянного) освещения, а также одностороннего, направленного вдоль рельефа поверхности и исключающего возможность образования тени;</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следы в труднодоступных участках</w:t>
      </w:r>
      <w:r w:rsidRPr="00306775">
        <w:rPr>
          <w:rFonts w:ascii="Times New Roman" w:hAnsi="Times New Roman" w:cs="Times New Roman"/>
          <w:sz w:val="28"/>
          <w:szCs w:val="28"/>
        </w:rPr>
        <w:t xml:space="preserve"> – с использованием зеркала, установленного под таким же углом, как оптическая ось объектива; выдержка на 25 – 30% больше обычного; расстояние от фотокамеры до изображения следа на зеркале влияет на резкость фотоснимка;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бесцветные потожировые следы</w:t>
      </w:r>
      <w:r w:rsidRPr="00306775">
        <w:rPr>
          <w:rFonts w:ascii="Times New Roman" w:hAnsi="Times New Roman" w:cs="Times New Roman"/>
          <w:sz w:val="28"/>
          <w:szCs w:val="28"/>
        </w:rPr>
        <w:t xml:space="preserve"> фотографируются в затененном помещении; если поверхность со следом бликует, ее накрывают черным листом бумаги (ткани) с отверстием по размеру следа;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следы на бликующих поверхностях</w:t>
      </w:r>
      <w:r w:rsidRPr="00306775">
        <w:rPr>
          <w:rFonts w:ascii="Times New Roman" w:hAnsi="Times New Roman" w:cs="Times New Roman"/>
          <w:sz w:val="28"/>
          <w:szCs w:val="28"/>
        </w:rPr>
        <w:t xml:space="preserve"> фотографируются с использованием поляризационных светофильтров в условиях затемненного помещения или при рассеянном свете;</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следы на выпуклой или вогнутой поверхности</w:t>
      </w:r>
      <w:r w:rsidRPr="00306775">
        <w:rPr>
          <w:rFonts w:ascii="Times New Roman" w:hAnsi="Times New Roman" w:cs="Times New Roman"/>
          <w:sz w:val="28"/>
          <w:szCs w:val="28"/>
        </w:rPr>
        <w:t xml:space="preserve"> фотографируются несколько раз: с изменением освещения разных участков одного следа или при полностью закрытом затворе фотоаппарата, смещая по поверхности следа узкий пучок света;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следы рук на поверхностях, боящихся тепла от источника света</w:t>
      </w:r>
      <w:r w:rsidRPr="00306775">
        <w:rPr>
          <w:rFonts w:ascii="Times New Roman" w:hAnsi="Times New Roman" w:cs="Times New Roman"/>
          <w:sz w:val="28"/>
          <w:szCs w:val="28"/>
        </w:rPr>
        <w:t>, фотографируются при освещении, отраженном с помощью зеркала;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i/>
          <w:sz w:val="28"/>
          <w:szCs w:val="28"/>
        </w:rPr>
        <w:t>групповые или образованные в результате захвата следы</w:t>
      </w:r>
      <w:r w:rsidRPr="00306775">
        <w:rPr>
          <w:rFonts w:ascii="Times New Roman" w:hAnsi="Times New Roman" w:cs="Times New Roman"/>
          <w:sz w:val="28"/>
          <w:szCs w:val="28"/>
        </w:rPr>
        <w:t xml:space="preserve"> фотографируются вместе, а затем – место их расположения на поверхности объекта. Если фотосъемка следов производится при ультрафиолетовом свете, делают дубликат снимка при обычном освещении. Помимо фотосъемки, для фиксации расположения следов рук может применяться видеозапись;</w:t>
      </w:r>
    </w:p>
    <w:p w:rsidR="00365C37" w:rsidRPr="00306775" w:rsidRDefault="00365C37" w:rsidP="00365C37">
      <w:pPr>
        <w:autoSpaceDE w:val="0"/>
        <w:autoSpaceDN w:val="0"/>
        <w:adjustRightInd w:val="0"/>
        <w:spacing w:before="4"/>
        <w:ind w:firstLine="600"/>
        <w:jc w:val="both"/>
        <w:rPr>
          <w:sz w:val="28"/>
          <w:szCs w:val="28"/>
        </w:rPr>
      </w:pPr>
      <w:r w:rsidRPr="00306775">
        <w:rPr>
          <w:sz w:val="28"/>
          <w:szCs w:val="28"/>
        </w:rPr>
        <w:t xml:space="preserve">для фотосъемки </w:t>
      </w:r>
      <w:r w:rsidRPr="00306775">
        <w:rPr>
          <w:i/>
          <w:sz w:val="28"/>
          <w:szCs w:val="28"/>
        </w:rPr>
        <w:t>слабовидимых следов</w:t>
      </w:r>
      <w:r w:rsidRPr="00306775">
        <w:rPr>
          <w:sz w:val="28"/>
          <w:szCs w:val="28"/>
        </w:rPr>
        <w:t xml:space="preserve"> применять противоположный по цвету фон. Темные следы необходимо фотографировать на светлом фоне, светлые - на темном.</w:t>
      </w:r>
    </w:p>
    <w:p w:rsidR="00365C37" w:rsidRPr="00306775" w:rsidRDefault="00365C37" w:rsidP="00365C37">
      <w:pPr>
        <w:widowControl w:val="0"/>
        <w:autoSpaceDE w:val="0"/>
        <w:autoSpaceDN w:val="0"/>
        <w:adjustRightInd w:val="0"/>
        <w:ind w:firstLine="600"/>
        <w:jc w:val="both"/>
        <w:rPr>
          <w:sz w:val="28"/>
          <w:szCs w:val="28"/>
        </w:rPr>
      </w:pPr>
      <w:r w:rsidRPr="00306775">
        <w:rPr>
          <w:sz w:val="28"/>
          <w:szCs w:val="28"/>
        </w:rPr>
        <w:t>Одним из способов фиксации следов рук является к</w:t>
      </w:r>
      <w:r w:rsidRPr="00306775">
        <w:rPr>
          <w:bCs/>
          <w:sz w:val="28"/>
          <w:szCs w:val="28"/>
        </w:rPr>
        <w:t>онтактное копирование (моделирование)</w:t>
      </w:r>
      <w:r w:rsidRPr="00306775">
        <w:rPr>
          <w:b/>
          <w:bCs/>
          <w:sz w:val="28"/>
          <w:szCs w:val="28"/>
        </w:rPr>
        <w:t xml:space="preserve"> </w:t>
      </w:r>
      <w:r w:rsidRPr="00306775">
        <w:rPr>
          <w:sz w:val="28"/>
          <w:szCs w:val="28"/>
        </w:rPr>
        <w:t xml:space="preserve">применяемый при невозможности изъятия следов с предметом или его частью. Копированию могут подвергаться следы: обработанные дактилоскопическими порошками; пылевые и грязевые следы; выявленные парами йода или окапчиванием. </w:t>
      </w:r>
    </w:p>
    <w:p w:rsidR="00365C37" w:rsidRPr="00306775" w:rsidRDefault="00365C37" w:rsidP="00365C37">
      <w:pPr>
        <w:widowControl w:val="0"/>
        <w:autoSpaceDE w:val="0"/>
        <w:autoSpaceDN w:val="0"/>
        <w:adjustRightInd w:val="0"/>
        <w:ind w:firstLine="600"/>
        <w:jc w:val="both"/>
        <w:rPr>
          <w:sz w:val="28"/>
          <w:szCs w:val="28"/>
        </w:rPr>
      </w:pPr>
      <w:r w:rsidRPr="00306775">
        <w:rPr>
          <w:sz w:val="28"/>
          <w:szCs w:val="28"/>
        </w:rPr>
        <w:t xml:space="preserve">Для копирования следов рук применяются: дактилоскопические и бытовые пленки; полимерные материалы, увлажненная фотобумага или фотопленка; липкая лента («скотч»); вулканизированная резина. </w:t>
      </w:r>
    </w:p>
    <w:p w:rsidR="00365C37" w:rsidRPr="00306775" w:rsidRDefault="00365C37" w:rsidP="00365C37">
      <w:pPr>
        <w:widowControl w:val="0"/>
        <w:autoSpaceDE w:val="0"/>
        <w:autoSpaceDN w:val="0"/>
        <w:adjustRightInd w:val="0"/>
        <w:ind w:firstLine="600"/>
        <w:jc w:val="both"/>
        <w:rPr>
          <w:sz w:val="28"/>
          <w:szCs w:val="28"/>
        </w:rPr>
      </w:pPr>
      <w:r w:rsidRPr="00306775">
        <w:rPr>
          <w:sz w:val="28"/>
          <w:szCs w:val="28"/>
        </w:rPr>
        <w:t>При копировании на пленку следует придерживаться следующих правил:</w:t>
      </w:r>
    </w:p>
    <w:p w:rsidR="00365C37" w:rsidRPr="00306775" w:rsidRDefault="00365C37" w:rsidP="00365C37">
      <w:pPr>
        <w:widowControl w:val="0"/>
        <w:autoSpaceDE w:val="0"/>
        <w:autoSpaceDN w:val="0"/>
        <w:adjustRightInd w:val="0"/>
        <w:ind w:firstLine="600"/>
        <w:jc w:val="both"/>
        <w:rPr>
          <w:sz w:val="28"/>
          <w:szCs w:val="28"/>
        </w:rPr>
      </w:pPr>
      <w:r w:rsidRPr="00306775">
        <w:rPr>
          <w:sz w:val="28"/>
          <w:szCs w:val="28"/>
        </w:rPr>
        <w:t>дактилоскопическая пленка плотно прижимается к поверхности, без образования воздушных пузырей, неровностей, складок;</w:t>
      </w:r>
    </w:p>
    <w:p w:rsidR="00365C37" w:rsidRPr="00306775" w:rsidRDefault="00365C37" w:rsidP="00365C37">
      <w:pPr>
        <w:widowControl w:val="0"/>
        <w:autoSpaceDE w:val="0"/>
        <w:autoSpaceDN w:val="0"/>
        <w:adjustRightInd w:val="0"/>
        <w:spacing w:before="4"/>
        <w:ind w:firstLine="600"/>
        <w:jc w:val="both"/>
        <w:rPr>
          <w:sz w:val="28"/>
          <w:szCs w:val="28"/>
        </w:rPr>
      </w:pPr>
      <w:r w:rsidRPr="00306775">
        <w:rPr>
          <w:sz w:val="28"/>
          <w:szCs w:val="28"/>
        </w:rPr>
        <w:t>размер дактилоскопической пленки должен соответствовать размеру копируемого следа (допустимо использовать несколько отрезков бытовой или дактилоскопической пленки, соединив их внахлест или наложив на след встык);</w:t>
      </w:r>
    </w:p>
    <w:p w:rsidR="00365C37" w:rsidRPr="00306775" w:rsidRDefault="00365C37" w:rsidP="00365C37">
      <w:pPr>
        <w:widowControl w:val="0"/>
        <w:autoSpaceDE w:val="0"/>
        <w:autoSpaceDN w:val="0"/>
        <w:adjustRightInd w:val="0"/>
        <w:spacing w:before="4"/>
        <w:ind w:firstLine="600"/>
        <w:jc w:val="both"/>
        <w:rPr>
          <w:sz w:val="28"/>
          <w:szCs w:val="28"/>
        </w:rPr>
      </w:pPr>
      <w:r w:rsidRPr="00306775">
        <w:rPr>
          <w:sz w:val="28"/>
          <w:szCs w:val="28"/>
        </w:rPr>
        <w:t>при копировании следа с неровной поверхности, нельзя допускать смещения дактилоскопической пленки;</w:t>
      </w:r>
    </w:p>
    <w:p w:rsidR="00365C37" w:rsidRPr="00306775" w:rsidRDefault="00365C37" w:rsidP="00365C37">
      <w:pPr>
        <w:widowControl w:val="0"/>
        <w:autoSpaceDE w:val="0"/>
        <w:autoSpaceDN w:val="0"/>
        <w:adjustRightInd w:val="0"/>
        <w:spacing w:before="4"/>
        <w:ind w:firstLine="600"/>
        <w:jc w:val="both"/>
        <w:rPr>
          <w:sz w:val="28"/>
          <w:szCs w:val="28"/>
        </w:rPr>
      </w:pPr>
      <w:r w:rsidRPr="00306775">
        <w:rPr>
          <w:sz w:val="28"/>
          <w:szCs w:val="28"/>
        </w:rPr>
        <w:t>для копирования следов выявленных светлым дактилоскопическим порошком применяются темные дактилоскопической пленки, для копирования следов, выявленных темным дактилоскопическим порошком – светлые;</w:t>
      </w:r>
    </w:p>
    <w:p w:rsidR="00365C37" w:rsidRPr="00306775" w:rsidRDefault="00365C37" w:rsidP="00365C37">
      <w:pPr>
        <w:widowControl w:val="0"/>
        <w:autoSpaceDE w:val="0"/>
        <w:autoSpaceDN w:val="0"/>
        <w:adjustRightInd w:val="0"/>
        <w:ind w:firstLine="601"/>
        <w:jc w:val="both"/>
        <w:rPr>
          <w:sz w:val="28"/>
          <w:szCs w:val="28"/>
        </w:rPr>
      </w:pPr>
      <w:r w:rsidRPr="00306775">
        <w:rPr>
          <w:sz w:val="28"/>
          <w:szCs w:val="28"/>
        </w:rPr>
        <w:t>дактилоскопическую пленку с истекшим сроком годности использовать для копирования следов не рекомендуется, так как это может повлечь «расползание» папиллярных линий и порчу следа.</w:t>
      </w:r>
    </w:p>
    <w:p w:rsidR="00365C37" w:rsidRPr="00306775" w:rsidRDefault="00365C37" w:rsidP="00365C37">
      <w:pPr>
        <w:widowControl w:val="0"/>
        <w:autoSpaceDE w:val="0"/>
        <w:autoSpaceDN w:val="0"/>
        <w:adjustRightInd w:val="0"/>
        <w:ind w:firstLine="601"/>
        <w:jc w:val="both"/>
        <w:rPr>
          <w:sz w:val="28"/>
          <w:szCs w:val="28"/>
        </w:rPr>
      </w:pPr>
      <w:r w:rsidRPr="00306775">
        <w:rPr>
          <w:bCs/>
          <w:i/>
          <w:sz w:val="28"/>
          <w:szCs w:val="28"/>
        </w:rPr>
        <w:t>Закрепление обнаруженных и выявленных следов на поверхности объектов</w:t>
      </w:r>
      <w:r w:rsidRPr="00306775">
        <w:rPr>
          <w:b/>
          <w:bCs/>
          <w:sz w:val="28"/>
          <w:szCs w:val="28"/>
        </w:rPr>
        <w:t xml:space="preserve"> </w:t>
      </w:r>
      <w:r w:rsidRPr="00306775">
        <w:rPr>
          <w:sz w:val="28"/>
          <w:szCs w:val="28"/>
        </w:rPr>
        <w:t>служит для их предохранения от механических повреждений или уничтожения в результате неправильной упаковки, транспортировки или случайного воздействия. Закрепление следов рук на объекте производится:</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аэрозолями (лак для волос и т.</w:t>
      </w:r>
      <w:r>
        <w:rPr>
          <w:rFonts w:ascii="Times New Roman" w:hAnsi="Times New Roman" w:cs="Times New Roman"/>
          <w:sz w:val="28"/>
          <w:szCs w:val="28"/>
        </w:rPr>
        <w:t xml:space="preserve"> </w:t>
      </w:r>
      <w:r w:rsidRPr="00306775">
        <w:rPr>
          <w:rFonts w:ascii="Times New Roman" w:hAnsi="Times New Roman" w:cs="Times New Roman"/>
          <w:sz w:val="28"/>
          <w:szCs w:val="28"/>
        </w:rPr>
        <w:t>п.);</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восстановленным железом (если следы обработаны парами йода);</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с помощью липкой ленты на отдельных пористых предметах (в тех случаях, когда изъятие сопряжено с возможностью повреждения наружного слоя следовоспринимающей поверхности либо частичной потерей признаков при копировании);</w:t>
      </w:r>
    </w:p>
    <w:p w:rsidR="00365C37" w:rsidRPr="00306775" w:rsidRDefault="00365C37" w:rsidP="00365C37">
      <w:pPr>
        <w:pStyle w:val="af0"/>
        <w:ind w:firstLine="600"/>
        <w:jc w:val="both"/>
        <w:rPr>
          <w:rFonts w:ascii="Times New Roman" w:hAnsi="Times New Roman" w:cs="Times New Roman"/>
          <w:sz w:val="28"/>
          <w:szCs w:val="28"/>
        </w:rPr>
      </w:pPr>
      <w:r w:rsidRPr="00306775">
        <w:rPr>
          <w:rFonts w:ascii="Times New Roman" w:hAnsi="Times New Roman" w:cs="Times New Roman"/>
          <w:sz w:val="28"/>
          <w:szCs w:val="28"/>
        </w:rPr>
        <w:t>с помощью слепочных паст.</w:t>
      </w:r>
    </w:p>
    <w:p w:rsidR="00365C37" w:rsidRPr="00306775" w:rsidRDefault="00365C37" w:rsidP="00365C37">
      <w:pPr>
        <w:widowControl w:val="0"/>
        <w:autoSpaceDE w:val="0"/>
        <w:autoSpaceDN w:val="0"/>
        <w:adjustRightInd w:val="0"/>
        <w:spacing w:before="38"/>
        <w:ind w:firstLine="600"/>
        <w:jc w:val="both"/>
        <w:rPr>
          <w:sz w:val="28"/>
          <w:szCs w:val="28"/>
        </w:rPr>
      </w:pPr>
      <w:r w:rsidRPr="00306775">
        <w:rPr>
          <w:sz w:val="28"/>
          <w:szCs w:val="28"/>
        </w:rPr>
        <w:t xml:space="preserve">Разновидностью копирования следов рук является </w:t>
      </w:r>
      <w:r w:rsidRPr="00306775">
        <w:rPr>
          <w:bCs/>
          <w:i/>
          <w:sz w:val="28"/>
          <w:szCs w:val="28"/>
        </w:rPr>
        <w:t>изготовление объемных слепков.</w:t>
      </w:r>
      <w:r w:rsidRPr="00306775">
        <w:rPr>
          <w:b/>
          <w:bCs/>
          <w:sz w:val="28"/>
          <w:szCs w:val="28"/>
        </w:rPr>
        <w:t xml:space="preserve"> </w:t>
      </w:r>
      <w:r w:rsidRPr="00306775">
        <w:rPr>
          <w:sz w:val="28"/>
          <w:szCs w:val="28"/>
        </w:rPr>
        <w:t xml:space="preserve">Слепки изготовляют со следов, расположенных на неровных, шероховатых, волокнистых, пластичных и сыпучих материалах, </w:t>
      </w:r>
      <w:r>
        <w:rPr>
          <w:sz w:val="28"/>
          <w:szCs w:val="28"/>
        </w:rPr>
        <w:br/>
      </w:r>
      <w:r w:rsidRPr="00306775">
        <w:rPr>
          <w:sz w:val="28"/>
          <w:szCs w:val="28"/>
        </w:rPr>
        <w:t xml:space="preserve">а также с объемных следов. </w:t>
      </w:r>
    </w:p>
    <w:p w:rsidR="00365C37" w:rsidRPr="00306775" w:rsidRDefault="00365C37" w:rsidP="00365C37">
      <w:pPr>
        <w:widowControl w:val="0"/>
        <w:autoSpaceDE w:val="0"/>
        <w:autoSpaceDN w:val="0"/>
        <w:adjustRightInd w:val="0"/>
        <w:spacing w:before="38"/>
        <w:ind w:firstLine="600"/>
        <w:jc w:val="both"/>
        <w:rPr>
          <w:sz w:val="28"/>
          <w:szCs w:val="28"/>
        </w:rPr>
      </w:pPr>
      <w:r w:rsidRPr="00306775">
        <w:rPr>
          <w:sz w:val="28"/>
          <w:szCs w:val="28"/>
        </w:rPr>
        <w:t xml:space="preserve">К копирующим средствам, используемым для изготовления слепков, относятся: </w:t>
      </w:r>
      <w:r w:rsidRPr="00306775">
        <w:rPr>
          <w:i/>
          <w:iCs/>
          <w:sz w:val="28"/>
          <w:szCs w:val="28"/>
        </w:rPr>
        <w:t>медицинский гипс</w:t>
      </w:r>
      <w:r w:rsidRPr="00306775">
        <w:rPr>
          <w:sz w:val="28"/>
          <w:szCs w:val="28"/>
        </w:rPr>
        <w:t xml:space="preserve">; </w:t>
      </w:r>
      <w:r w:rsidRPr="00306775">
        <w:rPr>
          <w:i/>
          <w:iCs/>
          <w:sz w:val="28"/>
          <w:szCs w:val="28"/>
        </w:rPr>
        <w:t xml:space="preserve">силиконовые компаунды и слепочные материалы </w:t>
      </w:r>
      <w:r w:rsidRPr="00306775">
        <w:rPr>
          <w:sz w:val="28"/>
          <w:szCs w:val="28"/>
        </w:rPr>
        <w:t xml:space="preserve">(смесь пасты с катализатором, паста К, У-1, КЛТ-ЗО, низкомолекулярные каучуки СКТН, СКТН-1, слепочные массы ВГО, ВГО-4, следокопирующие составы «Копия-1», «Копия-2»); </w:t>
      </w:r>
      <w:r w:rsidRPr="00306775">
        <w:rPr>
          <w:i/>
          <w:sz w:val="28"/>
          <w:szCs w:val="28"/>
        </w:rPr>
        <w:t>универсальные следокопировальные материалы</w:t>
      </w:r>
      <w:r w:rsidRPr="00306775">
        <w:rPr>
          <w:sz w:val="28"/>
          <w:szCs w:val="28"/>
        </w:rPr>
        <w:t xml:space="preserve">, применяемые на самых различных поверхностях, за исключением сильно разволокненных (древесина, ткань и т п.); </w:t>
      </w:r>
      <w:r w:rsidRPr="00306775">
        <w:rPr>
          <w:i/>
          <w:iCs/>
          <w:sz w:val="28"/>
          <w:szCs w:val="28"/>
        </w:rPr>
        <w:t>полистирол</w:t>
      </w:r>
      <w:r w:rsidRPr="00306775">
        <w:rPr>
          <w:sz w:val="28"/>
          <w:szCs w:val="28"/>
        </w:rPr>
        <w:t>.</w:t>
      </w:r>
    </w:p>
    <w:p w:rsidR="00365C37" w:rsidRPr="00306775" w:rsidRDefault="00365C37" w:rsidP="00365C37">
      <w:pPr>
        <w:widowControl w:val="0"/>
        <w:autoSpaceDE w:val="0"/>
        <w:autoSpaceDN w:val="0"/>
        <w:adjustRightInd w:val="0"/>
        <w:spacing w:before="9"/>
        <w:ind w:firstLine="600"/>
        <w:jc w:val="both"/>
        <w:rPr>
          <w:sz w:val="28"/>
          <w:szCs w:val="28"/>
        </w:rPr>
      </w:pPr>
      <w:r w:rsidRPr="00306775">
        <w:rPr>
          <w:sz w:val="28"/>
          <w:szCs w:val="28"/>
        </w:rPr>
        <w:t xml:space="preserve">Гипс, полистирол и другие средства (например, «Копия») применяются для изготовления слепков с объемных бесцветных следов рук на охлажденных и обледенелых поверхностях (стекло, орудие взлома, панель автомобиля, дверная ручка и т. п.). Перед применением растворы и полистирол охлаждаются до температуры 0 С. </w:t>
      </w:r>
    </w:p>
    <w:p w:rsidR="00365C37" w:rsidRPr="00306775" w:rsidRDefault="00365C37" w:rsidP="00365C37">
      <w:pPr>
        <w:widowControl w:val="0"/>
        <w:autoSpaceDE w:val="0"/>
        <w:autoSpaceDN w:val="0"/>
        <w:adjustRightInd w:val="0"/>
        <w:ind w:firstLine="600"/>
        <w:jc w:val="both"/>
        <w:rPr>
          <w:sz w:val="28"/>
          <w:szCs w:val="28"/>
        </w:rPr>
      </w:pPr>
      <w:r w:rsidRPr="00306775">
        <w:rPr>
          <w:sz w:val="28"/>
          <w:szCs w:val="28"/>
        </w:rPr>
        <w:t>Слепки изготавливаются в том случае, когда предмет со следами невозможно изъять. Упаковываются слепки по правилам, исключающим возможность их повреждения, снабжаются пояснительным текстом о месте их изъятия, перед их изготовлением следы рук фотографируются.</w:t>
      </w:r>
    </w:p>
    <w:p w:rsidR="00365C37" w:rsidRPr="00306775" w:rsidRDefault="00365C37" w:rsidP="00365C37">
      <w:pPr>
        <w:pStyle w:val="21"/>
        <w:spacing w:after="0" w:line="240" w:lineRule="auto"/>
        <w:ind w:firstLine="600"/>
        <w:jc w:val="both"/>
        <w:rPr>
          <w:sz w:val="28"/>
          <w:szCs w:val="28"/>
        </w:rPr>
      </w:pPr>
      <w:r w:rsidRPr="00306775">
        <w:rPr>
          <w:sz w:val="28"/>
          <w:szCs w:val="28"/>
        </w:rPr>
        <w:t>На сохранность следов рук влияют: химический состав потожирового вещества конкретного человека, его эмоциональное состояние, время года, условия внешней среды, свойства следовоспринимающей поверхности предмета и т.</w:t>
      </w:r>
      <w:r>
        <w:rPr>
          <w:sz w:val="28"/>
          <w:szCs w:val="28"/>
        </w:rPr>
        <w:t xml:space="preserve"> </w:t>
      </w:r>
      <w:r w:rsidRPr="00306775">
        <w:rPr>
          <w:sz w:val="28"/>
          <w:szCs w:val="28"/>
        </w:rPr>
        <w:t>п.</w:t>
      </w:r>
    </w:p>
    <w:p w:rsidR="00365C37" w:rsidRPr="00306775" w:rsidRDefault="00365C37" w:rsidP="00365C37">
      <w:pPr>
        <w:widowControl w:val="0"/>
        <w:autoSpaceDE w:val="0"/>
        <w:autoSpaceDN w:val="0"/>
        <w:adjustRightInd w:val="0"/>
        <w:ind w:firstLine="709"/>
        <w:jc w:val="both"/>
        <w:rPr>
          <w:sz w:val="28"/>
          <w:szCs w:val="28"/>
        </w:rPr>
      </w:pPr>
      <w:r w:rsidRPr="00306775">
        <w:rPr>
          <w:bCs/>
          <w:i/>
          <w:spacing w:val="-1"/>
          <w:sz w:val="28"/>
          <w:szCs w:val="28"/>
        </w:rPr>
        <w:t xml:space="preserve">Упаковка предметов со следами рук. </w:t>
      </w:r>
      <w:r w:rsidRPr="00306775">
        <w:rPr>
          <w:bCs/>
          <w:spacing w:val="-1"/>
          <w:sz w:val="28"/>
          <w:szCs w:val="28"/>
        </w:rPr>
        <w:t xml:space="preserve">Изъятые предметы со следами рук и изготовленные </w:t>
      </w:r>
      <w:r w:rsidRPr="00306775">
        <w:rPr>
          <w:bCs/>
          <w:spacing w:val="2"/>
          <w:sz w:val="28"/>
          <w:szCs w:val="28"/>
        </w:rPr>
        <w:t xml:space="preserve">с них слепки упаковываются, </w:t>
      </w:r>
      <w:r w:rsidRPr="00306775">
        <w:rPr>
          <w:bCs/>
          <w:sz w:val="28"/>
          <w:szCs w:val="28"/>
        </w:rPr>
        <w:t xml:space="preserve">исключая возможность повреждения </w:t>
      </w:r>
      <w:r w:rsidRPr="00306775">
        <w:rPr>
          <w:bCs/>
          <w:spacing w:val="2"/>
          <w:sz w:val="28"/>
          <w:szCs w:val="28"/>
        </w:rPr>
        <w:t xml:space="preserve">следа при транспортировке. </w:t>
      </w:r>
      <w:r w:rsidRPr="00306775">
        <w:rPr>
          <w:bCs/>
          <w:spacing w:val="4"/>
          <w:sz w:val="28"/>
          <w:szCs w:val="28"/>
        </w:rPr>
        <w:t>Для этого:</w:t>
      </w:r>
    </w:p>
    <w:p w:rsidR="00365C37" w:rsidRPr="00306775" w:rsidRDefault="00365C37" w:rsidP="00365C37">
      <w:pPr>
        <w:shd w:val="clear" w:color="auto" w:fill="FFFFFF"/>
        <w:tabs>
          <w:tab w:val="left" w:pos="708"/>
        </w:tabs>
        <w:ind w:firstLine="720"/>
        <w:jc w:val="both"/>
        <w:rPr>
          <w:sz w:val="28"/>
          <w:szCs w:val="28"/>
        </w:rPr>
      </w:pPr>
      <w:r w:rsidRPr="00306775">
        <w:rPr>
          <w:bCs/>
          <w:spacing w:val="1"/>
          <w:sz w:val="28"/>
          <w:szCs w:val="28"/>
        </w:rPr>
        <w:t>поверхность и части предмета, содержащие следы, не должны соприкасаться с упаковочным материалом;</w:t>
      </w:r>
    </w:p>
    <w:p w:rsidR="00365C37" w:rsidRPr="00306775" w:rsidRDefault="00365C37" w:rsidP="00365C37">
      <w:pPr>
        <w:shd w:val="clear" w:color="auto" w:fill="FFFFFF"/>
        <w:tabs>
          <w:tab w:val="left" w:pos="708"/>
        </w:tabs>
        <w:ind w:firstLine="720"/>
        <w:jc w:val="both"/>
        <w:rPr>
          <w:sz w:val="28"/>
          <w:szCs w:val="28"/>
        </w:rPr>
      </w:pPr>
      <w:r w:rsidRPr="00306775">
        <w:rPr>
          <w:bCs/>
          <w:spacing w:val="-1"/>
          <w:sz w:val="28"/>
          <w:szCs w:val="28"/>
        </w:rPr>
        <w:t xml:space="preserve">материал упаковки должен быть прочным (не деформироваться при </w:t>
      </w:r>
      <w:r w:rsidRPr="00306775">
        <w:rPr>
          <w:bCs/>
          <w:spacing w:val="2"/>
          <w:sz w:val="28"/>
          <w:szCs w:val="28"/>
        </w:rPr>
        <w:t>транспортировке, не пропускать влаги и пыли);</w:t>
      </w:r>
    </w:p>
    <w:p w:rsidR="00365C37" w:rsidRPr="00306775" w:rsidRDefault="00365C37" w:rsidP="00365C37">
      <w:pPr>
        <w:widowControl w:val="0"/>
        <w:shd w:val="clear" w:color="auto" w:fill="FFFFFF"/>
        <w:tabs>
          <w:tab w:val="left" w:pos="708"/>
        </w:tabs>
        <w:autoSpaceDE w:val="0"/>
        <w:autoSpaceDN w:val="0"/>
        <w:adjustRightInd w:val="0"/>
        <w:ind w:firstLine="720"/>
        <w:jc w:val="both"/>
        <w:rPr>
          <w:bCs/>
          <w:spacing w:val="-8"/>
          <w:sz w:val="28"/>
          <w:szCs w:val="28"/>
        </w:rPr>
      </w:pPr>
      <w:r w:rsidRPr="00306775">
        <w:rPr>
          <w:bCs/>
          <w:spacing w:val="2"/>
          <w:sz w:val="28"/>
          <w:szCs w:val="28"/>
        </w:rPr>
        <w:t>предмет следует закрепить в упаковке неподвижно;</w:t>
      </w:r>
    </w:p>
    <w:p w:rsidR="00365C37" w:rsidRPr="00306775" w:rsidRDefault="00365C37" w:rsidP="00365C37">
      <w:pPr>
        <w:widowControl w:val="0"/>
        <w:shd w:val="clear" w:color="auto" w:fill="FFFFFF"/>
        <w:tabs>
          <w:tab w:val="left" w:pos="708"/>
        </w:tabs>
        <w:autoSpaceDE w:val="0"/>
        <w:autoSpaceDN w:val="0"/>
        <w:adjustRightInd w:val="0"/>
        <w:ind w:firstLine="720"/>
        <w:jc w:val="both"/>
        <w:rPr>
          <w:bCs/>
          <w:spacing w:val="-4"/>
          <w:sz w:val="28"/>
          <w:szCs w:val="28"/>
        </w:rPr>
      </w:pPr>
      <w:r w:rsidRPr="00306775">
        <w:rPr>
          <w:bCs/>
          <w:spacing w:val="2"/>
          <w:sz w:val="28"/>
          <w:szCs w:val="28"/>
        </w:rPr>
        <w:t xml:space="preserve">хрупкие предметы необходимо упаковывать, используя резиновые </w:t>
      </w:r>
      <w:r w:rsidRPr="00306775">
        <w:rPr>
          <w:bCs/>
          <w:spacing w:val="3"/>
          <w:sz w:val="28"/>
          <w:szCs w:val="28"/>
        </w:rPr>
        <w:t>оттяжки или комки ваты и бумаги для амортизации.</w:t>
      </w:r>
    </w:p>
    <w:p w:rsidR="00365C37" w:rsidRPr="00306775" w:rsidRDefault="00365C37" w:rsidP="00365C37">
      <w:pPr>
        <w:widowControl w:val="0"/>
        <w:autoSpaceDE w:val="0"/>
        <w:autoSpaceDN w:val="0"/>
        <w:adjustRightInd w:val="0"/>
        <w:ind w:right="-62" w:firstLine="708"/>
        <w:jc w:val="both"/>
        <w:rPr>
          <w:sz w:val="28"/>
          <w:szCs w:val="28"/>
        </w:rPr>
      </w:pPr>
      <w:r w:rsidRPr="00306775">
        <w:rPr>
          <w:bCs/>
          <w:spacing w:val="-1"/>
          <w:sz w:val="28"/>
          <w:szCs w:val="28"/>
        </w:rPr>
        <w:t xml:space="preserve">Упаковка, в которую помещены предметы со следами (или слепки), </w:t>
      </w:r>
      <w:r w:rsidRPr="00306775">
        <w:rPr>
          <w:bCs/>
          <w:spacing w:val="-2"/>
          <w:sz w:val="28"/>
          <w:szCs w:val="28"/>
        </w:rPr>
        <w:t xml:space="preserve">обвязывается нитью (шпагатом), опечатывается печатью, и на ней или на </w:t>
      </w:r>
      <w:r w:rsidRPr="00306775">
        <w:rPr>
          <w:bCs/>
          <w:spacing w:val="-3"/>
          <w:sz w:val="28"/>
          <w:szCs w:val="28"/>
        </w:rPr>
        <w:t xml:space="preserve">прикрепленной к ней бирке делаются надписи с указанием: наименования упакованного </w:t>
      </w:r>
      <w:r w:rsidRPr="00306775">
        <w:rPr>
          <w:bCs/>
          <w:spacing w:val="-1"/>
          <w:sz w:val="28"/>
          <w:szCs w:val="28"/>
        </w:rPr>
        <w:t xml:space="preserve">предмета; места и времени изъятия; номера уголовного дела, что </w:t>
      </w:r>
      <w:r w:rsidRPr="00306775">
        <w:rPr>
          <w:bCs/>
          <w:sz w:val="28"/>
          <w:szCs w:val="28"/>
        </w:rPr>
        <w:t xml:space="preserve">удостоверяется подписями </w:t>
      </w:r>
      <w:r w:rsidRPr="00306775">
        <w:rPr>
          <w:bCs/>
          <w:spacing w:val="3"/>
          <w:sz w:val="28"/>
          <w:szCs w:val="28"/>
        </w:rPr>
        <w:t>следователя и понятых.</w:t>
      </w:r>
    </w:p>
    <w:p w:rsidR="00365C37" w:rsidRPr="00306775" w:rsidRDefault="00365C37" w:rsidP="00365C37">
      <w:pPr>
        <w:shd w:val="clear" w:color="auto" w:fill="FFFFFF"/>
        <w:ind w:firstLine="720"/>
        <w:jc w:val="both"/>
        <w:rPr>
          <w:bCs/>
          <w:i/>
          <w:spacing w:val="-1"/>
          <w:sz w:val="28"/>
          <w:szCs w:val="28"/>
        </w:rPr>
      </w:pPr>
      <w:r w:rsidRPr="00306775">
        <w:rPr>
          <w:bCs/>
          <w:i/>
          <w:spacing w:val="-1"/>
          <w:sz w:val="28"/>
          <w:szCs w:val="28"/>
        </w:rPr>
        <w:t xml:space="preserve">Некоторые способы упаковки: </w:t>
      </w:r>
    </w:p>
    <w:p w:rsidR="00365C37" w:rsidRPr="00306775" w:rsidRDefault="00365C37" w:rsidP="00365C37">
      <w:pPr>
        <w:shd w:val="clear" w:color="auto" w:fill="FFFFFF"/>
        <w:ind w:firstLine="720"/>
        <w:jc w:val="both"/>
        <w:rPr>
          <w:bCs/>
          <w:spacing w:val="-3"/>
          <w:sz w:val="28"/>
          <w:szCs w:val="28"/>
        </w:rPr>
      </w:pPr>
      <w:r w:rsidRPr="00306775">
        <w:rPr>
          <w:bCs/>
          <w:spacing w:val="-1"/>
          <w:sz w:val="28"/>
          <w:szCs w:val="28"/>
        </w:rPr>
        <w:t>осколки сте</w:t>
      </w:r>
      <w:r w:rsidRPr="00306775">
        <w:rPr>
          <w:bCs/>
          <w:spacing w:val="-3"/>
          <w:sz w:val="28"/>
          <w:szCs w:val="28"/>
        </w:rPr>
        <w:t xml:space="preserve">кол помещают между рейками, концы которых плотно связываются; </w:t>
      </w:r>
    </w:p>
    <w:p w:rsidR="00365C37" w:rsidRPr="00306775" w:rsidRDefault="00365C37" w:rsidP="00365C37">
      <w:pPr>
        <w:shd w:val="clear" w:color="auto" w:fill="FFFFFF"/>
        <w:ind w:firstLine="720"/>
        <w:jc w:val="both"/>
        <w:rPr>
          <w:bCs/>
          <w:spacing w:val="-1"/>
          <w:sz w:val="28"/>
          <w:szCs w:val="28"/>
        </w:rPr>
      </w:pPr>
      <w:r w:rsidRPr="00306775">
        <w:rPr>
          <w:bCs/>
          <w:spacing w:val="-3"/>
          <w:sz w:val="28"/>
          <w:szCs w:val="28"/>
        </w:rPr>
        <w:t>цилинд</w:t>
      </w:r>
      <w:r w:rsidRPr="00306775">
        <w:rPr>
          <w:bCs/>
          <w:spacing w:val="-2"/>
          <w:sz w:val="28"/>
          <w:szCs w:val="28"/>
        </w:rPr>
        <w:t xml:space="preserve">рические предметы (бутылки, стаканы и т. п.) можно поместить между двумя </w:t>
      </w:r>
      <w:r w:rsidRPr="00306775">
        <w:rPr>
          <w:bCs/>
          <w:spacing w:val="-1"/>
          <w:sz w:val="28"/>
          <w:szCs w:val="28"/>
        </w:rPr>
        <w:t xml:space="preserve">дощечками, которые перевязываются шпагатом </w:t>
      </w:r>
      <w:r w:rsidRPr="00306775">
        <w:rPr>
          <w:bCs/>
          <w:spacing w:val="3"/>
          <w:sz w:val="28"/>
          <w:szCs w:val="28"/>
        </w:rPr>
        <w:t>(см. рис. 1)</w:t>
      </w:r>
      <w:r w:rsidRPr="00306775">
        <w:rPr>
          <w:bCs/>
          <w:spacing w:val="-1"/>
          <w:sz w:val="28"/>
          <w:szCs w:val="28"/>
        </w:rPr>
        <w:t xml:space="preserve">; </w:t>
      </w:r>
    </w:p>
    <w:p w:rsidR="00365C37" w:rsidRPr="00306775" w:rsidRDefault="00365C37" w:rsidP="00365C37">
      <w:pPr>
        <w:shd w:val="clear" w:color="auto" w:fill="FFFFFF"/>
        <w:ind w:firstLine="720"/>
        <w:jc w:val="both"/>
        <w:rPr>
          <w:bCs/>
          <w:spacing w:val="3"/>
          <w:sz w:val="28"/>
          <w:szCs w:val="28"/>
        </w:rPr>
      </w:pPr>
      <w:r w:rsidRPr="00306775">
        <w:rPr>
          <w:bCs/>
          <w:spacing w:val="-1"/>
          <w:sz w:val="28"/>
          <w:szCs w:val="28"/>
        </w:rPr>
        <w:t xml:space="preserve">ножи, топоры и другие </w:t>
      </w:r>
      <w:r w:rsidRPr="00306775">
        <w:rPr>
          <w:bCs/>
          <w:spacing w:val="2"/>
          <w:sz w:val="28"/>
          <w:szCs w:val="28"/>
        </w:rPr>
        <w:t xml:space="preserve">аналогичные предметы помещают на дощечки соответствующего размера </w:t>
      </w:r>
      <w:r w:rsidRPr="00306775">
        <w:rPr>
          <w:bCs/>
          <w:spacing w:val="3"/>
          <w:sz w:val="28"/>
          <w:szCs w:val="28"/>
        </w:rPr>
        <w:t>и неподвижно закрепляют проволокой или шпагатом;</w:t>
      </w:r>
    </w:p>
    <w:p w:rsidR="00365C37" w:rsidRDefault="00365C37" w:rsidP="00365C37">
      <w:pPr>
        <w:shd w:val="clear" w:color="auto" w:fill="FFFFFF"/>
        <w:ind w:firstLine="720"/>
        <w:jc w:val="both"/>
        <w:rPr>
          <w:bCs/>
          <w:spacing w:val="3"/>
          <w:sz w:val="28"/>
          <w:szCs w:val="28"/>
        </w:rPr>
      </w:pPr>
      <w:r w:rsidRPr="00306775">
        <w:rPr>
          <w:bCs/>
          <w:spacing w:val="3"/>
          <w:sz w:val="28"/>
          <w:szCs w:val="28"/>
        </w:rPr>
        <w:t>дактилоскопическую пленку с откопированным следом, лист бумаги, картона и т.</w:t>
      </w:r>
      <w:r>
        <w:rPr>
          <w:bCs/>
          <w:spacing w:val="3"/>
          <w:sz w:val="28"/>
          <w:szCs w:val="28"/>
        </w:rPr>
        <w:t xml:space="preserve"> </w:t>
      </w:r>
      <w:r w:rsidRPr="00306775">
        <w:rPr>
          <w:bCs/>
          <w:spacing w:val="3"/>
          <w:sz w:val="28"/>
          <w:szCs w:val="28"/>
        </w:rPr>
        <w:t>п. с предполагаемыми следами рук упаковывают в конверт из плотной бумаги, на котором делаются соответствующие надписи.</w:t>
      </w:r>
    </w:p>
    <w:p w:rsidR="00365C37" w:rsidRPr="00B02A7D" w:rsidRDefault="00365C37" w:rsidP="00365C37">
      <w:pPr>
        <w:shd w:val="clear" w:color="auto" w:fill="FFFFFF"/>
        <w:ind w:firstLine="720"/>
        <w:jc w:val="both"/>
        <w:rPr>
          <w:sz w:val="20"/>
          <w:szCs w:val="20"/>
        </w:rPr>
      </w:pPr>
    </w:p>
    <w:p w:rsidR="00365C37" w:rsidRPr="00306775" w:rsidRDefault="00365C37" w:rsidP="00365C37">
      <w:pPr>
        <w:spacing w:before="137"/>
        <w:ind w:left="792" w:right="319"/>
      </w:pPr>
      <w:r>
        <w:rPr>
          <w:noProof/>
        </w:rPr>
        <w:drawing>
          <wp:inline distT="0" distB="0" distL="0" distR="0">
            <wp:extent cx="1179195" cy="721995"/>
            <wp:effectExtent l="1905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grayscl/>
                    </a:blip>
                    <a:srcRect/>
                    <a:stretch>
                      <a:fillRect/>
                    </a:stretch>
                  </pic:blipFill>
                  <pic:spPr bwMode="auto">
                    <a:xfrm>
                      <a:off x="0" y="0"/>
                      <a:ext cx="1179195" cy="721995"/>
                    </a:xfrm>
                    <a:prstGeom prst="rect">
                      <a:avLst/>
                    </a:prstGeom>
                    <a:noFill/>
                    <a:ln w="9525">
                      <a:noFill/>
                      <a:miter lim="800000"/>
                      <a:headEnd/>
                      <a:tailEnd/>
                    </a:ln>
                  </pic:spPr>
                </pic:pic>
              </a:graphicData>
            </a:graphic>
          </wp:inline>
        </w:drawing>
      </w:r>
      <w:r w:rsidRPr="00306775">
        <w:t xml:space="preserve">              </w:t>
      </w:r>
      <w:r>
        <w:rPr>
          <w:noProof/>
        </w:rPr>
        <w:drawing>
          <wp:inline distT="0" distB="0" distL="0" distR="0">
            <wp:extent cx="938530" cy="127508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grayscl/>
                    </a:blip>
                    <a:srcRect/>
                    <a:stretch>
                      <a:fillRect/>
                    </a:stretch>
                  </pic:blipFill>
                  <pic:spPr bwMode="auto">
                    <a:xfrm>
                      <a:off x="0" y="0"/>
                      <a:ext cx="938530" cy="1275080"/>
                    </a:xfrm>
                    <a:prstGeom prst="rect">
                      <a:avLst/>
                    </a:prstGeom>
                    <a:noFill/>
                    <a:ln w="9525">
                      <a:noFill/>
                      <a:miter lim="800000"/>
                      <a:headEnd/>
                      <a:tailEnd/>
                    </a:ln>
                  </pic:spPr>
                </pic:pic>
              </a:graphicData>
            </a:graphic>
          </wp:inline>
        </w:drawing>
      </w:r>
      <w:r w:rsidRPr="00306775">
        <w:t xml:space="preserve">                       </w:t>
      </w:r>
      <w:r>
        <w:rPr>
          <w:noProof/>
        </w:rPr>
        <w:drawing>
          <wp:inline distT="0" distB="0" distL="0" distR="0">
            <wp:extent cx="1371600" cy="202120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grayscl/>
                    </a:blip>
                    <a:srcRect/>
                    <a:stretch>
                      <a:fillRect/>
                    </a:stretch>
                  </pic:blipFill>
                  <pic:spPr bwMode="auto">
                    <a:xfrm>
                      <a:off x="0" y="0"/>
                      <a:ext cx="1371600" cy="2021205"/>
                    </a:xfrm>
                    <a:prstGeom prst="rect">
                      <a:avLst/>
                    </a:prstGeom>
                    <a:noFill/>
                    <a:ln w="9525">
                      <a:noFill/>
                      <a:miter lim="800000"/>
                      <a:headEnd/>
                      <a:tailEnd/>
                    </a:ln>
                  </pic:spPr>
                </pic:pic>
              </a:graphicData>
            </a:graphic>
          </wp:inline>
        </w:drawing>
      </w:r>
    </w:p>
    <w:p w:rsidR="00365C37" w:rsidRPr="005E38AB" w:rsidRDefault="00365C37" w:rsidP="00365C37">
      <w:pPr>
        <w:rPr>
          <w:sz w:val="28"/>
          <w:szCs w:val="28"/>
        </w:rPr>
      </w:pPr>
      <w:r w:rsidRPr="005E38AB">
        <w:rPr>
          <w:b/>
          <w:i/>
          <w:spacing w:val="-8"/>
          <w:sz w:val="28"/>
          <w:szCs w:val="28"/>
        </w:rPr>
        <w:t>Рис. 11</w:t>
      </w:r>
      <w:r w:rsidRPr="005E38AB">
        <w:rPr>
          <w:b/>
          <w:i/>
          <w:spacing w:val="-8"/>
        </w:rPr>
        <w:t>.</w:t>
      </w:r>
      <w:r w:rsidRPr="005E38AB">
        <w:rPr>
          <w:spacing w:val="-8"/>
        </w:rPr>
        <w:t xml:space="preserve"> </w:t>
      </w:r>
      <w:r w:rsidRPr="005E38AB">
        <w:rPr>
          <w:spacing w:val="-8"/>
          <w:sz w:val="28"/>
          <w:szCs w:val="28"/>
        </w:rPr>
        <w:t xml:space="preserve">Упаковка стекла </w:t>
      </w:r>
      <w:r>
        <w:rPr>
          <w:spacing w:val="-8"/>
          <w:sz w:val="28"/>
          <w:szCs w:val="28"/>
        </w:rPr>
        <w:t xml:space="preserve">  </w:t>
      </w:r>
      <w:r w:rsidRPr="005E38AB">
        <w:rPr>
          <w:b/>
          <w:i/>
          <w:spacing w:val="-6"/>
          <w:sz w:val="28"/>
          <w:szCs w:val="28"/>
        </w:rPr>
        <w:t>Рис. 12</w:t>
      </w:r>
      <w:r w:rsidRPr="005E38AB">
        <w:rPr>
          <w:b/>
          <w:i/>
          <w:spacing w:val="-6"/>
        </w:rPr>
        <w:t>.</w:t>
      </w:r>
      <w:r w:rsidRPr="005E38AB">
        <w:rPr>
          <w:spacing w:val="-6"/>
        </w:rPr>
        <w:t xml:space="preserve"> </w:t>
      </w:r>
      <w:r w:rsidRPr="005E38AB">
        <w:rPr>
          <w:spacing w:val="-6"/>
          <w:sz w:val="28"/>
          <w:szCs w:val="28"/>
        </w:rPr>
        <w:t>Упаковка стакана</w:t>
      </w:r>
      <w:r>
        <w:rPr>
          <w:sz w:val="28"/>
          <w:szCs w:val="28"/>
        </w:rPr>
        <w:t xml:space="preserve">  </w:t>
      </w:r>
      <w:r w:rsidRPr="005E38AB">
        <w:rPr>
          <w:b/>
          <w:i/>
          <w:spacing w:val="-10"/>
          <w:sz w:val="28"/>
          <w:szCs w:val="28"/>
        </w:rPr>
        <w:t>Рис. 13</w:t>
      </w:r>
      <w:r w:rsidRPr="005E38AB">
        <w:rPr>
          <w:b/>
          <w:i/>
          <w:spacing w:val="-10"/>
        </w:rPr>
        <w:t>.</w:t>
      </w:r>
      <w:r w:rsidRPr="005E38AB">
        <w:rPr>
          <w:spacing w:val="-10"/>
        </w:rPr>
        <w:t xml:space="preserve"> </w:t>
      </w:r>
      <w:r w:rsidRPr="005E38AB">
        <w:rPr>
          <w:spacing w:val="-10"/>
          <w:sz w:val="28"/>
          <w:szCs w:val="28"/>
        </w:rPr>
        <w:t>Упаковка бутылки</w:t>
      </w:r>
    </w:p>
    <w:p w:rsidR="00365C37" w:rsidRPr="005E38AB" w:rsidRDefault="00365C37" w:rsidP="00365C37">
      <w:pPr>
        <w:rPr>
          <w:sz w:val="28"/>
          <w:szCs w:val="28"/>
        </w:rPr>
      </w:pPr>
      <w:r>
        <w:rPr>
          <w:sz w:val="28"/>
          <w:szCs w:val="28"/>
        </w:rPr>
        <w:t xml:space="preserve">с </w:t>
      </w:r>
      <w:r w:rsidRPr="005E38AB">
        <w:rPr>
          <w:sz w:val="28"/>
          <w:szCs w:val="28"/>
        </w:rPr>
        <w:t>выявленны</w:t>
      </w:r>
      <w:r>
        <w:rPr>
          <w:sz w:val="28"/>
          <w:szCs w:val="28"/>
        </w:rPr>
        <w:t xml:space="preserve">ми                        с предполагаемыми </w:t>
      </w:r>
      <w:r w:rsidRPr="005E38AB">
        <w:rPr>
          <w:sz w:val="28"/>
          <w:szCs w:val="28"/>
        </w:rPr>
        <w:t xml:space="preserve"> </w:t>
      </w:r>
      <w:r>
        <w:rPr>
          <w:sz w:val="28"/>
          <w:szCs w:val="28"/>
        </w:rPr>
        <w:t xml:space="preserve">         </w:t>
      </w:r>
      <w:r w:rsidRPr="005E38AB">
        <w:rPr>
          <w:sz w:val="28"/>
          <w:szCs w:val="28"/>
        </w:rPr>
        <w:t xml:space="preserve">с предполагаемыми </w:t>
      </w:r>
    </w:p>
    <w:p w:rsidR="00365C37" w:rsidRPr="005E38AB" w:rsidRDefault="00365C37" w:rsidP="00365C37">
      <w:pPr>
        <w:rPr>
          <w:sz w:val="28"/>
          <w:szCs w:val="28"/>
        </w:rPr>
      </w:pPr>
      <w:r w:rsidRPr="005E38AB">
        <w:rPr>
          <w:sz w:val="28"/>
          <w:szCs w:val="28"/>
        </w:rPr>
        <w:t>следами рук</w:t>
      </w:r>
      <w:r>
        <w:rPr>
          <w:sz w:val="28"/>
          <w:szCs w:val="28"/>
        </w:rPr>
        <w:t xml:space="preserve">                       </w:t>
      </w:r>
      <w:r w:rsidRPr="005E38AB">
        <w:rPr>
          <w:sz w:val="28"/>
          <w:szCs w:val="28"/>
        </w:rPr>
        <w:t xml:space="preserve">   следами рук                      </w:t>
      </w:r>
      <w:r>
        <w:rPr>
          <w:sz w:val="28"/>
          <w:szCs w:val="28"/>
        </w:rPr>
        <w:t xml:space="preserve">  </w:t>
      </w:r>
      <w:r w:rsidRPr="005E38AB">
        <w:rPr>
          <w:sz w:val="28"/>
          <w:szCs w:val="28"/>
        </w:rPr>
        <w:t xml:space="preserve">   следами рук</w:t>
      </w:r>
    </w:p>
    <w:p w:rsidR="00365C37" w:rsidRPr="005E38AB" w:rsidRDefault="00365C37" w:rsidP="00365C37">
      <w:pPr>
        <w:rPr>
          <w:sz w:val="28"/>
          <w:szCs w:val="28"/>
        </w:rPr>
      </w:pPr>
    </w:p>
    <w:p w:rsidR="00365C37" w:rsidRPr="00306775" w:rsidRDefault="00365C37" w:rsidP="00365C37">
      <w:pPr>
        <w:shd w:val="clear" w:color="auto" w:fill="FFFFFF"/>
        <w:ind w:firstLine="708"/>
        <w:jc w:val="both"/>
        <w:rPr>
          <w:sz w:val="28"/>
          <w:szCs w:val="28"/>
        </w:rPr>
      </w:pPr>
      <w:bookmarkStart w:id="1" w:name="а"/>
      <w:bookmarkEnd w:id="1"/>
      <w:r w:rsidRPr="00306775">
        <w:rPr>
          <w:bCs/>
          <w:i/>
          <w:spacing w:val="-3"/>
          <w:sz w:val="28"/>
          <w:szCs w:val="28"/>
        </w:rPr>
        <w:t xml:space="preserve">Следы рук в перчатках </w:t>
      </w:r>
      <w:r w:rsidRPr="00306775">
        <w:rPr>
          <w:bCs/>
          <w:spacing w:val="-3"/>
          <w:sz w:val="28"/>
          <w:szCs w:val="28"/>
        </w:rPr>
        <w:t>(кожаных, резиновых, трикотаж</w:t>
      </w:r>
      <w:r w:rsidRPr="00306775">
        <w:rPr>
          <w:bCs/>
          <w:spacing w:val="-6"/>
          <w:sz w:val="28"/>
          <w:szCs w:val="28"/>
        </w:rPr>
        <w:t>ных)</w:t>
      </w:r>
      <w:r w:rsidRPr="00306775">
        <w:rPr>
          <w:bCs/>
          <w:spacing w:val="-3"/>
          <w:sz w:val="28"/>
          <w:szCs w:val="28"/>
        </w:rPr>
        <w:t>. Способы их</w:t>
      </w:r>
      <w:r w:rsidRPr="00306775">
        <w:rPr>
          <w:bCs/>
          <w:i/>
          <w:spacing w:val="-3"/>
          <w:sz w:val="28"/>
          <w:szCs w:val="28"/>
        </w:rPr>
        <w:t xml:space="preserve"> </w:t>
      </w:r>
      <w:r w:rsidRPr="00306775">
        <w:rPr>
          <w:bCs/>
          <w:spacing w:val="-2"/>
          <w:sz w:val="28"/>
          <w:szCs w:val="28"/>
        </w:rPr>
        <w:t>обна</w:t>
      </w:r>
      <w:r w:rsidRPr="00306775">
        <w:rPr>
          <w:bCs/>
          <w:sz w:val="28"/>
          <w:szCs w:val="28"/>
        </w:rPr>
        <w:t>ружения</w:t>
      </w:r>
      <w:r w:rsidRPr="00306775">
        <w:rPr>
          <w:bCs/>
          <w:spacing w:val="-3"/>
          <w:sz w:val="28"/>
          <w:szCs w:val="28"/>
        </w:rPr>
        <w:t>, фиксации и изъятия аналогичны используемым в отношении следов, ос</w:t>
      </w:r>
      <w:r w:rsidRPr="00306775">
        <w:rPr>
          <w:bCs/>
          <w:spacing w:val="-2"/>
          <w:sz w:val="28"/>
          <w:szCs w:val="28"/>
        </w:rPr>
        <w:t>тавленных пальцами рук</w:t>
      </w:r>
      <w:r w:rsidRPr="00306775">
        <w:rPr>
          <w:bCs/>
          <w:spacing w:val="-6"/>
          <w:sz w:val="28"/>
          <w:szCs w:val="28"/>
        </w:rPr>
        <w:t>.</w:t>
      </w:r>
    </w:p>
    <w:p w:rsidR="00365C37" w:rsidRPr="00306775" w:rsidRDefault="00365C37" w:rsidP="00365C37">
      <w:pPr>
        <w:shd w:val="clear" w:color="auto" w:fill="FFFFFF"/>
        <w:tabs>
          <w:tab w:val="left" w:pos="540"/>
        </w:tabs>
        <w:ind w:firstLine="540"/>
        <w:jc w:val="both"/>
        <w:rPr>
          <w:sz w:val="28"/>
          <w:szCs w:val="28"/>
        </w:rPr>
      </w:pPr>
      <w:r w:rsidRPr="00306775">
        <w:rPr>
          <w:bCs/>
          <w:sz w:val="28"/>
          <w:szCs w:val="28"/>
        </w:rPr>
        <w:t>Возможность оставления следов перчатками опреде</w:t>
      </w:r>
      <w:r w:rsidRPr="00306775">
        <w:rPr>
          <w:bCs/>
          <w:spacing w:val="4"/>
          <w:sz w:val="28"/>
          <w:szCs w:val="28"/>
        </w:rPr>
        <w:t>ляется особенностями следоносителя (запылен, покрашен, отполирован</w:t>
      </w:r>
      <w:r w:rsidRPr="00306775">
        <w:rPr>
          <w:bCs/>
          <w:sz w:val="28"/>
          <w:szCs w:val="28"/>
        </w:rPr>
        <w:t xml:space="preserve"> т. д.), а состоянием перчаток (промаслены, пропитаны потом, покрыты грязью и т.</w:t>
      </w:r>
      <w:r>
        <w:rPr>
          <w:bCs/>
          <w:sz w:val="28"/>
          <w:szCs w:val="28"/>
        </w:rPr>
        <w:t xml:space="preserve"> </w:t>
      </w:r>
      <w:r w:rsidRPr="00306775">
        <w:rPr>
          <w:bCs/>
          <w:sz w:val="28"/>
          <w:szCs w:val="28"/>
        </w:rPr>
        <w:t xml:space="preserve">п.). Следы перчаток могут быть оставлены как на </w:t>
      </w:r>
      <w:r w:rsidRPr="00306775">
        <w:rPr>
          <w:bCs/>
          <w:spacing w:val="-1"/>
          <w:sz w:val="28"/>
          <w:szCs w:val="28"/>
        </w:rPr>
        <w:t xml:space="preserve">гладких, полированных, так и на относительно шероховатых поверхностях. </w:t>
      </w:r>
      <w:r w:rsidRPr="00306775">
        <w:rPr>
          <w:bCs/>
          <w:spacing w:val="-2"/>
          <w:sz w:val="28"/>
          <w:szCs w:val="28"/>
        </w:rPr>
        <w:t>Возможно отражение папиллярных узоров на пред</w:t>
      </w:r>
      <w:r w:rsidRPr="00306775">
        <w:rPr>
          <w:bCs/>
          <w:spacing w:val="-1"/>
          <w:sz w:val="28"/>
          <w:szCs w:val="28"/>
        </w:rPr>
        <w:t xml:space="preserve">мете через тонкие хирургические перчатки. Такие следы схожи со следами </w:t>
      </w:r>
      <w:r w:rsidRPr="00306775">
        <w:rPr>
          <w:bCs/>
          <w:spacing w:val="-2"/>
          <w:sz w:val="28"/>
          <w:szCs w:val="28"/>
        </w:rPr>
        <w:t>отпечатков пальцев рук, имеющих давнее происхождение,</w:t>
      </w:r>
      <w:r w:rsidRPr="00306775">
        <w:rPr>
          <w:bCs/>
          <w:spacing w:val="-1"/>
          <w:sz w:val="28"/>
          <w:szCs w:val="28"/>
        </w:rPr>
        <w:t xml:space="preserve"> слабую </w:t>
      </w:r>
      <w:r w:rsidRPr="00306775">
        <w:rPr>
          <w:bCs/>
          <w:spacing w:val="-2"/>
          <w:sz w:val="28"/>
          <w:szCs w:val="28"/>
        </w:rPr>
        <w:t>четкость отражения папиллярных линий</w:t>
      </w:r>
      <w:r w:rsidRPr="00306775">
        <w:rPr>
          <w:bCs/>
          <w:sz w:val="28"/>
          <w:szCs w:val="28"/>
        </w:rPr>
        <w:t>.</w:t>
      </w:r>
    </w:p>
    <w:p w:rsidR="00365C37" w:rsidRDefault="00365C37" w:rsidP="00365C37">
      <w:pPr>
        <w:shd w:val="clear" w:color="auto" w:fill="FFFFFF"/>
        <w:ind w:firstLine="708"/>
        <w:jc w:val="both"/>
        <w:rPr>
          <w:bCs/>
          <w:sz w:val="28"/>
          <w:szCs w:val="28"/>
        </w:rPr>
      </w:pPr>
      <w:r w:rsidRPr="00306775">
        <w:rPr>
          <w:bCs/>
          <w:spacing w:val="-2"/>
          <w:sz w:val="28"/>
          <w:szCs w:val="28"/>
        </w:rPr>
        <w:t xml:space="preserve">Следы, оставленные перчатками, выявляются посредством опыления </w:t>
      </w:r>
      <w:r w:rsidRPr="00306775">
        <w:rPr>
          <w:bCs/>
          <w:spacing w:val="-1"/>
          <w:sz w:val="28"/>
          <w:szCs w:val="28"/>
        </w:rPr>
        <w:t>порошками, применяемыми для обнаружения следов пальцев рук. Для этой цели рекомендуется использовать прием окапчивания сажей следа пальцев рук, образующейся при горении па</w:t>
      </w:r>
      <w:r w:rsidRPr="00306775">
        <w:rPr>
          <w:bCs/>
          <w:sz w:val="28"/>
          <w:szCs w:val="28"/>
        </w:rPr>
        <w:t>лочки синтетической смолы.</w:t>
      </w:r>
    </w:p>
    <w:p w:rsidR="00365C37" w:rsidRPr="00306775" w:rsidRDefault="00365C37" w:rsidP="00365C37">
      <w:pPr>
        <w:shd w:val="clear" w:color="auto" w:fill="FFFFFF"/>
        <w:jc w:val="center"/>
        <w:rPr>
          <w:sz w:val="28"/>
          <w:szCs w:val="28"/>
        </w:rPr>
      </w:pPr>
    </w:p>
    <w:p w:rsidR="00365C37" w:rsidRDefault="00365C37" w:rsidP="00365C37">
      <w:pPr>
        <w:jc w:val="center"/>
        <w:rPr>
          <w:b/>
          <w:sz w:val="28"/>
          <w:szCs w:val="28"/>
        </w:rPr>
      </w:pPr>
      <w:r w:rsidRPr="00306775">
        <w:rPr>
          <w:b/>
          <w:sz w:val="28"/>
          <w:szCs w:val="28"/>
        </w:rPr>
        <w:t>§</w:t>
      </w:r>
      <w:r>
        <w:rPr>
          <w:b/>
          <w:sz w:val="28"/>
          <w:szCs w:val="28"/>
        </w:rPr>
        <w:t xml:space="preserve"> </w:t>
      </w:r>
      <w:r w:rsidRPr="00306775">
        <w:rPr>
          <w:b/>
          <w:sz w:val="28"/>
          <w:szCs w:val="28"/>
        </w:rPr>
        <w:t xml:space="preserve">2. </w:t>
      </w:r>
      <w:r>
        <w:rPr>
          <w:b/>
          <w:sz w:val="28"/>
          <w:szCs w:val="28"/>
        </w:rPr>
        <w:t xml:space="preserve"> </w:t>
      </w:r>
      <w:r w:rsidRPr="00306775">
        <w:rPr>
          <w:b/>
          <w:sz w:val="28"/>
          <w:szCs w:val="28"/>
        </w:rPr>
        <w:t>Следы ног (обуви)</w:t>
      </w:r>
    </w:p>
    <w:p w:rsidR="00365C37" w:rsidRPr="00306775" w:rsidRDefault="00365C37" w:rsidP="00365C37">
      <w:pPr>
        <w:jc w:val="center"/>
        <w:rPr>
          <w:b/>
          <w:sz w:val="28"/>
          <w:szCs w:val="28"/>
        </w:rPr>
      </w:pPr>
    </w:p>
    <w:p w:rsidR="00365C37" w:rsidRPr="00306775" w:rsidRDefault="00365C37" w:rsidP="00365C37">
      <w:pPr>
        <w:ind w:firstLine="709"/>
        <w:jc w:val="both"/>
        <w:rPr>
          <w:sz w:val="28"/>
          <w:szCs w:val="28"/>
        </w:rPr>
      </w:pPr>
      <w:r w:rsidRPr="00306775">
        <w:rPr>
          <w:sz w:val="28"/>
          <w:szCs w:val="28"/>
        </w:rPr>
        <w:t>Осмотр следов ног при производстве следственного действия позволяет:</w:t>
      </w:r>
    </w:p>
    <w:p w:rsidR="00365C37" w:rsidRPr="00306775" w:rsidRDefault="00365C37" w:rsidP="00365C37">
      <w:pPr>
        <w:ind w:firstLine="709"/>
        <w:jc w:val="both"/>
        <w:rPr>
          <w:sz w:val="28"/>
          <w:szCs w:val="28"/>
        </w:rPr>
      </w:pPr>
      <w:r>
        <w:rPr>
          <w:sz w:val="28"/>
          <w:szCs w:val="28"/>
        </w:rPr>
        <w:t xml:space="preserve">1) </w:t>
      </w:r>
      <w:r w:rsidRPr="00306775">
        <w:rPr>
          <w:sz w:val="28"/>
          <w:szCs w:val="28"/>
        </w:rPr>
        <w:t>установить обстановку в момент преступления и способ его совершения;</w:t>
      </w:r>
    </w:p>
    <w:p w:rsidR="00365C37" w:rsidRPr="00306775" w:rsidRDefault="00365C37" w:rsidP="00365C37">
      <w:pPr>
        <w:ind w:firstLine="709"/>
        <w:jc w:val="both"/>
        <w:rPr>
          <w:sz w:val="28"/>
          <w:szCs w:val="28"/>
        </w:rPr>
      </w:pPr>
      <w:r>
        <w:rPr>
          <w:sz w:val="28"/>
          <w:szCs w:val="28"/>
        </w:rPr>
        <w:t xml:space="preserve">2) </w:t>
      </w:r>
      <w:r w:rsidRPr="00306775">
        <w:rPr>
          <w:sz w:val="28"/>
          <w:szCs w:val="28"/>
        </w:rPr>
        <w:t>определить число лиц, участвовавших в преступлении;</w:t>
      </w:r>
    </w:p>
    <w:p w:rsidR="00365C37" w:rsidRPr="00306775" w:rsidRDefault="00365C37" w:rsidP="00365C37">
      <w:pPr>
        <w:ind w:firstLine="709"/>
        <w:jc w:val="both"/>
        <w:rPr>
          <w:sz w:val="28"/>
          <w:szCs w:val="28"/>
        </w:rPr>
      </w:pPr>
      <w:r>
        <w:rPr>
          <w:sz w:val="28"/>
          <w:szCs w:val="28"/>
        </w:rPr>
        <w:t xml:space="preserve">3) </w:t>
      </w:r>
      <w:r w:rsidRPr="00306775">
        <w:rPr>
          <w:sz w:val="28"/>
          <w:szCs w:val="28"/>
        </w:rPr>
        <w:t xml:space="preserve">составить представление об анатомических признаках преступника (пол, примерный рост, возраст и вес, походка, физические недостатки </w:t>
      </w:r>
      <w:r>
        <w:rPr>
          <w:sz w:val="28"/>
          <w:szCs w:val="28"/>
        </w:rPr>
        <w:br/>
      </w:r>
      <w:r w:rsidRPr="00306775">
        <w:rPr>
          <w:sz w:val="28"/>
          <w:szCs w:val="28"/>
        </w:rPr>
        <w:t>и его состоянии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Pr>
          <w:sz w:val="28"/>
          <w:szCs w:val="28"/>
        </w:rPr>
        <w:t xml:space="preserve">4) </w:t>
      </w:r>
      <w:r w:rsidRPr="00306775">
        <w:rPr>
          <w:sz w:val="28"/>
          <w:szCs w:val="28"/>
        </w:rPr>
        <w:t>определить направление, скорость и характер движения преступника (бежал он или шел, где останавливался, нес ли тяжелый груз);</w:t>
      </w:r>
    </w:p>
    <w:p w:rsidR="00365C37" w:rsidRPr="00306775" w:rsidRDefault="00365C37" w:rsidP="00365C37">
      <w:pPr>
        <w:ind w:firstLine="709"/>
        <w:jc w:val="both"/>
        <w:rPr>
          <w:sz w:val="28"/>
          <w:szCs w:val="28"/>
        </w:rPr>
      </w:pPr>
      <w:r>
        <w:rPr>
          <w:sz w:val="28"/>
          <w:szCs w:val="28"/>
        </w:rPr>
        <w:t>5) установить</w:t>
      </w:r>
      <w:r w:rsidRPr="00306775">
        <w:rPr>
          <w:sz w:val="28"/>
          <w:szCs w:val="28"/>
        </w:rPr>
        <w:t xml:space="preserve"> время совершения преступления, каким способом осуществлено проникновение в помещение, тип обуви, ее характерные признаки.</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 xml:space="preserve">Поиск и обнаружение следов ног (обуви) </w:t>
      </w:r>
      <w:r w:rsidRPr="00306775">
        <w:rPr>
          <w:bCs/>
          <w:sz w:val="28"/>
          <w:szCs w:val="28"/>
        </w:rPr>
        <w:t>производят с учетом обстановки места происшествия. Если при осмотре следы ног (обуви) не обнаружены, следователю необходимо расширить границы осмотра и осуществить осмотр прилегающей территории.</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 xml:space="preserve">В </w:t>
      </w:r>
      <w:r w:rsidRPr="00306775">
        <w:rPr>
          <w:sz w:val="28"/>
          <w:szCs w:val="28"/>
        </w:rPr>
        <w:t xml:space="preserve">целях обнаружения следов ног (обуви) на месте происшествия рекомендуется осмотреть: </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 xml:space="preserve">поверхность земли (пола), прилегающую к месту происшествия (рядом находящийся пустырь, огород, тропинки), лежащие на земле (полу) предметы; </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места возможного подхода к месту происшествия и ухода с него;</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предметы обстановки, которыми мог воспользоваться преступник (</w:t>
      </w:r>
      <w:r w:rsidRPr="00306775">
        <w:rPr>
          <w:sz w:val="28"/>
          <w:szCs w:val="28"/>
          <w:lang w:val="en-US"/>
        </w:rPr>
        <w:t>c</w:t>
      </w:r>
      <w:r w:rsidRPr="00306775">
        <w:rPr>
          <w:sz w:val="28"/>
          <w:szCs w:val="28"/>
        </w:rPr>
        <w:t>толы, стулья, скамейки, табуреты и т.</w:t>
      </w:r>
      <w:r>
        <w:rPr>
          <w:sz w:val="28"/>
          <w:szCs w:val="28"/>
        </w:rPr>
        <w:t xml:space="preserve"> </w:t>
      </w:r>
      <w:r w:rsidRPr="00306775">
        <w:rPr>
          <w:sz w:val="28"/>
          <w:szCs w:val="28"/>
        </w:rPr>
        <w:t>п.);</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предметы и поверхности по пути следования преступника (заборы, чердаки, крыши, лестницы, подоконники, гладкие резиновые коврики перед дверью и т. п.);</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одежду потерпевшего, в случаях причинения телесных повреждений ногами.</w:t>
      </w:r>
    </w:p>
    <w:p w:rsidR="00365C37" w:rsidRPr="00306775" w:rsidRDefault="00365C37" w:rsidP="00365C37">
      <w:pPr>
        <w:ind w:firstLine="709"/>
        <w:contextualSpacing/>
        <w:jc w:val="both"/>
        <w:rPr>
          <w:sz w:val="28"/>
          <w:szCs w:val="28"/>
        </w:rPr>
      </w:pPr>
      <w:r w:rsidRPr="00306775">
        <w:rPr>
          <w:sz w:val="28"/>
          <w:szCs w:val="28"/>
        </w:rPr>
        <w:t xml:space="preserve">При осмотре могут быть обнаружены потожировые следы ног, </w:t>
      </w:r>
      <w:r>
        <w:rPr>
          <w:sz w:val="28"/>
          <w:szCs w:val="28"/>
        </w:rPr>
        <w:br/>
      </w:r>
      <w:r w:rsidRPr="00306775">
        <w:rPr>
          <w:sz w:val="28"/>
          <w:szCs w:val="28"/>
        </w:rPr>
        <w:t xml:space="preserve">а также следы ног в носках, чулках или обуви. Следы обуви могут быть использованы для ее идентификации, а следы босых ног </w:t>
      </w:r>
      <w:r>
        <w:rPr>
          <w:sz w:val="28"/>
          <w:szCs w:val="28"/>
        </w:rPr>
        <w:t>–</w:t>
      </w:r>
      <w:r w:rsidRPr="00306775">
        <w:rPr>
          <w:sz w:val="28"/>
          <w:szCs w:val="28"/>
        </w:rPr>
        <w:t xml:space="preserve"> для идентификации конкретного лица.</w:t>
      </w:r>
    </w:p>
    <w:p w:rsidR="00365C37" w:rsidRPr="00306775" w:rsidRDefault="00365C37" w:rsidP="00365C37">
      <w:pPr>
        <w:ind w:firstLine="709"/>
        <w:jc w:val="both"/>
        <w:rPr>
          <w:sz w:val="28"/>
          <w:szCs w:val="28"/>
        </w:rPr>
      </w:pPr>
      <w:r w:rsidRPr="00306775">
        <w:rPr>
          <w:sz w:val="28"/>
          <w:szCs w:val="28"/>
        </w:rPr>
        <w:t xml:space="preserve">При определении в следах признаков обуви можно установить ее тип, фасон, номер размера, особенности ремонта и износа. По типу обувь подразделяется на мужскую, женскую и детскую. По способу изготовления на шитую, валяную и литую. По назначению: бытовая, специальная (спортивная, производственная, ортопедическая). Фасон обуви определяется формой носка, наличием и конструкцией каблука (низкий, средний, высокий, с закругленным или прямым задним срезом). </w:t>
      </w:r>
    </w:p>
    <w:p w:rsidR="00365C37" w:rsidRPr="00306775" w:rsidRDefault="00365C37" w:rsidP="00365C37">
      <w:pPr>
        <w:ind w:firstLine="902"/>
        <w:contextualSpacing/>
        <w:jc w:val="both"/>
        <w:rPr>
          <w:sz w:val="28"/>
          <w:szCs w:val="28"/>
        </w:rPr>
      </w:pPr>
      <w:r w:rsidRPr="00306775">
        <w:rPr>
          <w:sz w:val="28"/>
          <w:szCs w:val="28"/>
        </w:rPr>
        <w:t xml:space="preserve">Тип, фасон обуви устанавливается по отобразившимся в следе форме, размеру и рисунку подошвенной части. </w:t>
      </w:r>
    </w:p>
    <w:p w:rsidR="00365C37" w:rsidRPr="00306775" w:rsidRDefault="00365C37" w:rsidP="00365C37">
      <w:pPr>
        <w:ind w:firstLine="902"/>
        <w:contextualSpacing/>
        <w:jc w:val="both"/>
        <w:rPr>
          <w:sz w:val="28"/>
          <w:szCs w:val="28"/>
        </w:rPr>
      </w:pPr>
      <w:r w:rsidRPr="00306775">
        <w:rPr>
          <w:sz w:val="28"/>
          <w:szCs w:val="28"/>
        </w:rPr>
        <w:t>Номер обуви определяется по размерам отобразившейся в следе подошве или ее частей.</w:t>
      </w:r>
    </w:p>
    <w:p w:rsidR="00365C37" w:rsidRPr="00306775" w:rsidRDefault="00365C37" w:rsidP="00365C37">
      <w:pPr>
        <w:shd w:val="clear" w:color="auto" w:fill="FFFFFF"/>
        <w:autoSpaceDE w:val="0"/>
        <w:autoSpaceDN w:val="0"/>
        <w:adjustRightInd w:val="0"/>
        <w:ind w:firstLine="709"/>
        <w:jc w:val="both"/>
        <w:rPr>
          <w:i/>
          <w:sz w:val="28"/>
          <w:szCs w:val="28"/>
        </w:rPr>
      </w:pPr>
      <w:r w:rsidRPr="00306775">
        <w:rPr>
          <w:bCs/>
          <w:i/>
          <w:sz w:val="28"/>
          <w:szCs w:val="28"/>
        </w:rPr>
        <w:t>Общие сведения о строении подошвы обуви и подошвы стопы ноги человека.</w:t>
      </w:r>
    </w:p>
    <w:p w:rsidR="00365C37" w:rsidRPr="00306775" w:rsidRDefault="00365C37" w:rsidP="00365C37">
      <w:pPr>
        <w:shd w:val="clear" w:color="auto" w:fill="FFFFFF"/>
        <w:tabs>
          <w:tab w:val="left" w:pos="900"/>
        </w:tabs>
        <w:ind w:firstLine="709"/>
        <w:jc w:val="both"/>
        <w:rPr>
          <w:sz w:val="28"/>
          <w:szCs w:val="28"/>
        </w:rPr>
      </w:pPr>
      <w:r w:rsidRPr="00306775">
        <w:rPr>
          <w:i/>
          <w:sz w:val="28"/>
          <w:szCs w:val="28"/>
        </w:rPr>
        <w:t>Части подошв обуви:</w:t>
      </w:r>
      <w:r w:rsidRPr="00306775">
        <w:rPr>
          <w:sz w:val="28"/>
          <w:szCs w:val="28"/>
        </w:rPr>
        <w:t xml:space="preserve"> подметочная, промежуточная и каблук (см. рис. 1</w:t>
      </w:r>
      <w:r>
        <w:rPr>
          <w:sz w:val="28"/>
          <w:szCs w:val="28"/>
        </w:rPr>
        <w:t>4</w:t>
      </w:r>
      <w:r w:rsidRPr="00306775">
        <w:rPr>
          <w:sz w:val="28"/>
          <w:szCs w:val="28"/>
        </w:rPr>
        <w:t>). Если обувь не имеет каблука, то задняя часть подошвы называется пяточной частью. Края подошвы называются: внутренним (обращен к другой ноге), внешним, задним и передним. Те же названия употребляются для обозначения краев отдельных частей подошвы; подметки, промежуточной части и каблука.</w:t>
      </w:r>
    </w:p>
    <w:p w:rsidR="00365C37" w:rsidRPr="00306775" w:rsidRDefault="00365C37" w:rsidP="00365C37">
      <w:pPr>
        <w:shd w:val="clear" w:color="auto" w:fill="FFFFFF"/>
        <w:tabs>
          <w:tab w:val="left" w:pos="900"/>
        </w:tabs>
        <w:ind w:firstLine="709"/>
        <w:jc w:val="both"/>
        <w:rPr>
          <w:sz w:val="28"/>
          <w:szCs w:val="28"/>
        </w:rPr>
      </w:pPr>
    </w:p>
    <w:p w:rsidR="00365C37" w:rsidRPr="00306775" w:rsidRDefault="00365C37" w:rsidP="00365C37">
      <w:pPr>
        <w:shd w:val="clear" w:color="auto" w:fill="FFFFFF"/>
        <w:tabs>
          <w:tab w:val="left" w:pos="900"/>
        </w:tabs>
        <w:jc w:val="center"/>
      </w:pPr>
      <w:r>
        <w:rPr>
          <w:bCs/>
          <w:noProof/>
          <w:sz w:val="28"/>
          <w:szCs w:val="28"/>
        </w:rPr>
        <w:drawing>
          <wp:inline distT="0" distB="0" distL="0" distR="0">
            <wp:extent cx="890270" cy="2189480"/>
            <wp:effectExtent l="1905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grayscl/>
                    </a:blip>
                    <a:srcRect/>
                    <a:stretch>
                      <a:fillRect/>
                    </a:stretch>
                  </pic:blipFill>
                  <pic:spPr bwMode="auto">
                    <a:xfrm>
                      <a:off x="0" y="0"/>
                      <a:ext cx="890270" cy="2189480"/>
                    </a:xfrm>
                    <a:prstGeom prst="rect">
                      <a:avLst/>
                    </a:prstGeom>
                    <a:noFill/>
                    <a:ln w="9525">
                      <a:noFill/>
                      <a:miter lim="800000"/>
                      <a:headEnd/>
                      <a:tailEnd/>
                    </a:ln>
                  </pic:spPr>
                </pic:pic>
              </a:graphicData>
            </a:graphic>
          </wp:inline>
        </w:drawing>
      </w:r>
      <w:r>
        <w:rPr>
          <w:noProof/>
        </w:rPr>
        <w:drawing>
          <wp:inline distT="0" distB="0" distL="0" distR="0">
            <wp:extent cx="1972945" cy="1925320"/>
            <wp:effectExtent l="19050" t="0" r="825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grayscl/>
                    </a:blip>
                    <a:srcRect/>
                    <a:stretch>
                      <a:fillRect/>
                    </a:stretch>
                  </pic:blipFill>
                  <pic:spPr bwMode="auto">
                    <a:xfrm>
                      <a:off x="0" y="0"/>
                      <a:ext cx="1972945" cy="1925320"/>
                    </a:xfrm>
                    <a:prstGeom prst="rect">
                      <a:avLst/>
                    </a:prstGeom>
                    <a:noFill/>
                    <a:ln w="9525">
                      <a:noFill/>
                      <a:miter lim="800000"/>
                      <a:headEnd/>
                      <a:tailEnd/>
                    </a:ln>
                  </pic:spPr>
                </pic:pic>
              </a:graphicData>
            </a:graphic>
          </wp:inline>
        </w:drawing>
      </w:r>
    </w:p>
    <w:p w:rsidR="00365C37" w:rsidRPr="00306775" w:rsidRDefault="00365C37" w:rsidP="00365C37">
      <w:pPr>
        <w:shd w:val="clear" w:color="auto" w:fill="FFFFFF"/>
        <w:tabs>
          <w:tab w:val="left" w:pos="900"/>
        </w:tabs>
        <w:jc w:val="center"/>
        <w:rPr>
          <w:b/>
          <w:bCs/>
          <w:spacing w:val="-1"/>
          <w:sz w:val="28"/>
          <w:szCs w:val="28"/>
        </w:rPr>
      </w:pPr>
    </w:p>
    <w:p w:rsidR="00365C37" w:rsidRPr="009B59C3" w:rsidRDefault="00365C37" w:rsidP="00365C37">
      <w:pPr>
        <w:shd w:val="clear" w:color="auto" w:fill="FFFFFF"/>
        <w:autoSpaceDE w:val="0"/>
        <w:autoSpaceDN w:val="0"/>
        <w:adjustRightInd w:val="0"/>
        <w:jc w:val="center"/>
        <w:rPr>
          <w:sz w:val="28"/>
          <w:szCs w:val="28"/>
        </w:rPr>
      </w:pPr>
      <w:r w:rsidRPr="009B59C3">
        <w:rPr>
          <w:b/>
          <w:bCs/>
          <w:i/>
          <w:sz w:val="28"/>
          <w:szCs w:val="28"/>
        </w:rPr>
        <w:t>Рис. 14.</w:t>
      </w:r>
      <w:r w:rsidRPr="009B59C3">
        <w:rPr>
          <w:bCs/>
          <w:sz w:val="28"/>
          <w:szCs w:val="28"/>
        </w:rPr>
        <w:t xml:space="preserve"> Подошва обуви:</w:t>
      </w:r>
    </w:p>
    <w:p w:rsidR="00365C37" w:rsidRPr="00306775" w:rsidRDefault="00365C37" w:rsidP="00365C37">
      <w:pPr>
        <w:shd w:val="clear" w:color="auto" w:fill="FFFFFF"/>
        <w:autoSpaceDE w:val="0"/>
        <w:autoSpaceDN w:val="0"/>
        <w:adjustRightInd w:val="0"/>
        <w:jc w:val="center"/>
        <w:rPr>
          <w:bCs/>
        </w:rPr>
      </w:pPr>
      <w:r w:rsidRPr="00306775">
        <w:rPr>
          <w:bCs/>
        </w:rPr>
        <w:t>1 - носок; 2 - подметка; 3 - задний край подметки; 4 - промежуточная часть;</w:t>
      </w:r>
      <w:r>
        <w:rPr>
          <w:bCs/>
        </w:rPr>
        <w:t xml:space="preserve"> </w:t>
      </w:r>
      <w:r w:rsidRPr="00306775">
        <w:rPr>
          <w:bCs/>
        </w:rPr>
        <w:t>5 - передний край каблука; 6 – каблук.</w:t>
      </w:r>
      <w:r>
        <w:rPr>
          <w:bCs/>
        </w:rPr>
        <w:t xml:space="preserve"> </w:t>
      </w:r>
      <w:r w:rsidRPr="00306775">
        <w:rPr>
          <w:bCs/>
        </w:rPr>
        <w:t xml:space="preserve">А - передний край подошвы; Б - наружный край </w:t>
      </w:r>
      <w:r>
        <w:rPr>
          <w:bCs/>
        </w:rPr>
        <w:br/>
      </w:r>
      <w:r w:rsidRPr="00306775">
        <w:rPr>
          <w:bCs/>
        </w:rPr>
        <w:t>подошвы; В - задний край подош</w:t>
      </w:r>
      <w:r>
        <w:rPr>
          <w:bCs/>
        </w:rPr>
        <w:t>вы; Г - внутренний край подошвы</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Форма подметочной части зависит от формы носка и заднего края.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Типовые формы носков:</w:t>
      </w:r>
      <w:r w:rsidRPr="00306775">
        <w:rPr>
          <w:bCs/>
          <w:sz w:val="28"/>
          <w:szCs w:val="28"/>
        </w:rPr>
        <w:t xml:space="preserve"> острый, прямоугольный удлиненный, прямоугольный широкий и круглый широкий.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Задний край подметки:</w:t>
      </w:r>
      <w:r w:rsidRPr="00306775">
        <w:rPr>
          <w:bCs/>
          <w:sz w:val="28"/>
          <w:szCs w:val="28"/>
        </w:rPr>
        <w:t xml:space="preserve"> прямой; скошенный; вогнутый; фигурный.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Передний край каблука:</w:t>
      </w:r>
      <w:r w:rsidRPr="00306775">
        <w:rPr>
          <w:bCs/>
          <w:sz w:val="28"/>
          <w:szCs w:val="28"/>
        </w:rPr>
        <w:t xml:space="preserve"> прямой; вогнутый; выпуклей; фигурный. </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 xml:space="preserve">Каблуки: </w:t>
      </w:r>
      <w:r w:rsidRPr="00306775">
        <w:rPr>
          <w:bCs/>
          <w:sz w:val="28"/>
          <w:szCs w:val="28"/>
        </w:rPr>
        <w:t>низкие, средние и высокие.</w:t>
      </w:r>
    </w:p>
    <w:p w:rsidR="00365C37" w:rsidRDefault="00365C37" w:rsidP="00365C37">
      <w:pPr>
        <w:shd w:val="clear" w:color="auto" w:fill="FFFFFF"/>
        <w:tabs>
          <w:tab w:val="left" w:pos="900"/>
        </w:tabs>
        <w:ind w:firstLine="709"/>
        <w:jc w:val="both"/>
        <w:rPr>
          <w:bCs/>
          <w:sz w:val="28"/>
          <w:szCs w:val="28"/>
        </w:rPr>
      </w:pPr>
      <w:r w:rsidRPr="00306775">
        <w:rPr>
          <w:bCs/>
          <w:i/>
          <w:sz w:val="28"/>
          <w:szCs w:val="28"/>
        </w:rPr>
        <w:t>Части подошвы стопы ноги человека:</w:t>
      </w:r>
      <w:r w:rsidRPr="00306775">
        <w:rPr>
          <w:bCs/>
          <w:sz w:val="28"/>
          <w:szCs w:val="28"/>
        </w:rPr>
        <w:t xml:space="preserve"> пальцевая, плюсневая, свод </w:t>
      </w:r>
      <w:r>
        <w:rPr>
          <w:bCs/>
          <w:sz w:val="28"/>
          <w:szCs w:val="28"/>
        </w:rPr>
        <w:br/>
      </w:r>
      <w:r w:rsidRPr="00306775">
        <w:rPr>
          <w:bCs/>
          <w:sz w:val="28"/>
          <w:szCs w:val="28"/>
        </w:rPr>
        <w:t xml:space="preserve">и пятка (рис. </w:t>
      </w:r>
      <w:r>
        <w:rPr>
          <w:bCs/>
          <w:sz w:val="28"/>
          <w:szCs w:val="28"/>
        </w:rPr>
        <w:t>15</w:t>
      </w:r>
      <w:r w:rsidRPr="00306775">
        <w:rPr>
          <w:bCs/>
          <w:sz w:val="28"/>
          <w:szCs w:val="28"/>
        </w:rPr>
        <w:t>). Контур стопы делят на линии</w:t>
      </w:r>
      <w:r w:rsidRPr="00306775">
        <w:rPr>
          <w:bCs/>
          <w:smallCaps/>
          <w:sz w:val="28"/>
          <w:szCs w:val="28"/>
        </w:rPr>
        <w:t xml:space="preserve">: </w:t>
      </w:r>
      <w:r w:rsidRPr="00306775">
        <w:rPr>
          <w:bCs/>
          <w:sz w:val="28"/>
          <w:szCs w:val="28"/>
        </w:rPr>
        <w:t>внутреннюю; внешнюю; заднюю (область пятки); переднюю (граница ногтевых фаланг пальцев).</w:t>
      </w:r>
    </w:p>
    <w:p w:rsidR="00365C37" w:rsidRPr="009B59C3" w:rsidRDefault="00365C37" w:rsidP="00365C37">
      <w:pPr>
        <w:shd w:val="clear" w:color="auto" w:fill="FFFFFF"/>
        <w:tabs>
          <w:tab w:val="left" w:pos="900"/>
        </w:tabs>
        <w:ind w:firstLine="709"/>
        <w:jc w:val="both"/>
        <w:rPr>
          <w:bCs/>
          <w:sz w:val="20"/>
          <w:szCs w:val="20"/>
        </w:rPr>
      </w:pPr>
    </w:p>
    <w:p w:rsidR="00365C37" w:rsidRPr="00306775" w:rsidRDefault="00365C37" w:rsidP="00365C37">
      <w:pPr>
        <w:ind w:left="898" w:right="970"/>
        <w:jc w:val="center"/>
      </w:pPr>
      <w:r>
        <w:rPr>
          <w:noProof/>
        </w:rPr>
        <w:drawing>
          <wp:inline distT="0" distB="0" distL="0" distR="0">
            <wp:extent cx="2887345" cy="1684655"/>
            <wp:effectExtent l="1905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grayscl/>
                    </a:blip>
                    <a:srcRect/>
                    <a:stretch>
                      <a:fillRect/>
                    </a:stretch>
                  </pic:blipFill>
                  <pic:spPr bwMode="auto">
                    <a:xfrm>
                      <a:off x="0" y="0"/>
                      <a:ext cx="2887345" cy="1684655"/>
                    </a:xfrm>
                    <a:prstGeom prst="rect">
                      <a:avLst/>
                    </a:prstGeom>
                    <a:noFill/>
                    <a:ln w="9525">
                      <a:noFill/>
                      <a:miter lim="800000"/>
                      <a:headEnd/>
                      <a:tailEnd/>
                    </a:ln>
                  </pic:spPr>
                </pic:pic>
              </a:graphicData>
            </a:graphic>
          </wp:inline>
        </w:drawing>
      </w:r>
    </w:p>
    <w:p w:rsidR="00365C37" w:rsidRPr="00306775" w:rsidRDefault="00365C37" w:rsidP="00365C37">
      <w:pPr>
        <w:shd w:val="clear" w:color="auto" w:fill="FFFFFF"/>
        <w:autoSpaceDE w:val="0"/>
        <w:autoSpaceDN w:val="0"/>
        <w:adjustRightInd w:val="0"/>
        <w:ind w:left="1416" w:firstLine="708"/>
        <w:rPr>
          <w:rFonts w:hAnsi="Arial"/>
          <w:b/>
          <w:bCs/>
          <w:sz w:val="20"/>
          <w:szCs w:val="20"/>
        </w:rPr>
      </w:pPr>
    </w:p>
    <w:p w:rsidR="00365C37" w:rsidRPr="009B59C3" w:rsidRDefault="00365C37" w:rsidP="00365C37">
      <w:pPr>
        <w:shd w:val="clear" w:color="auto" w:fill="FFFFFF"/>
        <w:autoSpaceDE w:val="0"/>
        <w:autoSpaceDN w:val="0"/>
        <w:adjustRightInd w:val="0"/>
        <w:ind w:firstLine="708"/>
        <w:jc w:val="center"/>
        <w:rPr>
          <w:sz w:val="28"/>
          <w:szCs w:val="28"/>
        </w:rPr>
      </w:pPr>
      <w:r w:rsidRPr="009B59C3">
        <w:rPr>
          <w:b/>
          <w:bCs/>
          <w:i/>
          <w:sz w:val="28"/>
          <w:szCs w:val="28"/>
          <w:lang w:val="en-US"/>
        </w:rPr>
        <w:t>P</w:t>
      </w:r>
      <w:r w:rsidRPr="009B59C3">
        <w:rPr>
          <w:b/>
          <w:bCs/>
          <w:i/>
          <w:sz w:val="28"/>
          <w:szCs w:val="28"/>
        </w:rPr>
        <w:t>и</w:t>
      </w:r>
      <w:r w:rsidRPr="009B59C3">
        <w:rPr>
          <w:b/>
          <w:bCs/>
          <w:i/>
          <w:sz w:val="28"/>
          <w:szCs w:val="28"/>
          <w:lang w:val="en-US"/>
        </w:rPr>
        <w:t>c</w:t>
      </w:r>
      <w:r w:rsidRPr="009B59C3">
        <w:rPr>
          <w:b/>
          <w:bCs/>
          <w:i/>
          <w:sz w:val="28"/>
          <w:szCs w:val="28"/>
        </w:rPr>
        <w:t>. 15.</w:t>
      </w:r>
      <w:r w:rsidRPr="009B59C3">
        <w:rPr>
          <w:bCs/>
          <w:sz w:val="28"/>
          <w:szCs w:val="28"/>
        </w:rPr>
        <w:t xml:space="preserve"> Подошва стопы ноги человека:</w:t>
      </w:r>
    </w:p>
    <w:p w:rsidR="00365C37" w:rsidRPr="00306775" w:rsidRDefault="00365C37" w:rsidP="00365C37">
      <w:pPr>
        <w:shd w:val="clear" w:color="auto" w:fill="FFFFFF"/>
        <w:autoSpaceDE w:val="0"/>
        <w:autoSpaceDN w:val="0"/>
        <w:adjustRightInd w:val="0"/>
        <w:jc w:val="center"/>
        <w:rPr>
          <w:bCs/>
        </w:rPr>
      </w:pPr>
      <w:r w:rsidRPr="00306775">
        <w:rPr>
          <w:bCs/>
        </w:rPr>
        <w:t>1 - плюсневая часть; 2 - промежуточная часть; 3 – пяточная часть.</w:t>
      </w:r>
      <w:r>
        <w:rPr>
          <w:bCs/>
        </w:rPr>
        <w:t xml:space="preserve"> </w:t>
      </w:r>
      <w:r w:rsidRPr="00306775">
        <w:rPr>
          <w:bCs/>
        </w:rPr>
        <w:t xml:space="preserve">А - передний край; </w:t>
      </w:r>
      <w:r>
        <w:rPr>
          <w:bCs/>
        </w:rPr>
        <w:br/>
      </w:r>
      <w:r w:rsidRPr="00306775">
        <w:rPr>
          <w:bCs/>
        </w:rPr>
        <w:t>Б - внешний край; В - з</w:t>
      </w:r>
      <w:r>
        <w:rPr>
          <w:bCs/>
        </w:rPr>
        <w:t>адний край; Г - внутренний край</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По ширине промежуточной части судят о высоте свода стопы (подъеме). В поверхностном следе стопы с очень высоким сводом отпечаток промежуточной части либо совсем отсутствует, либо имеет вид узкой полоски. В следе стопы с низким сводом (плоская стопа) отпечаток промежуточной части бывает широким. В</w:t>
      </w:r>
      <w:r w:rsidRPr="00306775">
        <w:rPr>
          <w:i/>
          <w:iCs/>
          <w:sz w:val="28"/>
          <w:szCs w:val="28"/>
        </w:rPr>
        <w:t xml:space="preserve"> </w:t>
      </w:r>
      <w:r w:rsidRPr="00306775">
        <w:rPr>
          <w:sz w:val="28"/>
          <w:szCs w:val="28"/>
        </w:rPr>
        <w:t>строении подошвы стопы особое значение для идентификаци</w:t>
      </w:r>
      <w:r>
        <w:rPr>
          <w:sz w:val="28"/>
          <w:szCs w:val="28"/>
        </w:rPr>
        <w:t>и</w:t>
      </w:r>
      <w:r w:rsidRPr="00306775">
        <w:rPr>
          <w:sz w:val="28"/>
          <w:szCs w:val="28"/>
        </w:rPr>
        <w:t xml:space="preserve"> человека, оставившего след, имеют папиллярные узоры.</w:t>
      </w:r>
    </w:p>
    <w:p w:rsidR="00365C37" w:rsidRPr="00306775" w:rsidRDefault="00365C37" w:rsidP="00365C37">
      <w:pPr>
        <w:shd w:val="clear" w:color="auto" w:fill="FFFFFF"/>
        <w:autoSpaceDE w:val="0"/>
        <w:autoSpaceDN w:val="0"/>
        <w:adjustRightInd w:val="0"/>
        <w:ind w:firstLine="709"/>
        <w:jc w:val="both"/>
        <w:rPr>
          <w:i/>
          <w:sz w:val="28"/>
          <w:szCs w:val="28"/>
        </w:rPr>
      </w:pPr>
      <w:r w:rsidRPr="00306775">
        <w:rPr>
          <w:bCs/>
          <w:i/>
          <w:sz w:val="28"/>
          <w:szCs w:val="28"/>
        </w:rPr>
        <w:t>Виды следов ног (обуви).</w:t>
      </w:r>
    </w:p>
    <w:p w:rsidR="00365C37" w:rsidRPr="00306775" w:rsidRDefault="00365C37" w:rsidP="00365C37">
      <w:pPr>
        <w:ind w:firstLine="709"/>
        <w:jc w:val="both"/>
        <w:rPr>
          <w:sz w:val="28"/>
          <w:szCs w:val="28"/>
        </w:rPr>
      </w:pPr>
      <w:r w:rsidRPr="00306775">
        <w:rPr>
          <w:sz w:val="28"/>
          <w:szCs w:val="28"/>
        </w:rPr>
        <w:t>Следы ног человека подразделяются на следы босых ног; следы одетых в носки (чулки), и следы обуви.</w:t>
      </w:r>
    </w:p>
    <w:p w:rsidR="00365C37" w:rsidRPr="00306775" w:rsidRDefault="00365C37" w:rsidP="00365C37">
      <w:pPr>
        <w:ind w:firstLine="709"/>
        <w:jc w:val="both"/>
        <w:rPr>
          <w:sz w:val="28"/>
          <w:szCs w:val="28"/>
        </w:rPr>
      </w:pPr>
      <w:r w:rsidRPr="00306775">
        <w:rPr>
          <w:sz w:val="28"/>
          <w:szCs w:val="28"/>
        </w:rPr>
        <w:t>В зависимости от характера изменений следовоспринимащей поверхности объекта, следы ног (обуви) могут быть:</w:t>
      </w:r>
    </w:p>
    <w:p w:rsidR="00365C37" w:rsidRPr="00306775" w:rsidRDefault="00365C37" w:rsidP="00365C37">
      <w:pPr>
        <w:ind w:firstLine="709"/>
        <w:jc w:val="both"/>
        <w:rPr>
          <w:sz w:val="28"/>
          <w:szCs w:val="28"/>
        </w:rPr>
      </w:pPr>
      <w:r w:rsidRPr="00306775">
        <w:rPr>
          <w:sz w:val="28"/>
          <w:szCs w:val="28"/>
        </w:rPr>
        <w:t xml:space="preserve">объемные (вдавленные) – изменение рельефа следовоспринимащей пластичной поверхности (песок, рыхлая земля, грязь, мягкая глина, снег </w:t>
      </w:r>
      <w:r>
        <w:rPr>
          <w:sz w:val="28"/>
          <w:szCs w:val="28"/>
        </w:rPr>
        <w:br/>
      </w:r>
      <w:r w:rsidRPr="00306775">
        <w:rPr>
          <w:sz w:val="28"/>
          <w:szCs w:val="28"/>
        </w:rPr>
        <w:t>и т.</w:t>
      </w:r>
      <w:r>
        <w:rPr>
          <w:sz w:val="28"/>
          <w:szCs w:val="28"/>
        </w:rPr>
        <w:t xml:space="preserve"> </w:t>
      </w:r>
      <w:r w:rsidRPr="00306775">
        <w:rPr>
          <w:sz w:val="28"/>
          <w:szCs w:val="28"/>
        </w:rPr>
        <w:t>п.);</w:t>
      </w:r>
    </w:p>
    <w:p w:rsidR="00365C37" w:rsidRPr="00306775" w:rsidRDefault="00365C37" w:rsidP="00365C37">
      <w:pPr>
        <w:ind w:firstLine="709"/>
        <w:jc w:val="both"/>
        <w:rPr>
          <w:sz w:val="28"/>
          <w:szCs w:val="28"/>
        </w:rPr>
      </w:pPr>
      <w:r w:rsidRPr="00306775">
        <w:rPr>
          <w:sz w:val="28"/>
          <w:szCs w:val="28"/>
        </w:rPr>
        <w:t xml:space="preserve">поверхностные – наслоение на поверхность объекта различных веществ или отслоения вещества с его поверхности (оставлены на твердой поверхности); </w:t>
      </w:r>
    </w:p>
    <w:p w:rsidR="00365C37" w:rsidRPr="00306775" w:rsidRDefault="00365C37" w:rsidP="00365C37">
      <w:pPr>
        <w:ind w:firstLine="709"/>
        <w:jc w:val="both"/>
        <w:rPr>
          <w:sz w:val="28"/>
          <w:szCs w:val="28"/>
        </w:rPr>
      </w:pPr>
      <w:r w:rsidRPr="00306775">
        <w:rPr>
          <w:sz w:val="28"/>
          <w:szCs w:val="28"/>
        </w:rPr>
        <w:t>внедрившиеся – впитывание вещества следообразующей поверхности объекта в виде изменений, отражающих строение его рельефа.</w:t>
      </w:r>
    </w:p>
    <w:p w:rsidR="00365C37" w:rsidRPr="00306775" w:rsidRDefault="00365C37" w:rsidP="00365C37">
      <w:pPr>
        <w:ind w:firstLine="709"/>
        <w:jc w:val="both"/>
        <w:rPr>
          <w:sz w:val="28"/>
          <w:szCs w:val="28"/>
        </w:rPr>
      </w:pPr>
      <w:r w:rsidRPr="00306775">
        <w:rPr>
          <w:sz w:val="28"/>
          <w:szCs w:val="28"/>
        </w:rPr>
        <w:t>В зависимости от направления взаимодействия объектов при следовом контакте:</w:t>
      </w:r>
    </w:p>
    <w:p w:rsidR="00365C37" w:rsidRPr="00306775" w:rsidRDefault="00365C37" w:rsidP="00365C37">
      <w:pPr>
        <w:ind w:firstLine="709"/>
        <w:jc w:val="both"/>
        <w:rPr>
          <w:sz w:val="28"/>
          <w:szCs w:val="28"/>
        </w:rPr>
      </w:pPr>
      <w:r w:rsidRPr="00306775">
        <w:rPr>
          <w:sz w:val="28"/>
          <w:szCs w:val="28"/>
        </w:rPr>
        <w:t>статические – образованные нажимом на поверхность объекта, когда при следовом контакте объекты неподвижны относительно друг друга (например, когда человек стоит);</w:t>
      </w:r>
    </w:p>
    <w:p w:rsidR="00365C37" w:rsidRPr="00306775" w:rsidRDefault="00365C37" w:rsidP="00365C37">
      <w:pPr>
        <w:ind w:firstLine="709"/>
        <w:jc w:val="both"/>
        <w:rPr>
          <w:sz w:val="28"/>
          <w:szCs w:val="28"/>
        </w:rPr>
      </w:pPr>
      <w:r w:rsidRPr="00306775">
        <w:rPr>
          <w:sz w:val="28"/>
          <w:szCs w:val="28"/>
        </w:rPr>
        <w:t>динамические – образованные при скольжении по поверхности объекта, в результате чего на поверхности следовоспринимающего объекта образуются следы в виде линий (трас), указывающих на направление следового контакта. При правильной фиксации следы пригодны для отождествления обуви.</w:t>
      </w:r>
    </w:p>
    <w:p w:rsidR="00365C37" w:rsidRPr="00306775" w:rsidRDefault="00365C37" w:rsidP="00365C37">
      <w:pPr>
        <w:ind w:firstLine="709"/>
        <w:jc w:val="both"/>
        <w:rPr>
          <w:sz w:val="28"/>
          <w:szCs w:val="28"/>
        </w:rPr>
      </w:pPr>
      <w:r w:rsidRPr="00306775">
        <w:rPr>
          <w:sz w:val="28"/>
          <w:szCs w:val="28"/>
        </w:rPr>
        <w:t>В зависимости от количества и связи друг с другом:</w:t>
      </w:r>
    </w:p>
    <w:p w:rsidR="00365C37" w:rsidRPr="00306775" w:rsidRDefault="00365C37" w:rsidP="00365C37">
      <w:pPr>
        <w:ind w:firstLine="709"/>
        <w:jc w:val="both"/>
        <w:rPr>
          <w:sz w:val="28"/>
          <w:szCs w:val="28"/>
        </w:rPr>
      </w:pPr>
      <w:r w:rsidRPr="00306775">
        <w:rPr>
          <w:sz w:val="28"/>
          <w:szCs w:val="28"/>
        </w:rPr>
        <w:t xml:space="preserve">единичные – следы одного объекта; </w:t>
      </w:r>
    </w:p>
    <w:p w:rsidR="00365C37" w:rsidRPr="00306775" w:rsidRDefault="00365C37" w:rsidP="00365C37">
      <w:pPr>
        <w:ind w:firstLine="709"/>
        <w:jc w:val="both"/>
        <w:rPr>
          <w:sz w:val="28"/>
          <w:szCs w:val="28"/>
        </w:rPr>
      </w:pPr>
      <w:r w:rsidRPr="00306775">
        <w:rPr>
          <w:sz w:val="28"/>
          <w:szCs w:val="28"/>
        </w:rPr>
        <w:t>групповые – следы группы взаимосвязанных объектов.</w:t>
      </w:r>
    </w:p>
    <w:p w:rsidR="00365C37" w:rsidRPr="00306775" w:rsidRDefault="00365C37" w:rsidP="00365C37">
      <w:pPr>
        <w:ind w:firstLine="709"/>
        <w:jc w:val="both"/>
        <w:rPr>
          <w:sz w:val="28"/>
          <w:szCs w:val="28"/>
        </w:rPr>
      </w:pPr>
      <w:r w:rsidRPr="00306775">
        <w:rPr>
          <w:sz w:val="28"/>
          <w:szCs w:val="28"/>
        </w:rPr>
        <w:t>В зависимости от оптических свойств:</w:t>
      </w:r>
    </w:p>
    <w:p w:rsidR="00365C37" w:rsidRPr="00306775" w:rsidRDefault="00365C37" w:rsidP="00365C37">
      <w:pPr>
        <w:ind w:firstLine="709"/>
        <w:jc w:val="both"/>
        <w:rPr>
          <w:sz w:val="28"/>
          <w:szCs w:val="28"/>
        </w:rPr>
      </w:pPr>
      <w:r w:rsidRPr="00306775">
        <w:rPr>
          <w:sz w:val="28"/>
          <w:szCs w:val="28"/>
        </w:rPr>
        <w:t>бесцветные;</w:t>
      </w:r>
    </w:p>
    <w:p w:rsidR="00365C37" w:rsidRPr="00306775" w:rsidRDefault="00365C37" w:rsidP="00365C37">
      <w:pPr>
        <w:ind w:firstLine="709"/>
        <w:jc w:val="both"/>
        <w:rPr>
          <w:sz w:val="28"/>
          <w:szCs w:val="28"/>
        </w:rPr>
      </w:pPr>
      <w:r w:rsidRPr="00306775">
        <w:rPr>
          <w:sz w:val="28"/>
          <w:szCs w:val="28"/>
        </w:rPr>
        <w:t>окрашенные – образованные красителями, находящимися на поверхности папиллярного узора в момент следообразования.</w:t>
      </w:r>
    </w:p>
    <w:p w:rsidR="00365C37" w:rsidRPr="00306775" w:rsidRDefault="00365C37" w:rsidP="00365C37">
      <w:pPr>
        <w:ind w:firstLine="709"/>
        <w:contextualSpacing/>
        <w:jc w:val="both"/>
        <w:rPr>
          <w:sz w:val="28"/>
          <w:szCs w:val="28"/>
        </w:rPr>
      </w:pPr>
      <w:r w:rsidRPr="00306775">
        <w:rPr>
          <w:sz w:val="28"/>
          <w:szCs w:val="28"/>
        </w:rPr>
        <w:t>В зависимости от возможности визуального восприятия следы ног (обуви) подразделяются на поверхностные</w:t>
      </w:r>
      <w:r w:rsidRPr="00306775">
        <w:rPr>
          <w:bCs/>
          <w:i/>
          <w:sz w:val="28"/>
          <w:szCs w:val="28"/>
        </w:rPr>
        <w:t xml:space="preserve"> </w:t>
      </w:r>
      <w:r w:rsidRPr="00306775">
        <w:rPr>
          <w:bCs/>
          <w:sz w:val="28"/>
          <w:szCs w:val="28"/>
        </w:rPr>
        <w:t xml:space="preserve">и объемные. Поверхностные следы </w:t>
      </w:r>
      <w:r w:rsidRPr="00306775">
        <w:rPr>
          <w:sz w:val="28"/>
          <w:szCs w:val="28"/>
        </w:rPr>
        <w:t>могут быть:</w:t>
      </w:r>
    </w:p>
    <w:p w:rsidR="00365C37" w:rsidRPr="00306775" w:rsidRDefault="00365C37" w:rsidP="00365C37">
      <w:pPr>
        <w:ind w:firstLine="709"/>
        <w:contextualSpacing/>
        <w:jc w:val="both"/>
        <w:rPr>
          <w:sz w:val="28"/>
          <w:szCs w:val="28"/>
        </w:rPr>
      </w:pPr>
      <w:r w:rsidRPr="00306775">
        <w:rPr>
          <w:i/>
          <w:sz w:val="28"/>
          <w:szCs w:val="28"/>
        </w:rPr>
        <w:t>видимые</w:t>
      </w:r>
      <w:r w:rsidRPr="00306775">
        <w:rPr>
          <w:sz w:val="28"/>
          <w:szCs w:val="28"/>
        </w:rPr>
        <w:t xml:space="preserve"> – окрашенные, вдавленные, поверхностные отслоения,</w:t>
      </w:r>
      <w:r w:rsidRPr="00306775">
        <w:t xml:space="preserve"> </w:t>
      </w:r>
      <w:r w:rsidRPr="00306775">
        <w:rPr>
          <w:sz w:val="28"/>
          <w:szCs w:val="28"/>
        </w:rPr>
        <w:t>если они сами одного цвета, а их фон другого цвета;</w:t>
      </w:r>
    </w:p>
    <w:p w:rsidR="00365C37" w:rsidRPr="00306775" w:rsidRDefault="00365C37" w:rsidP="00365C37">
      <w:pPr>
        <w:ind w:firstLine="709"/>
        <w:contextualSpacing/>
        <w:jc w:val="both"/>
        <w:rPr>
          <w:sz w:val="28"/>
          <w:szCs w:val="28"/>
        </w:rPr>
      </w:pPr>
      <w:r w:rsidRPr="00306775">
        <w:rPr>
          <w:i/>
          <w:sz w:val="28"/>
          <w:szCs w:val="28"/>
        </w:rPr>
        <w:t>маловидимые</w:t>
      </w:r>
      <w:r w:rsidRPr="00306775">
        <w:rPr>
          <w:sz w:val="28"/>
          <w:szCs w:val="28"/>
        </w:rPr>
        <w:t xml:space="preserve"> – поверхностные, слабоокрашенные, а также окрашенные следы, цвет которых слабо отличается от цвета поверхности;</w:t>
      </w:r>
    </w:p>
    <w:p w:rsidR="00365C37" w:rsidRPr="00306775" w:rsidRDefault="00365C37" w:rsidP="00365C37">
      <w:pPr>
        <w:ind w:firstLine="709"/>
        <w:contextualSpacing/>
        <w:jc w:val="both"/>
        <w:rPr>
          <w:sz w:val="28"/>
          <w:szCs w:val="28"/>
        </w:rPr>
      </w:pPr>
      <w:r w:rsidRPr="00306775">
        <w:rPr>
          <w:i/>
          <w:sz w:val="28"/>
          <w:szCs w:val="28"/>
        </w:rPr>
        <w:t>невидимые</w:t>
      </w:r>
      <w:r w:rsidRPr="00306775">
        <w:rPr>
          <w:sz w:val="28"/>
          <w:szCs w:val="28"/>
        </w:rPr>
        <w:t xml:space="preserve"> – внедрившиеся. Следы, оставленные чистой подошвой обуви на чистой гладкой поверхности. Босая нога</w:t>
      </w:r>
      <w:r w:rsidRPr="00306775">
        <w:rPr>
          <w:i/>
          <w:iCs/>
          <w:sz w:val="28"/>
          <w:szCs w:val="28"/>
        </w:rPr>
        <w:t xml:space="preserve"> </w:t>
      </w:r>
      <w:r w:rsidRPr="00306775">
        <w:rPr>
          <w:sz w:val="28"/>
          <w:szCs w:val="28"/>
        </w:rPr>
        <w:t>также может оставить невидимый поверхностный след, состоящий из потовых выделений, обычно смешанных с частицами пыли и грязи.</w:t>
      </w:r>
    </w:p>
    <w:p w:rsidR="00365C37"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Объемные следы ног (обуви)</w:t>
      </w:r>
      <w:r w:rsidRPr="00306775">
        <w:rPr>
          <w:bCs/>
          <w:sz w:val="28"/>
          <w:szCs w:val="28"/>
        </w:rPr>
        <w:t xml:space="preserve"> обычно хорошо различимы и их обнаружение не представляет трудности (на пыльной дороге, влажной почве, снегу и т.</w:t>
      </w:r>
      <w:r>
        <w:rPr>
          <w:bCs/>
          <w:sz w:val="28"/>
          <w:szCs w:val="28"/>
        </w:rPr>
        <w:t xml:space="preserve"> п.) (см. рис. 16</w:t>
      </w:r>
      <w:r w:rsidRPr="00306775">
        <w:rPr>
          <w:bCs/>
          <w:sz w:val="28"/>
          <w:szCs w:val="28"/>
        </w:rPr>
        <w:t xml:space="preserve">). </w:t>
      </w:r>
    </w:p>
    <w:p w:rsidR="00365C37" w:rsidRPr="009B59C3" w:rsidRDefault="00365C37" w:rsidP="00365C37">
      <w:pPr>
        <w:shd w:val="clear" w:color="auto" w:fill="FFFFFF"/>
        <w:autoSpaceDE w:val="0"/>
        <w:autoSpaceDN w:val="0"/>
        <w:adjustRightInd w:val="0"/>
        <w:ind w:firstLine="709"/>
        <w:jc w:val="both"/>
        <w:rPr>
          <w:bCs/>
          <w:sz w:val="20"/>
          <w:szCs w:val="20"/>
        </w:rPr>
      </w:pPr>
    </w:p>
    <w:p w:rsidR="00365C37" w:rsidRDefault="00365C37" w:rsidP="00365C37">
      <w:pPr>
        <w:shd w:val="clear" w:color="auto" w:fill="FFFFFF"/>
        <w:autoSpaceDE w:val="0"/>
        <w:autoSpaceDN w:val="0"/>
        <w:adjustRightInd w:val="0"/>
        <w:jc w:val="center"/>
      </w:pPr>
      <w:r>
        <w:rPr>
          <w:noProof/>
        </w:rPr>
        <w:drawing>
          <wp:inline distT="0" distB="0" distL="0" distR="0">
            <wp:extent cx="1612265" cy="1155065"/>
            <wp:effectExtent l="19050" t="0" r="698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grayscl/>
                    </a:blip>
                    <a:srcRect/>
                    <a:stretch>
                      <a:fillRect/>
                    </a:stretch>
                  </pic:blipFill>
                  <pic:spPr bwMode="auto">
                    <a:xfrm>
                      <a:off x="0" y="0"/>
                      <a:ext cx="1612265" cy="1155065"/>
                    </a:xfrm>
                    <a:prstGeom prst="rect">
                      <a:avLst/>
                    </a:prstGeom>
                    <a:noFill/>
                    <a:ln w="9525">
                      <a:noFill/>
                      <a:miter lim="800000"/>
                      <a:headEnd/>
                      <a:tailEnd/>
                    </a:ln>
                  </pic:spPr>
                </pic:pic>
              </a:graphicData>
            </a:graphic>
          </wp:inline>
        </w:drawing>
      </w:r>
    </w:p>
    <w:p w:rsidR="00365C37" w:rsidRPr="009B59C3" w:rsidRDefault="00365C37" w:rsidP="00365C37">
      <w:pPr>
        <w:shd w:val="clear" w:color="auto" w:fill="FFFFFF"/>
        <w:autoSpaceDE w:val="0"/>
        <w:autoSpaceDN w:val="0"/>
        <w:adjustRightInd w:val="0"/>
        <w:jc w:val="center"/>
        <w:rPr>
          <w:sz w:val="16"/>
          <w:szCs w:val="16"/>
        </w:rPr>
      </w:pPr>
    </w:p>
    <w:p w:rsidR="00365C37" w:rsidRPr="009B59C3" w:rsidRDefault="00365C37" w:rsidP="00365C37">
      <w:pPr>
        <w:shd w:val="clear" w:color="auto" w:fill="FFFFFF"/>
        <w:autoSpaceDE w:val="0"/>
        <w:autoSpaceDN w:val="0"/>
        <w:adjustRightInd w:val="0"/>
        <w:jc w:val="center"/>
        <w:rPr>
          <w:bCs/>
          <w:i/>
          <w:sz w:val="28"/>
          <w:szCs w:val="28"/>
        </w:rPr>
      </w:pPr>
      <w:r w:rsidRPr="009B59C3">
        <w:rPr>
          <w:b/>
          <w:i/>
          <w:sz w:val="28"/>
          <w:szCs w:val="28"/>
        </w:rPr>
        <w:t>Рис. 16.</w:t>
      </w:r>
      <w:r w:rsidRPr="009B59C3">
        <w:rPr>
          <w:sz w:val="28"/>
          <w:szCs w:val="28"/>
        </w:rPr>
        <w:t xml:space="preserve"> Объемный след обуви в грунте</w:t>
      </w:r>
    </w:p>
    <w:p w:rsidR="00365C37" w:rsidRPr="00306775" w:rsidRDefault="00365C37" w:rsidP="00365C37">
      <w:pPr>
        <w:shd w:val="clear" w:color="auto" w:fill="FFFFFF"/>
        <w:autoSpaceDE w:val="0"/>
        <w:autoSpaceDN w:val="0"/>
        <w:adjustRightInd w:val="0"/>
        <w:ind w:firstLine="900"/>
        <w:jc w:val="both"/>
        <w:rPr>
          <w:bCs/>
          <w:i/>
          <w:sz w:val="28"/>
          <w:szCs w:val="28"/>
        </w:rPr>
      </w:pP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 xml:space="preserve">Слабовидимые поверхностные следы ног </w:t>
      </w:r>
      <w:r w:rsidRPr="00306775">
        <w:rPr>
          <w:bCs/>
          <w:sz w:val="28"/>
          <w:szCs w:val="28"/>
        </w:rPr>
        <w:t>рекомендуется выявлять посредством косонаправленного освещения, производя осмотр под различными углами зрения с применением светофильтров того же цвета, что и поверхность следоносителя.</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Невидимые поверхностные следы ног (обуви)</w:t>
      </w:r>
      <w:r w:rsidRPr="00306775">
        <w:rPr>
          <w:bCs/>
          <w:sz w:val="28"/>
          <w:szCs w:val="28"/>
        </w:rPr>
        <w:t>, образованные за счет отслоения или наслоения пылеобразных веществ, особенно на различных тканях (обивке мебели, коврах и т.п.), удается выявить лишь с помощью дактилоскопической пленки, скотча, увлажненной фотобумаги, шероховатой поверхности резины, путем наложения и прижатия их к следу.</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Невидимые следы, оставленные чистой подошвой резиновой обуви</w:t>
      </w:r>
      <w:r w:rsidRPr="00306775">
        <w:rPr>
          <w:bCs/>
          <w:sz w:val="28"/>
          <w:szCs w:val="28"/>
        </w:rPr>
        <w:t xml:space="preserve"> (на линолеуме, крашенном и струганном дереве, бумаге, керамических плитках пола), выявляются путем обработки поверхности магнитными порошками с помощью магнитной кисти и затем могут быть откопированы на дактилоскопическую пленку (скотч). Подобные следы, выявленные на неровных поверхностях, копируются с помощью силиконовых компаундов так же, как это делается с аналогичными следами рук.</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Следы подошв резиновой обуви, выявленные порошком восстановленного водородом железа на пористых поверхностях, можно закрепить посредством интенсивного окуривания парами йода с помощью йодной трубки.</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Свежие кровяные следы, сливающиеся с фоном, можно увидеть, подождав несколько часов, так как с течением времени они меняют свою окраску и выделяются на том фоне, с которым ранее сливались.</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 xml:space="preserve">Сохранение следов ног (обуви). </w:t>
      </w:r>
      <w:r w:rsidRPr="00306775">
        <w:rPr>
          <w:bCs/>
          <w:sz w:val="28"/>
          <w:szCs w:val="28"/>
        </w:rPr>
        <w:t>Поскольку следы легко подвергаются разрушению, с момента их обнаружения следователь должен принять меры по их сохранению:</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дорожку следов на открытой местности необходимо оградить колышками и протянуть веревкой;</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при неблагоприятных атмосферных условиях (дождь, снег и т.</w:t>
      </w:r>
      <w:r>
        <w:rPr>
          <w:bCs/>
          <w:sz w:val="28"/>
          <w:szCs w:val="28"/>
        </w:rPr>
        <w:t xml:space="preserve"> </w:t>
      </w:r>
      <w:r w:rsidRPr="00306775">
        <w:rPr>
          <w:bCs/>
          <w:sz w:val="28"/>
          <w:szCs w:val="28"/>
        </w:rPr>
        <w:t>п.) прикрыть водонепроницаемым предметом (ящиком, коробкой, листом железа или фанер</w:t>
      </w:r>
      <w:r>
        <w:rPr>
          <w:bCs/>
          <w:sz w:val="28"/>
          <w:szCs w:val="28"/>
        </w:rPr>
        <w:t>ы)</w:t>
      </w:r>
      <w:r w:rsidRPr="00306775">
        <w:rPr>
          <w:bCs/>
          <w:sz w:val="28"/>
          <w:szCs w:val="28"/>
        </w:rPr>
        <w:t xml:space="preserve"> так, чтобы прикрывающий предмет не касался следа. При этом водонепроницаемый предмет не должен быть загрязненным и обладать резким запахом. При опасности размыва следа водой, его необходимо не только накрыть, но и сделать вокруг него водоотводную канавку.</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Для сохранения объемных следов:</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в песке от повреждения ветром и засыпания песком необходимо прикрыть их ящиком или иным предметом, поставить ветровой заслон в виде щита из досок или ветвей;</w:t>
      </w:r>
    </w:p>
    <w:p w:rsidR="00365C37" w:rsidRPr="00306775" w:rsidRDefault="00365C37" w:rsidP="00365C37">
      <w:pPr>
        <w:shd w:val="clear" w:color="auto" w:fill="FFFFFF"/>
        <w:ind w:firstLine="709"/>
        <w:jc w:val="both"/>
        <w:rPr>
          <w:bCs/>
          <w:sz w:val="28"/>
          <w:szCs w:val="28"/>
        </w:rPr>
      </w:pPr>
      <w:r w:rsidRPr="00306775">
        <w:rPr>
          <w:bCs/>
          <w:sz w:val="28"/>
          <w:szCs w:val="28"/>
        </w:rPr>
        <w:t>в снегу от деформации в результате таяния снега необходимо прикрыть след чем-то теплонепроницаемым (укрепленной на подпорках зимней верхней одеждой, толстым деревянным ящиком и т.п.) либо тазом или другой посудой, которую затем засыпать снегом.</w:t>
      </w:r>
    </w:p>
    <w:p w:rsidR="00365C37" w:rsidRPr="00306775" w:rsidRDefault="00365C37" w:rsidP="00365C37">
      <w:pPr>
        <w:shd w:val="clear" w:color="auto" w:fill="FFFFFF"/>
        <w:ind w:firstLine="709"/>
        <w:jc w:val="both"/>
        <w:rPr>
          <w:spacing w:val="-6"/>
          <w:sz w:val="28"/>
          <w:szCs w:val="28"/>
        </w:rPr>
      </w:pPr>
      <w:r w:rsidRPr="00306775">
        <w:rPr>
          <w:bCs/>
          <w:i/>
          <w:spacing w:val="-1"/>
          <w:sz w:val="28"/>
          <w:szCs w:val="28"/>
        </w:rPr>
        <w:t xml:space="preserve">Закрепление </w:t>
      </w:r>
      <w:r w:rsidRPr="00306775">
        <w:rPr>
          <w:bCs/>
          <w:i/>
          <w:sz w:val="28"/>
          <w:szCs w:val="28"/>
        </w:rPr>
        <w:t xml:space="preserve">и фиксация </w:t>
      </w:r>
      <w:r w:rsidRPr="00306775">
        <w:rPr>
          <w:bCs/>
          <w:i/>
          <w:spacing w:val="-1"/>
          <w:sz w:val="28"/>
          <w:szCs w:val="28"/>
        </w:rPr>
        <w:t xml:space="preserve">следов ног (обуви). </w:t>
      </w:r>
      <w:r w:rsidRPr="00306775">
        <w:rPr>
          <w:spacing w:val="-1"/>
          <w:sz w:val="28"/>
          <w:szCs w:val="28"/>
        </w:rPr>
        <w:t xml:space="preserve">Любые обнаруженные </w:t>
      </w:r>
      <w:r w:rsidRPr="00306775">
        <w:rPr>
          <w:spacing w:val="-9"/>
          <w:sz w:val="28"/>
          <w:szCs w:val="28"/>
        </w:rPr>
        <w:t xml:space="preserve">следы ног (обуви) фотографируются, </w:t>
      </w:r>
      <w:r w:rsidRPr="00306775">
        <w:rPr>
          <w:spacing w:val="-6"/>
          <w:sz w:val="28"/>
          <w:szCs w:val="28"/>
        </w:rPr>
        <w:t>затем измеряются и описываются в протоколе осмотра.</w:t>
      </w:r>
    </w:p>
    <w:p w:rsidR="00365C37" w:rsidRPr="00306775" w:rsidRDefault="00365C37" w:rsidP="00365C37">
      <w:pPr>
        <w:shd w:val="clear" w:color="auto" w:fill="FFFFFF"/>
        <w:ind w:firstLine="709"/>
        <w:jc w:val="both"/>
        <w:rPr>
          <w:i/>
          <w:spacing w:val="-5"/>
          <w:sz w:val="28"/>
          <w:szCs w:val="28"/>
        </w:rPr>
      </w:pPr>
      <w:r w:rsidRPr="00306775">
        <w:rPr>
          <w:i/>
          <w:spacing w:val="-5"/>
          <w:sz w:val="28"/>
          <w:szCs w:val="28"/>
        </w:rPr>
        <w:t xml:space="preserve">Фотосъемка следов ног. </w:t>
      </w:r>
    </w:p>
    <w:p w:rsidR="00365C37" w:rsidRPr="00476AD4" w:rsidRDefault="00365C37" w:rsidP="00365C37">
      <w:pPr>
        <w:shd w:val="clear" w:color="auto" w:fill="FFFFFF"/>
        <w:ind w:firstLine="709"/>
        <w:jc w:val="both"/>
        <w:rPr>
          <w:sz w:val="28"/>
          <w:szCs w:val="28"/>
        </w:rPr>
      </w:pPr>
      <w:r w:rsidRPr="00306775">
        <w:rPr>
          <w:i/>
          <w:spacing w:val="-5"/>
          <w:sz w:val="28"/>
          <w:szCs w:val="28"/>
        </w:rPr>
        <w:t>Видимые следы ног (обуви)</w:t>
      </w:r>
      <w:r w:rsidRPr="00306775">
        <w:rPr>
          <w:spacing w:val="-5"/>
          <w:sz w:val="28"/>
          <w:szCs w:val="28"/>
        </w:rPr>
        <w:t xml:space="preserve"> необходимо фотографировать непосред</w:t>
      </w:r>
      <w:r w:rsidRPr="00306775">
        <w:rPr>
          <w:spacing w:val="-7"/>
          <w:sz w:val="28"/>
          <w:szCs w:val="28"/>
        </w:rPr>
        <w:t>ственно после обнаружения, а невидимые после их проявления. Сле</w:t>
      </w:r>
      <w:r w:rsidRPr="00306775">
        <w:rPr>
          <w:spacing w:val="-5"/>
          <w:sz w:val="28"/>
          <w:szCs w:val="28"/>
        </w:rPr>
        <w:t>ды ног (</w:t>
      </w:r>
      <w:r w:rsidRPr="00476AD4">
        <w:rPr>
          <w:sz w:val="28"/>
          <w:szCs w:val="28"/>
        </w:rPr>
        <w:t xml:space="preserve">обуви) фотографируются в максимально крупном масштабе по правилам масштабной фотосъемки (например, в случае обзорной и узловой фотосъемки). При этом фотоаппарат располагается так, чтобы плоскость кадра была строго параллельна плоскости расположения следа; масштабная линейка кладется в плоскости следа. </w:t>
      </w:r>
    </w:p>
    <w:p w:rsidR="00365C37" w:rsidRPr="00476AD4" w:rsidRDefault="00365C37" w:rsidP="00365C37">
      <w:pPr>
        <w:shd w:val="clear" w:color="auto" w:fill="FFFFFF"/>
        <w:ind w:firstLine="709"/>
        <w:jc w:val="both"/>
        <w:rPr>
          <w:sz w:val="28"/>
          <w:szCs w:val="28"/>
        </w:rPr>
      </w:pPr>
      <w:r w:rsidRPr="00476AD4">
        <w:rPr>
          <w:i/>
          <w:sz w:val="28"/>
          <w:szCs w:val="28"/>
        </w:rPr>
        <w:t>Объемные следы (обуви)</w:t>
      </w:r>
      <w:r w:rsidRPr="00476AD4">
        <w:rPr>
          <w:sz w:val="28"/>
          <w:szCs w:val="28"/>
        </w:rPr>
        <w:t xml:space="preserve"> лучше фотографировать при двухстороннем освещении: основным светом и дополнительным теневым. Угол теневого освещения зависит от величины рельефа следа. Чем крупнее рельеф, тем больше должен быть угол теневого освещения, и наоборот. </w:t>
      </w:r>
    </w:p>
    <w:p w:rsidR="00365C37" w:rsidRPr="00306775" w:rsidRDefault="00365C37" w:rsidP="00365C37">
      <w:pPr>
        <w:shd w:val="clear" w:color="auto" w:fill="FFFFFF"/>
        <w:ind w:firstLine="709"/>
        <w:jc w:val="both"/>
        <w:rPr>
          <w:spacing w:val="-6"/>
          <w:sz w:val="28"/>
          <w:szCs w:val="28"/>
        </w:rPr>
      </w:pPr>
      <w:r w:rsidRPr="00306775">
        <w:rPr>
          <w:i/>
          <w:spacing w:val="-2"/>
          <w:sz w:val="28"/>
          <w:szCs w:val="28"/>
        </w:rPr>
        <w:t>Неглубокие следы обуви</w:t>
      </w:r>
      <w:r w:rsidRPr="00306775">
        <w:rPr>
          <w:spacing w:val="-2"/>
          <w:sz w:val="28"/>
          <w:szCs w:val="28"/>
        </w:rPr>
        <w:t xml:space="preserve"> на пыльной дороге также фотографируются при двустороннем освещении: верхнем </w:t>
      </w:r>
      <w:r>
        <w:rPr>
          <w:sz w:val="28"/>
          <w:szCs w:val="28"/>
        </w:rPr>
        <w:t>–</w:t>
      </w:r>
      <w:r w:rsidRPr="00306775">
        <w:rPr>
          <w:spacing w:val="-2"/>
          <w:sz w:val="28"/>
          <w:szCs w:val="28"/>
        </w:rPr>
        <w:t xml:space="preserve"> рассеянном и боковом – </w:t>
      </w:r>
      <w:r w:rsidRPr="00306775">
        <w:rPr>
          <w:spacing w:val="-7"/>
          <w:sz w:val="28"/>
          <w:szCs w:val="28"/>
        </w:rPr>
        <w:t>направленном. В солнечную погоду в полуденные часы такое освеще</w:t>
      </w:r>
      <w:r w:rsidRPr="00306775">
        <w:rPr>
          <w:spacing w:val="-6"/>
          <w:sz w:val="28"/>
          <w:szCs w:val="28"/>
        </w:rPr>
        <w:t xml:space="preserve">ние можно создать с помощью белого экрана или зеркала. </w:t>
      </w:r>
    </w:p>
    <w:p w:rsidR="00365C37" w:rsidRPr="00306775" w:rsidRDefault="00365C37" w:rsidP="00365C37">
      <w:pPr>
        <w:shd w:val="clear" w:color="auto" w:fill="FFFFFF"/>
        <w:ind w:firstLine="709"/>
        <w:jc w:val="both"/>
        <w:rPr>
          <w:sz w:val="28"/>
          <w:szCs w:val="28"/>
        </w:rPr>
      </w:pPr>
      <w:r w:rsidRPr="00306775">
        <w:rPr>
          <w:i/>
          <w:sz w:val="28"/>
          <w:szCs w:val="28"/>
        </w:rPr>
        <w:t>Поверхностные следы ног</w:t>
      </w:r>
      <w:r w:rsidRPr="00306775">
        <w:rPr>
          <w:sz w:val="28"/>
          <w:szCs w:val="28"/>
        </w:rPr>
        <w:t xml:space="preserve"> (следы отслоения или наслоения и грязи) рекомендуется снимать при боковом и верхнем освещении. Поверхностные </w:t>
      </w:r>
      <w:r w:rsidRPr="00306775">
        <w:rPr>
          <w:i/>
          <w:sz w:val="28"/>
          <w:szCs w:val="28"/>
        </w:rPr>
        <w:t xml:space="preserve">окрашенные </w:t>
      </w:r>
      <w:r w:rsidRPr="00306775">
        <w:rPr>
          <w:sz w:val="28"/>
          <w:szCs w:val="28"/>
        </w:rPr>
        <w:t>следы ног (например, кровяные) фотографируются, как правило, на цветные фотоматериалы.</w:t>
      </w:r>
    </w:p>
    <w:p w:rsidR="00365C37" w:rsidRPr="00306775" w:rsidRDefault="00365C37" w:rsidP="00365C37">
      <w:pPr>
        <w:shd w:val="clear" w:color="auto" w:fill="FFFFFF"/>
        <w:ind w:firstLine="709"/>
        <w:jc w:val="both"/>
        <w:rPr>
          <w:sz w:val="28"/>
          <w:szCs w:val="28"/>
        </w:rPr>
      </w:pPr>
      <w:r w:rsidRPr="00306775">
        <w:rPr>
          <w:sz w:val="28"/>
          <w:szCs w:val="28"/>
        </w:rPr>
        <w:t xml:space="preserve">Следы ног (обуви) </w:t>
      </w:r>
      <w:r w:rsidRPr="00306775">
        <w:rPr>
          <w:i/>
          <w:sz w:val="28"/>
          <w:szCs w:val="28"/>
        </w:rPr>
        <w:t>на снежном покрове</w:t>
      </w:r>
      <w:r w:rsidRPr="00306775">
        <w:rPr>
          <w:sz w:val="28"/>
          <w:szCs w:val="28"/>
        </w:rPr>
        <w:t xml:space="preserve"> при дневном</w:t>
      </w:r>
      <w:r w:rsidRPr="00306775">
        <w:rPr>
          <w:spacing w:val="-8"/>
          <w:sz w:val="28"/>
          <w:szCs w:val="28"/>
        </w:rPr>
        <w:t xml:space="preserve"> освещении фото</w:t>
      </w:r>
      <w:r w:rsidRPr="00306775">
        <w:rPr>
          <w:sz w:val="28"/>
          <w:szCs w:val="28"/>
        </w:rPr>
        <w:t>графируются с применением желтого и оранжевого светофильтров.</w:t>
      </w:r>
    </w:p>
    <w:p w:rsidR="00365C37" w:rsidRPr="009B59C3" w:rsidRDefault="00365C37" w:rsidP="00365C37">
      <w:pPr>
        <w:shd w:val="clear" w:color="auto" w:fill="FFFFFF"/>
        <w:ind w:firstLine="709"/>
        <w:jc w:val="both"/>
        <w:rPr>
          <w:sz w:val="28"/>
          <w:szCs w:val="28"/>
        </w:rPr>
      </w:pPr>
      <w:r w:rsidRPr="009B59C3">
        <w:rPr>
          <w:sz w:val="28"/>
          <w:szCs w:val="28"/>
        </w:rPr>
        <w:t>Обнаруженную дорожку следов ног (обуви) вначале запечатлевают таким образом, чтобы захватить весь участок, на котором она была выявлена. Это позволит судить о расположении следов ног (обуви) относительно предметов обстановки. Если дорожка следов ног (обуви) короткая она фотографируется целиком на один кадр сбоку. Более длинную дорожку следов ног (обуви) фотографируется способом линейной панорамы. При этом необходимо следить за тем, чтобы фотоаппарат перемещался строго параллельно линии направления движения, причем точки съемки должны находиться на равном расстоянии от дорожки следов.</w:t>
      </w:r>
    </w:p>
    <w:p w:rsidR="00365C37" w:rsidRPr="009B59C3" w:rsidRDefault="00365C37" w:rsidP="00365C37">
      <w:pPr>
        <w:shd w:val="clear" w:color="auto" w:fill="FFFFFF"/>
        <w:ind w:firstLine="709"/>
        <w:jc w:val="both"/>
        <w:rPr>
          <w:sz w:val="28"/>
          <w:szCs w:val="28"/>
        </w:rPr>
      </w:pPr>
      <w:r w:rsidRPr="009B59C3">
        <w:rPr>
          <w:sz w:val="28"/>
          <w:szCs w:val="28"/>
        </w:rPr>
        <w:t>Если в дорожке следов запечатлелись особенности походки, целесообразно производить съемку сверху с масштабной линейкой.</w:t>
      </w:r>
    </w:p>
    <w:p w:rsidR="00365C37" w:rsidRPr="009B59C3" w:rsidRDefault="00365C37" w:rsidP="00365C37">
      <w:pPr>
        <w:shd w:val="clear" w:color="auto" w:fill="FFFFFF"/>
        <w:tabs>
          <w:tab w:val="left" w:pos="900"/>
        </w:tabs>
        <w:ind w:firstLine="709"/>
        <w:jc w:val="both"/>
        <w:rPr>
          <w:bCs/>
          <w:sz w:val="28"/>
          <w:szCs w:val="28"/>
        </w:rPr>
      </w:pPr>
      <w:r w:rsidRPr="009B59C3">
        <w:rPr>
          <w:sz w:val="28"/>
          <w:szCs w:val="28"/>
        </w:rPr>
        <w:t xml:space="preserve">Изготовленные фотоснимки </w:t>
      </w:r>
      <w:r w:rsidRPr="009B59C3">
        <w:rPr>
          <w:bCs/>
          <w:sz w:val="28"/>
          <w:szCs w:val="28"/>
        </w:rPr>
        <w:t>следов ног (обуви) приобщаются к протоколу осмотра в качестве приложения (ст. 180 УПК РФ).</w:t>
      </w:r>
    </w:p>
    <w:p w:rsidR="00365C37" w:rsidRPr="009B59C3" w:rsidRDefault="00365C37" w:rsidP="00365C37">
      <w:pPr>
        <w:shd w:val="clear" w:color="auto" w:fill="FFFFFF"/>
        <w:tabs>
          <w:tab w:val="left" w:pos="900"/>
        </w:tabs>
        <w:ind w:firstLine="902"/>
        <w:jc w:val="both"/>
        <w:rPr>
          <w:bCs/>
          <w:i/>
          <w:sz w:val="28"/>
          <w:szCs w:val="28"/>
        </w:rPr>
      </w:pPr>
      <w:r w:rsidRPr="009B59C3">
        <w:rPr>
          <w:bCs/>
          <w:i/>
          <w:sz w:val="28"/>
          <w:szCs w:val="28"/>
        </w:rPr>
        <w:t>Измерение следов ног (обуви).</w:t>
      </w:r>
    </w:p>
    <w:p w:rsidR="00365C37" w:rsidRPr="009B59C3" w:rsidRDefault="00365C37" w:rsidP="00365C37">
      <w:pPr>
        <w:shd w:val="clear" w:color="auto" w:fill="FFFFFF"/>
        <w:ind w:firstLine="902"/>
        <w:jc w:val="both"/>
        <w:rPr>
          <w:sz w:val="28"/>
          <w:szCs w:val="28"/>
        </w:rPr>
      </w:pPr>
      <w:r w:rsidRPr="009B59C3">
        <w:rPr>
          <w:sz w:val="28"/>
          <w:szCs w:val="28"/>
        </w:rPr>
        <w:t xml:space="preserve">В следах, </w:t>
      </w:r>
      <w:r>
        <w:rPr>
          <w:sz w:val="28"/>
          <w:szCs w:val="28"/>
        </w:rPr>
        <w:t xml:space="preserve">оставленных обувью, измеряются </w:t>
      </w:r>
      <w:r w:rsidRPr="009B59C3">
        <w:rPr>
          <w:sz w:val="28"/>
          <w:szCs w:val="28"/>
        </w:rPr>
        <w:t xml:space="preserve">следующие параметры (см. рис. </w:t>
      </w:r>
      <w:r>
        <w:rPr>
          <w:sz w:val="28"/>
          <w:szCs w:val="28"/>
        </w:rPr>
        <w:t>17</w:t>
      </w:r>
      <w:r w:rsidRPr="009B59C3">
        <w:rPr>
          <w:sz w:val="28"/>
          <w:szCs w:val="28"/>
        </w:rPr>
        <w:t xml:space="preserve">): </w:t>
      </w:r>
    </w:p>
    <w:p w:rsidR="00365C37" w:rsidRPr="009B59C3" w:rsidRDefault="00365C37" w:rsidP="00365C37">
      <w:pPr>
        <w:shd w:val="clear" w:color="auto" w:fill="FFFFFF"/>
        <w:ind w:firstLine="902"/>
        <w:jc w:val="both"/>
        <w:rPr>
          <w:sz w:val="28"/>
          <w:szCs w:val="28"/>
        </w:rPr>
      </w:pPr>
      <w:r w:rsidRPr="009B59C3">
        <w:rPr>
          <w:sz w:val="28"/>
          <w:szCs w:val="28"/>
        </w:rPr>
        <w:t xml:space="preserve">общая длина следа обуви (по линии от середины заднего края каблука до середины переднего края носка); </w:t>
      </w:r>
    </w:p>
    <w:p w:rsidR="00365C37" w:rsidRPr="009B59C3" w:rsidRDefault="00365C37" w:rsidP="00365C37">
      <w:pPr>
        <w:shd w:val="clear" w:color="auto" w:fill="FFFFFF"/>
        <w:ind w:firstLine="902"/>
        <w:jc w:val="both"/>
        <w:rPr>
          <w:sz w:val="28"/>
          <w:szCs w:val="28"/>
        </w:rPr>
      </w:pPr>
      <w:r w:rsidRPr="009B59C3">
        <w:rPr>
          <w:sz w:val="28"/>
          <w:szCs w:val="28"/>
        </w:rPr>
        <w:t xml:space="preserve">длина подметки (по оси следа); </w:t>
      </w:r>
    </w:p>
    <w:p w:rsidR="00365C37" w:rsidRPr="009B59C3" w:rsidRDefault="00365C37" w:rsidP="00365C37">
      <w:pPr>
        <w:shd w:val="clear" w:color="auto" w:fill="FFFFFF"/>
        <w:ind w:firstLine="902"/>
        <w:jc w:val="both"/>
        <w:rPr>
          <w:sz w:val="28"/>
          <w:szCs w:val="28"/>
        </w:rPr>
      </w:pPr>
      <w:r w:rsidRPr="009B59C3">
        <w:rPr>
          <w:sz w:val="28"/>
          <w:szCs w:val="28"/>
        </w:rPr>
        <w:t xml:space="preserve">ширина подметки (в самом широком месте); </w:t>
      </w:r>
    </w:p>
    <w:p w:rsidR="00365C37" w:rsidRPr="009B59C3" w:rsidRDefault="00365C37" w:rsidP="00365C37">
      <w:pPr>
        <w:shd w:val="clear" w:color="auto" w:fill="FFFFFF"/>
        <w:ind w:firstLine="900"/>
        <w:jc w:val="both"/>
        <w:rPr>
          <w:sz w:val="28"/>
          <w:szCs w:val="28"/>
        </w:rPr>
      </w:pPr>
      <w:r w:rsidRPr="009B59C3">
        <w:rPr>
          <w:sz w:val="28"/>
          <w:szCs w:val="28"/>
        </w:rPr>
        <w:t xml:space="preserve">ширина промежуточной части (в наиболее узком месте); </w:t>
      </w:r>
    </w:p>
    <w:p w:rsidR="00365C37" w:rsidRPr="009B59C3" w:rsidRDefault="00365C37" w:rsidP="00365C37">
      <w:pPr>
        <w:shd w:val="clear" w:color="auto" w:fill="FFFFFF"/>
        <w:ind w:firstLine="900"/>
        <w:jc w:val="both"/>
        <w:rPr>
          <w:sz w:val="28"/>
          <w:szCs w:val="28"/>
        </w:rPr>
      </w:pPr>
      <w:r w:rsidRPr="009B59C3">
        <w:rPr>
          <w:sz w:val="28"/>
          <w:szCs w:val="28"/>
        </w:rPr>
        <w:t xml:space="preserve">длина промежуточной части; </w:t>
      </w:r>
    </w:p>
    <w:p w:rsidR="00365C37" w:rsidRPr="009B59C3" w:rsidRDefault="00365C37" w:rsidP="00365C37">
      <w:pPr>
        <w:shd w:val="clear" w:color="auto" w:fill="FFFFFF"/>
        <w:ind w:firstLine="900"/>
        <w:jc w:val="both"/>
        <w:rPr>
          <w:sz w:val="28"/>
          <w:szCs w:val="28"/>
        </w:rPr>
      </w:pPr>
      <w:r w:rsidRPr="009B59C3">
        <w:rPr>
          <w:sz w:val="28"/>
          <w:szCs w:val="28"/>
        </w:rPr>
        <w:t xml:space="preserve">ширина каблука и длина каблука (по оси следа); </w:t>
      </w:r>
    </w:p>
    <w:p w:rsidR="00365C37" w:rsidRPr="009B59C3" w:rsidRDefault="00365C37" w:rsidP="00365C37">
      <w:pPr>
        <w:shd w:val="clear" w:color="auto" w:fill="FFFFFF"/>
        <w:ind w:firstLine="900"/>
        <w:jc w:val="both"/>
        <w:rPr>
          <w:sz w:val="28"/>
          <w:szCs w:val="28"/>
        </w:rPr>
      </w:pPr>
      <w:r w:rsidRPr="009B59C3">
        <w:rPr>
          <w:sz w:val="28"/>
          <w:szCs w:val="28"/>
        </w:rPr>
        <w:t>глубина отпечатка каблука.</w:t>
      </w:r>
    </w:p>
    <w:p w:rsidR="00365C37" w:rsidRPr="00306775" w:rsidRDefault="00365C37" w:rsidP="00365C37">
      <w:pPr>
        <w:ind w:firstLine="709"/>
        <w:jc w:val="center"/>
        <w:rPr>
          <w:bCs/>
          <w:spacing w:val="-1"/>
          <w:kern w:val="20"/>
          <w:sz w:val="28"/>
          <w:szCs w:val="28"/>
        </w:rPr>
      </w:pPr>
    </w:p>
    <w:p w:rsidR="00365C37" w:rsidRPr="00306775" w:rsidRDefault="00365C37" w:rsidP="00365C37">
      <w:pPr>
        <w:framePr w:h="2383" w:hSpace="10080" w:wrap="notBeside" w:vAnchor="text" w:hAnchor="page" w:x="4042" w:y="58"/>
        <w:widowControl w:val="0"/>
        <w:autoSpaceDE w:val="0"/>
        <w:autoSpaceDN w:val="0"/>
        <w:adjustRightInd w:val="0"/>
      </w:pPr>
      <w:r>
        <w:rPr>
          <w:noProof/>
        </w:rPr>
        <w:drawing>
          <wp:inline distT="0" distB="0" distL="0" distR="0">
            <wp:extent cx="3152140" cy="151574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grayscl/>
                    </a:blip>
                    <a:srcRect/>
                    <a:stretch>
                      <a:fillRect/>
                    </a:stretch>
                  </pic:blipFill>
                  <pic:spPr bwMode="auto">
                    <a:xfrm>
                      <a:off x="0" y="0"/>
                      <a:ext cx="3152140" cy="1515745"/>
                    </a:xfrm>
                    <a:prstGeom prst="rect">
                      <a:avLst/>
                    </a:prstGeom>
                    <a:noFill/>
                    <a:ln w="9525">
                      <a:noFill/>
                      <a:miter lim="800000"/>
                      <a:headEnd/>
                      <a:tailEnd/>
                    </a:ln>
                  </pic:spPr>
                </pic:pic>
              </a:graphicData>
            </a:graphic>
          </wp:inline>
        </w:drawing>
      </w:r>
    </w:p>
    <w:p w:rsidR="00365C37" w:rsidRPr="00306775" w:rsidRDefault="00365C37" w:rsidP="00365C37">
      <w:pPr>
        <w:widowControl w:val="0"/>
        <w:autoSpaceDE w:val="0"/>
        <w:autoSpaceDN w:val="0"/>
        <w:adjustRightInd w:val="0"/>
        <w:spacing w:line="1" w:lineRule="exact"/>
        <w:rPr>
          <w:sz w:val="2"/>
          <w:szCs w:val="2"/>
        </w:rPr>
      </w:pPr>
    </w:p>
    <w:p w:rsidR="00365C37" w:rsidRPr="00306775" w:rsidRDefault="00365C37" w:rsidP="00365C37">
      <w:pPr>
        <w:jc w:val="center"/>
        <w:rPr>
          <w:sz w:val="28"/>
          <w:szCs w:val="28"/>
        </w:rPr>
      </w:pPr>
    </w:p>
    <w:p w:rsidR="00365C37" w:rsidRPr="009B59C3" w:rsidRDefault="00365C37" w:rsidP="00365C37">
      <w:pPr>
        <w:jc w:val="center"/>
        <w:rPr>
          <w:sz w:val="28"/>
          <w:szCs w:val="28"/>
        </w:rPr>
      </w:pPr>
      <w:r w:rsidRPr="009B59C3">
        <w:rPr>
          <w:b/>
          <w:i/>
          <w:sz w:val="28"/>
          <w:szCs w:val="28"/>
        </w:rPr>
        <w:t>Рис. 17.</w:t>
      </w:r>
      <w:r w:rsidRPr="009B59C3">
        <w:rPr>
          <w:sz w:val="28"/>
          <w:szCs w:val="28"/>
        </w:rPr>
        <w:t xml:space="preserve"> Измерение следа обуви</w:t>
      </w:r>
      <w:r>
        <w:rPr>
          <w:sz w:val="28"/>
          <w:szCs w:val="28"/>
        </w:rPr>
        <w:t>:</w:t>
      </w:r>
    </w:p>
    <w:p w:rsidR="00365C37" w:rsidRPr="00306775" w:rsidRDefault="00365C37" w:rsidP="00365C37">
      <w:pPr>
        <w:jc w:val="center"/>
      </w:pPr>
      <w:r w:rsidRPr="00306775">
        <w:t xml:space="preserve">АБ - длина следа; АК - длина отпечатка подметки; </w:t>
      </w:r>
    </w:p>
    <w:p w:rsidR="00365C37" w:rsidRPr="00306775" w:rsidRDefault="00365C37" w:rsidP="00365C37">
      <w:pPr>
        <w:jc w:val="center"/>
      </w:pPr>
      <w:r w:rsidRPr="00306775">
        <w:t xml:space="preserve">ВГ - ширина отпечатка подметки; ДЕ - ширина отпечатка промежуточной части; </w:t>
      </w:r>
    </w:p>
    <w:p w:rsidR="00365C37" w:rsidRPr="00476AD4" w:rsidRDefault="00365C37" w:rsidP="00365C37">
      <w:pPr>
        <w:jc w:val="center"/>
      </w:pPr>
      <w:r w:rsidRPr="00476AD4">
        <w:t xml:space="preserve">КЛ - длина отпечатка промежуточной части; ЛБ - длина отпечатка каблука; </w:t>
      </w:r>
    </w:p>
    <w:p w:rsidR="00365C37" w:rsidRDefault="00365C37" w:rsidP="00365C37">
      <w:pPr>
        <w:jc w:val="center"/>
      </w:pPr>
      <w:r w:rsidRPr="00476AD4">
        <w:t>ЖЗ - ширина опечатка каблука</w:t>
      </w:r>
    </w:p>
    <w:p w:rsidR="00365C37" w:rsidRPr="00476AD4" w:rsidRDefault="00365C37" w:rsidP="00365C37">
      <w:pPr>
        <w:jc w:val="center"/>
      </w:pPr>
    </w:p>
    <w:p w:rsidR="00365C37" w:rsidRPr="00476AD4" w:rsidRDefault="00365C37" w:rsidP="00365C37">
      <w:pPr>
        <w:ind w:firstLine="709"/>
        <w:jc w:val="both"/>
        <w:rPr>
          <w:kern w:val="20"/>
          <w:sz w:val="28"/>
          <w:szCs w:val="28"/>
        </w:rPr>
      </w:pPr>
      <w:r w:rsidRPr="00476AD4">
        <w:rPr>
          <w:i/>
          <w:kern w:val="20"/>
          <w:sz w:val="28"/>
          <w:szCs w:val="28"/>
        </w:rPr>
        <w:t>В объемном следе обуви</w:t>
      </w:r>
      <w:r w:rsidRPr="00476AD4">
        <w:rPr>
          <w:kern w:val="20"/>
          <w:sz w:val="28"/>
          <w:szCs w:val="28"/>
        </w:rPr>
        <w:t xml:space="preserve"> отдельные части измеряются не по горизонтали, а по кривой линии его поверхности, так как отпечатки пяткой носка </w:t>
      </w:r>
      <w:r>
        <w:rPr>
          <w:kern w:val="20"/>
          <w:sz w:val="28"/>
          <w:szCs w:val="28"/>
        </w:rPr>
        <w:br/>
      </w:r>
      <w:r w:rsidRPr="00476AD4">
        <w:rPr>
          <w:kern w:val="20"/>
          <w:sz w:val="28"/>
          <w:szCs w:val="28"/>
        </w:rPr>
        <w:t>в таком следе более углублены по сравнению со средней частью отпечатка подошвы.</w:t>
      </w:r>
    </w:p>
    <w:p w:rsidR="00365C37" w:rsidRPr="00476AD4" w:rsidRDefault="00365C37" w:rsidP="00365C37">
      <w:pPr>
        <w:ind w:firstLine="709"/>
        <w:jc w:val="both"/>
        <w:rPr>
          <w:kern w:val="20"/>
          <w:sz w:val="28"/>
          <w:szCs w:val="28"/>
        </w:rPr>
      </w:pPr>
      <w:r w:rsidRPr="00476AD4">
        <w:rPr>
          <w:i/>
          <w:kern w:val="20"/>
          <w:sz w:val="28"/>
          <w:szCs w:val="28"/>
        </w:rPr>
        <w:t>В следе босой ноги</w:t>
      </w:r>
      <w:r w:rsidRPr="00476AD4">
        <w:rPr>
          <w:kern w:val="20"/>
          <w:sz w:val="28"/>
          <w:szCs w:val="28"/>
        </w:rPr>
        <w:t xml:space="preserve"> измеряются: общая длина подошвы; ширина плюсневой части; ширина пяточной части; ширина промежуточной части (свода); длина и ширина пальцы (см. рис. 3).</w:t>
      </w:r>
    </w:p>
    <w:p w:rsidR="00365C37" w:rsidRPr="00476AD4" w:rsidRDefault="00365C37" w:rsidP="00365C37">
      <w:pPr>
        <w:ind w:firstLine="709"/>
        <w:jc w:val="both"/>
        <w:rPr>
          <w:sz w:val="28"/>
          <w:szCs w:val="28"/>
        </w:rPr>
      </w:pPr>
      <w:r w:rsidRPr="00476AD4">
        <w:rPr>
          <w:i/>
          <w:sz w:val="28"/>
          <w:szCs w:val="28"/>
        </w:rPr>
        <w:t>Длину следа босой ноги</w:t>
      </w:r>
      <w:r w:rsidRPr="00476AD4">
        <w:rPr>
          <w:sz w:val="28"/>
          <w:szCs w:val="28"/>
        </w:rPr>
        <w:t xml:space="preserve"> измеряют по осевой линии; проведенной от заднего края пятки и проходящей между первым и вторым пальцами до перпендикуляра к осевой линии, проходящего касательно к переднему краю первого пальца.</w:t>
      </w:r>
    </w:p>
    <w:p w:rsidR="00365C37" w:rsidRPr="00476AD4" w:rsidRDefault="00365C37" w:rsidP="00365C37">
      <w:pPr>
        <w:ind w:firstLine="709"/>
        <w:jc w:val="both"/>
        <w:rPr>
          <w:sz w:val="28"/>
          <w:szCs w:val="28"/>
        </w:rPr>
      </w:pPr>
      <w:r w:rsidRPr="00476AD4">
        <w:rPr>
          <w:i/>
          <w:sz w:val="28"/>
          <w:szCs w:val="28"/>
        </w:rPr>
        <w:t>Ширину плюсневой и пяточной частей босой ноги</w:t>
      </w:r>
      <w:r w:rsidRPr="00476AD4">
        <w:rPr>
          <w:sz w:val="28"/>
          <w:szCs w:val="28"/>
        </w:rPr>
        <w:t xml:space="preserve"> измеряют по линиям</w:t>
      </w:r>
      <w:r w:rsidRPr="00476AD4">
        <w:rPr>
          <w:smallCaps/>
          <w:sz w:val="28"/>
          <w:szCs w:val="28"/>
        </w:rPr>
        <w:t xml:space="preserve">, </w:t>
      </w:r>
      <w:r w:rsidRPr="00476AD4">
        <w:rPr>
          <w:sz w:val="28"/>
          <w:szCs w:val="28"/>
        </w:rPr>
        <w:t xml:space="preserve">перпендикулярным к серединной линии подошвы в наиболее широком месте, а промежуточной части - в наиболее узком месте. </w:t>
      </w:r>
    </w:p>
    <w:p w:rsidR="00365C37" w:rsidRPr="00476AD4" w:rsidRDefault="00365C37" w:rsidP="00365C37">
      <w:pPr>
        <w:ind w:firstLine="709"/>
        <w:jc w:val="both"/>
        <w:rPr>
          <w:sz w:val="28"/>
          <w:szCs w:val="28"/>
        </w:rPr>
      </w:pPr>
      <w:r w:rsidRPr="00476AD4">
        <w:rPr>
          <w:i/>
          <w:sz w:val="28"/>
          <w:szCs w:val="28"/>
        </w:rPr>
        <w:t>Длину и ширину пальцев босой ноги</w:t>
      </w:r>
      <w:r w:rsidRPr="00476AD4">
        <w:rPr>
          <w:sz w:val="28"/>
          <w:szCs w:val="28"/>
        </w:rPr>
        <w:t xml:space="preserve"> измеряют по прямым линиям, соединяющим наиболее удаленные точки.</w:t>
      </w:r>
    </w:p>
    <w:p w:rsidR="00365C37" w:rsidRPr="00306775" w:rsidRDefault="00365C37" w:rsidP="00365C37">
      <w:pPr>
        <w:framePr w:h="2239" w:hSpace="10080" w:wrap="notBeside" w:vAnchor="text" w:hAnchor="page" w:x="3682" w:y="491"/>
        <w:widowControl w:val="0"/>
        <w:autoSpaceDE w:val="0"/>
        <w:autoSpaceDN w:val="0"/>
        <w:adjustRightInd w:val="0"/>
      </w:pPr>
      <w:r>
        <w:rPr>
          <w:noProof/>
        </w:rPr>
        <w:drawing>
          <wp:inline distT="0" distB="0" distL="0" distR="0">
            <wp:extent cx="3392805" cy="141986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srcRect/>
                    <a:stretch>
                      <a:fillRect/>
                    </a:stretch>
                  </pic:blipFill>
                  <pic:spPr bwMode="auto">
                    <a:xfrm>
                      <a:off x="0" y="0"/>
                      <a:ext cx="3392805" cy="1419860"/>
                    </a:xfrm>
                    <a:prstGeom prst="rect">
                      <a:avLst/>
                    </a:prstGeom>
                    <a:noFill/>
                    <a:ln w="9525">
                      <a:noFill/>
                      <a:miter lim="800000"/>
                      <a:headEnd/>
                      <a:tailEnd/>
                    </a:ln>
                  </pic:spPr>
                </pic:pic>
              </a:graphicData>
            </a:graphic>
          </wp:inline>
        </w:drawing>
      </w:r>
    </w:p>
    <w:p w:rsidR="00365C37" w:rsidRPr="009B59C3" w:rsidRDefault="00365C37" w:rsidP="00365C37">
      <w:pPr>
        <w:shd w:val="clear" w:color="auto" w:fill="FFFFFF"/>
        <w:autoSpaceDE w:val="0"/>
        <w:autoSpaceDN w:val="0"/>
        <w:adjustRightInd w:val="0"/>
        <w:jc w:val="center"/>
        <w:rPr>
          <w:bCs/>
          <w:sz w:val="20"/>
          <w:szCs w:val="20"/>
        </w:rPr>
      </w:pPr>
    </w:p>
    <w:p w:rsidR="00365C37" w:rsidRPr="009B59C3" w:rsidRDefault="00365C37" w:rsidP="00365C37">
      <w:pPr>
        <w:shd w:val="clear" w:color="auto" w:fill="FFFFFF"/>
        <w:autoSpaceDE w:val="0"/>
        <w:autoSpaceDN w:val="0"/>
        <w:adjustRightInd w:val="0"/>
        <w:jc w:val="center"/>
        <w:rPr>
          <w:b/>
          <w:bCs/>
          <w:i/>
          <w:sz w:val="20"/>
          <w:szCs w:val="20"/>
        </w:rPr>
      </w:pPr>
    </w:p>
    <w:p w:rsidR="00365C37" w:rsidRPr="00D3797D" w:rsidRDefault="00365C37" w:rsidP="00365C37">
      <w:pPr>
        <w:shd w:val="clear" w:color="auto" w:fill="FFFFFF"/>
        <w:autoSpaceDE w:val="0"/>
        <w:autoSpaceDN w:val="0"/>
        <w:adjustRightInd w:val="0"/>
        <w:jc w:val="center"/>
        <w:rPr>
          <w:b/>
          <w:bCs/>
          <w:i/>
          <w:sz w:val="16"/>
          <w:szCs w:val="16"/>
        </w:rPr>
      </w:pPr>
    </w:p>
    <w:p w:rsidR="00365C37" w:rsidRPr="009B59C3" w:rsidRDefault="00365C37" w:rsidP="00365C37">
      <w:pPr>
        <w:shd w:val="clear" w:color="auto" w:fill="FFFFFF"/>
        <w:autoSpaceDE w:val="0"/>
        <w:autoSpaceDN w:val="0"/>
        <w:adjustRightInd w:val="0"/>
        <w:jc w:val="center"/>
        <w:rPr>
          <w:sz w:val="28"/>
          <w:szCs w:val="28"/>
        </w:rPr>
      </w:pPr>
      <w:r w:rsidRPr="009B59C3">
        <w:rPr>
          <w:b/>
          <w:bCs/>
          <w:i/>
          <w:sz w:val="28"/>
          <w:szCs w:val="28"/>
        </w:rPr>
        <w:t>Рис. 18.</w:t>
      </w:r>
      <w:r w:rsidRPr="009B59C3">
        <w:rPr>
          <w:bCs/>
          <w:sz w:val="28"/>
          <w:szCs w:val="28"/>
        </w:rPr>
        <w:t xml:space="preserve"> Измерение следа босой ноги:</w:t>
      </w:r>
    </w:p>
    <w:p w:rsidR="00365C37" w:rsidRPr="00306775" w:rsidRDefault="00365C37" w:rsidP="00365C37">
      <w:pPr>
        <w:shd w:val="clear" w:color="auto" w:fill="FFFFFF"/>
        <w:autoSpaceDE w:val="0"/>
        <w:autoSpaceDN w:val="0"/>
        <w:adjustRightInd w:val="0"/>
        <w:jc w:val="center"/>
        <w:rPr>
          <w:bCs/>
        </w:rPr>
      </w:pPr>
      <w:r w:rsidRPr="00306775">
        <w:rPr>
          <w:bCs/>
        </w:rPr>
        <w:t xml:space="preserve">АБ - длина следа; ВГ - ширина отпечатка плюсневой части; </w:t>
      </w:r>
    </w:p>
    <w:p w:rsidR="00365C37" w:rsidRPr="00306775" w:rsidRDefault="00365C37" w:rsidP="00365C37">
      <w:pPr>
        <w:shd w:val="clear" w:color="auto" w:fill="FFFFFF"/>
        <w:autoSpaceDE w:val="0"/>
        <w:autoSpaceDN w:val="0"/>
        <w:adjustRightInd w:val="0"/>
        <w:jc w:val="center"/>
        <w:rPr>
          <w:bCs/>
        </w:rPr>
      </w:pPr>
      <w:r w:rsidRPr="00306775">
        <w:rPr>
          <w:bCs/>
        </w:rPr>
        <w:t xml:space="preserve">ДЕ - ширина отпечатка промежуточной части; </w:t>
      </w:r>
    </w:p>
    <w:p w:rsidR="00365C37" w:rsidRPr="00306775" w:rsidRDefault="00365C37" w:rsidP="00365C37">
      <w:pPr>
        <w:shd w:val="clear" w:color="auto" w:fill="FFFFFF"/>
        <w:autoSpaceDE w:val="0"/>
        <w:autoSpaceDN w:val="0"/>
        <w:adjustRightInd w:val="0"/>
        <w:jc w:val="center"/>
        <w:rPr>
          <w:bCs/>
        </w:rPr>
      </w:pPr>
      <w:r w:rsidRPr="00306775">
        <w:rPr>
          <w:bCs/>
        </w:rPr>
        <w:t xml:space="preserve">ЖЗ - ширина отпечатка пяточной части; И - ширина отпечатка пальца ноги; </w:t>
      </w:r>
    </w:p>
    <w:p w:rsidR="00365C37" w:rsidRPr="00306775" w:rsidRDefault="00365C37" w:rsidP="00365C37">
      <w:pPr>
        <w:shd w:val="clear" w:color="auto" w:fill="FFFFFF"/>
        <w:autoSpaceDE w:val="0"/>
        <w:autoSpaceDN w:val="0"/>
        <w:adjustRightInd w:val="0"/>
        <w:jc w:val="center"/>
      </w:pPr>
      <w:r w:rsidRPr="00306775">
        <w:rPr>
          <w:bCs/>
        </w:rPr>
        <w:t>К - длина отпечатка пальца ноги</w:t>
      </w:r>
    </w:p>
    <w:p w:rsidR="00365C37" w:rsidRPr="00306775" w:rsidRDefault="00365C37" w:rsidP="00365C37">
      <w:pPr>
        <w:shd w:val="clear" w:color="auto" w:fill="FFFFFF"/>
        <w:autoSpaceDE w:val="0"/>
        <w:autoSpaceDN w:val="0"/>
        <w:adjustRightInd w:val="0"/>
        <w:ind w:firstLine="708"/>
        <w:jc w:val="both"/>
        <w:rPr>
          <w:bCs/>
          <w:sz w:val="28"/>
          <w:szCs w:val="28"/>
        </w:rPr>
      </w:pPr>
      <w:r w:rsidRPr="00306775">
        <w:rPr>
          <w:bCs/>
          <w:sz w:val="28"/>
          <w:szCs w:val="28"/>
        </w:rPr>
        <w:t xml:space="preserve">В дорожке следов ног (обуви) измеряются: длина шага, его ширина и угол разворота стопы (см. рис. </w:t>
      </w:r>
      <w:r>
        <w:rPr>
          <w:bCs/>
          <w:sz w:val="28"/>
          <w:szCs w:val="28"/>
        </w:rPr>
        <w:t>19</w:t>
      </w:r>
      <w:r w:rsidRPr="00306775">
        <w:rPr>
          <w:bCs/>
          <w:sz w:val="28"/>
          <w:szCs w:val="28"/>
        </w:rPr>
        <w:t>).</w:t>
      </w:r>
    </w:p>
    <w:p w:rsidR="00365C37" w:rsidRPr="00306775" w:rsidRDefault="00365C37" w:rsidP="00365C37">
      <w:pPr>
        <w:framePr w:h="2268" w:hSpace="10080" w:wrap="notBeside" w:vAnchor="text" w:hAnchor="page" w:x="3862" w:y="359"/>
        <w:widowControl w:val="0"/>
        <w:autoSpaceDE w:val="0"/>
        <w:autoSpaceDN w:val="0"/>
        <w:adjustRightInd w:val="0"/>
      </w:pPr>
      <w:r>
        <w:rPr>
          <w:noProof/>
        </w:rPr>
        <w:drawing>
          <wp:inline distT="0" distB="0" distL="0" distR="0">
            <wp:extent cx="3392805" cy="125158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grayscl/>
                    </a:blip>
                    <a:srcRect/>
                    <a:stretch>
                      <a:fillRect/>
                    </a:stretch>
                  </pic:blipFill>
                  <pic:spPr bwMode="auto">
                    <a:xfrm>
                      <a:off x="0" y="0"/>
                      <a:ext cx="3392805" cy="1251585"/>
                    </a:xfrm>
                    <a:prstGeom prst="rect">
                      <a:avLst/>
                    </a:prstGeom>
                    <a:noFill/>
                    <a:ln w="9525">
                      <a:noFill/>
                      <a:miter lim="800000"/>
                      <a:headEnd/>
                      <a:tailEnd/>
                    </a:ln>
                  </pic:spPr>
                </pic:pic>
              </a:graphicData>
            </a:graphic>
          </wp:inline>
        </w:drawing>
      </w:r>
    </w:p>
    <w:p w:rsidR="00365C37" w:rsidRPr="00306775" w:rsidRDefault="00365C37" w:rsidP="00365C37">
      <w:pPr>
        <w:shd w:val="clear" w:color="auto" w:fill="FFFFFF"/>
        <w:autoSpaceDE w:val="0"/>
        <w:autoSpaceDN w:val="0"/>
        <w:adjustRightInd w:val="0"/>
        <w:ind w:firstLine="708"/>
        <w:jc w:val="both"/>
        <w:rPr>
          <w:bCs/>
          <w:sz w:val="28"/>
          <w:szCs w:val="28"/>
        </w:rPr>
      </w:pPr>
    </w:p>
    <w:p w:rsidR="00365C37" w:rsidRPr="00306775" w:rsidRDefault="00365C37" w:rsidP="00365C37">
      <w:pPr>
        <w:shd w:val="clear" w:color="auto" w:fill="FFFFFF"/>
        <w:autoSpaceDE w:val="0"/>
        <w:autoSpaceDN w:val="0"/>
        <w:adjustRightInd w:val="0"/>
        <w:ind w:firstLine="708"/>
        <w:jc w:val="center"/>
        <w:rPr>
          <w:bCs/>
          <w:sz w:val="16"/>
          <w:szCs w:val="16"/>
        </w:rPr>
      </w:pPr>
    </w:p>
    <w:p w:rsidR="00365C37" w:rsidRPr="009B59C3" w:rsidRDefault="00365C37" w:rsidP="00365C37">
      <w:pPr>
        <w:shd w:val="clear" w:color="auto" w:fill="FFFFFF"/>
        <w:autoSpaceDE w:val="0"/>
        <w:autoSpaceDN w:val="0"/>
        <w:adjustRightInd w:val="0"/>
        <w:ind w:firstLine="708"/>
        <w:jc w:val="center"/>
        <w:rPr>
          <w:sz w:val="28"/>
          <w:szCs w:val="28"/>
        </w:rPr>
      </w:pPr>
      <w:r w:rsidRPr="009B59C3">
        <w:rPr>
          <w:b/>
          <w:bCs/>
          <w:i/>
          <w:sz w:val="28"/>
          <w:szCs w:val="28"/>
        </w:rPr>
        <w:t>Рис. 19.</w:t>
      </w:r>
      <w:r w:rsidRPr="009B59C3">
        <w:rPr>
          <w:bCs/>
          <w:sz w:val="28"/>
          <w:szCs w:val="28"/>
        </w:rPr>
        <w:t xml:space="preserve"> Дорожка следов:</w:t>
      </w:r>
    </w:p>
    <w:p w:rsidR="00365C37" w:rsidRPr="00306775" w:rsidRDefault="00365C37" w:rsidP="00365C37">
      <w:pPr>
        <w:shd w:val="clear" w:color="auto" w:fill="FFFFFF"/>
        <w:autoSpaceDE w:val="0"/>
        <w:autoSpaceDN w:val="0"/>
        <w:adjustRightInd w:val="0"/>
        <w:jc w:val="center"/>
        <w:rPr>
          <w:bCs/>
        </w:rPr>
      </w:pPr>
      <w:r w:rsidRPr="00306775">
        <w:rPr>
          <w:bCs/>
        </w:rPr>
        <w:t xml:space="preserve">АБ - линия направления движения; БГДЕ - линия ходьбы; </w:t>
      </w:r>
    </w:p>
    <w:p w:rsidR="00365C37" w:rsidRPr="00306775" w:rsidRDefault="00365C37" w:rsidP="00365C37">
      <w:pPr>
        <w:shd w:val="clear" w:color="auto" w:fill="FFFFFF"/>
        <w:autoSpaceDE w:val="0"/>
        <w:autoSpaceDN w:val="0"/>
        <w:adjustRightInd w:val="0"/>
        <w:jc w:val="center"/>
        <w:rPr>
          <w:bCs/>
        </w:rPr>
      </w:pPr>
      <w:r w:rsidRPr="00306775">
        <w:rPr>
          <w:bCs/>
        </w:rPr>
        <w:t xml:space="preserve">БГ - длина шага правой ноги; ГД - длина шага левой ноги; ГТ - ширина шага; </w:t>
      </w:r>
    </w:p>
    <w:p w:rsidR="00365C37" w:rsidRPr="00306775" w:rsidRDefault="00365C37" w:rsidP="00365C37">
      <w:pPr>
        <w:shd w:val="clear" w:color="auto" w:fill="FFFFFF"/>
        <w:autoSpaceDE w:val="0"/>
        <w:autoSpaceDN w:val="0"/>
        <w:adjustRightInd w:val="0"/>
        <w:jc w:val="center"/>
      </w:pPr>
      <w:r w:rsidRPr="00306775">
        <w:rPr>
          <w:bCs/>
        </w:rPr>
        <w:t xml:space="preserve">ОГД - угол разворота правой стопы; </w:t>
      </w:r>
      <w:r w:rsidRPr="00306775">
        <w:rPr>
          <w:bCs/>
          <w:smallCaps/>
          <w:lang w:val="en-US"/>
        </w:rPr>
        <w:t>C</w:t>
      </w:r>
      <w:r w:rsidRPr="00306775">
        <w:rPr>
          <w:bCs/>
          <w:smallCaps/>
        </w:rPr>
        <w:t>БГ -</w:t>
      </w:r>
      <w:r w:rsidRPr="00306775">
        <w:rPr>
          <w:bCs/>
        </w:rPr>
        <w:t xml:space="preserve"> угол разворота левой стопы</w:t>
      </w:r>
    </w:p>
    <w:p w:rsidR="00365C37" w:rsidRPr="00306775" w:rsidRDefault="00365C37" w:rsidP="00365C37">
      <w:pPr>
        <w:shd w:val="clear" w:color="auto" w:fill="FFFFFF"/>
        <w:autoSpaceDE w:val="0"/>
        <w:autoSpaceDN w:val="0"/>
        <w:adjustRightInd w:val="0"/>
        <w:jc w:val="both"/>
        <w:rPr>
          <w:bCs/>
        </w:rPr>
      </w:pPr>
    </w:p>
    <w:p w:rsidR="00365C37" w:rsidRPr="00306775" w:rsidRDefault="00365C37" w:rsidP="00365C37">
      <w:pPr>
        <w:shd w:val="clear" w:color="auto" w:fill="FFFFFF"/>
        <w:autoSpaceDE w:val="0"/>
        <w:autoSpaceDN w:val="0"/>
        <w:adjustRightInd w:val="0"/>
        <w:ind w:firstLine="708"/>
        <w:jc w:val="both"/>
        <w:rPr>
          <w:bCs/>
          <w:sz w:val="28"/>
          <w:szCs w:val="28"/>
        </w:rPr>
      </w:pPr>
      <w:r w:rsidRPr="00306775">
        <w:rPr>
          <w:bCs/>
          <w:sz w:val="28"/>
          <w:szCs w:val="28"/>
        </w:rPr>
        <w:t>Основой для расчета служит линия направления движения, представляющая собой прямую, проведенную посередине между следами правой и левой ноги.</w:t>
      </w:r>
    </w:p>
    <w:p w:rsidR="00365C37" w:rsidRPr="00306775" w:rsidRDefault="00365C37" w:rsidP="00365C37">
      <w:pPr>
        <w:shd w:val="clear" w:color="auto" w:fill="FFFFFF"/>
        <w:autoSpaceDE w:val="0"/>
        <w:autoSpaceDN w:val="0"/>
        <w:adjustRightInd w:val="0"/>
        <w:ind w:firstLine="708"/>
        <w:jc w:val="both"/>
        <w:rPr>
          <w:bCs/>
          <w:sz w:val="28"/>
          <w:szCs w:val="28"/>
        </w:rPr>
      </w:pPr>
      <w:r w:rsidRPr="00306775">
        <w:rPr>
          <w:bCs/>
          <w:i/>
          <w:sz w:val="28"/>
          <w:szCs w:val="28"/>
        </w:rPr>
        <w:t>Линия ходьбы</w:t>
      </w:r>
      <w:r w:rsidRPr="00306775">
        <w:rPr>
          <w:bCs/>
          <w:sz w:val="28"/>
          <w:szCs w:val="28"/>
        </w:rPr>
        <w:t xml:space="preserve"> определяется путем соединения центров следов каблуков правой и левой ноги (см. рис. 4). </w:t>
      </w:r>
    </w:p>
    <w:p w:rsidR="00365C37" w:rsidRPr="00306775" w:rsidRDefault="00365C37" w:rsidP="00365C37">
      <w:pPr>
        <w:shd w:val="clear" w:color="auto" w:fill="FFFFFF"/>
        <w:autoSpaceDE w:val="0"/>
        <w:autoSpaceDN w:val="0"/>
        <w:adjustRightInd w:val="0"/>
        <w:ind w:firstLine="708"/>
        <w:jc w:val="both"/>
        <w:rPr>
          <w:sz w:val="28"/>
          <w:szCs w:val="28"/>
        </w:rPr>
      </w:pPr>
      <w:r w:rsidRPr="00306775">
        <w:rPr>
          <w:bCs/>
          <w:i/>
          <w:sz w:val="28"/>
          <w:szCs w:val="28"/>
        </w:rPr>
        <w:t>Длина шага</w:t>
      </w:r>
      <w:r w:rsidRPr="00306775">
        <w:rPr>
          <w:bCs/>
          <w:sz w:val="28"/>
          <w:szCs w:val="28"/>
        </w:rPr>
        <w:t xml:space="preserve"> </w:t>
      </w:r>
      <w:r>
        <w:rPr>
          <w:sz w:val="28"/>
          <w:szCs w:val="28"/>
        </w:rPr>
        <w:t>–</w:t>
      </w:r>
      <w:r w:rsidRPr="00306775">
        <w:rPr>
          <w:bCs/>
          <w:sz w:val="28"/>
          <w:szCs w:val="28"/>
        </w:rPr>
        <w:t xml:space="preserve"> расстоянием между двумя однозначными точками отпечатков, последовательно оставленных правой и левой ногой.</w:t>
      </w:r>
    </w:p>
    <w:p w:rsidR="00365C37" w:rsidRPr="00306775" w:rsidRDefault="00365C37" w:rsidP="00365C37">
      <w:pPr>
        <w:shd w:val="clear" w:color="auto" w:fill="FFFFFF"/>
        <w:autoSpaceDE w:val="0"/>
        <w:autoSpaceDN w:val="0"/>
        <w:adjustRightInd w:val="0"/>
        <w:ind w:firstLine="708"/>
        <w:jc w:val="both"/>
        <w:rPr>
          <w:bCs/>
          <w:sz w:val="28"/>
          <w:szCs w:val="28"/>
        </w:rPr>
      </w:pPr>
      <w:r w:rsidRPr="00306775">
        <w:rPr>
          <w:bCs/>
          <w:i/>
          <w:sz w:val="28"/>
          <w:szCs w:val="28"/>
        </w:rPr>
        <w:t>Ширина шага</w:t>
      </w:r>
      <w:r w:rsidRPr="00306775">
        <w:rPr>
          <w:bCs/>
          <w:sz w:val="28"/>
          <w:szCs w:val="28"/>
        </w:rPr>
        <w:t xml:space="preserve"> </w:t>
      </w:r>
      <w:r>
        <w:rPr>
          <w:sz w:val="28"/>
          <w:szCs w:val="28"/>
        </w:rPr>
        <w:t>–</w:t>
      </w:r>
      <w:r w:rsidRPr="00306775">
        <w:rPr>
          <w:bCs/>
          <w:sz w:val="28"/>
          <w:szCs w:val="28"/>
        </w:rPr>
        <w:t xml:space="preserve"> поперечным расстоянием между следами от середины задней части каблуков правой и левой ноги. У разных лиц она колеблется от 6 до </w:t>
      </w:r>
      <w:smartTag w:uri="urn:schemas-microsoft-com:office:smarttags" w:element="metricconverter">
        <w:smartTagPr>
          <w:attr w:name="ProductID" w:val="12 см"/>
        </w:smartTagPr>
        <w:r w:rsidRPr="00306775">
          <w:rPr>
            <w:bCs/>
            <w:sz w:val="28"/>
            <w:szCs w:val="28"/>
          </w:rPr>
          <w:t>12 см</w:t>
        </w:r>
      </w:smartTag>
      <w:r w:rsidRPr="00306775">
        <w:rPr>
          <w:bCs/>
          <w:sz w:val="28"/>
          <w:szCs w:val="28"/>
        </w:rPr>
        <w:t>.</w:t>
      </w:r>
    </w:p>
    <w:p w:rsidR="00365C37" w:rsidRPr="00306775" w:rsidRDefault="00365C37" w:rsidP="00365C37">
      <w:pPr>
        <w:shd w:val="clear" w:color="auto" w:fill="FFFFFF"/>
        <w:autoSpaceDE w:val="0"/>
        <w:autoSpaceDN w:val="0"/>
        <w:adjustRightInd w:val="0"/>
        <w:ind w:firstLine="708"/>
        <w:jc w:val="both"/>
        <w:rPr>
          <w:sz w:val="28"/>
          <w:szCs w:val="28"/>
        </w:rPr>
      </w:pPr>
      <w:r w:rsidRPr="00306775">
        <w:rPr>
          <w:bCs/>
          <w:i/>
          <w:sz w:val="28"/>
          <w:szCs w:val="28"/>
        </w:rPr>
        <w:t>Угол разворота стопы</w:t>
      </w:r>
      <w:r w:rsidRPr="00306775">
        <w:rPr>
          <w:bCs/>
          <w:sz w:val="28"/>
          <w:szCs w:val="28"/>
        </w:rPr>
        <w:t xml:space="preserve"> – угол между продольной осью следа и линией направления движения. Измеряется транспортиром. Образуемый угол может быть положительным, отрицательным и нулевым.</w:t>
      </w:r>
    </w:p>
    <w:p w:rsidR="00365C37" w:rsidRPr="00306775" w:rsidRDefault="00365C37" w:rsidP="00365C37">
      <w:pPr>
        <w:shd w:val="clear" w:color="auto" w:fill="FFFFFF"/>
        <w:autoSpaceDE w:val="0"/>
        <w:autoSpaceDN w:val="0"/>
        <w:adjustRightInd w:val="0"/>
        <w:ind w:firstLine="708"/>
        <w:jc w:val="both"/>
        <w:rPr>
          <w:bCs/>
          <w:sz w:val="28"/>
          <w:szCs w:val="28"/>
        </w:rPr>
      </w:pPr>
      <w:r w:rsidRPr="00306775">
        <w:rPr>
          <w:bCs/>
          <w:sz w:val="28"/>
          <w:szCs w:val="28"/>
        </w:rPr>
        <w:t>Измерение элементов дорожки правой и левой ноги необходимо производить в нескольких местах, так как они могут иметь некоторые различия.</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 xml:space="preserve">Описание следов ног в протоколе осмотра. </w:t>
      </w:r>
      <w:r w:rsidRPr="00306775">
        <w:rPr>
          <w:bCs/>
          <w:sz w:val="28"/>
          <w:szCs w:val="28"/>
        </w:rPr>
        <w:t xml:space="preserve">Результаты осмотра </w:t>
      </w:r>
      <w:r>
        <w:rPr>
          <w:bCs/>
          <w:sz w:val="28"/>
          <w:szCs w:val="28"/>
        </w:rPr>
        <w:br/>
      </w:r>
      <w:r w:rsidRPr="00306775">
        <w:rPr>
          <w:bCs/>
          <w:sz w:val="28"/>
          <w:szCs w:val="28"/>
        </w:rPr>
        <w:t xml:space="preserve">и измерения следов ног (обуви) заносятся в протокол осмотра места происшествия, где должно быть указано: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место, время обнаружения следов ног (обуви), поверхность на которой они находятся (песок, глина, снег, асфальт, деревянный или цементный пол и т.</w:t>
      </w:r>
      <w:r>
        <w:rPr>
          <w:bCs/>
          <w:sz w:val="28"/>
          <w:szCs w:val="28"/>
        </w:rPr>
        <w:t xml:space="preserve"> </w:t>
      </w:r>
      <w:r w:rsidRPr="00306775">
        <w:rPr>
          <w:bCs/>
          <w:sz w:val="28"/>
          <w:szCs w:val="28"/>
        </w:rPr>
        <w:t xml:space="preserve">д.); </w:t>
      </w:r>
    </w:p>
    <w:p w:rsidR="00365C37" w:rsidRPr="00306775" w:rsidRDefault="00365C37" w:rsidP="00365C37">
      <w:pPr>
        <w:ind w:firstLine="709"/>
        <w:contextualSpacing/>
        <w:jc w:val="both"/>
        <w:rPr>
          <w:sz w:val="28"/>
          <w:szCs w:val="28"/>
        </w:rPr>
      </w:pPr>
      <w:r w:rsidRPr="00306775">
        <w:rPr>
          <w:sz w:val="28"/>
          <w:szCs w:val="28"/>
        </w:rPr>
        <w:t>оставлен ли след босой ногой, обувью, ногой в носке (чулке);</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вид следа (объемный, поверхностный);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форма следа ноги (обуви) (следы ботинок, туфель, сапог, кроссовок, босой ноги);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размеры следа; </w:t>
      </w:r>
    </w:p>
    <w:p w:rsidR="00365C37" w:rsidRPr="00306775" w:rsidRDefault="00365C37" w:rsidP="00365C37">
      <w:pPr>
        <w:shd w:val="clear" w:color="auto" w:fill="FFFFFF"/>
        <w:autoSpaceDE w:val="0"/>
        <w:autoSpaceDN w:val="0"/>
        <w:adjustRightInd w:val="0"/>
        <w:ind w:firstLine="709"/>
        <w:jc w:val="both"/>
        <w:rPr>
          <w:bCs/>
          <w:i/>
          <w:iCs/>
          <w:sz w:val="28"/>
          <w:szCs w:val="28"/>
        </w:rPr>
      </w:pPr>
      <w:r w:rsidRPr="00306775">
        <w:rPr>
          <w:sz w:val="28"/>
          <w:szCs w:val="28"/>
        </w:rPr>
        <w:t>наличие рельефного рисунка на подошве обуви</w:t>
      </w:r>
      <w:r w:rsidRPr="00306775">
        <w:rPr>
          <w:bCs/>
          <w:sz w:val="28"/>
          <w:szCs w:val="28"/>
        </w:rPr>
        <w:t xml:space="preserve">, ее индивидуальные </w:t>
      </w:r>
      <w:r w:rsidRPr="0012470B">
        <w:rPr>
          <w:bCs/>
          <w:spacing w:val="-2"/>
          <w:sz w:val="28"/>
          <w:szCs w:val="28"/>
        </w:rPr>
        <w:t>о</w:t>
      </w:r>
      <w:r w:rsidRPr="009B59C3">
        <w:rPr>
          <w:bCs/>
          <w:spacing w:val="-4"/>
          <w:sz w:val="28"/>
          <w:szCs w:val="28"/>
        </w:rPr>
        <w:t>собенности (набойки, заплаты, подковы, головки гвоздей и шурупов и т. д.);</w:t>
      </w:r>
      <w:r w:rsidRPr="00306775">
        <w:rPr>
          <w:bCs/>
          <w:i/>
          <w:iCs/>
          <w:sz w:val="28"/>
          <w:szCs w:val="28"/>
        </w:rPr>
        <w:t xml:space="preserve"> </w:t>
      </w:r>
    </w:p>
    <w:p w:rsidR="00365C37" w:rsidRPr="00306775" w:rsidRDefault="00365C37" w:rsidP="00365C37">
      <w:pPr>
        <w:ind w:firstLine="709"/>
        <w:contextualSpacing/>
        <w:jc w:val="both"/>
        <w:rPr>
          <w:sz w:val="28"/>
          <w:szCs w:val="28"/>
        </w:rPr>
      </w:pPr>
      <w:r w:rsidRPr="00306775">
        <w:rPr>
          <w:sz w:val="28"/>
          <w:szCs w:val="28"/>
        </w:rPr>
        <w:t>наличие папиллярных узоров в следе босой ноги, характерные особенности строения плюсны и пальцев и т.</w:t>
      </w:r>
      <w:r>
        <w:rPr>
          <w:sz w:val="28"/>
          <w:szCs w:val="28"/>
        </w:rPr>
        <w:t xml:space="preserve"> </w:t>
      </w:r>
      <w:r w:rsidRPr="00306775">
        <w:rPr>
          <w:sz w:val="28"/>
          <w:szCs w:val="28"/>
        </w:rPr>
        <w:t>п.;</w:t>
      </w:r>
    </w:p>
    <w:p w:rsidR="00365C37" w:rsidRPr="00306775" w:rsidRDefault="00365C37" w:rsidP="00365C37">
      <w:pPr>
        <w:ind w:firstLine="709"/>
        <w:contextualSpacing/>
        <w:jc w:val="both"/>
        <w:rPr>
          <w:sz w:val="28"/>
          <w:szCs w:val="28"/>
        </w:rPr>
      </w:pPr>
      <w:r w:rsidRPr="00306775">
        <w:rPr>
          <w:sz w:val="28"/>
          <w:szCs w:val="28"/>
        </w:rPr>
        <w:t>направление и расположение дорожки следов: длина шага, степень вдавленности носковой части следа (свидетельствует о ходьбе или беге), направление дорожки, места локализации следов ног (обуви) (свидетельствует об остановке и стоянке на месте);</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способ обнаружения и закрепления следа (обработка поверхности дактилоскопическим порошком, перенос на липкую ленту</w:t>
      </w:r>
      <w:r w:rsidRPr="00306775">
        <w:rPr>
          <w:bCs/>
          <w:iCs/>
          <w:sz w:val="28"/>
          <w:szCs w:val="28"/>
        </w:rPr>
        <w:t xml:space="preserve"> </w:t>
      </w:r>
      <w:r w:rsidRPr="00306775">
        <w:rPr>
          <w:bCs/>
          <w:sz w:val="28"/>
          <w:szCs w:val="28"/>
        </w:rPr>
        <w:t xml:space="preserve">(скотч), фотографирование, зарисовка, изготовление копий); </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способ изъятия следов и их упаковка.</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Рекомендуется делать зарисовки (схемы) как отдельных следов ног</w:t>
      </w:r>
      <w:r w:rsidRPr="00306775">
        <w:rPr>
          <w:bCs/>
          <w:i/>
          <w:iCs/>
          <w:sz w:val="28"/>
          <w:szCs w:val="28"/>
        </w:rPr>
        <w:t xml:space="preserve"> </w:t>
      </w:r>
      <w:r w:rsidRPr="00306775">
        <w:rPr>
          <w:bCs/>
          <w:sz w:val="28"/>
          <w:szCs w:val="28"/>
        </w:rPr>
        <w:t>(обуви), так и их дорожек. На таких схемах указывают результаты полученных измерении.</w:t>
      </w:r>
    </w:p>
    <w:p w:rsidR="00365C37" w:rsidRPr="00306775" w:rsidRDefault="00365C37" w:rsidP="00365C37">
      <w:pPr>
        <w:shd w:val="clear" w:color="auto" w:fill="FFFFFF"/>
        <w:autoSpaceDE w:val="0"/>
        <w:autoSpaceDN w:val="0"/>
        <w:adjustRightInd w:val="0"/>
        <w:ind w:firstLine="709"/>
        <w:jc w:val="both"/>
        <w:rPr>
          <w:i/>
          <w:sz w:val="28"/>
          <w:szCs w:val="28"/>
        </w:rPr>
      </w:pPr>
      <w:r w:rsidRPr="00306775">
        <w:rPr>
          <w:sz w:val="28"/>
          <w:szCs w:val="28"/>
        </w:rPr>
        <w:t>Примерное описание следов ног</w:t>
      </w:r>
      <w:r w:rsidRPr="00306775">
        <w:rPr>
          <w:rFonts w:ascii="Arial" w:hAnsi="Arial" w:cs="Arial"/>
          <w:sz w:val="28"/>
          <w:szCs w:val="28"/>
        </w:rPr>
        <w:t xml:space="preserve"> </w:t>
      </w:r>
      <w:r w:rsidRPr="00306775">
        <w:rPr>
          <w:sz w:val="28"/>
          <w:szCs w:val="28"/>
        </w:rPr>
        <w:t>в протоколе</w:t>
      </w:r>
      <w:r w:rsidRPr="00306775">
        <w:rPr>
          <w:rFonts w:ascii="Arial" w:hAnsi="Arial" w:cs="Arial"/>
          <w:sz w:val="28"/>
          <w:szCs w:val="28"/>
        </w:rPr>
        <w:t xml:space="preserve"> </w:t>
      </w:r>
      <w:r w:rsidRPr="00306775">
        <w:rPr>
          <w:sz w:val="28"/>
          <w:szCs w:val="28"/>
        </w:rPr>
        <w:t>осмотра</w:t>
      </w:r>
      <w:r w:rsidRPr="00306775">
        <w:rPr>
          <w:i/>
          <w:sz w:val="28"/>
          <w:szCs w:val="28"/>
        </w:rPr>
        <w:t>: «...На влажном глинистом грунте обнаружена дорожка следов ног, которая идет от пролому в заборе к входной двери. Следы отпечатками носков обращены в сторону двери. Элементы дорожки следов следующие: длина шага левой ноги 42-</w:t>
      </w:r>
      <w:smartTag w:uri="urn:schemas-microsoft-com:office:smarttags" w:element="metricconverter">
        <w:smartTagPr>
          <w:attr w:name="ProductID" w:val="43 см"/>
        </w:smartTagPr>
        <w:r w:rsidRPr="00306775">
          <w:rPr>
            <w:i/>
            <w:sz w:val="28"/>
            <w:szCs w:val="28"/>
          </w:rPr>
          <w:t>43 см</w:t>
        </w:r>
      </w:smartTag>
      <w:r w:rsidRPr="00306775">
        <w:rPr>
          <w:i/>
          <w:sz w:val="28"/>
          <w:szCs w:val="28"/>
        </w:rPr>
        <w:t xml:space="preserve">, правой ноги </w:t>
      </w:r>
      <w:r>
        <w:rPr>
          <w:sz w:val="28"/>
          <w:szCs w:val="28"/>
        </w:rPr>
        <w:t>–</w:t>
      </w:r>
      <w:r w:rsidRPr="00306775">
        <w:rPr>
          <w:i/>
          <w:sz w:val="28"/>
          <w:szCs w:val="28"/>
        </w:rPr>
        <w:t xml:space="preserve"> 44-</w:t>
      </w:r>
      <w:smartTag w:uri="urn:schemas-microsoft-com:office:smarttags" w:element="metricconverter">
        <w:smartTagPr>
          <w:attr w:name="ProductID" w:val="45 см"/>
        </w:smartTagPr>
        <w:r w:rsidRPr="00306775">
          <w:rPr>
            <w:i/>
            <w:sz w:val="28"/>
            <w:szCs w:val="28"/>
          </w:rPr>
          <w:t>45 см</w:t>
        </w:r>
      </w:smartTag>
      <w:r w:rsidRPr="00306775">
        <w:rPr>
          <w:i/>
          <w:sz w:val="28"/>
          <w:szCs w:val="28"/>
        </w:rPr>
        <w:t xml:space="preserve">, ширина шага </w:t>
      </w:r>
      <w:r>
        <w:rPr>
          <w:sz w:val="28"/>
          <w:szCs w:val="28"/>
        </w:rPr>
        <w:t>–</w:t>
      </w:r>
      <w:r w:rsidRPr="00306775">
        <w:rPr>
          <w:i/>
          <w:sz w:val="28"/>
          <w:szCs w:val="28"/>
        </w:rPr>
        <w:t xml:space="preserve"> </w:t>
      </w:r>
      <w:smartTag w:uri="urn:schemas-microsoft-com:office:smarttags" w:element="metricconverter">
        <w:smartTagPr>
          <w:attr w:name="ProductID" w:val="19 см"/>
        </w:smartTagPr>
        <w:r w:rsidRPr="00306775">
          <w:rPr>
            <w:i/>
            <w:sz w:val="28"/>
            <w:szCs w:val="28"/>
          </w:rPr>
          <w:t>19 см</w:t>
        </w:r>
      </w:smartTag>
      <w:r w:rsidRPr="00306775">
        <w:rPr>
          <w:i/>
          <w:sz w:val="28"/>
          <w:szCs w:val="28"/>
        </w:rPr>
        <w:t xml:space="preserve">, угол шага левой ноги </w:t>
      </w:r>
      <w:r>
        <w:rPr>
          <w:sz w:val="28"/>
          <w:szCs w:val="28"/>
        </w:rPr>
        <w:t>–</w:t>
      </w:r>
      <w:r w:rsidRPr="00306775">
        <w:rPr>
          <w:i/>
          <w:sz w:val="28"/>
          <w:szCs w:val="28"/>
        </w:rPr>
        <w:t xml:space="preserve"> 16°, правой </w:t>
      </w:r>
      <w:r>
        <w:rPr>
          <w:sz w:val="28"/>
          <w:szCs w:val="28"/>
        </w:rPr>
        <w:t>–</w:t>
      </w:r>
      <w:r w:rsidRPr="00306775">
        <w:rPr>
          <w:i/>
          <w:sz w:val="28"/>
          <w:szCs w:val="28"/>
        </w:rPr>
        <w:t xml:space="preserve"> 17°. Среди следов обнаружен один четкий след обуви для правой ноги. Его общая длина </w:t>
      </w:r>
      <w:r>
        <w:rPr>
          <w:sz w:val="28"/>
          <w:szCs w:val="28"/>
        </w:rPr>
        <w:t>–</w:t>
      </w:r>
      <w:r w:rsidRPr="00306775">
        <w:rPr>
          <w:i/>
          <w:sz w:val="28"/>
          <w:szCs w:val="28"/>
        </w:rPr>
        <w:t xml:space="preserve"> </w:t>
      </w:r>
      <w:smartTag w:uri="urn:schemas-microsoft-com:office:smarttags" w:element="metricconverter">
        <w:smartTagPr>
          <w:attr w:name="ProductID" w:val="25,5 см"/>
        </w:smartTagPr>
        <w:r w:rsidRPr="00306775">
          <w:rPr>
            <w:i/>
            <w:sz w:val="28"/>
            <w:szCs w:val="28"/>
          </w:rPr>
          <w:t>25,5 см</w:t>
        </w:r>
      </w:smartTag>
      <w:r w:rsidRPr="00306775">
        <w:rPr>
          <w:i/>
          <w:sz w:val="28"/>
          <w:szCs w:val="28"/>
        </w:rPr>
        <w:t xml:space="preserve">, ширина отпечатка промежуточной части </w:t>
      </w:r>
      <w:smartTag w:uri="urn:schemas-microsoft-com:office:smarttags" w:element="metricconverter">
        <w:smartTagPr>
          <w:attr w:name="ProductID" w:val="5 см"/>
        </w:smartTagPr>
        <w:r w:rsidRPr="00306775">
          <w:rPr>
            <w:i/>
            <w:sz w:val="28"/>
            <w:szCs w:val="28"/>
          </w:rPr>
          <w:t>5 см</w:t>
        </w:r>
      </w:smartTag>
      <w:r w:rsidRPr="00306775">
        <w:rPr>
          <w:i/>
          <w:sz w:val="28"/>
          <w:szCs w:val="28"/>
        </w:rPr>
        <w:t xml:space="preserve">, длина отпечатка каблука </w:t>
      </w:r>
      <w:r>
        <w:rPr>
          <w:sz w:val="28"/>
          <w:szCs w:val="28"/>
        </w:rPr>
        <w:t>–</w:t>
      </w:r>
      <w:r w:rsidRPr="00306775">
        <w:rPr>
          <w:i/>
          <w:sz w:val="28"/>
          <w:szCs w:val="28"/>
        </w:rPr>
        <w:t xml:space="preserve"> </w:t>
      </w:r>
      <w:smartTag w:uri="urn:schemas-microsoft-com:office:smarttags" w:element="metricconverter">
        <w:smartTagPr>
          <w:attr w:name="ProductID" w:val="5 см"/>
        </w:smartTagPr>
        <w:r w:rsidRPr="00306775">
          <w:rPr>
            <w:i/>
            <w:sz w:val="28"/>
            <w:szCs w:val="28"/>
          </w:rPr>
          <w:t>5 см</w:t>
        </w:r>
      </w:smartTag>
      <w:r w:rsidRPr="00306775">
        <w:rPr>
          <w:i/>
          <w:sz w:val="28"/>
          <w:szCs w:val="28"/>
        </w:rPr>
        <w:t xml:space="preserve">, ширина </w:t>
      </w:r>
      <w:r>
        <w:rPr>
          <w:sz w:val="28"/>
          <w:szCs w:val="28"/>
        </w:rPr>
        <w:t>–</w:t>
      </w:r>
      <w:r w:rsidRPr="00306775">
        <w:rPr>
          <w:i/>
          <w:sz w:val="28"/>
          <w:szCs w:val="28"/>
        </w:rPr>
        <w:t xml:space="preserve"> </w:t>
      </w:r>
      <w:smartTag w:uri="urn:schemas-microsoft-com:office:smarttags" w:element="metricconverter">
        <w:smartTagPr>
          <w:attr w:name="ProductID" w:val="4,5 см"/>
        </w:smartTagPr>
        <w:r w:rsidRPr="00306775">
          <w:rPr>
            <w:i/>
            <w:sz w:val="28"/>
            <w:szCs w:val="28"/>
          </w:rPr>
          <w:t>4,5 см</w:t>
        </w:r>
      </w:smartTag>
      <w:r w:rsidRPr="00306775">
        <w:rPr>
          <w:i/>
          <w:sz w:val="28"/>
          <w:szCs w:val="28"/>
        </w:rPr>
        <w:t xml:space="preserve">, глубина носка </w:t>
      </w:r>
      <w:r>
        <w:rPr>
          <w:sz w:val="28"/>
          <w:szCs w:val="28"/>
        </w:rPr>
        <w:t>–</w:t>
      </w:r>
      <w:r w:rsidRPr="00306775">
        <w:rPr>
          <w:i/>
          <w:sz w:val="28"/>
          <w:szCs w:val="28"/>
        </w:rPr>
        <w:t xml:space="preserve"> </w:t>
      </w:r>
      <w:smartTag w:uri="urn:schemas-microsoft-com:office:smarttags" w:element="metricconverter">
        <w:smartTagPr>
          <w:attr w:name="ProductID" w:val="3 см"/>
        </w:smartTagPr>
        <w:r w:rsidRPr="00306775">
          <w:rPr>
            <w:i/>
            <w:sz w:val="28"/>
            <w:szCs w:val="28"/>
          </w:rPr>
          <w:t>3 см</w:t>
        </w:r>
      </w:smartTag>
      <w:r w:rsidRPr="00306775">
        <w:rPr>
          <w:i/>
          <w:sz w:val="28"/>
          <w:szCs w:val="28"/>
        </w:rPr>
        <w:t xml:space="preserve">, каблука </w:t>
      </w:r>
      <w:r>
        <w:rPr>
          <w:sz w:val="28"/>
          <w:szCs w:val="28"/>
        </w:rPr>
        <w:t>–</w:t>
      </w:r>
      <w:r w:rsidRPr="00306775">
        <w:rPr>
          <w:i/>
          <w:sz w:val="28"/>
          <w:szCs w:val="28"/>
        </w:rPr>
        <w:t xml:space="preserve"> </w:t>
      </w:r>
      <w:smartTag w:uri="urn:schemas-microsoft-com:office:smarttags" w:element="metricconverter">
        <w:smartTagPr>
          <w:attr w:name="ProductID" w:val="4 см"/>
        </w:smartTagPr>
        <w:r w:rsidRPr="00306775">
          <w:rPr>
            <w:i/>
            <w:sz w:val="28"/>
            <w:szCs w:val="28"/>
          </w:rPr>
          <w:t>4 см</w:t>
        </w:r>
      </w:smartTag>
      <w:r w:rsidRPr="00306775">
        <w:rPr>
          <w:i/>
          <w:sz w:val="28"/>
          <w:szCs w:val="28"/>
        </w:rPr>
        <w:t xml:space="preserve">, промежуточной части </w:t>
      </w:r>
      <w:r>
        <w:rPr>
          <w:sz w:val="28"/>
          <w:szCs w:val="28"/>
        </w:rPr>
        <w:t>–</w:t>
      </w:r>
      <w:r w:rsidRPr="00306775">
        <w:rPr>
          <w:i/>
          <w:sz w:val="28"/>
          <w:szCs w:val="28"/>
        </w:rPr>
        <w:t xml:space="preserve"> </w:t>
      </w:r>
      <w:smartTag w:uri="urn:schemas-microsoft-com:office:smarttags" w:element="metricconverter">
        <w:smartTagPr>
          <w:attr w:name="ProductID" w:val="2 см"/>
        </w:smartTagPr>
        <w:r w:rsidRPr="00306775">
          <w:rPr>
            <w:i/>
            <w:sz w:val="28"/>
            <w:szCs w:val="28"/>
          </w:rPr>
          <w:t>2 см</w:t>
        </w:r>
      </w:smartTag>
      <w:r w:rsidRPr="00306775">
        <w:rPr>
          <w:i/>
          <w:sz w:val="28"/>
          <w:szCs w:val="28"/>
        </w:rPr>
        <w:t xml:space="preserve">. Отпечаток носка обуви </w:t>
      </w:r>
      <w:r>
        <w:rPr>
          <w:sz w:val="28"/>
          <w:szCs w:val="28"/>
        </w:rPr>
        <w:t>–</w:t>
      </w:r>
      <w:r w:rsidRPr="00306775">
        <w:rPr>
          <w:i/>
          <w:sz w:val="28"/>
          <w:szCs w:val="28"/>
        </w:rPr>
        <w:t xml:space="preserve"> круглый широкий, отпечаток заднего края подметки </w:t>
      </w:r>
      <w:r>
        <w:rPr>
          <w:sz w:val="28"/>
          <w:szCs w:val="28"/>
        </w:rPr>
        <w:t>–</w:t>
      </w:r>
      <w:r w:rsidRPr="00306775">
        <w:rPr>
          <w:i/>
          <w:sz w:val="28"/>
          <w:szCs w:val="28"/>
        </w:rPr>
        <w:t xml:space="preserve"> скошенный, переднего края каблука </w:t>
      </w:r>
      <w:r>
        <w:rPr>
          <w:sz w:val="28"/>
          <w:szCs w:val="28"/>
        </w:rPr>
        <w:t>–</w:t>
      </w:r>
      <w:r w:rsidRPr="00306775">
        <w:rPr>
          <w:i/>
          <w:sz w:val="28"/>
          <w:szCs w:val="28"/>
        </w:rPr>
        <w:t xml:space="preserve"> прямой. На промежуточной части имеется углубление диаметром </w:t>
      </w:r>
      <w:smartTag w:uri="urn:schemas-microsoft-com:office:smarttags" w:element="metricconverter">
        <w:smartTagPr>
          <w:attr w:name="ProductID" w:val="2 см"/>
        </w:smartTagPr>
        <w:r w:rsidRPr="00306775">
          <w:rPr>
            <w:i/>
            <w:sz w:val="28"/>
            <w:szCs w:val="28"/>
          </w:rPr>
          <w:t>2 см</w:t>
        </w:r>
      </w:smartTag>
      <w:r w:rsidRPr="00306775">
        <w:rPr>
          <w:i/>
          <w:sz w:val="28"/>
          <w:szCs w:val="28"/>
        </w:rPr>
        <w:t xml:space="preserve">. Расстояние от него до внутреннего края </w:t>
      </w:r>
      <w:r>
        <w:rPr>
          <w:sz w:val="28"/>
          <w:szCs w:val="28"/>
        </w:rPr>
        <w:t>–</w:t>
      </w:r>
      <w:r w:rsidRPr="00306775">
        <w:rPr>
          <w:i/>
          <w:sz w:val="28"/>
          <w:szCs w:val="28"/>
        </w:rPr>
        <w:t xml:space="preserve"> </w:t>
      </w:r>
      <w:smartTag w:uri="urn:schemas-microsoft-com:office:smarttags" w:element="metricconverter">
        <w:smartTagPr>
          <w:attr w:name="ProductID" w:val="2 см"/>
        </w:smartTagPr>
        <w:r w:rsidRPr="00306775">
          <w:rPr>
            <w:i/>
            <w:sz w:val="28"/>
            <w:szCs w:val="28"/>
          </w:rPr>
          <w:t>2 см</w:t>
        </w:r>
      </w:smartTag>
      <w:r w:rsidRPr="00306775">
        <w:rPr>
          <w:i/>
          <w:sz w:val="28"/>
          <w:szCs w:val="28"/>
        </w:rPr>
        <w:t xml:space="preserve">, до заднего края подметки </w:t>
      </w:r>
      <w:r>
        <w:rPr>
          <w:sz w:val="28"/>
          <w:szCs w:val="28"/>
        </w:rPr>
        <w:t>–</w:t>
      </w:r>
      <w:r w:rsidRPr="00306775">
        <w:rPr>
          <w:i/>
          <w:sz w:val="28"/>
          <w:szCs w:val="28"/>
        </w:rPr>
        <w:t xml:space="preserve"> </w:t>
      </w:r>
      <w:smartTag w:uri="urn:schemas-microsoft-com:office:smarttags" w:element="metricconverter">
        <w:smartTagPr>
          <w:attr w:name="ProductID" w:val="2,5 см"/>
        </w:smartTagPr>
        <w:r w:rsidRPr="00306775">
          <w:rPr>
            <w:i/>
            <w:sz w:val="28"/>
            <w:szCs w:val="28"/>
          </w:rPr>
          <w:t>2,5 см</w:t>
        </w:r>
      </w:smartTag>
      <w:r w:rsidRPr="00306775">
        <w:rPr>
          <w:i/>
          <w:sz w:val="28"/>
          <w:szCs w:val="28"/>
        </w:rPr>
        <w:t>.</w:t>
      </w:r>
    </w:p>
    <w:p w:rsidR="00365C37" w:rsidRPr="00306775" w:rsidRDefault="00365C37" w:rsidP="00365C37">
      <w:pPr>
        <w:shd w:val="clear" w:color="auto" w:fill="FFFFFF"/>
        <w:autoSpaceDE w:val="0"/>
        <w:autoSpaceDN w:val="0"/>
        <w:adjustRightInd w:val="0"/>
        <w:ind w:firstLine="709"/>
        <w:jc w:val="both"/>
        <w:rPr>
          <w:bCs/>
          <w:i/>
          <w:sz w:val="28"/>
          <w:szCs w:val="28"/>
        </w:rPr>
      </w:pPr>
      <w:r w:rsidRPr="00306775">
        <w:rPr>
          <w:i/>
          <w:sz w:val="28"/>
          <w:szCs w:val="28"/>
        </w:rPr>
        <w:t>След сфотографирован, изготовлен гипсовый слепок следа. Слепок упакован в картонную коробку, перевязаны бичевой веревкой и скреплены оттиском печатью. На коробке сделана надпись».</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 xml:space="preserve">Изъятие следов ног (обуви). </w:t>
      </w:r>
      <w:r w:rsidRPr="00306775">
        <w:rPr>
          <w:bCs/>
          <w:sz w:val="28"/>
          <w:szCs w:val="28"/>
        </w:rPr>
        <w:t xml:space="preserve">Следы ног (обуви) по возможности изымаются вместе с предметом </w:t>
      </w:r>
      <w:r>
        <w:rPr>
          <w:sz w:val="28"/>
          <w:szCs w:val="28"/>
        </w:rPr>
        <w:t>–</w:t>
      </w:r>
      <w:r w:rsidRPr="00306775">
        <w:rPr>
          <w:bCs/>
          <w:sz w:val="28"/>
          <w:szCs w:val="28"/>
        </w:rPr>
        <w:t xml:space="preserve"> носителем следа. Если существует опасность деформации следа, то след изымают путем изготовления слепка. </w:t>
      </w:r>
      <w:r w:rsidRPr="00306775">
        <w:rPr>
          <w:sz w:val="28"/>
          <w:szCs w:val="28"/>
        </w:rPr>
        <w:t xml:space="preserve">Большинство методов обнаружения и изъятия </w:t>
      </w:r>
      <w:r w:rsidRPr="00306775">
        <w:rPr>
          <w:bCs/>
          <w:sz w:val="28"/>
          <w:szCs w:val="28"/>
        </w:rPr>
        <w:t>следов ног (обуви)</w:t>
      </w:r>
      <w:r w:rsidRPr="00306775">
        <w:rPr>
          <w:b/>
          <w:bCs/>
          <w:sz w:val="28"/>
          <w:szCs w:val="28"/>
        </w:rPr>
        <w:t xml:space="preserve"> </w:t>
      </w:r>
      <w:r w:rsidRPr="00306775">
        <w:rPr>
          <w:sz w:val="28"/>
          <w:szCs w:val="28"/>
        </w:rPr>
        <w:t xml:space="preserve">аналогичны используемым для следов рук. Выявление и фиксация потожировых следов босых ног практически не отличается от подобных приемов, применяемых при работе со следами рук. Приемы обнаружения и фиксации следов ног </w:t>
      </w:r>
      <w:r>
        <w:rPr>
          <w:sz w:val="28"/>
          <w:szCs w:val="28"/>
        </w:rPr>
        <w:br/>
      </w:r>
      <w:r w:rsidRPr="00306775">
        <w:rPr>
          <w:sz w:val="28"/>
          <w:szCs w:val="28"/>
        </w:rPr>
        <w:t>в носках и чулках осуществляется по правилам работы со следами обуви.</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Поверхностные следы ног (обуви) или их фрагменты</w:t>
      </w:r>
      <w:r w:rsidRPr="00306775">
        <w:rPr>
          <w:bCs/>
          <w:sz w:val="28"/>
          <w:szCs w:val="28"/>
        </w:rPr>
        <w:t xml:space="preserve">, образованные за счет наслоения или отслоения пыли или иных порошкообразных веществ на гладкой поверхности, могут быть изъяты путем непосредственного переноса частиц, образовавших следы, на крупноформатную дактилоскопическую пленку, либо на листовую резину, поверхность которой должна быть предварительно зачищена наждачной бумагой, либо на листы увлажненной глянцевой фотобумаги размером 24 х 30 или 30 х </w:t>
      </w:r>
      <w:smartTag w:uri="urn:schemas-microsoft-com:office:smarttags" w:element="metricconverter">
        <w:smartTagPr>
          <w:attr w:name="ProductID" w:val="40 см"/>
        </w:smartTagPr>
        <w:r w:rsidRPr="00306775">
          <w:rPr>
            <w:bCs/>
            <w:sz w:val="28"/>
            <w:szCs w:val="28"/>
          </w:rPr>
          <w:t>40 см</w:t>
        </w:r>
      </w:smartTag>
      <w:r w:rsidRPr="00306775">
        <w:rPr>
          <w:bCs/>
          <w:sz w:val="28"/>
          <w:szCs w:val="28"/>
        </w:rPr>
        <w:t xml:space="preserve">. При этом, светлые частицы веществ переносятся на бумагу черного цвета (засвеченную, проявленную и отфиксированную), темные </w:t>
      </w:r>
      <w:r>
        <w:rPr>
          <w:sz w:val="28"/>
          <w:szCs w:val="28"/>
        </w:rPr>
        <w:t>–</w:t>
      </w:r>
      <w:r w:rsidRPr="00306775">
        <w:rPr>
          <w:bCs/>
          <w:sz w:val="28"/>
          <w:szCs w:val="28"/>
        </w:rPr>
        <w:t xml:space="preserve"> на бумагу белого цвета (отфиксированную и промытую). Фрагменты следов хорошо переносятся на светлую или темную дактилоскопическую пленку.</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 xml:space="preserve">Объемные следы ног (обуви) </w:t>
      </w:r>
      <w:r w:rsidRPr="00306775">
        <w:rPr>
          <w:bCs/>
          <w:sz w:val="28"/>
          <w:szCs w:val="28"/>
        </w:rPr>
        <w:t>изымаются посредством изготовления копий с применением гипса, «пасты К»,</w:t>
      </w:r>
      <w:r w:rsidRPr="00306775">
        <w:rPr>
          <w:bCs/>
          <w:i/>
          <w:iCs/>
          <w:sz w:val="28"/>
          <w:szCs w:val="28"/>
        </w:rPr>
        <w:t xml:space="preserve"> </w:t>
      </w:r>
      <w:r w:rsidRPr="00306775">
        <w:rPr>
          <w:bCs/>
          <w:sz w:val="28"/>
          <w:szCs w:val="28"/>
        </w:rPr>
        <w:t>СКТН.</w:t>
      </w:r>
    </w:p>
    <w:p w:rsidR="00365C37" w:rsidRPr="009B59C3" w:rsidRDefault="00365C37" w:rsidP="00365C37">
      <w:pPr>
        <w:shd w:val="clear" w:color="auto" w:fill="FFFFFF"/>
        <w:tabs>
          <w:tab w:val="left" w:pos="2071"/>
        </w:tabs>
        <w:ind w:firstLine="709"/>
        <w:jc w:val="both"/>
        <w:rPr>
          <w:sz w:val="28"/>
          <w:szCs w:val="28"/>
        </w:rPr>
      </w:pPr>
      <w:r w:rsidRPr="00306775">
        <w:rPr>
          <w:bCs/>
          <w:i/>
          <w:spacing w:val="-9"/>
          <w:sz w:val="28"/>
          <w:szCs w:val="28"/>
        </w:rPr>
        <w:t>Изготовление</w:t>
      </w:r>
      <w:r w:rsidRPr="00306775">
        <w:rPr>
          <w:bCs/>
          <w:i/>
          <w:spacing w:val="14"/>
          <w:sz w:val="28"/>
          <w:szCs w:val="28"/>
        </w:rPr>
        <w:t xml:space="preserve"> слепков следов</w:t>
      </w:r>
      <w:r w:rsidRPr="00306775">
        <w:rPr>
          <w:bCs/>
          <w:i/>
          <w:spacing w:val="12"/>
          <w:sz w:val="28"/>
          <w:szCs w:val="28"/>
        </w:rPr>
        <w:t xml:space="preserve"> ног на сыпучем</w:t>
      </w:r>
      <w:r w:rsidRPr="00306775">
        <w:rPr>
          <w:bCs/>
          <w:i/>
          <w:spacing w:val="-10"/>
          <w:sz w:val="28"/>
          <w:szCs w:val="28"/>
        </w:rPr>
        <w:t xml:space="preserve"> грунте. </w:t>
      </w:r>
      <w:r w:rsidRPr="00306775">
        <w:rPr>
          <w:spacing w:val="1"/>
          <w:sz w:val="28"/>
          <w:szCs w:val="28"/>
        </w:rPr>
        <w:t>Слепки следов ног на сыпучем мате</w:t>
      </w:r>
      <w:r w:rsidRPr="00306775">
        <w:rPr>
          <w:spacing w:val="14"/>
          <w:sz w:val="28"/>
          <w:szCs w:val="28"/>
        </w:rPr>
        <w:t>риале (придорожная пыль, песок,</w:t>
      </w:r>
      <w:r w:rsidRPr="00306775">
        <w:rPr>
          <w:spacing w:val="12"/>
          <w:sz w:val="28"/>
          <w:szCs w:val="28"/>
        </w:rPr>
        <w:t xml:space="preserve"> цемент </w:t>
      </w:r>
      <w:r>
        <w:rPr>
          <w:spacing w:val="12"/>
          <w:sz w:val="28"/>
          <w:szCs w:val="28"/>
        </w:rPr>
        <w:br/>
      </w:r>
      <w:r w:rsidRPr="00306775">
        <w:rPr>
          <w:spacing w:val="12"/>
          <w:sz w:val="28"/>
          <w:szCs w:val="28"/>
        </w:rPr>
        <w:t>и т.</w:t>
      </w:r>
      <w:r>
        <w:rPr>
          <w:spacing w:val="12"/>
          <w:sz w:val="28"/>
          <w:szCs w:val="28"/>
        </w:rPr>
        <w:t xml:space="preserve"> </w:t>
      </w:r>
      <w:r w:rsidRPr="00306775">
        <w:rPr>
          <w:spacing w:val="12"/>
          <w:sz w:val="28"/>
          <w:szCs w:val="28"/>
        </w:rPr>
        <w:t xml:space="preserve">д.) </w:t>
      </w:r>
      <w:r w:rsidRPr="009B59C3">
        <w:rPr>
          <w:sz w:val="28"/>
          <w:szCs w:val="28"/>
        </w:rPr>
        <w:t>изготавливаются с помощью раствора дакрила (или перхлорвинила) в ацетоне. След и прилегающую к нему поверхность шириной 3-</w:t>
      </w:r>
      <w:smartTag w:uri="urn:schemas-microsoft-com:office:smarttags" w:element="metricconverter">
        <w:smartTagPr>
          <w:attr w:name="ProductID" w:val="5 см"/>
        </w:smartTagPr>
        <w:r w:rsidRPr="009B59C3">
          <w:rPr>
            <w:sz w:val="28"/>
            <w:szCs w:val="28"/>
          </w:rPr>
          <w:t>5 см</w:t>
        </w:r>
      </w:smartTag>
      <w:r w:rsidRPr="009B59C3">
        <w:rPr>
          <w:sz w:val="28"/>
          <w:szCs w:val="28"/>
        </w:rPr>
        <w:t xml:space="preserve"> (поле следа) дважды, с интервалом 3-5 мин., опрыскивают 3%-ным раствором указанного вещества в ацетоне. Раствор наносят с помощью пульверизатора-угольника (на крупнозернистом материале можно с помощью пипетки) так, чтобы частицы раствора свободно падали сверху и не повреждали следа. После образования тонкой пленки на поверхности следа его обрабатывают 6%-ным раствором указанного вещества в ацетоне. След на очень мелкозернистом материале (цемент, мука и др.) рекомендуется обрабатывать 3% раствором неоднократно, производя каждое следующее опрыскивание после полного высыхания от предшествующей обработки. След высыхает примерно в течение 30 мин. при температуре 0</w:t>
      </w:r>
      <w:r w:rsidRPr="009B59C3">
        <w:rPr>
          <w:sz w:val="28"/>
          <w:szCs w:val="28"/>
          <w:vertAlign w:val="superscript"/>
        </w:rPr>
        <w:t>0</w:t>
      </w:r>
      <w:r w:rsidRPr="009B59C3">
        <w:rPr>
          <w:sz w:val="28"/>
          <w:szCs w:val="28"/>
        </w:rPr>
        <w:t xml:space="preserve"> – +25</w:t>
      </w:r>
      <w:r w:rsidRPr="009B59C3">
        <w:rPr>
          <w:sz w:val="28"/>
          <w:szCs w:val="28"/>
          <w:vertAlign w:val="superscript"/>
        </w:rPr>
        <w:t>0</w:t>
      </w:r>
      <w:r w:rsidRPr="009B59C3">
        <w:rPr>
          <w:sz w:val="28"/>
          <w:szCs w:val="28"/>
        </w:rPr>
        <w:t xml:space="preserve">С. </w:t>
      </w:r>
      <w:r w:rsidRPr="009B59C3">
        <w:rPr>
          <w:spacing w:val="-2"/>
          <w:sz w:val="28"/>
          <w:szCs w:val="28"/>
        </w:rPr>
        <w:t xml:space="preserve">Для быстрого подсушивания следа применяется </w:t>
      </w:r>
      <w:r w:rsidRPr="009B59C3">
        <w:rPr>
          <w:bCs/>
          <w:spacing w:val="-2"/>
          <w:sz w:val="28"/>
          <w:szCs w:val="28"/>
        </w:rPr>
        <w:t xml:space="preserve">экспресс-метод </w:t>
      </w:r>
      <w:r w:rsidR="00226659" w:rsidRPr="00226659">
        <w:rPr>
          <w:noProof/>
          <w:spacing w:val="-2"/>
          <w:sz w:val="28"/>
          <w:szCs w:val="28"/>
        </w:rPr>
        <w:pict>
          <v:line id="_x0000_s1045" style="position:absolute;left:0;text-align:left;z-index:251677696;mso-position-horizontal-relative:margin;mso-position-vertical-relative:text" from="-68.65pt,482.3pt" to="-68.65pt,507.75pt" o:allowincell="f" strokeweight=".7pt">
            <w10:wrap anchorx="margin"/>
          </v:line>
        </w:pict>
      </w:r>
      <w:r w:rsidRPr="009B59C3">
        <w:rPr>
          <w:spacing w:val="-2"/>
          <w:sz w:val="28"/>
          <w:szCs w:val="28"/>
        </w:rPr>
        <w:t>посредством выжигания ацетона.</w:t>
      </w:r>
      <w:r w:rsidRPr="009B59C3">
        <w:rPr>
          <w:sz w:val="28"/>
          <w:szCs w:val="28"/>
        </w:rPr>
        <w:t xml:space="preserve"> Нанеся на след 50-70 мл 3% раствора, через 3</w:t>
      </w:r>
      <w:r>
        <w:rPr>
          <w:sz w:val="28"/>
          <w:szCs w:val="28"/>
        </w:rPr>
        <w:t>-</w:t>
      </w:r>
      <w:r w:rsidRPr="009B59C3">
        <w:rPr>
          <w:sz w:val="28"/>
          <w:szCs w:val="28"/>
        </w:rPr>
        <w:t xml:space="preserve">5 мин. наносят 100-150 мл 6% раствора и к следу осторожно подносят зажженную лучинку. Через 20-30 сек. пламя гасится сильным выдохом. Через 2-3 мин. пары ацетона поджигают вновь и спустя 20-30 сек. опять гасят. Так делают до полного высыхания слепка. После того как слепок высохнет и остынет, его подкапывают и изымают на металлическую пластинку, размеры которой должны немного превышать размеры следа. Полученный слепок для лучшей сохранности следует вмуровать в гипсовую массу. Последнюю выливают на фанеру 25х40 см с бортиками высотой </w:t>
      </w:r>
      <w:r>
        <w:rPr>
          <w:sz w:val="28"/>
          <w:szCs w:val="28"/>
        </w:rPr>
        <w:br/>
      </w:r>
      <w:smartTag w:uri="urn:schemas-microsoft-com:office:smarttags" w:element="metricconverter">
        <w:smartTagPr>
          <w:attr w:name="ProductID" w:val="5 см"/>
        </w:smartTagPr>
        <w:r w:rsidRPr="009B59C3">
          <w:rPr>
            <w:sz w:val="28"/>
            <w:szCs w:val="28"/>
          </w:rPr>
          <w:t>5 см</w:t>
        </w:r>
      </w:smartTag>
      <w:r w:rsidRPr="009B59C3">
        <w:rPr>
          <w:sz w:val="28"/>
          <w:szCs w:val="28"/>
        </w:rPr>
        <w:t>., слепок осторожно сдвигают с поверхности пластины в раствор гипса, вдавливают в него и обмазывают по краям. В еще не загустевшую гипсовую массу вдавливают картонную бирку с соответствующей надписью.</w:t>
      </w:r>
    </w:p>
    <w:p w:rsidR="00365C37" w:rsidRPr="00306775" w:rsidRDefault="00365C37" w:rsidP="00365C37">
      <w:pPr>
        <w:shd w:val="clear" w:color="auto" w:fill="FFFFFF"/>
        <w:ind w:firstLine="709"/>
        <w:jc w:val="both"/>
        <w:rPr>
          <w:sz w:val="28"/>
          <w:szCs w:val="28"/>
        </w:rPr>
      </w:pPr>
      <w:r w:rsidRPr="009B59C3">
        <w:rPr>
          <w:sz w:val="28"/>
          <w:szCs w:val="28"/>
        </w:rPr>
        <w:t>След, оставленный на сыпучем грунте, можно</w:t>
      </w:r>
      <w:r w:rsidRPr="00306775">
        <w:rPr>
          <w:spacing w:val="-1"/>
          <w:sz w:val="28"/>
          <w:szCs w:val="28"/>
        </w:rPr>
        <w:t xml:space="preserve"> откопи</w:t>
      </w:r>
      <w:r w:rsidRPr="00306775">
        <w:rPr>
          <w:spacing w:val="1"/>
          <w:sz w:val="28"/>
          <w:szCs w:val="28"/>
        </w:rPr>
        <w:t xml:space="preserve">ровать и </w:t>
      </w:r>
      <w:r w:rsidRPr="00306775">
        <w:rPr>
          <w:bCs/>
          <w:spacing w:val="1"/>
          <w:sz w:val="28"/>
          <w:szCs w:val="28"/>
        </w:rPr>
        <w:t xml:space="preserve">с </w:t>
      </w:r>
      <w:r w:rsidRPr="00306775">
        <w:rPr>
          <w:spacing w:val="1"/>
          <w:sz w:val="28"/>
          <w:szCs w:val="28"/>
        </w:rPr>
        <w:t xml:space="preserve">помощью гипса. Для этого вначале с целью </w:t>
      </w:r>
      <w:r w:rsidRPr="00306775">
        <w:rPr>
          <w:spacing w:val="9"/>
          <w:sz w:val="28"/>
          <w:szCs w:val="28"/>
        </w:rPr>
        <w:t xml:space="preserve">закрепления следоносителя след опыляют лаком для </w:t>
      </w:r>
      <w:r w:rsidRPr="00306775">
        <w:rPr>
          <w:spacing w:val="6"/>
          <w:sz w:val="28"/>
          <w:szCs w:val="28"/>
        </w:rPr>
        <w:t xml:space="preserve">волос в аэрозольной упаковке. Под воздействием лака </w:t>
      </w:r>
      <w:r w:rsidRPr="00306775">
        <w:rPr>
          <w:sz w:val="28"/>
          <w:szCs w:val="28"/>
        </w:rPr>
        <w:t xml:space="preserve">след покрывается тонкой пленкой, после чего заполняется </w:t>
      </w:r>
      <w:r w:rsidRPr="00306775">
        <w:rPr>
          <w:spacing w:val="6"/>
          <w:sz w:val="28"/>
          <w:szCs w:val="28"/>
        </w:rPr>
        <w:t xml:space="preserve">гипсовой массой. После изъятия слепка пропитанный </w:t>
      </w:r>
      <w:r w:rsidRPr="00306775">
        <w:rPr>
          <w:spacing w:val="5"/>
          <w:sz w:val="28"/>
          <w:szCs w:val="28"/>
        </w:rPr>
        <w:t>лаком сыпучий материал легко смывается водой.</w:t>
      </w:r>
    </w:p>
    <w:p w:rsidR="00365C37" w:rsidRPr="00306775" w:rsidRDefault="00365C37" w:rsidP="00365C37">
      <w:pPr>
        <w:shd w:val="clear" w:color="auto" w:fill="FFFFFF"/>
        <w:ind w:firstLine="709"/>
        <w:jc w:val="both"/>
        <w:rPr>
          <w:sz w:val="28"/>
          <w:szCs w:val="28"/>
        </w:rPr>
      </w:pPr>
      <w:r w:rsidRPr="00306775">
        <w:rPr>
          <w:bCs/>
          <w:i/>
          <w:sz w:val="28"/>
          <w:szCs w:val="28"/>
        </w:rPr>
        <w:t xml:space="preserve">Изготовление слепков следов ног </w:t>
      </w:r>
      <w:r w:rsidRPr="00306775">
        <w:rPr>
          <w:bCs/>
          <w:i/>
          <w:spacing w:val="-9"/>
          <w:sz w:val="28"/>
          <w:szCs w:val="28"/>
        </w:rPr>
        <w:t xml:space="preserve">из силиконовых компаундов. </w:t>
      </w:r>
      <w:r w:rsidRPr="00306775">
        <w:rPr>
          <w:spacing w:val="1"/>
          <w:sz w:val="28"/>
          <w:szCs w:val="28"/>
        </w:rPr>
        <w:t xml:space="preserve">Для получения копий с фрагментов </w:t>
      </w:r>
      <w:r w:rsidRPr="00306775">
        <w:rPr>
          <w:spacing w:val="-1"/>
          <w:sz w:val="28"/>
          <w:szCs w:val="28"/>
        </w:rPr>
        <w:t>объемных следов (например, от ме</w:t>
      </w:r>
      <w:r w:rsidRPr="00306775">
        <w:rPr>
          <w:sz w:val="28"/>
          <w:szCs w:val="28"/>
        </w:rPr>
        <w:t>таллических подковок, шляпок гвоз</w:t>
      </w:r>
      <w:r w:rsidRPr="00306775">
        <w:rPr>
          <w:spacing w:val="-1"/>
          <w:sz w:val="28"/>
          <w:szCs w:val="28"/>
        </w:rPr>
        <w:t>дей) используются силиконовые ком</w:t>
      </w:r>
      <w:r w:rsidRPr="00306775">
        <w:rPr>
          <w:spacing w:val="-2"/>
          <w:sz w:val="28"/>
          <w:szCs w:val="28"/>
        </w:rPr>
        <w:t xml:space="preserve">паунды </w:t>
      </w:r>
      <w:r w:rsidRPr="00D3797D">
        <w:rPr>
          <w:spacing w:val="-2"/>
          <w:sz w:val="28"/>
          <w:szCs w:val="28"/>
        </w:rPr>
        <w:br/>
      </w:r>
      <w:r w:rsidRPr="00306775">
        <w:rPr>
          <w:spacing w:val="-2"/>
          <w:sz w:val="28"/>
          <w:szCs w:val="28"/>
        </w:rPr>
        <w:t xml:space="preserve">К-18 и У-4-21. В пасту «К» </w:t>
      </w:r>
      <w:r w:rsidRPr="00306775">
        <w:rPr>
          <w:spacing w:val="10"/>
          <w:sz w:val="28"/>
          <w:szCs w:val="28"/>
        </w:rPr>
        <w:t xml:space="preserve">добавляют 8% катализатора №18, </w:t>
      </w:r>
      <w:r w:rsidRPr="00306775">
        <w:rPr>
          <w:spacing w:val="5"/>
          <w:sz w:val="28"/>
          <w:szCs w:val="28"/>
        </w:rPr>
        <w:t>а в пасту У-4 - 6% катализатора № 21. Массу тщатель</w:t>
      </w:r>
      <w:r w:rsidRPr="00306775">
        <w:rPr>
          <w:spacing w:val="2"/>
          <w:sz w:val="28"/>
          <w:szCs w:val="28"/>
        </w:rPr>
        <w:t xml:space="preserve">но размешивают, наносят на копируемый фрагмент следа, </w:t>
      </w:r>
      <w:r w:rsidRPr="00306775">
        <w:rPr>
          <w:spacing w:val="6"/>
          <w:sz w:val="28"/>
          <w:szCs w:val="28"/>
        </w:rPr>
        <w:t xml:space="preserve">с целью армирования накрывают куском текстильной </w:t>
      </w:r>
      <w:r w:rsidRPr="00306775">
        <w:rPr>
          <w:sz w:val="28"/>
          <w:szCs w:val="28"/>
        </w:rPr>
        <w:t xml:space="preserve">ткани, которую равномерно прижимают к поверхности </w:t>
      </w:r>
      <w:r w:rsidRPr="00306775">
        <w:rPr>
          <w:spacing w:val="2"/>
          <w:sz w:val="28"/>
          <w:szCs w:val="28"/>
        </w:rPr>
        <w:t xml:space="preserve">компаунда. Можно также нанести компаунд на кусочек </w:t>
      </w:r>
      <w:r w:rsidRPr="00306775">
        <w:rPr>
          <w:spacing w:val="3"/>
          <w:sz w:val="28"/>
          <w:szCs w:val="28"/>
        </w:rPr>
        <w:t xml:space="preserve">ткани и приложить </w:t>
      </w:r>
      <w:r w:rsidRPr="00D3797D">
        <w:rPr>
          <w:spacing w:val="3"/>
          <w:sz w:val="28"/>
          <w:szCs w:val="28"/>
        </w:rPr>
        <w:br/>
      </w:r>
      <w:r w:rsidRPr="00306775">
        <w:rPr>
          <w:spacing w:val="3"/>
          <w:sz w:val="28"/>
          <w:szCs w:val="28"/>
        </w:rPr>
        <w:t xml:space="preserve">к фрагменту следа. Для получения </w:t>
      </w:r>
      <w:r w:rsidRPr="00306775">
        <w:rPr>
          <w:spacing w:val="4"/>
          <w:sz w:val="28"/>
          <w:szCs w:val="28"/>
        </w:rPr>
        <w:t>контрастного слепка в пасту У-4 можно добавить поро</w:t>
      </w:r>
      <w:r w:rsidRPr="00306775">
        <w:rPr>
          <w:spacing w:val="8"/>
          <w:sz w:val="28"/>
          <w:szCs w:val="28"/>
        </w:rPr>
        <w:t>шок черного цвета (сажа, окись меди).</w:t>
      </w:r>
    </w:p>
    <w:p w:rsidR="00365C37" w:rsidRPr="00D3797D" w:rsidRDefault="00365C37" w:rsidP="00365C37">
      <w:pPr>
        <w:shd w:val="clear" w:color="auto" w:fill="FFFFFF"/>
        <w:tabs>
          <w:tab w:val="left" w:pos="720"/>
        </w:tabs>
        <w:ind w:firstLine="709"/>
        <w:jc w:val="both"/>
        <w:rPr>
          <w:bCs/>
          <w:sz w:val="28"/>
          <w:szCs w:val="28"/>
        </w:rPr>
      </w:pPr>
      <w:r w:rsidRPr="00306775">
        <w:rPr>
          <w:bCs/>
          <w:i/>
          <w:spacing w:val="-8"/>
          <w:sz w:val="28"/>
          <w:szCs w:val="28"/>
        </w:rPr>
        <w:t xml:space="preserve">Изготовление </w:t>
      </w:r>
      <w:r w:rsidRPr="00306775">
        <w:rPr>
          <w:bCs/>
          <w:i/>
          <w:spacing w:val="-10"/>
          <w:sz w:val="28"/>
          <w:szCs w:val="28"/>
        </w:rPr>
        <w:t>слепков</w:t>
      </w:r>
      <w:r w:rsidRPr="00306775">
        <w:rPr>
          <w:bCs/>
          <w:i/>
          <w:spacing w:val="-3"/>
          <w:sz w:val="28"/>
          <w:szCs w:val="28"/>
        </w:rPr>
        <w:t xml:space="preserve"> следов ног</w:t>
      </w:r>
      <w:r w:rsidRPr="00306775">
        <w:rPr>
          <w:bCs/>
          <w:i/>
          <w:spacing w:val="-1"/>
          <w:sz w:val="28"/>
          <w:szCs w:val="28"/>
        </w:rPr>
        <w:t xml:space="preserve"> на снегу. </w:t>
      </w:r>
      <w:r w:rsidRPr="00306775">
        <w:rPr>
          <w:spacing w:val="-1"/>
          <w:sz w:val="28"/>
          <w:szCs w:val="28"/>
        </w:rPr>
        <w:t xml:space="preserve">Для изготовления слепков </w:t>
      </w:r>
      <w:r w:rsidRPr="00306775">
        <w:rPr>
          <w:sz w:val="28"/>
          <w:szCs w:val="28"/>
        </w:rPr>
        <w:t xml:space="preserve">применяют гипс. Вначале для </w:t>
      </w:r>
      <w:r w:rsidRPr="00306775">
        <w:rPr>
          <w:spacing w:val="4"/>
          <w:sz w:val="28"/>
          <w:szCs w:val="28"/>
        </w:rPr>
        <w:t>образования тонкой ледяной короч</w:t>
      </w:r>
      <w:r w:rsidRPr="00306775">
        <w:rPr>
          <w:spacing w:val="1"/>
          <w:sz w:val="28"/>
          <w:szCs w:val="28"/>
        </w:rPr>
        <w:t>ки, не позволяющей повредить дета</w:t>
      </w:r>
      <w:r w:rsidRPr="00306775">
        <w:rPr>
          <w:spacing w:val="2"/>
          <w:sz w:val="28"/>
          <w:szCs w:val="28"/>
        </w:rPr>
        <w:t xml:space="preserve">ли следа, над следом разбрызгивают </w:t>
      </w:r>
      <w:r w:rsidRPr="00306775">
        <w:rPr>
          <w:spacing w:val="5"/>
          <w:sz w:val="28"/>
          <w:szCs w:val="28"/>
        </w:rPr>
        <w:t>воду, охлажденную до 0</w:t>
      </w:r>
      <w:r w:rsidRPr="00306775">
        <w:rPr>
          <w:spacing w:val="3"/>
          <w:sz w:val="28"/>
          <w:szCs w:val="28"/>
          <w:vertAlign w:val="superscript"/>
        </w:rPr>
        <w:t>0</w:t>
      </w:r>
      <w:r w:rsidRPr="00306775">
        <w:rPr>
          <w:spacing w:val="5"/>
          <w:sz w:val="28"/>
          <w:szCs w:val="28"/>
        </w:rPr>
        <w:t xml:space="preserve">С, или бензол, охлажденный до </w:t>
      </w:r>
      <w:r w:rsidRPr="00306775">
        <w:rPr>
          <w:spacing w:val="2"/>
          <w:sz w:val="28"/>
          <w:szCs w:val="28"/>
        </w:rPr>
        <w:t>температуры не ниже +15</w:t>
      </w:r>
      <w:r w:rsidRPr="00306775">
        <w:rPr>
          <w:spacing w:val="3"/>
          <w:sz w:val="28"/>
          <w:szCs w:val="28"/>
          <w:vertAlign w:val="superscript"/>
        </w:rPr>
        <w:t>0</w:t>
      </w:r>
      <w:r w:rsidRPr="00306775">
        <w:rPr>
          <w:spacing w:val="2"/>
          <w:sz w:val="28"/>
          <w:szCs w:val="28"/>
        </w:rPr>
        <w:t xml:space="preserve">С. Охлажденный медицинский </w:t>
      </w:r>
      <w:r w:rsidRPr="00306775">
        <w:rPr>
          <w:spacing w:val="10"/>
          <w:sz w:val="28"/>
          <w:szCs w:val="28"/>
        </w:rPr>
        <w:t xml:space="preserve">гипс смешивается </w:t>
      </w:r>
      <w:r w:rsidRPr="00306775">
        <w:rPr>
          <w:bCs/>
          <w:spacing w:val="10"/>
          <w:sz w:val="28"/>
          <w:szCs w:val="28"/>
        </w:rPr>
        <w:t xml:space="preserve">с </w:t>
      </w:r>
      <w:r w:rsidRPr="00306775">
        <w:rPr>
          <w:spacing w:val="10"/>
          <w:sz w:val="28"/>
          <w:szCs w:val="28"/>
        </w:rPr>
        <w:t>водой, имеющей температуру 0</w:t>
      </w:r>
      <w:r w:rsidRPr="00306775">
        <w:rPr>
          <w:spacing w:val="3"/>
          <w:sz w:val="28"/>
          <w:szCs w:val="28"/>
          <w:vertAlign w:val="superscript"/>
        </w:rPr>
        <w:t>0</w:t>
      </w:r>
      <w:r w:rsidRPr="00306775">
        <w:rPr>
          <w:spacing w:val="10"/>
          <w:sz w:val="28"/>
          <w:szCs w:val="28"/>
        </w:rPr>
        <w:t xml:space="preserve">С </w:t>
      </w:r>
      <w:r w:rsidRPr="00306775">
        <w:rPr>
          <w:sz w:val="28"/>
          <w:szCs w:val="28"/>
        </w:rPr>
        <w:t xml:space="preserve">в соотношении 1:1, в чашке, помещенной в снег. Когда </w:t>
      </w:r>
      <w:r w:rsidRPr="00306775">
        <w:rPr>
          <w:spacing w:val="16"/>
          <w:sz w:val="28"/>
          <w:szCs w:val="28"/>
        </w:rPr>
        <w:t xml:space="preserve">гипсовая масса начнет терять текучесть, ею быстро </w:t>
      </w:r>
      <w:r w:rsidRPr="00306775">
        <w:rPr>
          <w:sz w:val="28"/>
          <w:szCs w:val="28"/>
        </w:rPr>
        <w:t>с помощью ложки заполняют след на 1,5-</w:t>
      </w:r>
      <w:smartTag w:uri="urn:schemas-microsoft-com:office:smarttags" w:element="metricconverter">
        <w:smartTagPr>
          <w:attr w:name="ProductID" w:val="2 см"/>
        </w:smartTagPr>
        <w:r w:rsidRPr="00306775">
          <w:rPr>
            <w:sz w:val="28"/>
            <w:szCs w:val="28"/>
          </w:rPr>
          <w:t>2 см</w:t>
        </w:r>
      </w:smartTag>
      <w:r w:rsidRPr="00306775">
        <w:rPr>
          <w:sz w:val="28"/>
          <w:szCs w:val="28"/>
        </w:rPr>
        <w:t xml:space="preserve">, затем </w:t>
      </w:r>
      <w:r w:rsidRPr="00306775">
        <w:rPr>
          <w:spacing w:val="6"/>
          <w:sz w:val="28"/>
          <w:szCs w:val="28"/>
        </w:rPr>
        <w:t xml:space="preserve">укладывают увлажненные детали каркаса и заполняют </w:t>
      </w:r>
      <w:r w:rsidRPr="00306775">
        <w:rPr>
          <w:spacing w:val="1"/>
          <w:sz w:val="28"/>
          <w:szCs w:val="28"/>
        </w:rPr>
        <w:t xml:space="preserve">след оставшейся гипсовой массой. Через 30 мин. слепок </w:t>
      </w:r>
      <w:r w:rsidRPr="00306775">
        <w:rPr>
          <w:spacing w:val="4"/>
          <w:sz w:val="28"/>
          <w:szCs w:val="28"/>
        </w:rPr>
        <w:t>может быть отделен от следа. Его просушивают при комнатной температуре в течение суток</w:t>
      </w:r>
      <w:r>
        <w:rPr>
          <w:spacing w:val="4"/>
          <w:sz w:val="28"/>
          <w:szCs w:val="28"/>
        </w:rPr>
        <w:t>.</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sz w:val="28"/>
          <w:szCs w:val="28"/>
        </w:rPr>
        <w:t>С объемных следов ног (обуви) на плотном грунте</w:t>
      </w:r>
      <w:r w:rsidRPr="00306775">
        <w:rPr>
          <w:bCs/>
          <w:sz w:val="28"/>
          <w:szCs w:val="28"/>
        </w:rPr>
        <w:t xml:space="preserve"> изготавливаются гипсовые слепки. Способы изготовления слепков в зависимости от состояния грунта: наливной, насыпной и комбинированный.</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sz w:val="28"/>
          <w:szCs w:val="28"/>
        </w:rPr>
        <w:t>Наливной способ</w:t>
      </w:r>
      <w:r w:rsidRPr="00306775">
        <w:rPr>
          <w:bCs/>
          <w:sz w:val="28"/>
          <w:szCs w:val="28"/>
        </w:rPr>
        <w:t xml:space="preserve"> применяется для получения слепков со следов ног (обуви) в плотном; влажном грунте.</w:t>
      </w:r>
      <w:r w:rsidRPr="00306775">
        <w:rPr>
          <w:sz w:val="26"/>
          <w:szCs w:val="26"/>
        </w:rPr>
        <w:t xml:space="preserve"> </w:t>
      </w:r>
      <w:r w:rsidRPr="00306775">
        <w:rPr>
          <w:sz w:val="28"/>
          <w:szCs w:val="28"/>
        </w:rPr>
        <w:t>При наливном методе гипсовый раствор (по консистенции как сметана), гипс растворяют в воде в соотношении 1:1 или 1,25:1 в зависимости от влажности грунта. Вокруг следа устанавливают барьер из щепок, картонок, заранее готовят куски проволоки, лучинки, щепки для каркаса, кусок шпагата и картонную бирку. Половину раствора гипса аккуратно выливают в след, затем быстро помещают в след каркас, дощечку с куском шпагата, концы которого должны быть снаружи, после этого выливают оставшийся раствор гипса. Через 20</w:t>
      </w:r>
      <w:r>
        <w:rPr>
          <w:sz w:val="28"/>
          <w:szCs w:val="28"/>
        </w:rPr>
        <w:t>-</w:t>
      </w:r>
      <w:r w:rsidRPr="00306775">
        <w:rPr>
          <w:sz w:val="28"/>
          <w:szCs w:val="28"/>
        </w:rPr>
        <w:t>30 минут слепок извлекают и осторожно промывают холодной водой.</w:t>
      </w:r>
    </w:p>
    <w:p w:rsidR="00365C37" w:rsidRPr="00306775" w:rsidRDefault="00365C37" w:rsidP="00365C37">
      <w:pPr>
        <w:shd w:val="clear" w:color="auto" w:fill="FFFFFF"/>
        <w:ind w:firstLine="709"/>
        <w:jc w:val="both"/>
        <w:rPr>
          <w:sz w:val="28"/>
          <w:szCs w:val="28"/>
        </w:rPr>
      </w:pPr>
      <w:r w:rsidRPr="00306775">
        <w:rPr>
          <w:bCs/>
          <w:i/>
          <w:sz w:val="28"/>
          <w:szCs w:val="28"/>
        </w:rPr>
        <w:t>Насыпной способ</w:t>
      </w:r>
      <w:r w:rsidRPr="00306775">
        <w:rPr>
          <w:bCs/>
          <w:sz w:val="28"/>
          <w:szCs w:val="28"/>
        </w:rPr>
        <w:t xml:space="preserve"> применяется в случаях, когда дно следа покрыто водой или мокрым снегом, при удалении, которых можно повредить след от подошвы обуви. При этом сухой гипсовый порошок высыпается через сито непосредственно на поверхность воды, оставшейся в следе обуви. После того как гипс пропитается влагой, насыпают новый </w:t>
      </w:r>
      <w:r w:rsidRPr="00306775">
        <w:rPr>
          <w:sz w:val="28"/>
          <w:szCs w:val="28"/>
        </w:rPr>
        <w:t xml:space="preserve">слой, укладывают каркас и опять наносят слой гипса. При изготовлении слепка со следа обуви, запорошенного мокрым снегом, его увлажняют охлажденной водой </w:t>
      </w:r>
      <w:r>
        <w:rPr>
          <w:sz w:val="28"/>
          <w:szCs w:val="28"/>
        </w:rPr>
        <w:br/>
      </w:r>
      <w:r w:rsidRPr="00306775">
        <w:rPr>
          <w:sz w:val="28"/>
          <w:szCs w:val="28"/>
        </w:rPr>
        <w:t xml:space="preserve">с помощью пульверизатора, а затем наносят слоями просеянный сухой гипс, как указывалось выше. </w:t>
      </w:r>
    </w:p>
    <w:p w:rsidR="00365C37" w:rsidRPr="00306775" w:rsidRDefault="00365C37" w:rsidP="00365C37">
      <w:pPr>
        <w:shd w:val="clear" w:color="auto" w:fill="FFFFFF"/>
        <w:ind w:firstLine="709"/>
        <w:jc w:val="both"/>
        <w:rPr>
          <w:sz w:val="28"/>
          <w:szCs w:val="28"/>
        </w:rPr>
      </w:pPr>
      <w:r w:rsidRPr="00306775">
        <w:rPr>
          <w:i/>
          <w:sz w:val="28"/>
          <w:szCs w:val="28"/>
        </w:rPr>
        <w:t>При комбинированном способе</w:t>
      </w:r>
      <w:r w:rsidRPr="00306775">
        <w:rPr>
          <w:sz w:val="28"/>
          <w:szCs w:val="28"/>
        </w:rPr>
        <w:t xml:space="preserve"> первоначально применяют насыпной, а затем, после образования плотной корки из гипса, ее смачивают водой укладывают каркас и заливают сметанообразным раствором гипса.</w:t>
      </w:r>
    </w:p>
    <w:p w:rsidR="00365C37" w:rsidRPr="00306775" w:rsidRDefault="00365C37" w:rsidP="00365C37">
      <w:pPr>
        <w:ind w:firstLine="709"/>
        <w:contextualSpacing/>
        <w:jc w:val="both"/>
        <w:rPr>
          <w:sz w:val="28"/>
          <w:szCs w:val="28"/>
        </w:rPr>
      </w:pPr>
      <w:r w:rsidRPr="00306775">
        <w:rPr>
          <w:sz w:val="28"/>
          <w:szCs w:val="28"/>
        </w:rPr>
        <w:t>В целях предохранения от расколов (разломов) гипсовые слепки необходимо поместить в картонную коробку, переложив их бумагой или иным материалом. Копии следов, изготовленные из других материалов, помещаются в плотные бумажные пакеты (конверты) или в бумагу.</w:t>
      </w:r>
    </w:p>
    <w:p w:rsidR="00365C37" w:rsidRPr="00D3797D" w:rsidRDefault="00365C37" w:rsidP="00365C37">
      <w:pPr>
        <w:ind w:firstLine="709"/>
        <w:contextualSpacing/>
        <w:jc w:val="both"/>
        <w:rPr>
          <w:spacing w:val="-2"/>
          <w:sz w:val="28"/>
          <w:szCs w:val="28"/>
        </w:rPr>
      </w:pPr>
      <w:r w:rsidRPr="00D3797D">
        <w:rPr>
          <w:spacing w:val="-2"/>
          <w:sz w:val="28"/>
          <w:szCs w:val="28"/>
        </w:rPr>
        <w:t xml:space="preserve">Если следы содержат </w:t>
      </w:r>
      <w:r w:rsidRPr="00D3797D">
        <w:rPr>
          <w:i/>
          <w:spacing w:val="-2"/>
          <w:sz w:val="28"/>
          <w:szCs w:val="28"/>
        </w:rPr>
        <w:t>почвенные наслоения</w:t>
      </w:r>
      <w:r w:rsidRPr="00D3797D">
        <w:rPr>
          <w:spacing w:val="-2"/>
          <w:sz w:val="28"/>
          <w:szCs w:val="28"/>
        </w:rPr>
        <w:t xml:space="preserve">, при их изъятии необходимо соблюдать правила работы со следами биологического происхождения, так как эти следы должны стать предметом самостоятельного экспертного исследования. </w:t>
      </w:r>
      <w:r w:rsidRPr="00D3797D">
        <w:rPr>
          <w:bCs/>
          <w:spacing w:val="-2"/>
          <w:sz w:val="28"/>
          <w:szCs w:val="28"/>
        </w:rPr>
        <w:t xml:space="preserve">Осмотр следов ног (обуви) </w:t>
      </w:r>
      <w:r w:rsidRPr="00D3797D">
        <w:rPr>
          <w:spacing w:val="-2"/>
          <w:sz w:val="28"/>
          <w:szCs w:val="28"/>
        </w:rPr>
        <w:t xml:space="preserve">позволяет определить размер (номер) обуви по следу, соответствие размера обуви длине стопы, тип и фасон обуви, скорость и направление движения человека, его состояние, рост </w:t>
      </w:r>
      <w:r>
        <w:rPr>
          <w:spacing w:val="-2"/>
          <w:sz w:val="28"/>
          <w:szCs w:val="28"/>
        </w:rPr>
        <w:br/>
      </w:r>
      <w:r w:rsidRPr="00D3797D">
        <w:rPr>
          <w:spacing w:val="-2"/>
          <w:sz w:val="28"/>
          <w:szCs w:val="28"/>
        </w:rPr>
        <w:t>и пол (предположительно), профессию, время возникновения следов.</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i/>
          <w:iCs/>
          <w:sz w:val="28"/>
          <w:szCs w:val="28"/>
        </w:rPr>
        <w:t xml:space="preserve">Определение размера (номера) обуви по следу. </w:t>
      </w:r>
      <w:r w:rsidRPr="00306775">
        <w:rPr>
          <w:sz w:val="28"/>
          <w:szCs w:val="28"/>
        </w:rPr>
        <w:t xml:space="preserve">Если длина подошвенной части обуви полностью отразилась в следе, то измеряют ее длину (расстояние между кромками носка и каблука). От длины следа обуви </w:t>
      </w:r>
      <w:r>
        <w:rPr>
          <w:sz w:val="28"/>
          <w:szCs w:val="28"/>
        </w:rPr>
        <w:br/>
      </w:r>
      <w:r w:rsidRPr="00306775">
        <w:rPr>
          <w:sz w:val="28"/>
          <w:szCs w:val="28"/>
        </w:rPr>
        <w:t xml:space="preserve">с обычным носком вычитается </w:t>
      </w:r>
      <w:smartTag w:uri="urn:schemas-microsoft-com:office:smarttags" w:element="metricconverter">
        <w:smartTagPr>
          <w:attr w:name="ProductID" w:val="10 мм"/>
        </w:smartTagPr>
        <w:r w:rsidRPr="00306775">
          <w:rPr>
            <w:sz w:val="28"/>
            <w:szCs w:val="28"/>
          </w:rPr>
          <w:t>10 мм</w:t>
        </w:r>
      </w:smartTag>
      <w:r w:rsidRPr="00306775">
        <w:rPr>
          <w:sz w:val="28"/>
          <w:szCs w:val="28"/>
        </w:rPr>
        <w:t xml:space="preserve">, а от длины следа обуви с удлиненным носком </w:t>
      </w:r>
      <w:smartTag w:uri="urn:schemas-microsoft-com:office:smarttags" w:element="metricconverter">
        <w:smartTagPr>
          <w:attr w:name="ProductID" w:val="15 мм"/>
        </w:smartTagPr>
        <w:r w:rsidRPr="00306775">
          <w:rPr>
            <w:sz w:val="28"/>
            <w:szCs w:val="28"/>
          </w:rPr>
          <w:t>15 мм</w:t>
        </w:r>
      </w:smartTag>
      <w:r w:rsidRPr="00306775">
        <w:rPr>
          <w:sz w:val="28"/>
          <w:szCs w:val="28"/>
        </w:rPr>
        <w:t>. Полученное число обозначает длину стельки, что одновременно является и номером</w:t>
      </w:r>
      <w:r w:rsidRPr="00306775">
        <w:rPr>
          <w:sz w:val="26"/>
          <w:szCs w:val="26"/>
        </w:rPr>
        <w:t xml:space="preserve"> </w:t>
      </w:r>
      <w:r w:rsidRPr="00306775">
        <w:rPr>
          <w:sz w:val="28"/>
          <w:szCs w:val="28"/>
        </w:rPr>
        <w:t>размера обуви в метрической системе.</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sz w:val="28"/>
          <w:szCs w:val="28"/>
        </w:rPr>
        <w:t>Размеры основных видов</w:t>
      </w:r>
      <w:r w:rsidRPr="00306775">
        <w:rPr>
          <w:sz w:val="28"/>
          <w:szCs w:val="28"/>
        </w:rPr>
        <w:t xml:space="preserve"> обуви в России принято выражать в условных единицах </w:t>
      </w:r>
      <w:r>
        <w:rPr>
          <w:sz w:val="28"/>
          <w:szCs w:val="28"/>
        </w:rPr>
        <w:t>–</w:t>
      </w:r>
      <w:r w:rsidRPr="00306775">
        <w:rPr>
          <w:sz w:val="28"/>
          <w:szCs w:val="28"/>
        </w:rPr>
        <w:t xml:space="preserve"> штихмассах. Один штихмасс равен </w:t>
      </w:r>
      <w:smartTag w:uri="urn:schemas-microsoft-com:office:smarttags" w:element="metricconverter">
        <w:smartTagPr>
          <w:attr w:name="ProductID" w:val="6,6 мм"/>
        </w:smartTagPr>
        <w:r w:rsidRPr="00306775">
          <w:rPr>
            <w:sz w:val="28"/>
            <w:szCs w:val="28"/>
          </w:rPr>
          <w:t>6,6 мм</w:t>
        </w:r>
      </w:smartTag>
      <w:r w:rsidRPr="00306775">
        <w:rPr>
          <w:sz w:val="28"/>
          <w:szCs w:val="28"/>
        </w:rPr>
        <w:t xml:space="preserve">. Размер обуви – это размер колодки. Измеренный след обуви (в сантиметрах) сначала уменьшают на единицу (обычно след длиннее колодки примерно на </w:t>
      </w:r>
      <w:smartTag w:uri="urn:schemas-microsoft-com:office:smarttags" w:element="metricconverter">
        <w:smartTagPr>
          <w:attr w:name="ProductID" w:val="1 см"/>
        </w:smartTagPr>
        <w:r w:rsidRPr="00306775">
          <w:rPr>
            <w:sz w:val="28"/>
            <w:szCs w:val="28"/>
          </w:rPr>
          <w:t>1 см</w:t>
        </w:r>
      </w:smartTag>
      <w:r w:rsidRPr="00306775">
        <w:rPr>
          <w:sz w:val="28"/>
          <w:szCs w:val="28"/>
        </w:rPr>
        <w:t xml:space="preserve">) затем полученное число делят на 6,6. </w:t>
      </w:r>
      <w:r>
        <w:rPr>
          <w:sz w:val="28"/>
          <w:szCs w:val="28"/>
        </w:rPr>
        <w:t>Например, длина следа –</w:t>
      </w:r>
      <w:r w:rsidRPr="00306775">
        <w:rPr>
          <w:sz w:val="28"/>
          <w:szCs w:val="28"/>
        </w:rPr>
        <w:t xml:space="preserve"> </w:t>
      </w:r>
      <w:smartTag w:uri="urn:schemas-microsoft-com:office:smarttags" w:element="metricconverter">
        <w:smartTagPr>
          <w:attr w:name="ProductID" w:val="28 см"/>
        </w:smartTagPr>
        <w:r w:rsidRPr="00306775">
          <w:rPr>
            <w:sz w:val="28"/>
            <w:szCs w:val="28"/>
          </w:rPr>
          <w:t>28 см</w:t>
        </w:r>
      </w:smartTag>
      <w:r w:rsidRPr="00306775">
        <w:rPr>
          <w:sz w:val="28"/>
          <w:szCs w:val="28"/>
        </w:rPr>
        <w:t xml:space="preserve">. Для определения размера обуви, которым оставлен след, отнимаем единицу, получаем </w:t>
      </w:r>
      <w:smartTag w:uri="urn:schemas-microsoft-com:office:smarttags" w:element="metricconverter">
        <w:smartTagPr>
          <w:attr w:name="ProductID" w:val="27 см"/>
        </w:smartTagPr>
        <w:r w:rsidRPr="00306775">
          <w:rPr>
            <w:sz w:val="28"/>
            <w:szCs w:val="28"/>
          </w:rPr>
          <w:t>27 см</w:t>
        </w:r>
      </w:smartTag>
      <w:r w:rsidRPr="00306775">
        <w:rPr>
          <w:sz w:val="28"/>
          <w:szCs w:val="28"/>
        </w:rPr>
        <w:t xml:space="preserve"> (или </w:t>
      </w:r>
      <w:smartTag w:uri="urn:schemas-microsoft-com:office:smarttags" w:element="metricconverter">
        <w:smartTagPr>
          <w:attr w:name="ProductID" w:val="270 мм"/>
        </w:smartTagPr>
        <w:r w:rsidRPr="00306775">
          <w:rPr>
            <w:sz w:val="28"/>
            <w:szCs w:val="28"/>
          </w:rPr>
          <w:t>270 мм</w:t>
        </w:r>
      </w:smartTag>
      <w:r w:rsidRPr="00306775">
        <w:rPr>
          <w:sz w:val="28"/>
          <w:szCs w:val="28"/>
        </w:rPr>
        <w:t>); затем 270 (мм) делим на 6,6 и получаем 41 (приближенно). Следовательно, размер обуви в штихмассах равен 41.</w:t>
      </w:r>
    </w:p>
    <w:p w:rsidR="00365C37" w:rsidRPr="00306775" w:rsidRDefault="00365C37" w:rsidP="00365C37">
      <w:pPr>
        <w:framePr w:h="3111" w:hSpace="38" w:wrap="notBeside" w:vAnchor="text" w:hAnchor="page" w:x="3586" w:y="533"/>
        <w:jc w:val="center"/>
      </w:pPr>
      <w:r>
        <w:rPr>
          <w:noProof/>
        </w:rPr>
        <w:drawing>
          <wp:inline distT="0" distB="0" distL="0" distR="0">
            <wp:extent cx="2045335" cy="139573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grayscl/>
                    </a:blip>
                    <a:srcRect/>
                    <a:stretch>
                      <a:fillRect/>
                    </a:stretch>
                  </pic:blipFill>
                  <pic:spPr bwMode="auto">
                    <a:xfrm>
                      <a:off x="0" y="0"/>
                      <a:ext cx="2045335" cy="1395730"/>
                    </a:xfrm>
                    <a:prstGeom prst="rect">
                      <a:avLst/>
                    </a:prstGeom>
                    <a:noFill/>
                    <a:ln w="9525">
                      <a:noFill/>
                      <a:miter lim="800000"/>
                      <a:headEnd/>
                      <a:tailEnd/>
                    </a:ln>
                  </pic:spPr>
                </pic:pic>
              </a:graphicData>
            </a:graphic>
          </wp:inline>
        </w:drawing>
      </w:r>
    </w:p>
    <w:p w:rsidR="00365C37" w:rsidRDefault="00365C37" w:rsidP="00365C37">
      <w:pPr>
        <w:contextualSpacing/>
        <w:jc w:val="center"/>
        <w:rPr>
          <w:sz w:val="28"/>
          <w:szCs w:val="28"/>
        </w:rPr>
      </w:pPr>
    </w:p>
    <w:p w:rsidR="00365C37" w:rsidRDefault="00365C37" w:rsidP="00365C37">
      <w:pPr>
        <w:shd w:val="clear" w:color="auto" w:fill="FFFFFF"/>
        <w:autoSpaceDE w:val="0"/>
        <w:autoSpaceDN w:val="0"/>
        <w:adjustRightInd w:val="0"/>
        <w:jc w:val="center"/>
        <w:rPr>
          <w:bCs/>
          <w:iCs/>
          <w:sz w:val="28"/>
          <w:szCs w:val="28"/>
        </w:rPr>
      </w:pPr>
      <w:r w:rsidRPr="00D3797D">
        <w:rPr>
          <w:b/>
          <w:bCs/>
          <w:i/>
          <w:iCs/>
          <w:sz w:val="28"/>
          <w:szCs w:val="28"/>
        </w:rPr>
        <w:t>Рис. 20.</w:t>
      </w:r>
      <w:r w:rsidRPr="00D3797D">
        <w:rPr>
          <w:bCs/>
          <w:iCs/>
          <w:sz w:val="28"/>
          <w:szCs w:val="28"/>
        </w:rPr>
        <w:t xml:space="preserve"> Среднетипичная связь размеров стопы и ее отдельных частей</w:t>
      </w:r>
      <w:r>
        <w:rPr>
          <w:bCs/>
          <w:iCs/>
          <w:sz w:val="28"/>
          <w:szCs w:val="28"/>
        </w:rPr>
        <w:t xml:space="preserve"> </w:t>
      </w:r>
      <w:r>
        <w:rPr>
          <w:bCs/>
          <w:iCs/>
          <w:sz w:val="28"/>
          <w:szCs w:val="28"/>
        </w:rPr>
        <w:br/>
      </w:r>
      <w:r w:rsidRPr="00D3797D">
        <w:rPr>
          <w:bCs/>
          <w:iCs/>
          <w:sz w:val="28"/>
          <w:szCs w:val="28"/>
        </w:rPr>
        <w:t>(Д-длина стопы)</w:t>
      </w:r>
    </w:p>
    <w:p w:rsidR="00365C37" w:rsidRDefault="00365C37" w:rsidP="00365C37">
      <w:pPr>
        <w:ind w:firstLine="709"/>
        <w:contextualSpacing/>
        <w:jc w:val="both"/>
        <w:rPr>
          <w:sz w:val="28"/>
          <w:szCs w:val="28"/>
        </w:rPr>
      </w:pPr>
    </w:p>
    <w:p w:rsidR="00365C37" w:rsidRDefault="00365C37" w:rsidP="00365C37">
      <w:pPr>
        <w:ind w:firstLine="709"/>
        <w:contextualSpacing/>
        <w:jc w:val="both"/>
        <w:rPr>
          <w:sz w:val="28"/>
          <w:szCs w:val="28"/>
        </w:rPr>
      </w:pPr>
    </w:p>
    <w:p w:rsidR="00365C37" w:rsidRDefault="00365C37" w:rsidP="00365C37">
      <w:pPr>
        <w:ind w:firstLine="709"/>
        <w:contextualSpacing/>
        <w:jc w:val="both"/>
        <w:rPr>
          <w:sz w:val="28"/>
          <w:szCs w:val="28"/>
        </w:rPr>
      </w:pPr>
      <w:r w:rsidRPr="00306775">
        <w:rPr>
          <w:sz w:val="28"/>
          <w:szCs w:val="28"/>
        </w:rPr>
        <w:t>В случае</w:t>
      </w:r>
      <w:r>
        <w:rPr>
          <w:sz w:val="28"/>
          <w:szCs w:val="28"/>
        </w:rPr>
        <w:t xml:space="preserve"> </w:t>
      </w:r>
      <w:r w:rsidRPr="00306775">
        <w:rPr>
          <w:sz w:val="28"/>
          <w:szCs w:val="28"/>
        </w:rPr>
        <w:t xml:space="preserve">нечеткого отображения в следе обуви контуров подошвы на участках измерения длины подошвы либо ширины ее частей, а также при наличии лишь фрагментов следа (каблука, подметочной части) для получения данных о полной длине следа или его ширине используют сведения, основанные на антропометрической зависимости размеров частей стопы (см. рис. </w:t>
      </w:r>
      <w:r>
        <w:rPr>
          <w:sz w:val="28"/>
          <w:szCs w:val="28"/>
        </w:rPr>
        <w:t>20</w:t>
      </w:r>
      <w:r w:rsidRPr="00306775">
        <w:rPr>
          <w:sz w:val="28"/>
          <w:szCs w:val="28"/>
        </w:rPr>
        <w:t>).</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iCs/>
          <w:sz w:val="28"/>
          <w:szCs w:val="28"/>
        </w:rPr>
        <w:t xml:space="preserve">Определение соответствия размера обуви длине стопы. </w:t>
      </w:r>
      <w:r w:rsidRPr="00306775">
        <w:rPr>
          <w:bCs/>
          <w:sz w:val="28"/>
          <w:szCs w:val="28"/>
        </w:rPr>
        <w:t>В объемном</w:t>
      </w:r>
      <w:r w:rsidRPr="00306775">
        <w:rPr>
          <w:b/>
          <w:bCs/>
          <w:sz w:val="28"/>
          <w:szCs w:val="28"/>
        </w:rPr>
        <w:t xml:space="preserve"> </w:t>
      </w:r>
      <w:r w:rsidRPr="00306775">
        <w:rPr>
          <w:sz w:val="28"/>
          <w:szCs w:val="28"/>
        </w:rPr>
        <w:t xml:space="preserve">следе обуви приподнятость в центре подметки свидетельствует о снашивании средней части подметки, что характерно для обуви, соответствующей размеру ступни. Если след износа приходится на заднюю часть подметки </w:t>
      </w:r>
      <w:r>
        <w:rPr>
          <w:sz w:val="28"/>
          <w:szCs w:val="28"/>
        </w:rPr>
        <w:t>–</w:t>
      </w:r>
      <w:r w:rsidRPr="00306775">
        <w:rPr>
          <w:sz w:val="28"/>
          <w:szCs w:val="28"/>
        </w:rPr>
        <w:t xml:space="preserve"> обувь велика. На переднюю часть </w:t>
      </w:r>
      <w:r>
        <w:rPr>
          <w:sz w:val="28"/>
          <w:szCs w:val="28"/>
        </w:rPr>
        <w:t>–</w:t>
      </w:r>
      <w:r w:rsidRPr="00306775">
        <w:rPr>
          <w:sz w:val="28"/>
          <w:szCs w:val="28"/>
        </w:rPr>
        <w:t xml:space="preserve"> мала. Непропечатывание носка в поверхностном следе обуви (носок загнут кверху) </w:t>
      </w:r>
      <w:r>
        <w:rPr>
          <w:sz w:val="28"/>
          <w:szCs w:val="28"/>
        </w:rPr>
        <w:t>–</w:t>
      </w:r>
      <w:r w:rsidRPr="00306775">
        <w:rPr>
          <w:sz w:val="28"/>
          <w:szCs w:val="28"/>
        </w:rPr>
        <w:t xml:space="preserve"> велика. </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iCs/>
          <w:sz w:val="28"/>
          <w:szCs w:val="28"/>
        </w:rPr>
        <w:t xml:space="preserve">Определение вида и фасона обуви. </w:t>
      </w:r>
      <w:r w:rsidRPr="00306775">
        <w:rPr>
          <w:sz w:val="28"/>
          <w:szCs w:val="28"/>
        </w:rPr>
        <w:t>Признаки</w:t>
      </w:r>
      <w:r w:rsidRPr="00306775">
        <w:rPr>
          <w:bCs/>
          <w:sz w:val="28"/>
          <w:szCs w:val="28"/>
        </w:rPr>
        <w:t xml:space="preserve"> фасона обуви</w:t>
      </w:r>
      <w:r w:rsidRPr="00306775">
        <w:rPr>
          <w:sz w:val="28"/>
          <w:szCs w:val="28"/>
        </w:rPr>
        <w:t>: форма носка; ширина и кривизна внутреннего и</w:t>
      </w:r>
      <w:r w:rsidRPr="00306775">
        <w:rPr>
          <w:i/>
          <w:iCs/>
          <w:sz w:val="28"/>
          <w:szCs w:val="28"/>
        </w:rPr>
        <w:t xml:space="preserve"> </w:t>
      </w:r>
      <w:r w:rsidRPr="00306775">
        <w:rPr>
          <w:sz w:val="28"/>
          <w:szCs w:val="28"/>
        </w:rPr>
        <w:t>внешнего краев подметки; ширина и</w:t>
      </w:r>
      <w:r w:rsidRPr="00306775">
        <w:rPr>
          <w:i/>
          <w:iCs/>
          <w:sz w:val="28"/>
          <w:szCs w:val="28"/>
        </w:rPr>
        <w:t xml:space="preserve"> </w:t>
      </w:r>
      <w:r w:rsidRPr="00306775">
        <w:rPr>
          <w:sz w:val="28"/>
          <w:szCs w:val="28"/>
        </w:rPr>
        <w:t>высота каблука; расстояние между каблуком и подметкой.</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Наличие отпечатков крупного рельефа рисунка характерно для ботинок и полуботинок на формованной резиновой подошве; округлая форм</w:t>
      </w:r>
      <w:r>
        <w:rPr>
          <w:sz w:val="28"/>
          <w:szCs w:val="28"/>
        </w:rPr>
        <w:t>а следов, имеющих нечеткие края</w:t>
      </w:r>
      <w:r w:rsidRPr="00306775">
        <w:rPr>
          <w:sz w:val="28"/>
          <w:szCs w:val="28"/>
        </w:rPr>
        <w:t xml:space="preserve"> </w:t>
      </w:r>
      <w:r>
        <w:rPr>
          <w:sz w:val="28"/>
          <w:szCs w:val="28"/>
        </w:rPr>
        <w:t>–</w:t>
      </w:r>
      <w:r w:rsidRPr="00306775">
        <w:rPr>
          <w:sz w:val="28"/>
          <w:szCs w:val="28"/>
        </w:rPr>
        <w:t xml:space="preserve"> для валенок; малые размеры отпечатка каблука, отстоящего на значительном расстоянии от подметки,</w:t>
      </w:r>
      <w:r>
        <w:rPr>
          <w:sz w:val="28"/>
          <w:szCs w:val="28"/>
        </w:rPr>
        <w:t xml:space="preserve"> при малых размерах всего следа</w:t>
      </w:r>
      <w:r w:rsidRPr="00306775">
        <w:rPr>
          <w:sz w:val="28"/>
          <w:szCs w:val="28"/>
        </w:rPr>
        <w:t xml:space="preserve"> </w:t>
      </w:r>
      <w:r>
        <w:rPr>
          <w:sz w:val="28"/>
          <w:szCs w:val="28"/>
        </w:rPr>
        <w:t>–</w:t>
      </w:r>
      <w:r w:rsidRPr="00306775">
        <w:rPr>
          <w:sz w:val="28"/>
          <w:szCs w:val="28"/>
        </w:rPr>
        <w:t xml:space="preserve"> для женских туфель; наличие отпечатков фигурного рельефа рисунка </w:t>
      </w:r>
      <w:r>
        <w:rPr>
          <w:sz w:val="28"/>
          <w:szCs w:val="28"/>
        </w:rPr>
        <w:t>–</w:t>
      </w:r>
      <w:r w:rsidRPr="00306775">
        <w:rPr>
          <w:sz w:val="28"/>
          <w:szCs w:val="28"/>
        </w:rPr>
        <w:t xml:space="preserve"> для кроссовок и т.</w:t>
      </w:r>
      <w:r>
        <w:rPr>
          <w:sz w:val="28"/>
          <w:szCs w:val="28"/>
        </w:rPr>
        <w:t xml:space="preserve"> </w:t>
      </w:r>
      <w:r w:rsidRPr="00306775">
        <w:rPr>
          <w:sz w:val="28"/>
          <w:szCs w:val="28"/>
        </w:rPr>
        <w:t>д.</w:t>
      </w:r>
    </w:p>
    <w:p w:rsidR="00365C37" w:rsidRPr="00306775" w:rsidRDefault="00365C37" w:rsidP="00365C37">
      <w:pPr>
        <w:shd w:val="clear" w:color="auto" w:fill="FFFFFF"/>
        <w:tabs>
          <w:tab w:val="left" w:pos="900"/>
        </w:tabs>
        <w:ind w:firstLine="709"/>
        <w:jc w:val="both"/>
        <w:rPr>
          <w:sz w:val="28"/>
          <w:szCs w:val="28"/>
        </w:rPr>
      </w:pPr>
      <w:r w:rsidRPr="00306775">
        <w:rPr>
          <w:bCs/>
          <w:i/>
          <w:spacing w:val="-1"/>
          <w:sz w:val="28"/>
          <w:szCs w:val="28"/>
        </w:rPr>
        <w:t xml:space="preserve">Предположительное суждение о </w:t>
      </w:r>
      <w:r w:rsidRPr="00306775">
        <w:rPr>
          <w:bCs/>
          <w:i/>
          <w:sz w:val="28"/>
          <w:szCs w:val="28"/>
        </w:rPr>
        <w:t>росте человека по длине</w:t>
      </w:r>
      <w:r w:rsidRPr="00306775">
        <w:rPr>
          <w:bCs/>
          <w:i/>
          <w:spacing w:val="-1"/>
          <w:sz w:val="28"/>
          <w:szCs w:val="28"/>
        </w:rPr>
        <w:t xml:space="preserve"> </w:t>
      </w:r>
      <w:r w:rsidRPr="00306775">
        <w:rPr>
          <w:bCs/>
          <w:i/>
          <w:spacing w:val="7"/>
          <w:sz w:val="28"/>
          <w:szCs w:val="28"/>
        </w:rPr>
        <w:t xml:space="preserve">следа обуви. </w:t>
      </w:r>
      <w:r w:rsidRPr="00306775">
        <w:rPr>
          <w:sz w:val="28"/>
          <w:szCs w:val="28"/>
        </w:rPr>
        <w:t>Рост человека по следу стопы определяется с учетом зависимости между общей длиной тела и стопы. Длина стопы человека нормального телосложения составляет примерно 1/7 его роста.</w:t>
      </w:r>
      <w:r w:rsidRPr="00306775">
        <w:rPr>
          <w:sz w:val="26"/>
          <w:szCs w:val="26"/>
        </w:rPr>
        <w:t xml:space="preserve"> </w:t>
      </w:r>
      <w:r w:rsidRPr="00306775">
        <w:rPr>
          <w:sz w:val="28"/>
          <w:szCs w:val="28"/>
        </w:rPr>
        <w:t xml:space="preserve">Если в следе подошва обуви отобразилась частично, то по ширине подметочной или каблучной части можно приблизительно определить длину подошвы. В случаях, когда </w:t>
      </w:r>
      <w:r>
        <w:rPr>
          <w:sz w:val="28"/>
          <w:szCs w:val="28"/>
        </w:rPr>
        <w:br/>
      </w:r>
      <w:r w:rsidRPr="00306775">
        <w:rPr>
          <w:sz w:val="28"/>
          <w:szCs w:val="28"/>
        </w:rPr>
        <w:t xml:space="preserve">в следе четко отобразились только кромки наружного и внутреннего краев подошвы, общая длина следа обуви измеряется расстоянием между ними </w:t>
      </w:r>
      <w:r>
        <w:rPr>
          <w:sz w:val="28"/>
          <w:szCs w:val="28"/>
        </w:rPr>
        <w:br/>
      </w:r>
      <w:r w:rsidRPr="00306775">
        <w:rPr>
          <w:sz w:val="28"/>
          <w:szCs w:val="28"/>
        </w:rPr>
        <w:t>в наиболее широкой части, результат которого умножается на коэффициент 2,7. Общая длина следа обуви, если в следе четко отобразились только кромки каблука по ширине, составляет расстояние между ними умноженное на коэффициент 3,9. Рост человека можно ориентировочно определить также по длине шагов. Для этого средняя длина шага (в сантиметрах) умножается на коэффициент 2,3.</w:t>
      </w:r>
    </w:p>
    <w:p w:rsidR="00365C37" w:rsidRPr="00306775" w:rsidRDefault="00365C37" w:rsidP="00365C37">
      <w:pPr>
        <w:shd w:val="clear" w:color="auto" w:fill="FFFFFF"/>
        <w:tabs>
          <w:tab w:val="left" w:pos="900"/>
        </w:tabs>
        <w:ind w:firstLine="709"/>
        <w:jc w:val="both"/>
        <w:rPr>
          <w:bCs/>
          <w:spacing w:val="-3"/>
          <w:sz w:val="28"/>
          <w:szCs w:val="28"/>
        </w:rPr>
      </w:pPr>
      <w:r w:rsidRPr="00306775">
        <w:rPr>
          <w:bCs/>
          <w:spacing w:val="-1"/>
          <w:sz w:val="28"/>
          <w:szCs w:val="28"/>
        </w:rPr>
        <w:t>Примерный рост человека на основании длины</w:t>
      </w:r>
      <w:r w:rsidRPr="00306775">
        <w:rPr>
          <w:bCs/>
          <w:sz w:val="28"/>
          <w:szCs w:val="28"/>
        </w:rPr>
        <w:t xml:space="preserve"> следа его обуви устанавливается по следующей </w:t>
      </w:r>
      <w:r w:rsidRPr="00306775">
        <w:rPr>
          <w:bCs/>
          <w:spacing w:val="-3"/>
          <w:sz w:val="28"/>
          <w:szCs w:val="28"/>
        </w:rPr>
        <w:t xml:space="preserve">таблице </w:t>
      </w:r>
      <w:r>
        <w:rPr>
          <w:bCs/>
          <w:spacing w:val="-3"/>
          <w:sz w:val="28"/>
          <w:szCs w:val="28"/>
        </w:rPr>
        <w:t>5</w:t>
      </w:r>
      <w:r w:rsidRPr="00306775">
        <w:rPr>
          <w:bCs/>
          <w:spacing w:val="-3"/>
          <w:sz w:val="28"/>
          <w:szCs w:val="28"/>
        </w:rPr>
        <w:t>:</w:t>
      </w:r>
    </w:p>
    <w:p w:rsidR="00365C37" w:rsidRPr="00D3797D" w:rsidRDefault="00365C37" w:rsidP="00365C37">
      <w:pPr>
        <w:shd w:val="clear" w:color="auto" w:fill="FFFFFF"/>
        <w:tabs>
          <w:tab w:val="left" w:pos="900"/>
        </w:tabs>
        <w:jc w:val="right"/>
        <w:rPr>
          <w:b/>
          <w:i/>
          <w:sz w:val="28"/>
          <w:szCs w:val="28"/>
        </w:rPr>
      </w:pPr>
      <w:r w:rsidRPr="00D3797D">
        <w:rPr>
          <w:b/>
          <w:i/>
          <w:sz w:val="28"/>
          <w:szCs w:val="28"/>
        </w:rPr>
        <w:t>Таблица 5</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0"/>
        <w:gridCol w:w="2753"/>
        <w:gridCol w:w="1747"/>
        <w:gridCol w:w="2340"/>
      </w:tblGrid>
      <w:tr w:rsidR="00365C37" w:rsidRPr="0068008A" w:rsidTr="00330869">
        <w:tc>
          <w:tcPr>
            <w:tcW w:w="2160" w:type="dxa"/>
          </w:tcPr>
          <w:p w:rsidR="00365C37" w:rsidRPr="0068008A" w:rsidRDefault="00365C37" w:rsidP="00330869">
            <w:pPr>
              <w:jc w:val="center"/>
              <w:rPr>
                <w:sz w:val="20"/>
                <w:szCs w:val="20"/>
              </w:rPr>
            </w:pPr>
            <w:r w:rsidRPr="0068008A">
              <w:rPr>
                <w:sz w:val="20"/>
                <w:szCs w:val="20"/>
              </w:rPr>
              <w:t xml:space="preserve">Длина следа </w:t>
            </w:r>
          </w:p>
          <w:p w:rsidR="00365C37" w:rsidRPr="0068008A" w:rsidRDefault="00365C37" w:rsidP="00330869">
            <w:pPr>
              <w:jc w:val="center"/>
              <w:rPr>
                <w:sz w:val="20"/>
                <w:szCs w:val="20"/>
              </w:rPr>
            </w:pPr>
            <w:r w:rsidRPr="0068008A">
              <w:rPr>
                <w:sz w:val="20"/>
                <w:szCs w:val="20"/>
              </w:rPr>
              <w:t xml:space="preserve">обутой ноги </w:t>
            </w:r>
          </w:p>
          <w:p w:rsidR="00365C37" w:rsidRPr="0068008A" w:rsidRDefault="00365C37" w:rsidP="00330869">
            <w:pPr>
              <w:jc w:val="center"/>
              <w:rPr>
                <w:sz w:val="20"/>
                <w:szCs w:val="20"/>
              </w:rPr>
            </w:pPr>
            <w:r w:rsidRPr="0068008A">
              <w:rPr>
                <w:sz w:val="20"/>
                <w:szCs w:val="20"/>
              </w:rPr>
              <w:t>(мм)</w:t>
            </w:r>
          </w:p>
        </w:tc>
        <w:tc>
          <w:tcPr>
            <w:tcW w:w="2753" w:type="dxa"/>
          </w:tcPr>
          <w:p w:rsidR="00365C37" w:rsidRPr="0068008A" w:rsidRDefault="00365C37" w:rsidP="00330869">
            <w:pPr>
              <w:jc w:val="center"/>
              <w:rPr>
                <w:sz w:val="20"/>
                <w:szCs w:val="20"/>
              </w:rPr>
            </w:pPr>
            <w:r w:rsidRPr="0068008A">
              <w:rPr>
                <w:sz w:val="20"/>
                <w:szCs w:val="20"/>
              </w:rPr>
              <w:t xml:space="preserve">Число лиц, на которое надо умножить длину следа </w:t>
            </w:r>
          </w:p>
          <w:p w:rsidR="00365C37" w:rsidRPr="0068008A" w:rsidRDefault="00365C37" w:rsidP="00330869">
            <w:pPr>
              <w:jc w:val="center"/>
              <w:rPr>
                <w:sz w:val="20"/>
                <w:szCs w:val="20"/>
              </w:rPr>
            </w:pPr>
            <w:r w:rsidRPr="0068008A">
              <w:rPr>
                <w:sz w:val="20"/>
                <w:szCs w:val="20"/>
              </w:rPr>
              <w:t>обуви, чтобы получить данные о росте</w:t>
            </w:r>
          </w:p>
        </w:tc>
        <w:tc>
          <w:tcPr>
            <w:tcW w:w="1747" w:type="dxa"/>
          </w:tcPr>
          <w:p w:rsidR="00365C37" w:rsidRPr="0068008A" w:rsidRDefault="00365C37" w:rsidP="00330869">
            <w:pPr>
              <w:jc w:val="center"/>
              <w:rPr>
                <w:sz w:val="20"/>
                <w:szCs w:val="20"/>
              </w:rPr>
            </w:pPr>
            <w:r w:rsidRPr="0068008A">
              <w:rPr>
                <w:sz w:val="20"/>
                <w:szCs w:val="20"/>
              </w:rPr>
              <w:t xml:space="preserve">Длина следа обутой ноги </w:t>
            </w:r>
          </w:p>
          <w:p w:rsidR="00365C37" w:rsidRPr="0068008A" w:rsidRDefault="00365C37" w:rsidP="00330869">
            <w:pPr>
              <w:jc w:val="center"/>
              <w:rPr>
                <w:sz w:val="20"/>
                <w:szCs w:val="20"/>
              </w:rPr>
            </w:pPr>
            <w:r w:rsidRPr="0068008A">
              <w:rPr>
                <w:sz w:val="20"/>
                <w:szCs w:val="20"/>
              </w:rPr>
              <w:t>(мм)</w:t>
            </w:r>
          </w:p>
        </w:tc>
        <w:tc>
          <w:tcPr>
            <w:tcW w:w="2340" w:type="dxa"/>
          </w:tcPr>
          <w:p w:rsidR="00365C37" w:rsidRPr="0068008A" w:rsidRDefault="00365C37" w:rsidP="00330869">
            <w:pPr>
              <w:jc w:val="center"/>
              <w:rPr>
                <w:sz w:val="20"/>
                <w:szCs w:val="20"/>
              </w:rPr>
            </w:pPr>
            <w:r w:rsidRPr="0068008A">
              <w:rPr>
                <w:sz w:val="20"/>
                <w:szCs w:val="20"/>
              </w:rPr>
              <w:t>Число, на которое надо умножить длину следа обуви, чтобы получить данные о росте</w:t>
            </w:r>
          </w:p>
        </w:tc>
      </w:tr>
      <w:tr w:rsidR="00365C37" w:rsidRPr="0068008A" w:rsidTr="00330869">
        <w:tc>
          <w:tcPr>
            <w:tcW w:w="2160" w:type="dxa"/>
          </w:tcPr>
          <w:p w:rsidR="00365C37" w:rsidRPr="0068008A" w:rsidRDefault="00365C37" w:rsidP="00330869">
            <w:pPr>
              <w:jc w:val="center"/>
              <w:rPr>
                <w:sz w:val="20"/>
                <w:szCs w:val="20"/>
              </w:rPr>
            </w:pPr>
            <w:r w:rsidRPr="0068008A">
              <w:rPr>
                <w:sz w:val="20"/>
                <w:szCs w:val="20"/>
              </w:rPr>
              <w:t>до 219</w:t>
            </w:r>
          </w:p>
        </w:tc>
        <w:tc>
          <w:tcPr>
            <w:tcW w:w="2753" w:type="dxa"/>
          </w:tcPr>
          <w:p w:rsidR="00365C37" w:rsidRPr="0068008A" w:rsidRDefault="00365C37" w:rsidP="00330869">
            <w:pPr>
              <w:jc w:val="center"/>
              <w:rPr>
                <w:sz w:val="20"/>
                <w:szCs w:val="20"/>
              </w:rPr>
            </w:pPr>
            <w:r w:rsidRPr="0068008A">
              <w:rPr>
                <w:sz w:val="20"/>
                <w:szCs w:val="20"/>
              </w:rPr>
              <w:t>7,17</w:t>
            </w:r>
          </w:p>
        </w:tc>
        <w:tc>
          <w:tcPr>
            <w:tcW w:w="1747" w:type="dxa"/>
          </w:tcPr>
          <w:p w:rsidR="00365C37" w:rsidRPr="0068008A" w:rsidRDefault="00365C37" w:rsidP="00330869">
            <w:pPr>
              <w:jc w:val="center"/>
              <w:rPr>
                <w:sz w:val="20"/>
                <w:szCs w:val="20"/>
              </w:rPr>
            </w:pPr>
            <w:r w:rsidRPr="0068008A">
              <w:rPr>
                <w:sz w:val="20"/>
                <w:szCs w:val="20"/>
              </w:rPr>
              <w:t>260-269</w:t>
            </w:r>
          </w:p>
        </w:tc>
        <w:tc>
          <w:tcPr>
            <w:tcW w:w="2340" w:type="dxa"/>
          </w:tcPr>
          <w:p w:rsidR="00365C37" w:rsidRPr="0068008A" w:rsidRDefault="00365C37" w:rsidP="00330869">
            <w:pPr>
              <w:jc w:val="center"/>
              <w:rPr>
                <w:sz w:val="20"/>
                <w:szCs w:val="20"/>
              </w:rPr>
            </w:pPr>
            <w:r w:rsidRPr="0068008A">
              <w:rPr>
                <w:sz w:val="20"/>
                <w:szCs w:val="20"/>
              </w:rPr>
              <w:t>6,32</w:t>
            </w:r>
          </w:p>
        </w:tc>
      </w:tr>
      <w:tr w:rsidR="00365C37" w:rsidRPr="0068008A" w:rsidTr="00330869">
        <w:tc>
          <w:tcPr>
            <w:tcW w:w="2160" w:type="dxa"/>
          </w:tcPr>
          <w:p w:rsidR="00365C37" w:rsidRPr="0068008A" w:rsidRDefault="00365C37" w:rsidP="00330869">
            <w:pPr>
              <w:jc w:val="center"/>
              <w:rPr>
                <w:sz w:val="20"/>
                <w:szCs w:val="20"/>
              </w:rPr>
            </w:pPr>
            <w:r w:rsidRPr="0068008A">
              <w:rPr>
                <w:sz w:val="20"/>
                <w:szCs w:val="20"/>
              </w:rPr>
              <w:t>220-229</w:t>
            </w:r>
          </w:p>
        </w:tc>
        <w:tc>
          <w:tcPr>
            <w:tcW w:w="2753" w:type="dxa"/>
          </w:tcPr>
          <w:p w:rsidR="00365C37" w:rsidRPr="0068008A" w:rsidRDefault="00365C37" w:rsidP="00330869">
            <w:pPr>
              <w:jc w:val="center"/>
              <w:rPr>
                <w:sz w:val="20"/>
                <w:szCs w:val="20"/>
              </w:rPr>
            </w:pPr>
            <w:r w:rsidRPr="0068008A">
              <w:rPr>
                <w:sz w:val="20"/>
                <w:szCs w:val="20"/>
              </w:rPr>
              <w:t>6,84</w:t>
            </w:r>
          </w:p>
        </w:tc>
        <w:tc>
          <w:tcPr>
            <w:tcW w:w="1747" w:type="dxa"/>
          </w:tcPr>
          <w:p w:rsidR="00365C37" w:rsidRPr="0068008A" w:rsidRDefault="00365C37" w:rsidP="00330869">
            <w:pPr>
              <w:jc w:val="center"/>
              <w:rPr>
                <w:sz w:val="20"/>
                <w:szCs w:val="20"/>
              </w:rPr>
            </w:pPr>
            <w:r w:rsidRPr="0068008A">
              <w:rPr>
                <w:sz w:val="20"/>
                <w:szCs w:val="20"/>
              </w:rPr>
              <w:t>270-279</w:t>
            </w:r>
          </w:p>
        </w:tc>
        <w:tc>
          <w:tcPr>
            <w:tcW w:w="2340" w:type="dxa"/>
          </w:tcPr>
          <w:p w:rsidR="00365C37" w:rsidRPr="0068008A" w:rsidRDefault="00365C37" w:rsidP="00330869">
            <w:pPr>
              <w:jc w:val="center"/>
              <w:rPr>
                <w:sz w:val="20"/>
                <w:szCs w:val="20"/>
              </w:rPr>
            </w:pPr>
            <w:r w:rsidRPr="0068008A">
              <w:rPr>
                <w:sz w:val="20"/>
                <w:szCs w:val="20"/>
              </w:rPr>
              <w:t>6,25</w:t>
            </w:r>
          </w:p>
        </w:tc>
      </w:tr>
      <w:tr w:rsidR="00365C37" w:rsidRPr="0068008A" w:rsidTr="00330869">
        <w:tc>
          <w:tcPr>
            <w:tcW w:w="2160" w:type="dxa"/>
          </w:tcPr>
          <w:p w:rsidR="00365C37" w:rsidRPr="0068008A" w:rsidRDefault="00365C37" w:rsidP="00330869">
            <w:pPr>
              <w:jc w:val="center"/>
              <w:rPr>
                <w:sz w:val="20"/>
                <w:szCs w:val="20"/>
              </w:rPr>
            </w:pPr>
            <w:r w:rsidRPr="0068008A">
              <w:rPr>
                <w:sz w:val="20"/>
                <w:szCs w:val="20"/>
              </w:rPr>
              <w:t>230-239</w:t>
            </w:r>
          </w:p>
        </w:tc>
        <w:tc>
          <w:tcPr>
            <w:tcW w:w="2753" w:type="dxa"/>
          </w:tcPr>
          <w:p w:rsidR="00365C37" w:rsidRPr="0068008A" w:rsidRDefault="00365C37" w:rsidP="00330869">
            <w:pPr>
              <w:jc w:val="center"/>
              <w:rPr>
                <w:sz w:val="20"/>
                <w:szCs w:val="20"/>
              </w:rPr>
            </w:pPr>
            <w:r w:rsidRPr="0068008A">
              <w:rPr>
                <w:sz w:val="20"/>
                <w:szCs w:val="20"/>
              </w:rPr>
              <w:t>6,61</w:t>
            </w:r>
          </w:p>
        </w:tc>
        <w:tc>
          <w:tcPr>
            <w:tcW w:w="1747" w:type="dxa"/>
          </w:tcPr>
          <w:p w:rsidR="00365C37" w:rsidRPr="0068008A" w:rsidRDefault="00365C37" w:rsidP="00330869">
            <w:pPr>
              <w:jc w:val="center"/>
              <w:rPr>
                <w:sz w:val="20"/>
                <w:szCs w:val="20"/>
              </w:rPr>
            </w:pPr>
            <w:r w:rsidRPr="0068008A">
              <w:rPr>
                <w:sz w:val="20"/>
                <w:szCs w:val="20"/>
              </w:rPr>
              <w:t>280-289</w:t>
            </w:r>
          </w:p>
        </w:tc>
        <w:tc>
          <w:tcPr>
            <w:tcW w:w="2340" w:type="dxa"/>
          </w:tcPr>
          <w:p w:rsidR="00365C37" w:rsidRPr="0068008A" w:rsidRDefault="00365C37" w:rsidP="00330869">
            <w:pPr>
              <w:jc w:val="center"/>
              <w:rPr>
                <w:sz w:val="20"/>
                <w:szCs w:val="20"/>
              </w:rPr>
            </w:pPr>
            <w:r w:rsidRPr="0068008A">
              <w:rPr>
                <w:sz w:val="20"/>
                <w:szCs w:val="20"/>
              </w:rPr>
              <w:t>6,12</w:t>
            </w:r>
          </w:p>
        </w:tc>
      </w:tr>
      <w:tr w:rsidR="00365C37" w:rsidRPr="0068008A" w:rsidTr="00330869">
        <w:tc>
          <w:tcPr>
            <w:tcW w:w="2160" w:type="dxa"/>
          </w:tcPr>
          <w:p w:rsidR="00365C37" w:rsidRPr="0068008A" w:rsidRDefault="00365C37" w:rsidP="00330869">
            <w:pPr>
              <w:jc w:val="center"/>
              <w:rPr>
                <w:sz w:val="20"/>
                <w:szCs w:val="20"/>
              </w:rPr>
            </w:pPr>
            <w:r w:rsidRPr="0068008A">
              <w:rPr>
                <w:sz w:val="20"/>
                <w:szCs w:val="20"/>
              </w:rPr>
              <w:t>240-249</w:t>
            </w:r>
          </w:p>
        </w:tc>
        <w:tc>
          <w:tcPr>
            <w:tcW w:w="2753" w:type="dxa"/>
          </w:tcPr>
          <w:p w:rsidR="00365C37" w:rsidRPr="0068008A" w:rsidRDefault="00365C37" w:rsidP="00330869">
            <w:pPr>
              <w:jc w:val="center"/>
              <w:rPr>
                <w:sz w:val="20"/>
                <w:szCs w:val="20"/>
              </w:rPr>
            </w:pPr>
            <w:r w:rsidRPr="0068008A">
              <w:rPr>
                <w:sz w:val="20"/>
                <w:szCs w:val="20"/>
              </w:rPr>
              <w:t>6,66</w:t>
            </w:r>
          </w:p>
        </w:tc>
        <w:tc>
          <w:tcPr>
            <w:tcW w:w="1747" w:type="dxa"/>
          </w:tcPr>
          <w:p w:rsidR="00365C37" w:rsidRPr="0068008A" w:rsidRDefault="00365C37" w:rsidP="00330869">
            <w:pPr>
              <w:jc w:val="center"/>
              <w:rPr>
                <w:sz w:val="20"/>
                <w:szCs w:val="20"/>
              </w:rPr>
            </w:pPr>
            <w:r w:rsidRPr="0068008A">
              <w:rPr>
                <w:sz w:val="20"/>
                <w:szCs w:val="20"/>
              </w:rPr>
              <w:t>290-299</w:t>
            </w:r>
          </w:p>
        </w:tc>
        <w:tc>
          <w:tcPr>
            <w:tcW w:w="2340" w:type="dxa"/>
          </w:tcPr>
          <w:p w:rsidR="00365C37" w:rsidRPr="0068008A" w:rsidRDefault="00365C37" w:rsidP="00330869">
            <w:pPr>
              <w:jc w:val="center"/>
              <w:rPr>
                <w:sz w:val="20"/>
                <w:szCs w:val="20"/>
              </w:rPr>
            </w:pPr>
            <w:r w:rsidRPr="0068008A">
              <w:rPr>
                <w:sz w:val="20"/>
                <w:szCs w:val="20"/>
              </w:rPr>
              <w:t>6,0</w:t>
            </w:r>
          </w:p>
        </w:tc>
      </w:tr>
      <w:tr w:rsidR="00365C37" w:rsidRPr="0068008A" w:rsidTr="00330869">
        <w:tc>
          <w:tcPr>
            <w:tcW w:w="2160" w:type="dxa"/>
          </w:tcPr>
          <w:p w:rsidR="00365C37" w:rsidRPr="0068008A" w:rsidRDefault="00365C37" w:rsidP="00330869">
            <w:pPr>
              <w:jc w:val="center"/>
              <w:rPr>
                <w:sz w:val="20"/>
                <w:szCs w:val="20"/>
              </w:rPr>
            </w:pPr>
            <w:r w:rsidRPr="0068008A">
              <w:rPr>
                <w:sz w:val="20"/>
                <w:szCs w:val="20"/>
              </w:rPr>
              <w:t>250-259</w:t>
            </w:r>
          </w:p>
        </w:tc>
        <w:tc>
          <w:tcPr>
            <w:tcW w:w="2753" w:type="dxa"/>
          </w:tcPr>
          <w:p w:rsidR="00365C37" w:rsidRPr="0068008A" w:rsidRDefault="00365C37" w:rsidP="00330869">
            <w:pPr>
              <w:jc w:val="center"/>
              <w:rPr>
                <w:sz w:val="20"/>
                <w:szCs w:val="20"/>
              </w:rPr>
            </w:pPr>
            <w:r w:rsidRPr="0068008A">
              <w:rPr>
                <w:sz w:val="20"/>
                <w:szCs w:val="20"/>
              </w:rPr>
              <w:t>6,40</w:t>
            </w:r>
          </w:p>
        </w:tc>
        <w:tc>
          <w:tcPr>
            <w:tcW w:w="1747" w:type="dxa"/>
          </w:tcPr>
          <w:p w:rsidR="00365C37" w:rsidRPr="0068008A" w:rsidRDefault="00365C37" w:rsidP="00330869">
            <w:pPr>
              <w:jc w:val="center"/>
              <w:rPr>
                <w:sz w:val="20"/>
                <w:szCs w:val="20"/>
              </w:rPr>
            </w:pPr>
          </w:p>
        </w:tc>
        <w:tc>
          <w:tcPr>
            <w:tcW w:w="2340" w:type="dxa"/>
          </w:tcPr>
          <w:p w:rsidR="00365C37" w:rsidRPr="0068008A" w:rsidRDefault="00365C37" w:rsidP="00330869">
            <w:pPr>
              <w:jc w:val="center"/>
              <w:rPr>
                <w:sz w:val="20"/>
                <w:szCs w:val="20"/>
              </w:rPr>
            </w:pPr>
          </w:p>
        </w:tc>
      </w:tr>
    </w:tbl>
    <w:p w:rsidR="00365C37" w:rsidRPr="00306775" w:rsidRDefault="00365C37" w:rsidP="00365C37">
      <w:pPr>
        <w:ind w:firstLine="708"/>
        <w:jc w:val="both"/>
        <w:rPr>
          <w:sz w:val="28"/>
          <w:szCs w:val="28"/>
        </w:rPr>
      </w:pP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Прибавив к длине следа ноги в обуви (</w:t>
      </w:r>
      <w:smartTag w:uri="urn:schemas-microsoft-com:office:smarttags" w:element="metricconverter">
        <w:smartTagPr>
          <w:attr w:name="ProductID" w:val="275 мм"/>
        </w:smartTagPr>
        <w:r w:rsidRPr="00306775">
          <w:rPr>
            <w:sz w:val="28"/>
            <w:szCs w:val="28"/>
          </w:rPr>
          <w:t>275 мм</w:t>
        </w:r>
      </w:smartTag>
      <w:r w:rsidRPr="00306775">
        <w:rPr>
          <w:sz w:val="28"/>
          <w:szCs w:val="28"/>
        </w:rPr>
        <w:t xml:space="preserve">) +20 (мм), получаем 295 (мм). Число 295 приходится на последнюю строку таблицы (290-299). Следовательно, примерный рост: человека: 295 х 6,08 = </w:t>
      </w:r>
      <w:smartTag w:uri="urn:schemas-microsoft-com:office:smarttags" w:element="metricconverter">
        <w:smartTagPr>
          <w:attr w:name="ProductID" w:val="179 см"/>
        </w:smartTagPr>
        <w:r w:rsidRPr="00306775">
          <w:rPr>
            <w:sz w:val="28"/>
            <w:szCs w:val="28"/>
          </w:rPr>
          <w:t>179 см</w:t>
        </w:r>
      </w:smartTag>
      <w:r w:rsidRPr="00306775">
        <w:rPr>
          <w:sz w:val="28"/>
          <w:szCs w:val="28"/>
        </w:rPr>
        <w:t>.</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Зная длину следа ноги (обуви), можно</w:t>
      </w:r>
      <w:r w:rsidRPr="00306775">
        <w:rPr>
          <w:i/>
          <w:iCs/>
          <w:sz w:val="28"/>
          <w:szCs w:val="28"/>
        </w:rPr>
        <w:t xml:space="preserve"> </w:t>
      </w:r>
      <w:r w:rsidRPr="00306775">
        <w:rPr>
          <w:sz w:val="28"/>
          <w:szCs w:val="28"/>
        </w:rPr>
        <w:t xml:space="preserve">определить примерный рост человека </w:t>
      </w:r>
      <w:r w:rsidRPr="00306775">
        <w:rPr>
          <w:iCs/>
          <w:sz w:val="28"/>
          <w:szCs w:val="28"/>
        </w:rPr>
        <w:t>(</w:t>
      </w:r>
      <w:r w:rsidRPr="00306775">
        <w:rPr>
          <w:iCs/>
          <w:sz w:val="28"/>
          <w:szCs w:val="28"/>
          <w:lang w:val="en-US"/>
        </w:rPr>
        <w:t>V</w:t>
      </w:r>
      <w:r w:rsidRPr="00306775">
        <w:rPr>
          <w:iCs/>
          <w:sz w:val="28"/>
          <w:szCs w:val="28"/>
        </w:rPr>
        <w:t>)</w:t>
      </w:r>
      <w:r w:rsidRPr="00306775">
        <w:rPr>
          <w:i/>
          <w:iCs/>
          <w:sz w:val="28"/>
          <w:szCs w:val="28"/>
        </w:rPr>
        <w:t xml:space="preserve"> </w:t>
      </w:r>
      <w:r w:rsidRPr="00306775">
        <w:rPr>
          <w:sz w:val="28"/>
          <w:szCs w:val="28"/>
        </w:rPr>
        <w:t>и по следующей формуле:</w:t>
      </w:r>
    </w:p>
    <w:p w:rsidR="00365C37" w:rsidRPr="00306775" w:rsidRDefault="00365C37" w:rsidP="00365C37">
      <w:pPr>
        <w:shd w:val="clear" w:color="auto" w:fill="FFFFFF"/>
        <w:autoSpaceDE w:val="0"/>
        <w:autoSpaceDN w:val="0"/>
        <w:adjustRightInd w:val="0"/>
        <w:ind w:firstLine="709"/>
        <w:jc w:val="center"/>
        <w:rPr>
          <w:sz w:val="28"/>
          <w:szCs w:val="28"/>
        </w:rPr>
      </w:pPr>
      <w:r w:rsidRPr="00306775">
        <w:rPr>
          <w:sz w:val="28"/>
          <w:szCs w:val="28"/>
          <w:lang w:val="en-US"/>
        </w:rPr>
        <w:t>V</w:t>
      </w:r>
      <w:r w:rsidRPr="00306775">
        <w:rPr>
          <w:sz w:val="28"/>
          <w:szCs w:val="28"/>
        </w:rPr>
        <w:t xml:space="preserve"> = 3,</w:t>
      </w:r>
      <w:r w:rsidRPr="00306775">
        <w:rPr>
          <w:sz w:val="28"/>
          <w:szCs w:val="28"/>
          <w:lang w:val="en-US"/>
        </w:rPr>
        <w:t>l</w:t>
      </w:r>
      <w:r w:rsidRPr="00306775">
        <w:rPr>
          <w:sz w:val="28"/>
          <w:szCs w:val="28"/>
        </w:rPr>
        <w:t xml:space="preserve"> </w:t>
      </w:r>
      <w:r w:rsidRPr="00306775">
        <w:rPr>
          <w:sz w:val="28"/>
          <w:szCs w:val="28"/>
          <w:lang w:val="en-US"/>
        </w:rPr>
        <w:t>Dn</w:t>
      </w:r>
      <w:r w:rsidRPr="00306775">
        <w:rPr>
          <w:sz w:val="28"/>
          <w:szCs w:val="28"/>
        </w:rPr>
        <w:t xml:space="preserve"> + 4 </w:t>
      </w:r>
      <w:r w:rsidRPr="00306775">
        <w:rPr>
          <w:sz w:val="28"/>
          <w:szCs w:val="28"/>
          <w:lang w:val="en-US"/>
        </w:rPr>
        <w:t>Sn</w:t>
      </w:r>
      <w:r w:rsidRPr="00306775">
        <w:rPr>
          <w:sz w:val="28"/>
          <w:szCs w:val="28"/>
        </w:rPr>
        <w:t xml:space="preserve"> + 53, </w:t>
      </w:r>
    </w:p>
    <w:p w:rsidR="00365C37" w:rsidRPr="00306775" w:rsidRDefault="00365C37" w:rsidP="00365C37">
      <w:pPr>
        <w:shd w:val="clear" w:color="auto" w:fill="FFFFFF"/>
        <w:autoSpaceDE w:val="0"/>
        <w:autoSpaceDN w:val="0"/>
        <w:adjustRightInd w:val="0"/>
        <w:ind w:firstLine="709"/>
        <w:rPr>
          <w:sz w:val="28"/>
          <w:szCs w:val="28"/>
        </w:rPr>
      </w:pPr>
      <w:r w:rsidRPr="00306775">
        <w:rPr>
          <w:sz w:val="28"/>
          <w:szCs w:val="28"/>
        </w:rPr>
        <w:t xml:space="preserve">где </w:t>
      </w:r>
      <w:r w:rsidRPr="00306775">
        <w:rPr>
          <w:sz w:val="28"/>
          <w:szCs w:val="28"/>
          <w:lang w:val="en-US"/>
        </w:rPr>
        <w:t>Dn</w:t>
      </w:r>
      <w:r w:rsidRPr="00306775">
        <w:rPr>
          <w:sz w:val="28"/>
          <w:szCs w:val="28"/>
        </w:rPr>
        <w:t xml:space="preserve"> — длина подошвы (стопы) в см;</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lang w:val="en-US"/>
        </w:rPr>
        <w:t>Sn</w:t>
      </w:r>
      <w:r w:rsidRPr="00306775">
        <w:rPr>
          <w:sz w:val="28"/>
          <w:szCs w:val="28"/>
        </w:rPr>
        <w:t xml:space="preserve"> - ширина подошвы (стопы) в см.</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sz w:val="28"/>
          <w:szCs w:val="28"/>
        </w:rPr>
        <w:t xml:space="preserve">Данная формула дает наибольшее приближение к достоверности определения примерного роста человека по следам ног (обуви), так как отклонение составляет всего </w:t>
      </w:r>
      <w:r w:rsidRPr="00306775">
        <w:rPr>
          <w:i/>
          <w:iCs/>
          <w:sz w:val="28"/>
          <w:szCs w:val="28"/>
        </w:rPr>
        <w:t xml:space="preserve">± </w:t>
      </w:r>
      <w:r w:rsidRPr="00306775">
        <w:rPr>
          <w:sz w:val="28"/>
          <w:szCs w:val="28"/>
        </w:rPr>
        <w:t>1-3 см</w:t>
      </w:r>
    </w:p>
    <w:p w:rsidR="00365C37" w:rsidRPr="00306775" w:rsidRDefault="00365C37" w:rsidP="00365C37">
      <w:pPr>
        <w:shd w:val="clear" w:color="auto" w:fill="FFFFFF"/>
        <w:autoSpaceDE w:val="0"/>
        <w:autoSpaceDN w:val="0"/>
        <w:adjustRightInd w:val="0"/>
        <w:ind w:firstLine="709"/>
        <w:jc w:val="both"/>
        <w:rPr>
          <w:sz w:val="28"/>
          <w:szCs w:val="28"/>
        </w:rPr>
      </w:pPr>
      <w:r w:rsidRPr="00306775">
        <w:rPr>
          <w:bCs/>
          <w:i/>
          <w:iCs/>
          <w:sz w:val="28"/>
          <w:szCs w:val="28"/>
        </w:rPr>
        <w:t xml:space="preserve">Предположительное определение пола человека. </w:t>
      </w:r>
      <w:r w:rsidRPr="00306775">
        <w:rPr>
          <w:sz w:val="28"/>
          <w:szCs w:val="28"/>
        </w:rPr>
        <w:t>Пол</w:t>
      </w:r>
      <w:r w:rsidRPr="00306775">
        <w:rPr>
          <w:i/>
          <w:sz w:val="28"/>
          <w:szCs w:val="28"/>
        </w:rPr>
        <w:t xml:space="preserve"> </w:t>
      </w:r>
      <w:r w:rsidRPr="00306775">
        <w:rPr>
          <w:sz w:val="28"/>
          <w:szCs w:val="28"/>
        </w:rPr>
        <w:t>лица, оставившего следы ног можно установить по типу обуви, а также длине шагов. При ходьбе у мужчины длина шага в среднем составляет 76-</w:t>
      </w:r>
      <w:smartTag w:uri="urn:schemas-microsoft-com:office:smarttags" w:element="metricconverter">
        <w:smartTagPr>
          <w:attr w:name="ProductID" w:val="85 см"/>
        </w:smartTagPr>
        <w:r w:rsidRPr="00306775">
          <w:rPr>
            <w:sz w:val="28"/>
            <w:szCs w:val="28"/>
          </w:rPr>
          <w:t>85 см</w:t>
        </w:r>
      </w:smartTag>
      <w:r w:rsidRPr="00306775">
        <w:rPr>
          <w:sz w:val="28"/>
          <w:szCs w:val="28"/>
        </w:rPr>
        <w:t>, у женщины 50-</w:t>
      </w:r>
      <w:smartTag w:uri="urn:schemas-microsoft-com:office:smarttags" w:element="metricconverter">
        <w:smartTagPr>
          <w:attr w:name="ProductID" w:val="60 см"/>
        </w:smartTagPr>
        <w:r w:rsidRPr="00306775">
          <w:rPr>
            <w:sz w:val="28"/>
            <w:szCs w:val="28"/>
          </w:rPr>
          <w:t>60 см</w:t>
        </w:r>
      </w:smartTag>
      <w:r w:rsidRPr="00306775">
        <w:rPr>
          <w:sz w:val="28"/>
          <w:szCs w:val="28"/>
        </w:rPr>
        <w:t>. Увеличение темпа движения влечет возрастание длины шагов. Максимальная величина достигается при 150-170 шагах в минуту. У мужчин длина шагов при медленном беге достигает 85-</w:t>
      </w:r>
      <w:smartTag w:uri="urn:schemas-microsoft-com:office:smarttags" w:element="metricconverter">
        <w:smartTagPr>
          <w:attr w:name="ProductID" w:val="100 см"/>
        </w:smartTagPr>
        <w:r w:rsidRPr="00306775">
          <w:rPr>
            <w:sz w:val="28"/>
            <w:szCs w:val="28"/>
          </w:rPr>
          <w:t>100 см</w:t>
        </w:r>
      </w:smartTag>
      <w:r w:rsidRPr="00306775">
        <w:rPr>
          <w:sz w:val="28"/>
          <w:szCs w:val="28"/>
        </w:rPr>
        <w:t xml:space="preserve"> и при быстром – </w:t>
      </w:r>
      <w:smartTag w:uri="urn:schemas-microsoft-com:office:smarttags" w:element="metricconverter">
        <w:smartTagPr>
          <w:attr w:name="ProductID" w:val="150 см"/>
        </w:smartTagPr>
        <w:r w:rsidRPr="00306775">
          <w:rPr>
            <w:sz w:val="28"/>
            <w:szCs w:val="28"/>
          </w:rPr>
          <w:t>150 см</w:t>
        </w:r>
      </w:smartTag>
      <w:r w:rsidRPr="00306775">
        <w:rPr>
          <w:sz w:val="28"/>
          <w:szCs w:val="28"/>
        </w:rPr>
        <w:t xml:space="preserve"> и более. Угол разворота стопы у мужчин составляет 18-25</w:t>
      </w:r>
      <w:r w:rsidRPr="00306775">
        <w:rPr>
          <w:spacing w:val="3"/>
          <w:sz w:val="28"/>
          <w:szCs w:val="28"/>
          <w:vertAlign w:val="superscript"/>
        </w:rPr>
        <w:t>0</w:t>
      </w:r>
      <w:r w:rsidRPr="00306775">
        <w:rPr>
          <w:sz w:val="28"/>
          <w:szCs w:val="28"/>
        </w:rPr>
        <w:t>, у женщин 12-20</w:t>
      </w:r>
      <w:r w:rsidRPr="00306775">
        <w:rPr>
          <w:spacing w:val="3"/>
          <w:sz w:val="28"/>
          <w:szCs w:val="28"/>
          <w:vertAlign w:val="superscript"/>
        </w:rPr>
        <w:t>0</w:t>
      </w:r>
      <w:r w:rsidRPr="00306775">
        <w:rPr>
          <w:sz w:val="28"/>
          <w:szCs w:val="28"/>
        </w:rPr>
        <w:t xml:space="preserve">. </w:t>
      </w:r>
      <w:r w:rsidRPr="00306775">
        <w:rPr>
          <w:bCs/>
          <w:spacing w:val="6"/>
          <w:sz w:val="28"/>
          <w:szCs w:val="28"/>
        </w:rPr>
        <w:t xml:space="preserve">Эти </w:t>
      </w:r>
      <w:r w:rsidRPr="00306775">
        <w:rPr>
          <w:bCs/>
          <w:spacing w:val="3"/>
          <w:sz w:val="28"/>
          <w:szCs w:val="28"/>
        </w:rPr>
        <w:t>данные также являются средними.</w:t>
      </w:r>
    </w:p>
    <w:p w:rsidR="00365C37" w:rsidRPr="00306775" w:rsidRDefault="00365C37" w:rsidP="00365C37">
      <w:pPr>
        <w:ind w:firstLine="709"/>
        <w:jc w:val="both"/>
        <w:rPr>
          <w:bCs/>
          <w:spacing w:val="1"/>
          <w:sz w:val="28"/>
          <w:szCs w:val="28"/>
        </w:rPr>
      </w:pPr>
      <w:r w:rsidRPr="00306775">
        <w:rPr>
          <w:bCs/>
          <w:i/>
          <w:iCs/>
          <w:spacing w:val="-7"/>
          <w:kern w:val="20"/>
          <w:sz w:val="28"/>
          <w:szCs w:val="28"/>
        </w:rPr>
        <w:t xml:space="preserve">Определение скорости движения. </w:t>
      </w:r>
      <w:r w:rsidRPr="00306775">
        <w:rPr>
          <w:bCs/>
          <w:spacing w:val="7"/>
          <w:sz w:val="28"/>
          <w:szCs w:val="28"/>
        </w:rPr>
        <w:t xml:space="preserve">Длина шага человека в дорожке </w:t>
      </w:r>
      <w:r w:rsidRPr="00306775">
        <w:rPr>
          <w:bCs/>
          <w:spacing w:val="2"/>
          <w:sz w:val="28"/>
          <w:szCs w:val="28"/>
        </w:rPr>
        <w:t>следов ног (обуви) характеризует скорость его движения. Человек среднего</w:t>
      </w:r>
      <w:r w:rsidRPr="00306775">
        <w:rPr>
          <w:bCs/>
          <w:spacing w:val="4"/>
          <w:sz w:val="28"/>
          <w:szCs w:val="28"/>
        </w:rPr>
        <w:t xml:space="preserve"> роста, при медленной ходьбе, делает шаги длиной 25-</w:t>
      </w:r>
      <w:smartTag w:uri="urn:schemas-microsoft-com:office:smarttags" w:element="metricconverter">
        <w:smartTagPr>
          <w:attr w:name="ProductID" w:val="30 см"/>
        </w:smartTagPr>
        <w:r w:rsidRPr="00306775">
          <w:rPr>
            <w:bCs/>
            <w:spacing w:val="4"/>
            <w:sz w:val="28"/>
            <w:szCs w:val="28"/>
          </w:rPr>
          <w:t>30 см</w:t>
        </w:r>
      </w:smartTag>
      <w:r w:rsidRPr="00306775">
        <w:rPr>
          <w:bCs/>
          <w:spacing w:val="4"/>
          <w:sz w:val="28"/>
          <w:szCs w:val="28"/>
        </w:rPr>
        <w:t xml:space="preserve">. При </w:t>
      </w:r>
      <w:r w:rsidRPr="00306775">
        <w:rPr>
          <w:bCs/>
          <w:spacing w:val="9"/>
          <w:sz w:val="28"/>
          <w:szCs w:val="28"/>
        </w:rPr>
        <w:t xml:space="preserve">беге или при очень быстрой ходьбе </w:t>
      </w:r>
      <w:r>
        <w:rPr>
          <w:sz w:val="28"/>
          <w:szCs w:val="28"/>
        </w:rPr>
        <w:t>–</w:t>
      </w:r>
      <w:r w:rsidRPr="00306775">
        <w:rPr>
          <w:bCs/>
          <w:spacing w:val="9"/>
          <w:sz w:val="28"/>
          <w:szCs w:val="28"/>
        </w:rPr>
        <w:t xml:space="preserve"> длиной 80-</w:t>
      </w:r>
      <w:smartTag w:uri="urn:schemas-microsoft-com:office:smarttags" w:element="metricconverter">
        <w:smartTagPr>
          <w:attr w:name="ProductID" w:val="100 см"/>
        </w:smartTagPr>
        <w:r w:rsidRPr="00306775">
          <w:rPr>
            <w:bCs/>
            <w:spacing w:val="3"/>
            <w:sz w:val="28"/>
            <w:szCs w:val="28"/>
          </w:rPr>
          <w:t>100 см</w:t>
        </w:r>
      </w:smartTag>
      <w:r w:rsidRPr="00306775">
        <w:rPr>
          <w:bCs/>
          <w:spacing w:val="3"/>
          <w:sz w:val="28"/>
          <w:szCs w:val="28"/>
        </w:rPr>
        <w:t xml:space="preserve"> и более. При прочих скоростях движения, в пределах между </w:t>
      </w:r>
      <w:r w:rsidRPr="00306775">
        <w:rPr>
          <w:bCs/>
          <w:spacing w:val="5"/>
          <w:sz w:val="28"/>
          <w:szCs w:val="28"/>
        </w:rPr>
        <w:t xml:space="preserve">тихой ходьбой и бегом, длина шага соответственно варьируется. При </w:t>
      </w:r>
      <w:r w:rsidRPr="00306775">
        <w:rPr>
          <w:bCs/>
          <w:spacing w:val="7"/>
          <w:sz w:val="28"/>
          <w:szCs w:val="28"/>
        </w:rPr>
        <w:t xml:space="preserve">ходьбе человек оставляет полные оттиски подошв обуви, а во время </w:t>
      </w:r>
      <w:r w:rsidRPr="00306775">
        <w:rPr>
          <w:bCs/>
          <w:spacing w:val="2"/>
          <w:sz w:val="28"/>
          <w:szCs w:val="28"/>
        </w:rPr>
        <w:t xml:space="preserve">бега </w:t>
      </w:r>
      <w:r>
        <w:rPr>
          <w:sz w:val="28"/>
          <w:szCs w:val="28"/>
        </w:rPr>
        <w:t>–</w:t>
      </w:r>
      <w:r w:rsidRPr="00306775">
        <w:rPr>
          <w:bCs/>
          <w:spacing w:val="2"/>
          <w:sz w:val="28"/>
          <w:szCs w:val="28"/>
        </w:rPr>
        <w:t xml:space="preserve"> только следы носков обуви, притом глубоко вдавлены. Остановки в движении человека характеризуются скоплением беспоря</w:t>
      </w:r>
      <w:r w:rsidRPr="00306775">
        <w:rPr>
          <w:bCs/>
          <w:spacing w:val="1"/>
          <w:sz w:val="28"/>
          <w:szCs w:val="28"/>
        </w:rPr>
        <w:t>дочно расположенных следов ног (обуви) и перерывами в их дорожке.</w:t>
      </w:r>
    </w:p>
    <w:p w:rsidR="00365C37" w:rsidRPr="00306775" w:rsidRDefault="00365C37" w:rsidP="00365C37">
      <w:pPr>
        <w:ind w:firstLine="709"/>
        <w:jc w:val="both"/>
        <w:rPr>
          <w:sz w:val="28"/>
          <w:szCs w:val="28"/>
        </w:rPr>
      </w:pPr>
      <w:r w:rsidRPr="00306775">
        <w:rPr>
          <w:bCs/>
          <w:i/>
          <w:iCs/>
          <w:sz w:val="28"/>
          <w:szCs w:val="28"/>
        </w:rPr>
        <w:t>Определение состояния человека, оставившего следы ног (обуви</w:t>
      </w:r>
      <w:r w:rsidRPr="00306775">
        <w:rPr>
          <w:bCs/>
          <w:i/>
          <w:iCs/>
          <w:spacing w:val="2"/>
          <w:w w:val="79"/>
          <w:sz w:val="28"/>
          <w:szCs w:val="28"/>
        </w:rPr>
        <w:t xml:space="preserve">). </w:t>
      </w:r>
      <w:r w:rsidRPr="00306775">
        <w:rPr>
          <w:sz w:val="28"/>
          <w:szCs w:val="28"/>
        </w:rPr>
        <w:t xml:space="preserve">Длина шага и угол разворота стопы здоровой ноги больше, чем у больной, вдавленные следы здоровой ноги более глубокие, чем больной. В следах больной ноги могут присутствовать признаки волочения, следы в виде округлых углублений. Большая ширина шага наблюдается у лиц несущих тяжести (причем длина шага ноги, со стороны которой груз, будет короче, а вдавленные следы этой ноги </w:t>
      </w:r>
      <w:r>
        <w:rPr>
          <w:sz w:val="28"/>
          <w:szCs w:val="28"/>
        </w:rPr>
        <w:t>–</w:t>
      </w:r>
      <w:r w:rsidRPr="00306775">
        <w:rPr>
          <w:sz w:val="28"/>
          <w:szCs w:val="28"/>
        </w:rPr>
        <w:t xml:space="preserve"> более углубленные). Большая ширина шага характерна также для пожилых и тучных людей, а также лиц, работающих на неустойчивой поверхности.</w:t>
      </w:r>
    </w:p>
    <w:p w:rsidR="00365C37" w:rsidRPr="00306775" w:rsidRDefault="00365C37" w:rsidP="00365C37">
      <w:pPr>
        <w:ind w:firstLine="709"/>
        <w:jc w:val="both"/>
        <w:rPr>
          <w:sz w:val="28"/>
          <w:szCs w:val="28"/>
        </w:rPr>
      </w:pPr>
      <w:r w:rsidRPr="00306775">
        <w:rPr>
          <w:bCs/>
          <w:spacing w:val="3"/>
          <w:sz w:val="28"/>
          <w:szCs w:val="28"/>
        </w:rPr>
        <w:t xml:space="preserve">Когда </w:t>
      </w:r>
      <w:r w:rsidRPr="00306775">
        <w:rPr>
          <w:bCs/>
          <w:spacing w:val="2"/>
          <w:sz w:val="28"/>
          <w:szCs w:val="28"/>
        </w:rPr>
        <w:t xml:space="preserve">линия </w:t>
      </w:r>
      <w:r w:rsidRPr="00306775">
        <w:rPr>
          <w:bCs/>
          <w:spacing w:val="1"/>
          <w:sz w:val="28"/>
          <w:szCs w:val="28"/>
        </w:rPr>
        <w:t xml:space="preserve">ходьбы путанно-ломанная, есть основание полагать </w:t>
      </w:r>
      <w:r>
        <w:rPr>
          <w:bCs/>
          <w:spacing w:val="1"/>
          <w:sz w:val="28"/>
          <w:szCs w:val="28"/>
        </w:rPr>
        <w:br/>
      </w:r>
      <w:r w:rsidRPr="00306775">
        <w:rPr>
          <w:bCs/>
          <w:spacing w:val="1"/>
          <w:sz w:val="28"/>
          <w:szCs w:val="28"/>
        </w:rPr>
        <w:t xml:space="preserve">о наличии </w:t>
      </w:r>
      <w:r w:rsidRPr="00306775">
        <w:rPr>
          <w:bCs/>
          <w:sz w:val="28"/>
          <w:szCs w:val="28"/>
        </w:rPr>
        <w:t>расстройстве психических или физических функций человеческого организма</w:t>
      </w:r>
      <w:r w:rsidRPr="00306775">
        <w:rPr>
          <w:bCs/>
          <w:spacing w:val="3"/>
          <w:sz w:val="28"/>
          <w:szCs w:val="28"/>
        </w:rPr>
        <w:t xml:space="preserve"> (состояние алкогольного или наркотического опьянения, болез</w:t>
      </w:r>
      <w:r w:rsidRPr="00306775">
        <w:rPr>
          <w:bCs/>
          <w:spacing w:val="4"/>
          <w:sz w:val="28"/>
          <w:szCs w:val="28"/>
        </w:rPr>
        <w:t>ненное состояние, близкое к потере сознания от удара по голове, от</w:t>
      </w:r>
      <w:r w:rsidRPr="00306775">
        <w:rPr>
          <w:bCs/>
          <w:iCs/>
          <w:spacing w:val="4"/>
          <w:sz w:val="28"/>
          <w:szCs w:val="28"/>
        </w:rPr>
        <w:t xml:space="preserve"> </w:t>
      </w:r>
      <w:r w:rsidRPr="00306775">
        <w:rPr>
          <w:bCs/>
          <w:spacing w:val="2"/>
          <w:sz w:val="28"/>
          <w:szCs w:val="28"/>
        </w:rPr>
        <w:t xml:space="preserve">теплового удара, от сильной потери крови, от внезапного заболевании </w:t>
      </w:r>
      <w:r>
        <w:rPr>
          <w:bCs/>
          <w:spacing w:val="2"/>
          <w:sz w:val="28"/>
          <w:szCs w:val="28"/>
        </w:rPr>
        <w:br/>
      </w:r>
      <w:r w:rsidRPr="00306775">
        <w:rPr>
          <w:bCs/>
          <w:spacing w:val="10"/>
          <w:sz w:val="28"/>
          <w:szCs w:val="28"/>
        </w:rPr>
        <w:t>и т.</w:t>
      </w:r>
      <w:r>
        <w:rPr>
          <w:bCs/>
          <w:spacing w:val="10"/>
          <w:sz w:val="28"/>
          <w:szCs w:val="28"/>
        </w:rPr>
        <w:t xml:space="preserve"> </w:t>
      </w:r>
      <w:r w:rsidRPr="00306775">
        <w:rPr>
          <w:bCs/>
          <w:spacing w:val="10"/>
          <w:sz w:val="28"/>
          <w:szCs w:val="28"/>
        </w:rPr>
        <w:t>д.).</w:t>
      </w:r>
    </w:p>
    <w:p w:rsidR="00365C37" w:rsidRPr="00306775" w:rsidRDefault="00365C37" w:rsidP="00365C37">
      <w:pPr>
        <w:shd w:val="clear" w:color="auto" w:fill="FFFFFF"/>
        <w:tabs>
          <w:tab w:val="left" w:pos="720"/>
        </w:tabs>
        <w:ind w:firstLine="709"/>
        <w:jc w:val="both"/>
        <w:rPr>
          <w:sz w:val="28"/>
          <w:szCs w:val="28"/>
        </w:rPr>
      </w:pPr>
      <w:r w:rsidRPr="00306775">
        <w:rPr>
          <w:bCs/>
          <w:spacing w:val="-3"/>
          <w:sz w:val="28"/>
          <w:szCs w:val="28"/>
        </w:rPr>
        <w:t>У левши левый шаг длиннее правого, а у женщин на послед</w:t>
      </w:r>
      <w:r w:rsidRPr="00306775">
        <w:rPr>
          <w:bCs/>
          <w:spacing w:val="4"/>
          <w:sz w:val="28"/>
          <w:szCs w:val="28"/>
        </w:rPr>
        <w:t xml:space="preserve">них месяцах беременности увеличиваются ширина и угол разворота </w:t>
      </w:r>
      <w:r w:rsidRPr="00306775">
        <w:rPr>
          <w:bCs/>
          <w:spacing w:val="-3"/>
          <w:sz w:val="28"/>
          <w:szCs w:val="28"/>
        </w:rPr>
        <w:t>стопы.</w:t>
      </w:r>
    </w:p>
    <w:p w:rsidR="00365C37" w:rsidRPr="00306775" w:rsidRDefault="00365C37" w:rsidP="00365C37">
      <w:pPr>
        <w:shd w:val="clear" w:color="auto" w:fill="FFFFFF"/>
        <w:ind w:firstLine="709"/>
        <w:jc w:val="both"/>
        <w:rPr>
          <w:sz w:val="28"/>
          <w:szCs w:val="28"/>
        </w:rPr>
      </w:pPr>
      <w:r w:rsidRPr="00306775">
        <w:rPr>
          <w:bCs/>
          <w:i/>
          <w:iCs/>
          <w:spacing w:val="3"/>
          <w:sz w:val="28"/>
          <w:szCs w:val="28"/>
        </w:rPr>
        <w:t xml:space="preserve">Установление профессии. </w:t>
      </w:r>
      <w:r w:rsidRPr="00306775">
        <w:rPr>
          <w:bCs/>
          <w:spacing w:val="3"/>
          <w:sz w:val="28"/>
          <w:szCs w:val="28"/>
        </w:rPr>
        <w:t>По углу разворота стопы можно предполо</w:t>
      </w:r>
      <w:r w:rsidRPr="00306775">
        <w:rPr>
          <w:bCs/>
          <w:spacing w:val="1"/>
          <w:sz w:val="28"/>
          <w:szCs w:val="28"/>
        </w:rPr>
        <w:t>жительно определить профессию человека, оставившего следы. Напри</w:t>
      </w:r>
      <w:r w:rsidRPr="00306775">
        <w:rPr>
          <w:bCs/>
          <w:spacing w:val="-1"/>
          <w:sz w:val="28"/>
          <w:szCs w:val="28"/>
        </w:rPr>
        <w:t xml:space="preserve">мер, моряки, грузчики, верхолазы, штукатуры и плотники ставят стопы </w:t>
      </w:r>
      <w:r w:rsidRPr="00306775">
        <w:rPr>
          <w:bCs/>
          <w:spacing w:val="6"/>
          <w:sz w:val="28"/>
          <w:szCs w:val="28"/>
        </w:rPr>
        <w:t xml:space="preserve">не под углом к оси туловища, а параллельно друг другу, что придает </w:t>
      </w:r>
      <w:r w:rsidRPr="00306775">
        <w:rPr>
          <w:bCs/>
          <w:spacing w:val="2"/>
          <w:sz w:val="28"/>
          <w:szCs w:val="28"/>
        </w:rPr>
        <w:t>туловищу в сочетании с широкой расстановкой ног наибольшую устой</w:t>
      </w:r>
      <w:r w:rsidRPr="00306775">
        <w:rPr>
          <w:bCs/>
          <w:spacing w:val="-3"/>
          <w:sz w:val="28"/>
          <w:szCs w:val="28"/>
        </w:rPr>
        <w:t xml:space="preserve">чивость. Для людей названных профессий характерен короткий шаг, что является </w:t>
      </w:r>
      <w:r w:rsidRPr="00306775">
        <w:rPr>
          <w:bCs/>
          <w:sz w:val="28"/>
          <w:szCs w:val="28"/>
        </w:rPr>
        <w:t>результатом длительной привычки передвигаться по узким настилам, бал</w:t>
      </w:r>
      <w:r w:rsidRPr="00306775">
        <w:rPr>
          <w:bCs/>
          <w:spacing w:val="-1"/>
          <w:sz w:val="28"/>
          <w:szCs w:val="28"/>
        </w:rPr>
        <w:t>кам, стропилам, рельсам и т.</w:t>
      </w:r>
      <w:r>
        <w:rPr>
          <w:bCs/>
          <w:spacing w:val="-1"/>
          <w:sz w:val="28"/>
          <w:szCs w:val="28"/>
        </w:rPr>
        <w:t xml:space="preserve"> </w:t>
      </w:r>
      <w:r w:rsidRPr="00306775">
        <w:rPr>
          <w:bCs/>
          <w:spacing w:val="-1"/>
          <w:sz w:val="28"/>
          <w:szCs w:val="28"/>
        </w:rPr>
        <w:t>д.</w:t>
      </w:r>
    </w:p>
    <w:p w:rsidR="00365C37" w:rsidRPr="00306775" w:rsidRDefault="00365C37" w:rsidP="00365C37">
      <w:pPr>
        <w:shd w:val="clear" w:color="auto" w:fill="FFFFFF"/>
        <w:ind w:firstLine="709"/>
        <w:jc w:val="both"/>
        <w:rPr>
          <w:bCs/>
          <w:spacing w:val="1"/>
          <w:sz w:val="28"/>
          <w:szCs w:val="28"/>
        </w:rPr>
      </w:pPr>
      <w:r w:rsidRPr="00306775">
        <w:rPr>
          <w:bCs/>
          <w:i/>
          <w:iCs/>
          <w:spacing w:val="-5"/>
          <w:sz w:val="28"/>
          <w:szCs w:val="28"/>
        </w:rPr>
        <w:t xml:space="preserve">Установление направления, в котором двигался преступник. </w:t>
      </w:r>
      <w:r w:rsidRPr="00306775">
        <w:rPr>
          <w:bCs/>
          <w:iCs/>
          <w:spacing w:val="-5"/>
          <w:sz w:val="28"/>
          <w:szCs w:val="28"/>
        </w:rPr>
        <w:t>Не</w:t>
      </w:r>
      <w:r w:rsidRPr="00306775">
        <w:rPr>
          <w:bCs/>
          <w:spacing w:val="-3"/>
          <w:sz w:val="28"/>
          <w:szCs w:val="28"/>
        </w:rPr>
        <w:t>обходимо учитывать возможность инсценировки преступником направ</w:t>
      </w:r>
      <w:r w:rsidRPr="00306775">
        <w:rPr>
          <w:bCs/>
          <w:spacing w:val="1"/>
          <w:sz w:val="28"/>
          <w:szCs w:val="28"/>
        </w:rPr>
        <w:t xml:space="preserve">ления движения (задом </w:t>
      </w:r>
      <w:r w:rsidRPr="00306775">
        <w:rPr>
          <w:bCs/>
          <w:spacing w:val="-2"/>
          <w:sz w:val="28"/>
          <w:szCs w:val="28"/>
        </w:rPr>
        <w:t xml:space="preserve">наперед, подвязывая обувь к ногам каблуками вперед; пятясь, вторично </w:t>
      </w:r>
      <w:r w:rsidRPr="00306775">
        <w:rPr>
          <w:bCs/>
          <w:spacing w:val="1"/>
          <w:sz w:val="28"/>
          <w:szCs w:val="28"/>
        </w:rPr>
        <w:t xml:space="preserve">становятся в свои следы). Признаками инсценировки направления движения являются: </w:t>
      </w:r>
    </w:p>
    <w:p w:rsidR="00365C37" w:rsidRPr="00306775" w:rsidRDefault="00365C37" w:rsidP="00365C37">
      <w:pPr>
        <w:shd w:val="clear" w:color="auto" w:fill="FFFFFF"/>
        <w:ind w:firstLine="709"/>
        <w:jc w:val="both"/>
        <w:rPr>
          <w:bCs/>
          <w:sz w:val="28"/>
          <w:szCs w:val="28"/>
        </w:rPr>
      </w:pPr>
      <w:r w:rsidRPr="00306775">
        <w:rPr>
          <w:bCs/>
          <w:spacing w:val="-1"/>
          <w:sz w:val="28"/>
          <w:szCs w:val="28"/>
        </w:rPr>
        <w:t>неравномерность линии</w:t>
      </w:r>
      <w:r w:rsidRPr="00306775">
        <w:rPr>
          <w:bCs/>
          <w:smallCaps/>
          <w:spacing w:val="-1"/>
          <w:sz w:val="28"/>
          <w:szCs w:val="28"/>
        </w:rPr>
        <w:t xml:space="preserve"> </w:t>
      </w:r>
      <w:r w:rsidRPr="00306775">
        <w:rPr>
          <w:bCs/>
          <w:spacing w:val="-1"/>
          <w:sz w:val="28"/>
          <w:szCs w:val="28"/>
        </w:rPr>
        <w:t>направления движе</w:t>
      </w:r>
      <w:r w:rsidRPr="00306775">
        <w:rPr>
          <w:bCs/>
          <w:sz w:val="28"/>
          <w:szCs w:val="28"/>
        </w:rPr>
        <w:t>ния;</w:t>
      </w:r>
    </w:p>
    <w:p w:rsidR="00365C37" w:rsidRPr="00306775" w:rsidRDefault="00365C37" w:rsidP="00365C37">
      <w:pPr>
        <w:shd w:val="clear" w:color="auto" w:fill="FFFFFF"/>
        <w:ind w:firstLine="709"/>
        <w:jc w:val="both"/>
        <w:rPr>
          <w:bCs/>
          <w:spacing w:val="-2"/>
          <w:sz w:val="28"/>
          <w:szCs w:val="28"/>
        </w:rPr>
      </w:pPr>
      <w:r w:rsidRPr="00306775">
        <w:rPr>
          <w:bCs/>
          <w:sz w:val="28"/>
          <w:szCs w:val="28"/>
        </w:rPr>
        <w:t xml:space="preserve">наличие следов скольжения, направленных в сторону отпечатков </w:t>
      </w:r>
      <w:r w:rsidRPr="00306775">
        <w:rPr>
          <w:bCs/>
          <w:spacing w:val="-2"/>
          <w:sz w:val="28"/>
          <w:szCs w:val="28"/>
        </w:rPr>
        <w:t>каблуков обуви;</w:t>
      </w:r>
    </w:p>
    <w:p w:rsidR="00365C37" w:rsidRPr="00306775" w:rsidRDefault="00365C37" w:rsidP="00365C37">
      <w:pPr>
        <w:shd w:val="clear" w:color="auto" w:fill="FFFFFF"/>
        <w:ind w:firstLine="709"/>
        <w:jc w:val="both"/>
        <w:rPr>
          <w:bCs/>
          <w:spacing w:val="-2"/>
          <w:sz w:val="28"/>
          <w:szCs w:val="28"/>
        </w:rPr>
      </w:pPr>
      <w:r w:rsidRPr="00306775">
        <w:rPr>
          <w:bCs/>
          <w:spacing w:val="-2"/>
          <w:sz w:val="28"/>
          <w:szCs w:val="28"/>
        </w:rPr>
        <w:t>малая длина шага, иногда отрицательный угол разворота стопы;</w:t>
      </w:r>
    </w:p>
    <w:p w:rsidR="00365C37" w:rsidRPr="00D3797D" w:rsidRDefault="00365C37" w:rsidP="00365C37">
      <w:pPr>
        <w:shd w:val="clear" w:color="auto" w:fill="FFFFFF"/>
        <w:ind w:firstLine="709"/>
        <w:jc w:val="both"/>
        <w:rPr>
          <w:bCs/>
          <w:spacing w:val="-4"/>
          <w:sz w:val="28"/>
          <w:szCs w:val="28"/>
        </w:rPr>
      </w:pPr>
      <w:r w:rsidRPr="00D3797D">
        <w:rPr>
          <w:bCs/>
          <w:spacing w:val="-4"/>
          <w:sz w:val="28"/>
          <w:szCs w:val="28"/>
        </w:rPr>
        <w:t>возможное увеличение ширины шага при малом угле разворота стопы;</w:t>
      </w:r>
    </w:p>
    <w:p w:rsidR="00365C37" w:rsidRPr="00306775" w:rsidRDefault="00365C37" w:rsidP="00365C37">
      <w:pPr>
        <w:shd w:val="clear" w:color="auto" w:fill="FFFFFF"/>
        <w:ind w:firstLine="709"/>
        <w:jc w:val="both"/>
        <w:rPr>
          <w:bCs/>
          <w:sz w:val="28"/>
          <w:szCs w:val="28"/>
        </w:rPr>
      </w:pPr>
      <w:r w:rsidRPr="00306775">
        <w:rPr>
          <w:bCs/>
          <w:spacing w:val="3"/>
          <w:sz w:val="28"/>
          <w:szCs w:val="28"/>
        </w:rPr>
        <w:t xml:space="preserve">необычное расположение углубленных частей в следе (более </w:t>
      </w:r>
      <w:r w:rsidRPr="00306775">
        <w:rPr>
          <w:bCs/>
          <w:sz w:val="28"/>
          <w:szCs w:val="28"/>
        </w:rPr>
        <w:t>глубоким является отпечаток носка, а не каблука обуви);</w:t>
      </w:r>
    </w:p>
    <w:p w:rsidR="00365C37" w:rsidRPr="00306775" w:rsidRDefault="00365C37" w:rsidP="00365C37">
      <w:pPr>
        <w:shd w:val="clear" w:color="auto" w:fill="FFFFFF"/>
        <w:ind w:firstLine="709"/>
        <w:jc w:val="both"/>
        <w:rPr>
          <w:bCs/>
          <w:spacing w:val="-2"/>
          <w:sz w:val="28"/>
          <w:szCs w:val="28"/>
        </w:rPr>
      </w:pPr>
      <w:r w:rsidRPr="00306775">
        <w:rPr>
          <w:bCs/>
          <w:sz w:val="28"/>
          <w:szCs w:val="28"/>
        </w:rPr>
        <w:t xml:space="preserve">наличие следа от </w:t>
      </w:r>
      <w:r w:rsidRPr="00306775">
        <w:rPr>
          <w:bCs/>
          <w:spacing w:val="-2"/>
          <w:sz w:val="28"/>
          <w:szCs w:val="28"/>
        </w:rPr>
        <w:t>подвязки (веревки, ремней, проволоки и т. д.);</w:t>
      </w:r>
    </w:p>
    <w:p w:rsidR="00365C37" w:rsidRPr="00306775" w:rsidRDefault="00365C37" w:rsidP="00365C37">
      <w:pPr>
        <w:shd w:val="clear" w:color="auto" w:fill="FFFFFF"/>
        <w:ind w:firstLine="709"/>
        <w:jc w:val="both"/>
        <w:rPr>
          <w:bCs/>
          <w:spacing w:val="-1"/>
          <w:sz w:val="28"/>
          <w:szCs w:val="28"/>
        </w:rPr>
      </w:pPr>
      <w:r w:rsidRPr="00306775">
        <w:rPr>
          <w:bCs/>
          <w:spacing w:val="-2"/>
          <w:sz w:val="28"/>
          <w:szCs w:val="28"/>
        </w:rPr>
        <w:t xml:space="preserve">четкий отпечаток носка и </w:t>
      </w:r>
      <w:r w:rsidRPr="00306775">
        <w:rPr>
          <w:bCs/>
          <w:spacing w:val="-1"/>
          <w:sz w:val="28"/>
          <w:szCs w:val="28"/>
        </w:rPr>
        <w:t>смазанный отпечаток каблука обуви;</w:t>
      </w:r>
    </w:p>
    <w:p w:rsidR="00365C37" w:rsidRPr="00306775" w:rsidRDefault="00365C37" w:rsidP="00365C37">
      <w:pPr>
        <w:shd w:val="clear" w:color="auto" w:fill="FFFFFF"/>
        <w:ind w:firstLine="709"/>
        <w:jc w:val="both"/>
        <w:rPr>
          <w:sz w:val="28"/>
          <w:szCs w:val="28"/>
        </w:rPr>
      </w:pPr>
      <w:r w:rsidRPr="00306775">
        <w:rPr>
          <w:bCs/>
          <w:spacing w:val="-4"/>
          <w:sz w:val="28"/>
          <w:szCs w:val="28"/>
        </w:rPr>
        <w:t>нарушение обычной формы обуви (сдвоенность контуров, следы сколь</w:t>
      </w:r>
      <w:r w:rsidRPr="00306775">
        <w:rPr>
          <w:bCs/>
          <w:spacing w:val="4"/>
          <w:sz w:val="28"/>
          <w:szCs w:val="28"/>
        </w:rPr>
        <w:t>жения в области каблука обуви и т.</w:t>
      </w:r>
      <w:r>
        <w:rPr>
          <w:bCs/>
          <w:spacing w:val="4"/>
          <w:sz w:val="28"/>
          <w:szCs w:val="28"/>
        </w:rPr>
        <w:t xml:space="preserve"> </w:t>
      </w:r>
      <w:r w:rsidRPr="00306775">
        <w:rPr>
          <w:bCs/>
          <w:spacing w:val="4"/>
          <w:sz w:val="28"/>
          <w:szCs w:val="28"/>
        </w:rPr>
        <w:t>п.).</w:t>
      </w:r>
    </w:p>
    <w:p w:rsidR="00365C37" w:rsidRPr="00306775" w:rsidRDefault="00365C37" w:rsidP="00365C37">
      <w:pPr>
        <w:shd w:val="clear" w:color="auto" w:fill="FFFFFF"/>
        <w:tabs>
          <w:tab w:val="left" w:pos="720"/>
        </w:tabs>
        <w:ind w:firstLine="709"/>
        <w:jc w:val="both"/>
        <w:rPr>
          <w:bCs/>
          <w:sz w:val="28"/>
          <w:szCs w:val="28"/>
        </w:rPr>
      </w:pPr>
      <w:r w:rsidRPr="00306775">
        <w:rPr>
          <w:bCs/>
          <w:sz w:val="28"/>
          <w:szCs w:val="28"/>
        </w:rPr>
        <w:t>Для сокрытия действительного количества проследовавших лиц преступники используют прием «волчий след», т.</w:t>
      </w:r>
      <w:r>
        <w:rPr>
          <w:bCs/>
          <w:sz w:val="28"/>
          <w:szCs w:val="28"/>
        </w:rPr>
        <w:t xml:space="preserve"> </w:t>
      </w:r>
      <w:r w:rsidRPr="00306775">
        <w:rPr>
          <w:bCs/>
          <w:sz w:val="28"/>
          <w:szCs w:val="28"/>
        </w:rPr>
        <w:t xml:space="preserve">е. идут «гуськом» и каждый идущий сзади старается наступать в след впереди идущего. «Колонну» обычно замыкает наиболее рослый преступник, покрывающий все следы своей обувью большого размера. Признаками «волчьего следа» являются значительная глубина следов, их расплывчатость, осыпание краев следов, сдвоение следов. </w:t>
      </w:r>
    </w:p>
    <w:p w:rsidR="00365C37" w:rsidRPr="00306775" w:rsidRDefault="00365C37" w:rsidP="00365C37">
      <w:pPr>
        <w:shd w:val="clear" w:color="auto" w:fill="FFFFFF"/>
        <w:tabs>
          <w:tab w:val="left" w:pos="720"/>
        </w:tabs>
        <w:ind w:firstLine="709"/>
        <w:jc w:val="both"/>
        <w:rPr>
          <w:bCs/>
          <w:spacing w:val="-1"/>
          <w:sz w:val="28"/>
          <w:szCs w:val="28"/>
        </w:rPr>
      </w:pPr>
      <w:r w:rsidRPr="00306775">
        <w:rPr>
          <w:bCs/>
          <w:i/>
          <w:iCs/>
          <w:spacing w:val="-8"/>
          <w:sz w:val="28"/>
          <w:szCs w:val="28"/>
        </w:rPr>
        <w:t xml:space="preserve">Определение времени возникновения следов. </w:t>
      </w:r>
      <w:r w:rsidRPr="00306775">
        <w:rPr>
          <w:bCs/>
          <w:spacing w:val="-8"/>
          <w:sz w:val="28"/>
          <w:szCs w:val="28"/>
        </w:rPr>
        <w:t xml:space="preserve">Возможно только </w:t>
      </w:r>
      <w:r w:rsidRPr="00306775">
        <w:rPr>
          <w:bCs/>
          <w:spacing w:val="1"/>
          <w:sz w:val="28"/>
          <w:szCs w:val="28"/>
        </w:rPr>
        <w:t>в тех случаях, когда произошли изменения погоды. Если был дождь и обнаруженные следы ног (обуви) глубокие, то оставивший следы человек шел во время дождя или после, по размягченной от дождя по</w:t>
      </w:r>
      <w:r w:rsidRPr="00306775">
        <w:rPr>
          <w:bCs/>
          <w:spacing w:val="-2"/>
          <w:sz w:val="28"/>
          <w:szCs w:val="28"/>
        </w:rPr>
        <w:t>чве. Если точно известно время, когда шел дождь, и как долго он продол</w:t>
      </w:r>
      <w:r w:rsidRPr="00306775">
        <w:rPr>
          <w:bCs/>
          <w:spacing w:val="-1"/>
          <w:sz w:val="28"/>
          <w:szCs w:val="28"/>
        </w:rPr>
        <w:t xml:space="preserve">жался, а в помещении найдены на полу следы от мокрых и грязных ног </w:t>
      </w:r>
      <w:r w:rsidRPr="00306775">
        <w:rPr>
          <w:bCs/>
          <w:spacing w:val="4"/>
          <w:sz w:val="28"/>
          <w:szCs w:val="28"/>
        </w:rPr>
        <w:t xml:space="preserve">(обуви), то оставивший их человек, очевидно, появился в помещении </w:t>
      </w:r>
      <w:r w:rsidRPr="00306775">
        <w:rPr>
          <w:bCs/>
          <w:spacing w:val="-1"/>
          <w:sz w:val="28"/>
          <w:szCs w:val="28"/>
        </w:rPr>
        <w:t>не раньше того времени, когда начался дождь.</w:t>
      </w:r>
    </w:p>
    <w:p w:rsidR="00365C37" w:rsidRDefault="00365C37" w:rsidP="00365C37">
      <w:pPr>
        <w:shd w:val="clear" w:color="auto" w:fill="FFFFFF"/>
        <w:tabs>
          <w:tab w:val="left" w:pos="720"/>
        </w:tabs>
        <w:ind w:firstLine="709"/>
        <w:jc w:val="both"/>
        <w:rPr>
          <w:bCs/>
          <w:sz w:val="28"/>
          <w:szCs w:val="28"/>
        </w:rPr>
      </w:pPr>
      <w:r w:rsidRPr="00306775">
        <w:rPr>
          <w:bCs/>
          <w:spacing w:val="-1"/>
          <w:sz w:val="28"/>
          <w:szCs w:val="28"/>
        </w:rPr>
        <w:t>Если известно, когда вы</w:t>
      </w:r>
      <w:r w:rsidRPr="00306775">
        <w:rPr>
          <w:bCs/>
          <w:sz w:val="28"/>
          <w:szCs w:val="28"/>
        </w:rPr>
        <w:t xml:space="preserve">пал снег или как долго он шел, можно определить время образования </w:t>
      </w:r>
      <w:r w:rsidRPr="00306775">
        <w:rPr>
          <w:bCs/>
          <w:spacing w:val="-2"/>
          <w:sz w:val="28"/>
          <w:szCs w:val="28"/>
        </w:rPr>
        <w:t xml:space="preserve">следов обуви, обнаруженных на снегу, по степени занесенности их снегом. </w:t>
      </w:r>
      <w:r w:rsidRPr="00306775">
        <w:rPr>
          <w:bCs/>
          <w:sz w:val="28"/>
          <w:szCs w:val="28"/>
        </w:rPr>
        <w:t xml:space="preserve">Если следы неизвестного </w:t>
      </w:r>
      <w:r w:rsidRPr="00306775">
        <w:rPr>
          <w:bCs/>
          <w:iCs/>
          <w:sz w:val="28"/>
          <w:szCs w:val="28"/>
        </w:rPr>
        <w:t>чело</w:t>
      </w:r>
      <w:r w:rsidRPr="00306775">
        <w:rPr>
          <w:bCs/>
          <w:sz w:val="28"/>
          <w:szCs w:val="28"/>
        </w:rPr>
        <w:t>века перекрыты сверху следами другого лица, установить личность ко</w:t>
      </w:r>
      <w:r w:rsidRPr="00306775">
        <w:rPr>
          <w:bCs/>
          <w:spacing w:val="-2"/>
          <w:sz w:val="28"/>
          <w:szCs w:val="28"/>
        </w:rPr>
        <w:t xml:space="preserve">торого, равно как </w:t>
      </w:r>
      <w:r>
        <w:rPr>
          <w:bCs/>
          <w:spacing w:val="-2"/>
          <w:sz w:val="28"/>
          <w:szCs w:val="28"/>
        </w:rPr>
        <w:br/>
      </w:r>
      <w:r w:rsidRPr="00306775">
        <w:rPr>
          <w:bCs/>
          <w:spacing w:val="-2"/>
          <w:sz w:val="28"/>
          <w:szCs w:val="28"/>
        </w:rPr>
        <w:t xml:space="preserve">и время оставления им следов обуви, вполне возможно, </w:t>
      </w:r>
      <w:r w:rsidRPr="00306775">
        <w:rPr>
          <w:bCs/>
          <w:spacing w:val="-1"/>
          <w:sz w:val="28"/>
          <w:szCs w:val="28"/>
        </w:rPr>
        <w:t xml:space="preserve">то, очевидно, что неизвестный шел ранее этого времени. Если, наоборот, </w:t>
      </w:r>
      <w:r w:rsidRPr="00306775">
        <w:rPr>
          <w:bCs/>
          <w:sz w:val="28"/>
          <w:szCs w:val="28"/>
        </w:rPr>
        <w:t>неизвестные следы обуви перекрывают следы, ранее оставленные известным лицом, то они, очевидно, более позднего происхождения.</w:t>
      </w:r>
    </w:p>
    <w:p w:rsidR="00365C37" w:rsidRPr="00306775" w:rsidRDefault="00365C37" w:rsidP="00365C37">
      <w:pPr>
        <w:shd w:val="clear" w:color="auto" w:fill="FFFFFF"/>
        <w:tabs>
          <w:tab w:val="left" w:pos="720"/>
        </w:tabs>
        <w:jc w:val="center"/>
        <w:rPr>
          <w:bCs/>
          <w:sz w:val="28"/>
          <w:szCs w:val="28"/>
        </w:rPr>
      </w:pPr>
    </w:p>
    <w:p w:rsidR="00365C37" w:rsidRDefault="00365C37" w:rsidP="00365C37">
      <w:pPr>
        <w:jc w:val="center"/>
        <w:rPr>
          <w:b/>
          <w:sz w:val="28"/>
          <w:szCs w:val="28"/>
        </w:rPr>
      </w:pPr>
      <w:r w:rsidRPr="00306775">
        <w:rPr>
          <w:b/>
          <w:sz w:val="28"/>
          <w:szCs w:val="28"/>
        </w:rPr>
        <w:t>§</w:t>
      </w:r>
      <w:r>
        <w:rPr>
          <w:b/>
          <w:sz w:val="28"/>
          <w:szCs w:val="28"/>
        </w:rPr>
        <w:t xml:space="preserve"> </w:t>
      </w:r>
      <w:r w:rsidRPr="00306775">
        <w:rPr>
          <w:b/>
          <w:sz w:val="28"/>
          <w:szCs w:val="28"/>
        </w:rPr>
        <w:t xml:space="preserve">3. </w:t>
      </w:r>
      <w:r>
        <w:rPr>
          <w:b/>
          <w:sz w:val="28"/>
          <w:szCs w:val="28"/>
        </w:rPr>
        <w:t xml:space="preserve"> </w:t>
      </w:r>
      <w:r w:rsidRPr="00306775">
        <w:rPr>
          <w:b/>
          <w:sz w:val="28"/>
          <w:szCs w:val="28"/>
        </w:rPr>
        <w:t xml:space="preserve">Следы биологического происхождения </w:t>
      </w:r>
      <w:r>
        <w:rPr>
          <w:b/>
          <w:sz w:val="28"/>
          <w:szCs w:val="28"/>
        </w:rPr>
        <w:br/>
      </w:r>
      <w:r w:rsidRPr="00306775">
        <w:rPr>
          <w:b/>
          <w:sz w:val="28"/>
          <w:szCs w:val="28"/>
        </w:rPr>
        <w:t xml:space="preserve">(Кровь и иные выделения человеческого организма. </w:t>
      </w:r>
      <w:r>
        <w:rPr>
          <w:b/>
          <w:sz w:val="28"/>
          <w:szCs w:val="28"/>
        </w:rPr>
        <w:br/>
      </w:r>
      <w:r w:rsidRPr="00306775">
        <w:rPr>
          <w:b/>
          <w:sz w:val="28"/>
          <w:szCs w:val="28"/>
        </w:rPr>
        <w:t>Волосы. Запах человека)</w:t>
      </w:r>
    </w:p>
    <w:p w:rsidR="00365C37" w:rsidRPr="00306775" w:rsidRDefault="00365C37" w:rsidP="00365C37">
      <w:pPr>
        <w:jc w:val="center"/>
        <w:rPr>
          <w:b/>
          <w:sz w:val="28"/>
          <w:szCs w:val="28"/>
        </w:rPr>
      </w:pPr>
    </w:p>
    <w:p w:rsidR="00365C37" w:rsidRPr="00306775" w:rsidRDefault="00365C37" w:rsidP="00365C37">
      <w:pPr>
        <w:ind w:firstLine="709"/>
        <w:jc w:val="both"/>
        <w:rPr>
          <w:sz w:val="28"/>
          <w:szCs w:val="28"/>
        </w:rPr>
      </w:pPr>
      <w:r w:rsidRPr="00306775">
        <w:rPr>
          <w:sz w:val="28"/>
          <w:szCs w:val="28"/>
        </w:rPr>
        <w:t>Источником следов биологического происхождения является тело человека, его органы. Следы могут быть образованы кровью, спермой, потом, слюной, вагинальными выделениями, мочой, калом. К ним относятся также волосы, органы и ткани человеческого организма, кости и их фрагменты. Особое место среди объектов биологического происхождения занимают запаховые следы человека.</w:t>
      </w:r>
    </w:p>
    <w:p w:rsidR="00365C37" w:rsidRPr="00306775" w:rsidRDefault="00365C37" w:rsidP="00365C37">
      <w:pPr>
        <w:ind w:firstLine="709"/>
        <w:jc w:val="both"/>
        <w:rPr>
          <w:sz w:val="28"/>
          <w:szCs w:val="28"/>
        </w:rPr>
      </w:pPr>
      <w:r w:rsidRPr="00306775">
        <w:rPr>
          <w:sz w:val="28"/>
          <w:szCs w:val="28"/>
        </w:rPr>
        <w:t>Следы биологического происхождения под воздействием временного фактора, контакта с внешней средой (влажность, температура, солнечный свет и пр.) утрачивают видовые, групповые, индивидуализирующие, половые и иные признаки.</w:t>
      </w:r>
    </w:p>
    <w:p w:rsidR="00365C37" w:rsidRPr="00306775" w:rsidRDefault="00365C37" w:rsidP="00365C37">
      <w:pPr>
        <w:ind w:firstLine="709"/>
        <w:jc w:val="both"/>
        <w:rPr>
          <w:sz w:val="28"/>
          <w:szCs w:val="28"/>
        </w:rPr>
      </w:pPr>
      <w:r w:rsidRPr="00306775">
        <w:rPr>
          <w:sz w:val="28"/>
          <w:szCs w:val="28"/>
        </w:rPr>
        <w:t>К техническим средствам, позволяющим выявить видимые следы биологического происхождения, а также невидимые при визуальном осмотре, относятся: лупа с подсветкой (увеличение не менее 3,5х), криминалистическая лупа; осветительные приборы (например, «Свет 500», «Свет 1000»); переносные источники ультрафиолетового излучения (например, «Флюотест S04», «Квадрат»); осветители с автономным электрическим питанием или с питанием от электрической сети (типа УК-1, ОДЦ-41 и др.).</w:t>
      </w:r>
    </w:p>
    <w:p w:rsidR="00365C37" w:rsidRPr="00306775" w:rsidRDefault="00365C37" w:rsidP="00365C37">
      <w:pPr>
        <w:ind w:firstLine="709"/>
        <w:jc w:val="both"/>
        <w:rPr>
          <w:sz w:val="28"/>
          <w:szCs w:val="28"/>
        </w:rPr>
      </w:pPr>
      <w:r w:rsidRPr="00306775">
        <w:rPr>
          <w:sz w:val="28"/>
          <w:szCs w:val="28"/>
        </w:rPr>
        <w:t xml:space="preserve">Изъятие следов биологического происхождения по возможности производится вместе с предметом-носителем или его частью и в упакованном виде направляются в лабораторию. Проводить какие-либо предварительные исследования с микрообъектами </w:t>
      </w:r>
      <w:r w:rsidRPr="00306775">
        <w:rPr>
          <w:i/>
          <w:sz w:val="28"/>
          <w:szCs w:val="28"/>
        </w:rPr>
        <w:t>запрещается</w:t>
      </w:r>
      <w:r w:rsidRPr="00306775">
        <w:rPr>
          <w:sz w:val="28"/>
          <w:szCs w:val="28"/>
        </w:rPr>
        <w:t>.</w:t>
      </w:r>
    </w:p>
    <w:p w:rsidR="00365C37" w:rsidRPr="00306775" w:rsidRDefault="00365C37" w:rsidP="00365C37">
      <w:pPr>
        <w:ind w:firstLine="709"/>
        <w:jc w:val="both"/>
        <w:rPr>
          <w:sz w:val="28"/>
          <w:szCs w:val="28"/>
        </w:rPr>
      </w:pPr>
      <w:r w:rsidRPr="00306775">
        <w:rPr>
          <w:sz w:val="28"/>
          <w:szCs w:val="28"/>
        </w:rPr>
        <w:t>Для обнаружения и изъятия объектов биологического происхождения необходимы следующие инструменты, реактивы и расходные материалы:</w:t>
      </w:r>
    </w:p>
    <w:p w:rsidR="00365C37" w:rsidRPr="00306775" w:rsidRDefault="00365C37" w:rsidP="00365C37">
      <w:pPr>
        <w:ind w:firstLine="709"/>
        <w:jc w:val="both"/>
        <w:rPr>
          <w:sz w:val="28"/>
          <w:szCs w:val="28"/>
        </w:rPr>
      </w:pPr>
      <w:r w:rsidRPr="00306775">
        <w:rPr>
          <w:sz w:val="28"/>
          <w:szCs w:val="28"/>
        </w:rPr>
        <w:t>1. Ножницы, препарировальные иглы, два скальпеля (ножа), набор инструментов (ножовка, отвертки, стамеска, пассатижи и др.). Данные инструменты необходимы для проведения изъятия объектов биологического происхождения вместе со следовоспринимающим объектом или его частью (производства вырезок, соскобов, а также возможной на месте происшествия разборки различных предметов, на внутренних поверхностях которых могут находиться следы биологического происхождения).</w:t>
      </w:r>
    </w:p>
    <w:p w:rsidR="00365C37" w:rsidRPr="00306775" w:rsidRDefault="00365C37" w:rsidP="00365C37">
      <w:pPr>
        <w:ind w:firstLine="709"/>
        <w:jc w:val="both"/>
        <w:rPr>
          <w:sz w:val="28"/>
          <w:szCs w:val="28"/>
        </w:rPr>
      </w:pPr>
      <w:r w:rsidRPr="00306775">
        <w:rPr>
          <w:sz w:val="28"/>
          <w:szCs w:val="28"/>
        </w:rPr>
        <w:t>2. Фонарик для отыскания и осмотра следов биологического происхождения при смешанном освещении и в косопадающем свете.</w:t>
      </w:r>
    </w:p>
    <w:p w:rsidR="00365C37" w:rsidRPr="00306775" w:rsidRDefault="00365C37" w:rsidP="00365C37">
      <w:pPr>
        <w:ind w:firstLine="709"/>
        <w:jc w:val="both"/>
        <w:rPr>
          <w:sz w:val="28"/>
          <w:szCs w:val="28"/>
        </w:rPr>
      </w:pPr>
      <w:r w:rsidRPr="00306775">
        <w:rPr>
          <w:sz w:val="28"/>
          <w:szCs w:val="28"/>
        </w:rPr>
        <w:t>3. Два пинцета, один из которых должен быть снабжен резиновыми наконечниками. С помощью пинцета без защитных наконечников производят смывы крови, спермы на фрагменты марли; пинцет с защитными наконечниками применяется, прежде всего, для работы с объектами волокнистой природы (резиновые наконечники на пинцете необходимы, в целях недопущения повреждения волокон или волос при неосторожном сжатии их металлическими кончиками пинцета).</w:t>
      </w:r>
    </w:p>
    <w:p w:rsidR="00365C37" w:rsidRPr="00306775" w:rsidRDefault="00365C37" w:rsidP="00365C37">
      <w:pPr>
        <w:ind w:firstLine="709"/>
        <w:jc w:val="both"/>
        <w:rPr>
          <w:sz w:val="28"/>
          <w:szCs w:val="28"/>
        </w:rPr>
      </w:pPr>
      <w:r w:rsidRPr="00306775">
        <w:rPr>
          <w:sz w:val="28"/>
          <w:szCs w:val="28"/>
        </w:rPr>
        <w:t>4. Канцелярская пленка с липким слоем, нарезанная фрагментами 10Х10 см, применяется для изъятия и упаковки волос и объектов волокнистой природы. Категорически запрещается использование для изъятия волос лент с липким слоем типа «скотч», а также не рекомендуется использовать дактилоскопические пленки, так как их клейкий слой нарушает структуру волос.</w:t>
      </w:r>
    </w:p>
    <w:p w:rsidR="00365C37" w:rsidRPr="00306775" w:rsidRDefault="00365C37" w:rsidP="00365C37">
      <w:pPr>
        <w:ind w:firstLine="709"/>
        <w:jc w:val="both"/>
        <w:rPr>
          <w:sz w:val="28"/>
          <w:szCs w:val="28"/>
        </w:rPr>
      </w:pPr>
      <w:r w:rsidRPr="00306775">
        <w:rPr>
          <w:sz w:val="28"/>
          <w:szCs w:val="28"/>
        </w:rPr>
        <w:t>5. Упакованные в чистый тубус фрагменты марли или бинта для изъятия крови, спермы в виде смывов, нарезанные по 1,5Х1,5 см (для изъятия следов диаметром до 5 см</w:t>
      </w:r>
      <w:r w:rsidRPr="00306775">
        <w:rPr>
          <w:sz w:val="28"/>
          <w:szCs w:val="28"/>
          <w:vertAlign w:val="superscript"/>
        </w:rPr>
        <w:t>2</w:t>
      </w:r>
      <w:r w:rsidRPr="00306775">
        <w:rPr>
          <w:sz w:val="28"/>
          <w:szCs w:val="28"/>
        </w:rPr>
        <w:t>) и 3Х3 см для изъятия более крупных следов. Нарезать марлю следует в перчатках, во избежание ее загрязнения потожировым веществом. Не рекомендуется использовать стерильные марлю и бинт, которые обработаны специальными реагентами.</w:t>
      </w:r>
    </w:p>
    <w:p w:rsidR="00365C37" w:rsidRPr="00306775" w:rsidRDefault="00365C37" w:rsidP="00365C37">
      <w:pPr>
        <w:ind w:firstLine="709"/>
        <w:jc w:val="both"/>
        <w:rPr>
          <w:sz w:val="28"/>
          <w:szCs w:val="28"/>
        </w:rPr>
      </w:pPr>
      <w:r w:rsidRPr="00306775">
        <w:rPr>
          <w:sz w:val="28"/>
          <w:szCs w:val="28"/>
        </w:rPr>
        <w:t xml:space="preserve">6. Пластинка из оргстекла для просушивания фрагментов марли со смывами крови, спермы (рекомендуемые размеры 20Х10 см), стеклограф. Не следует упаковывать влажные фрагменты марли с изъятым веществом, что может привести к утрате объектов биологического происхождения. Просушивание смывов должно проводиться на чистой сухой поверхности, в целях недопущения загрязнения фрагментов марли посторонним веществом. Для этого следует иметь в чемодане чистую пластинку из оргстекла. При осмотре могут быть изъяты несколько смывов, они маркируются стеклографом на этой же пластинке. После осмотра пластинка промывается </w:t>
      </w:r>
      <w:r>
        <w:rPr>
          <w:sz w:val="28"/>
          <w:szCs w:val="28"/>
        </w:rPr>
        <w:br/>
      </w:r>
      <w:r w:rsidRPr="00306775">
        <w:rPr>
          <w:sz w:val="28"/>
          <w:szCs w:val="28"/>
        </w:rPr>
        <w:t>и просушивается.</w:t>
      </w:r>
    </w:p>
    <w:p w:rsidR="00365C37" w:rsidRPr="00306775" w:rsidRDefault="00365C37" w:rsidP="00365C37">
      <w:pPr>
        <w:ind w:firstLine="709"/>
        <w:jc w:val="both"/>
        <w:rPr>
          <w:sz w:val="28"/>
          <w:szCs w:val="28"/>
        </w:rPr>
      </w:pPr>
      <w:r w:rsidRPr="00306775">
        <w:rPr>
          <w:sz w:val="28"/>
          <w:szCs w:val="28"/>
        </w:rPr>
        <w:t>7. Препараты для предварительного обнаружения крови. Рекомендуется использовать индикаторные полоски «Гемофан». Они позволяют дифференцировать следы похожие на кровь, а также сократить объем изымаемых объектов. При отсутствии «Гемофана» используют 1% раствор бензидина в этаноле и 5% раствор Н</w:t>
      </w:r>
      <w:r w:rsidRPr="00306775">
        <w:rPr>
          <w:sz w:val="28"/>
          <w:szCs w:val="28"/>
          <w:vertAlign w:val="subscript"/>
        </w:rPr>
        <w:t>2</w:t>
      </w:r>
      <w:r w:rsidRPr="00306775">
        <w:rPr>
          <w:sz w:val="28"/>
          <w:szCs w:val="28"/>
        </w:rPr>
        <w:t>О</w:t>
      </w:r>
      <w:r w:rsidRPr="00306775">
        <w:rPr>
          <w:sz w:val="28"/>
          <w:szCs w:val="28"/>
          <w:vertAlign w:val="subscript"/>
        </w:rPr>
        <w:t>2</w:t>
      </w:r>
      <w:r w:rsidRPr="00306775">
        <w:rPr>
          <w:sz w:val="28"/>
          <w:szCs w:val="28"/>
        </w:rPr>
        <w:t>.</w:t>
      </w:r>
    </w:p>
    <w:p w:rsidR="00365C37" w:rsidRPr="00306775" w:rsidRDefault="00365C37" w:rsidP="00365C37">
      <w:pPr>
        <w:ind w:firstLine="709"/>
        <w:jc w:val="both"/>
        <w:rPr>
          <w:sz w:val="28"/>
          <w:szCs w:val="28"/>
        </w:rPr>
      </w:pPr>
      <w:r w:rsidRPr="00306775">
        <w:rPr>
          <w:sz w:val="28"/>
          <w:szCs w:val="28"/>
        </w:rPr>
        <w:t>8. Флакон с чистой водой, дозатор для воды, чистый стаканчик используются при производстве смывов. Категорически запрещается использовать воду из луж, водоемов, так как она содержит микрофлору.</w:t>
      </w:r>
    </w:p>
    <w:p w:rsidR="00365C37" w:rsidRPr="00306775" w:rsidRDefault="00365C37" w:rsidP="00365C37">
      <w:pPr>
        <w:ind w:firstLine="709"/>
        <w:jc w:val="both"/>
        <w:rPr>
          <w:sz w:val="28"/>
          <w:szCs w:val="28"/>
        </w:rPr>
      </w:pPr>
      <w:r w:rsidRPr="00306775">
        <w:rPr>
          <w:sz w:val="28"/>
          <w:szCs w:val="28"/>
        </w:rPr>
        <w:t>9. Образец крови, высушенный на марле, используемый в качестве образца и контроля работы индикаторных пластин и других реактивов для предварительного установления наличия крови.</w:t>
      </w:r>
    </w:p>
    <w:p w:rsidR="00365C37" w:rsidRPr="00306775" w:rsidRDefault="00365C37" w:rsidP="00365C37">
      <w:pPr>
        <w:ind w:firstLine="709"/>
        <w:jc w:val="both"/>
        <w:rPr>
          <w:sz w:val="28"/>
          <w:szCs w:val="28"/>
        </w:rPr>
      </w:pPr>
      <w:r w:rsidRPr="00306775">
        <w:rPr>
          <w:sz w:val="28"/>
          <w:szCs w:val="28"/>
        </w:rPr>
        <w:t>10. Флакон со спиртом для дезинфекции рук и инструмента крепостью не более 70 % (можно использовать</w:t>
      </w:r>
      <w:r>
        <w:rPr>
          <w:sz w:val="28"/>
          <w:szCs w:val="28"/>
        </w:rPr>
        <w:t xml:space="preserve"> водку) и вата для протирки рук </w:t>
      </w:r>
      <w:r>
        <w:rPr>
          <w:sz w:val="28"/>
          <w:szCs w:val="28"/>
        </w:rPr>
        <w:br/>
      </w:r>
      <w:r w:rsidRPr="00306775">
        <w:rPr>
          <w:sz w:val="28"/>
          <w:szCs w:val="28"/>
        </w:rPr>
        <w:t>и инструмента.</w:t>
      </w:r>
    </w:p>
    <w:p w:rsidR="00365C37" w:rsidRPr="00306775" w:rsidRDefault="00365C37" w:rsidP="00365C37">
      <w:pPr>
        <w:ind w:firstLine="709"/>
        <w:jc w:val="both"/>
        <w:rPr>
          <w:sz w:val="28"/>
          <w:szCs w:val="28"/>
        </w:rPr>
      </w:pPr>
      <w:r w:rsidRPr="00306775">
        <w:rPr>
          <w:sz w:val="28"/>
          <w:szCs w:val="28"/>
        </w:rPr>
        <w:t>11. Перчатки. Их использование позволяет обезопасить лицо, проводящее осмотр от инфицирования, исключает возможность загрязнения изымаемых объектов потожировым веществом лица, проводящего осмотр.</w:t>
      </w:r>
    </w:p>
    <w:p w:rsidR="00365C37" w:rsidRPr="00306775" w:rsidRDefault="00365C37" w:rsidP="00365C37">
      <w:pPr>
        <w:ind w:firstLine="709"/>
        <w:jc w:val="both"/>
        <w:rPr>
          <w:sz w:val="28"/>
          <w:szCs w:val="28"/>
        </w:rPr>
      </w:pPr>
      <w:r w:rsidRPr="00306775">
        <w:rPr>
          <w:sz w:val="28"/>
          <w:szCs w:val="28"/>
        </w:rPr>
        <w:t>12. Упаковочный материал (пробирки типа «эппендорф», конверты, бумага, скотч, бечевка), канцелярские принадлежности (карандаши, ручки).</w:t>
      </w:r>
    </w:p>
    <w:p w:rsidR="00365C37" w:rsidRPr="00306775" w:rsidRDefault="00365C37" w:rsidP="00365C37">
      <w:pPr>
        <w:ind w:firstLine="709"/>
        <w:jc w:val="both"/>
        <w:rPr>
          <w:sz w:val="28"/>
          <w:szCs w:val="28"/>
        </w:rPr>
      </w:pPr>
      <w:r w:rsidRPr="00306775">
        <w:rPr>
          <w:sz w:val="28"/>
          <w:szCs w:val="28"/>
        </w:rPr>
        <w:t>Для осмотра и изъятия запаховых следов используется раствор люминола, емкости с дистиллированной водой, распылитель жидкости, реактивы (сода, люминол, пергидроль или перекись водорода), химическая посуда для приготовления реакционной смеси. При необходимости и имеющейся технической возможности для документирования результатов осмотра применяется аппаратура для съемки в условиях затемнения.</w:t>
      </w:r>
    </w:p>
    <w:p w:rsidR="00365C37" w:rsidRPr="00306775" w:rsidRDefault="00365C37" w:rsidP="00365C37">
      <w:pPr>
        <w:ind w:firstLine="709"/>
        <w:jc w:val="both"/>
        <w:rPr>
          <w:sz w:val="28"/>
          <w:szCs w:val="28"/>
        </w:rPr>
      </w:pPr>
      <w:r w:rsidRPr="00306775">
        <w:rPr>
          <w:b/>
          <w:sz w:val="28"/>
          <w:szCs w:val="28"/>
        </w:rPr>
        <w:t>Следы крови</w:t>
      </w:r>
      <w:r w:rsidRPr="00306775">
        <w:rPr>
          <w:i/>
          <w:sz w:val="28"/>
          <w:szCs w:val="28"/>
        </w:rPr>
        <w:t xml:space="preserve"> </w:t>
      </w:r>
      <w:r w:rsidRPr="00306775">
        <w:rPr>
          <w:sz w:val="28"/>
          <w:szCs w:val="28"/>
        </w:rPr>
        <w:t>обнаруженные при осмотре места происшествия позволяют определить:</w:t>
      </w:r>
    </w:p>
    <w:p w:rsidR="00365C37" w:rsidRPr="00306775" w:rsidRDefault="00365C37" w:rsidP="00365C37">
      <w:pPr>
        <w:ind w:firstLine="709"/>
        <w:jc w:val="both"/>
        <w:rPr>
          <w:sz w:val="28"/>
          <w:szCs w:val="28"/>
        </w:rPr>
      </w:pPr>
      <w:r w:rsidRPr="00306775">
        <w:rPr>
          <w:sz w:val="28"/>
          <w:szCs w:val="28"/>
        </w:rPr>
        <w:t>характер и место совершения преступления (по расположению, количеству, размерам следов);</w:t>
      </w:r>
    </w:p>
    <w:p w:rsidR="00365C37" w:rsidRPr="00306775" w:rsidRDefault="00365C37" w:rsidP="00365C37">
      <w:pPr>
        <w:ind w:firstLine="709"/>
        <w:jc w:val="both"/>
        <w:rPr>
          <w:sz w:val="28"/>
          <w:szCs w:val="28"/>
        </w:rPr>
      </w:pPr>
      <w:r w:rsidRPr="00306775">
        <w:rPr>
          <w:sz w:val="28"/>
          <w:szCs w:val="28"/>
        </w:rPr>
        <w:t>факт несовпадения места преступления и места нахождения признаков преступления (отсутствие крови или ее малое количество при обширных повреждениях);</w:t>
      </w:r>
    </w:p>
    <w:p w:rsidR="00365C37" w:rsidRPr="00306775" w:rsidRDefault="00365C37" w:rsidP="00365C37">
      <w:pPr>
        <w:ind w:firstLine="709"/>
        <w:jc w:val="both"/>
        <w:rPr>
          <w:sz w:val="28"/>
          <w:szCs w:val="28"/>
        </w:rPr>
      </w:pPr>
      <w:r w:rsidRPr="00306775">
        <w:rPr>
          <w:sz w:val="28"/>
          <w:szCs w:val="28"/>
        </w:rPr>
        <w:t>положение потерпевшего в момент преступления (стоял, сидел, лежал) по направлению потеков крови;</w:t>
      </w:r>
    </w:p>
    <w:p w:rsidR="00365C37" w:rsidRPr="00306775" w:rsidRDefault="00365C37" w:rsidP="00365C37">
      <w:pPr>
        <w:ind w:firstLine="709"/>
        <w:jc w:val="both"/>
        <w:rPr>
          <w:sz w:val="28"/>
          <w:szCs w:val="28"/>
        </w:rPr>
      </w:pPr>
      <w:r w:rsidRPr="00306775">
        <w:rPr>
          <w:sz w:val="28"/>
          <w:szCs w:val="28"/>
        </w:rPr>
        <w:t>отдельные признаки преступника по следам отпечатков рук (тип, вид папиллярных узоров пальцев рук);</w:t>
      </w:r>
    </w:p>
    <w:p w:rsidR="00365C37" w:rsidRPr="00306775" w:rsidRDefault="00365C37" w:rsidP="00365C37">
      <w:pPr>
        <w:ind w:firstLine="709"/>
        <w:jc w:val="both"/>
        <w:rPr>
          <w:sz w:val="28"/>
          <w:szCs w:val="28"/>
        </w:rPr>
      </w:pPr>
      <w:r w:rsidRPr="00306775">
        <w:rPr>
          <w:sz w:val="28"/>
          <w:szCs w:val="28"/>
        </w:rPr>
        <w:t>пути подхода (ухода) преступника с места преступления по оставленным им следам крови (на подоконнике, дверной ручке, заборе, кустарнике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sidRPr="00306775">
        <w:rPr>
          <w:sz w:val="28"/>
          <w:szCs w:val="28"/>
        </w:rPr>
        <w:t>взаимное положение жертвы и нападавшего в момент нанесения повреждений, количество и последовательность нанесенных ранений, область ранения, следы перемещения тела и т</w:t>
      </w:r>
      <w:r>
        <w:rPr>
          <w:sz w:val="28"/>
          <w:szCs w:val="28"/>
        </w:rPr>
        <w:t xml:space="preserve">. </w:t>
      </w:r>
      <w:r w:rsidRPr="00306775">
        <w:rPr>
          <w:sz w:val="28"/>
          <w:szCs w:val="28"/>
        </w:rPr>
        <w:t>д.;</w:t>
      </w:r>
    </w:p>
    <w:p w:rsidR="00365C37" w:rsidRPr="00306775" w:rsidRDefault="00365C37" w:rsidP="00365C37">
      <w:pPr>
        <w:ind w:firstLine="709"/>
        <w:jc w:val="both"/>
        <w:rPr>
          <w:sz w:val="28"/>
          <w:szCs w:val="28"/>
        </w:rPr>
      </w:pPr>
      <w:r w:rsidRPr="00306775">
        <w:rPr>
          <w:sz w:val="28"/>
          <w:szCs w:val="28"/>
        </w:rPr>
        <w:t>давность преступления по образованию и изменению цвета обнаруженных следов крови (с красного на коричневато-бурый, грязно-серый, зеленоватый или серый цвет);</w:t>
      </w:r>
    </w:p>
    <w:p w:rsidR="00365C37" w:rsidRPr="00306775" w:rsidRDefault="00365C37" w:rsidP="00365C37">
      <w:pPr>
        <w:ind w:firstLine="709"/>
        <w:jc w:val="both"/>
        <w:rPr>
          <w:sz w:val="28"/>
          <w:szCs w:val="28"/>
        </w:rPr>
      </w:pPr>
      <w:r w:rsidRPr="00306775">
        <w:rPr>
          <w:sz w:val="28"/>
          <w:szCs w:val="28"/>
        </w:rPr>
        <w:t>механизм образования обнаруженных следов крови (интенсивность кровотечения, высота и угол падения капель крови, передвижения лица после ранения, предметы, на которых обнаружены следы крови и т. д.).</w:t>
      </w:r>
    </w:p>
    <w:p w:rsidR="00365C37" w:rsidRPr="00306775" w:rsidRDefault="00365C37" w:rsidP="00365C37">
      <w:pPr>
        <w:ind w:firstLine="709"/>
        <w:jc w:val="both"/>
        <w:rPr>
          <w:sz w:val="28"/>
          <w:szCs w:val="28"/>
        </w:rPr>
      </w:pPr>
      <w:r w:rsidRPr="00306775">
        <w:rPr>
          <w:sz w:val="28"/>
          <w:szCs w:val="28"/>
        </w:rPr>
        <w:t xml:space="preserve">Обнаруженные на месте происшествия следы крови могут иметь </w:t>
      </w:r>
      <w:r w:rsidRPr="00306775">
        <w:rPr>
          <w:i/>
          <w:sz w:val="28"/>
          <w:szCs w:val="28"/>
        </w:rPr>
        <w:t>вид (форму)</w:t>
      </w:r>
      <w:r w:rsidRPr="00306775">
        <w:rPr>
          <w:sz w:val="28"/>
          <w:szCs w:val="28"/>
        </w:rPr>
        <w:t>: пятен от брызг, капель крови, луж, потеков, мазков (помарок), отпечатков. Форма следов крови зависит от механизма образования, а также от количества излившейся крови, характера и конфигурации предмета на котором они находятся, взаиморасположения данного предмета и следообразующего объекта.</w:t>
      </w:r>
    </w:p>
    <w:p w:rsidR="00365C37" w:rsidRPr="00306775" w:rsidRDefault="00365C37" w:rsidP="00365C37">
      <w:pPr>
        <w:ind w:firstLine="709"/>
        <w:jc w:val="both"/>
        <w:rPr>
          <w:sz w:val="28"/>
          <w:szCs w:val="28"/>
        </w:rPr>
      </w:pPr>
      <w:r w:rsidRPr="00306775">
        <w:rPr>
          <w:sz w:val="28"/>
          <w:szCs w:val="28"/>
        </w:rPr>
        <w:t xml:space="preserve">Лужа крови возникает в случае сильного кровотечения. </w:t>
      </w:r>
    </w:p>
    <w:p w:rsidR="00365C37" w:rsidRPr="00306775" w:rsidRDefault="00365C37" w:rsidP="00365C37">
      <w:pPr>
        <w:ind w:firstLine="709"/>
        <w:jc w:val="both"/>
        <w:rPr>
          <w:sz w:val="28"/>
          <w:szCs w:val="28"/>
        </w:rPr>
      </w:pPr>
      <w:r w:rsidRPr="00306775">
        <w:rPr>
          <w:sz w:val="28"/>
          <w:szCs w:val="28"/>
        </w:rPr>
        <w:t>Потеки крови образуются в результате попадания большого количества крови на наклонную поверхность. Их расположение и направление позволяют судить о положении тела после ранения.</w:t>
      </w:r>
    </w:p>
    <w:p w:rsidR="00365C37" w:rsidRPr="00306775" w:rsidRDefault="00365C37" w:rsidP="00365C37">
      <w:pPr>
        <w:ind w:firstLine="709"/>
        <w:jc w:val="both"/>
        <w:rPr>
          <w:sz w:val="28"/>
          <w:szCs w:val="28"/>
        </w:rPr>
      </w:pPr>
      <w:r w:rsidRPr="00306775">
        <w:rPr>
          <w:sz w:val="28"/>
          <w:szCs w:val="28"/>
        </w:rPr>
        <w:t>Помарки, мазки образуются в случаях, когда кровоточащий участок тела или окровавленный предмет прикасается к другому, оставляя на нем пятна.</w:t>
      </w:r>
    </w:p>
    <w:p w:rsidR="00365C37" w:rsidRPr="00306775" w:rsidRDefault="00365C37" w:rsidP="00365C37">
      <w:pPr>
        <w:ind w:firstLine="709"/>
        <w:jc w:val="both"/>
        <w:rPr>
          <w:sz w:val="28"/>
          <w:szCs w:val="28"/>
        </w:rPr>
      </w:pPr>
      <w:r w:rsidRPr="00306775">
        <w:rPr>
          <w:sz w:val="28"/>
          <w:szCs w:val="28"/>
        </w:rPr>
        <w:t xml:space="preserve">Кровавые отпечатки возникают в результате соприкосновения предмета, на котором имеется кровь, с другими предметами. Нередко в отпечатках передаются особенности и форма следообразующего предмета. </w:t>
      </w:r>
    </w:p>
    <w:p w:rsidR="00365C37" w:rsidRPr="00306775" w:rsidRDefault="00365C37" w:rsidP="00365C37">
      <w:pPr>
        <w:ind w:firstLine="709"/>
        <w:jc w:val="both"/>
        <w:rPr>
          <w:sz w:val="28"/>
          <w:szCs w:val="28"/>
        </w:rPr>
      </w:pPr>
      <w:r w:rsidRPr="00306775">
        <w:rPr>
          <w:sz w:val="28"/>
          <w:szCs w:val="28"/>
        </w:rPr>
        <w:t>Брызги, как правило, образуются при поражении артериальных сосудов, а также от стряхивания крови с орудий преступлений или пораженной конечности.</w:t>
      </w:r>
    </w:p>
    <w:p w:rsidR="00365C37" w:rsidRPr="00306775" w:rsidRDefault="00365C37" w:rsidP="00365C37">
      <w:pPr>
        <w:ind w:firstLine="709"/>
        <w:jc w:val="both"/>
        <w:rPr>
          <w:sz w:val="28"/>
          <w:szCs w:val="28"/>
        </w:rPr>
      </w:pPr>
      <w:r w:rsidRPr="00306775">
        <w:rPr>
          <w:sz w:val="28"/>
          <w:szCs w:val="28"/>
        </w:rPr>
        <w:t>Размер и форма пятен, образованных падающими каплями, зависят от высоты и угла падения, характера объекта, на который попадает кровь, интенсивности кровотечения.</w:t>
      </w:r>
    </w:p>
    <w:p w:rsidR="00365C37" w:rsidRPr="00306775" w:rsidRDefault="00365C37" w:rsidP="00365C37">
      <w:pPr>
        <w:ind w:firstLine="709"/>
        <w:jc w:val="both"/>
        <w:rPr>
          <w:sz w:val="28"/>
          <w:szCs w:val="28"/>
        </w:rPr>
      </w:pPr>
      <w:r w:rsidRPr="00306775">
        <w:rPr>
          <w:sz w:val="28"/>
          <w:szCs w:val="28"/>
        </w:rPr>
        <w:t>Следы крови могут быть</w:t>
      </w:r>
      <w:r w:rsidRPr="00306775">
        <w:rPr>
          <w:i/>
          <w:sz w:val="28"/>
          <w:szCs w:val="28"/>
        </w:rPr>
        <w:t xml:space="preserve"> обнаружены </w:t>
      </w:r>
      <w:r w:rsidRPr="00306775">
        <w:rPr>
          <w:sz w:val="28"/>
          <w:szCs w:val="28"/>
        </w:rPr>
        <w:t>в ходе осмотра предметов при естественном, искусственном освещении (рассеянном, косопадающем, направленном под различными углами, в последнем случае – по характерному поблескиванию), а также при ультрафиолетовом освещении в затемненном помещении (по темно-коричневой окраске на люминесцирующей поверхности). Осмотр при искусственном косопадающем освещении позволяет обнаружить старые следы крови.</w:t>
      </w:r>
    </w:p>
    <w:p w:rsidR="00365C37" w:rsidRPr="00306775" w:rsidRDefault="00365C37" w:rsidP="00365C37">
      <w:pPr>
        <w:ind w:firstLine="709"/>
        <w:jc w:val="both"/>
        <w:rPr>
          <w:sz w:val="28"/>
          <w:szCs w:val="28"/>
        </w:rPr>
      </w:pPr>
      <w:r w:rsidRPr="00306775">
        <w:rPr>
          <w:sz w:val="28"/>
          <w:szCs w:val="28"/>
        </w:rPr>
        <w:t xml:space="preserve">При обнаружении видимых пятен крови следует иметь в виду, что под действием воздуха, света и времени они меняют свой цвет (из красных </w:t>
      </w:r>
      <w:r>
        <w:rPr>
          <w:sz w:val="28"/>
          <w:szCs w:val="28"/>
        </w:rPr>
        <w:t>–</w:t>
      </w:r>
      <w:r w:rsidRPr="00306775">
        <w:rPr>
          <w:sz w:val="28"/>
          <w:szCs w:val="28"/>
        </w:rPr>
        <w:t xml:space="preserve"> коричневато-бурыми, затем грязно-сероватыми, а иногда почти черными, зеленоватыми, и почти белыми при загнивании крови).</w:t>
      </w:r>
    </w:p>
    <w:p w:rsidR="00365C37" w:rsidRPr="00306775" w:rsidRDefault="00365C37" w:rsidP="00365C37">
      <w:pPr>
        <w:ind w:firstLine="709"/>
        <w:jc w:val="both"/>
        <w:rPr>
          <w:sz w:val="28"/>
          <w:szCs w:val="28"/>
        </w:rPr>
      </w:pPr>
      <w:r w:rsidRPr="00306775">
        <w:rPr>
          <w:sz w:val="28"/>
          <w:szCs w:val="28"/>
        </w:rPr>
        <w:t xml:space="preserve">Следы крови на предмете могут находиться в виде следов наслоений </w:t>
      </w:r>
      <w:r>
        <w:rPr>
          <w:sz w:val="28"/>
          <w:szCs w:val="28"/>
        </w:rPr>
        <w:t>–</w:t>
      </w:r>
      <w:r w:rsidRPr="00306775">
        <w:rPr>
          <w:sz w:val="28"/>
          <w:szCs w:val="28"/>
        </w:rPr>
        <w:t xml:space="preserve"> «корочек», которые легко отделяются от поверхности. Кроме того, пятно крови может сливаться по цвету с предметом, на котором оно находится.</w:t>
      </w:r>
    </w:p>
    <w:p w:rsidR="00365C37" w:rsidRPr="00306775" w:rsidRDefault="00365C37" w:rsidP="00365C37">
      <w:pPr>
        <w:ind w:firstLine="709"/>
        <w:jc w:val="both"/>
        <w:rPr>
          <w:sz w:val="28"/>
          <w:szCs w:val="28"/>
        </w:rPr>
      </w:pPr>
      <w:r w:rsidRPr="00306775">
        <w:rPr>
          <w:sz w:val="28"/>
          <w:szCs w:val="28"/>
        </w:rPr>
        <w:t xml:space="preserve">При осмотре предметов (объектов) обстановки места происшествия особое внимание необходимо уделять тем участкам их поверхности, где возможно скопление крови, в результате ее замывания, например: щели между половыми досками; углубления, трещины поверхности; стыки, соединения предметов обстановки; материал-утеплитель одежды; нитки швов обуви; нижние поверхности предметов (столов, стульев, подоконников, батарей). </w:t>
      </w:r>
    </w:p>
    <w:p w:rsidR="00365C37" w:rsidRPr="00306775" w:rsidRDefault="00365C37" w:rsidP="00365C37">
      <w:pPr>
        <w:ind w:firstLine="709"/>
        <w:jc w:val="both"/>
        <w:rPr>
          <w:sz w:val="28"/>
          <w:szCs w:val="28"/>
        </w:rPr>
      </w:pPr>
      <w:r w:rsidRPr="00306775">
        <w:rPr>
          <w:i/>
          <w:sz w:val="28"/>
          <w:szCs w:val="28"/>
        </w:rPr>
        <w:t xml:space="preserve">Обнаружение невидимых следов крови </w:t>
      </w:r>
      <w:r w:rsidRPr="00306775">
        <w:rPr>
          <w:sz w:val="28"/>
          <w:szCs w:val="28"/>
        </w:rPr>
        <w:t xml:space="preserve">(неразличимых на поверхности предмета, удаленных соскабливанием, смыванием или находящихся </w:t>
      </w:r>
      <w:r>
        <w:rPr>
          <w:sz w:val="28"/>
          <w:szCs w:val="28"/>
        </w:rPr>
        <w:br/>
      </w:r>
      <w:r w:rsidRPr="00306775">
        <w:rPr>
          <w:sz w:val="28"/>
          <w:szCs w:val="28"/>
        </w:rPr>
        <w:t>в щелях, швах) осуществляется при равномерном общем освещении, либо в затемненном помещении при направлении луча света под углом в 45</w:t>
      </w:r>
      <w:r w:rsidRPr="00306775">
        <w:rPr>
          <w:sz w:val="28"/>
          <w:szCs w:val="28"/>
          <w:vertAlign w:val="superscript"/>
        </w:rPr>
        <w:t>0</w:t>
      </w:r>
      <w:r w:rsidRPr="00306775">
        <w:rPr>
          <w:sz w:val="28"/>
          <w:szCs w:val="28"/>
        </w:rPr>
        <w:t xml:space="preserve">, что позволяет выявить пятна крови по характерному поблескиванию. </w:t>
      </w:r>
    </w:p>
    <w:p w:rsidR="00365C37" w:rsidRPr="00306775" w:rsidRDefault="00365C37" w:rsidP="00365C37">
      <w:pPr>
        <w:ind w:firstLine="709"/>
        <w:jc w:val="both"/>
        <w:rPr>
          <w:sz w:val="28"/>
          <w:szCs w:val="28"/>
        </w:rPr>
      </w:pPr>
      <w:r w:rsidRPr="00306775">
        <w:rPr>
          <w:sz w:val="28"/>
          <w:szCs w:val="28"/>
        </w:rPr>
        <w:t>Обнаруженные на месте происшествия следы крови (объектов) фиксируются путем описания в протоколе осмотра</w:t>
      </w:r>
      <w:r w:rsidRPr="00306775">
        <w:rPr>
          <w:i/>
          <w:sz w:val="28"/>
          <w:szCs w:val="28"/>
        </w:rPr>
        <w:t xml:space="preserve">, </w:t>
      </w:r>
      <w:r w:rsidRPr="00306775">
        <w:rPr>
          <w:sz w:val="28"/>
          <w:szCs w:val="28"/>
        </w:rPr>
        <w:t>в котором</w:t>
      </w:r>
      <w:r w:rsidRPr="00306775">
        <w:rPr>
          <w:i/>
          <w:sz w:val="28"/>
          <w:szCs w:val="28"/>
        </w:rPr>
        <w:t xml:space="preserve"> </w:t>
      </w:r>
      <w:r w:rsidRPr="00306775">
        <w:rPr>
          <w:sz w:val="28"/>
          <w:szCs w:val="28"/>
        </w:rPr>
        <w:t>отмечаются следующие данные:</w:t>
      </w:r>
    </w:p>
    <w:p w:rsidR="00365C37" w:rsidRPr="00306775" w:rsidRDefault="00365C37" w:rsidP="00365C37">
      <w:pPr>
        <w:ind w:firstLine="709"/>
        <w:jc w:val="both"/>
        <w:rPr>
          <w:sz w:val="28"/>
          <w:szCs w:val="28"/>
        </w:rPr>
      </w:pPr>
      <w:r w:rsidRPr="00306775">
        <w:rPr>
          <w:sz w:val="28"/>
          <w:szCs w:val="28"/>
        </w:rPr>
        <w:t>время, место обнаружения следов крови, их физическое состояние или их объектов-носителей (например, ножа, предметов одежды и т.</w:t>
      </w:r>
      <w:r>
        <w:rPr>
          <w:sz w:val="28"/>
          <w:szCs w:val="28"/>
        </w:rPr>
        <w:t xml:space="preserve"> </w:t>
      </w:r>
      <w:r w:rsidRPr="00306775">
        <w:rPr>
          <w:sz w:val="28"/>
          <w:szCs w:val="28"/>
        </w:rPr>
        <w:t xml:space="preserve">д.) </w:t>
      </w:r>
      <w:r>
        <w:rPr>
          <w:sz w:val="28"/>
          <w:szCs w:val="28"/>
        </w:rPr>
        <w:br/>
      </w:r>
      <w:r w:rsidRPr="00306775">
        <w:rPr>
          <w:sz w:val="28"/>
          <w:szCs w:val="28"/>
        </w:rPr>
        <w:t>и температура воздуха;</w:t>
      </w:r>
    </w:p>
    <w:p w:rsidR="00365C37" w:rsidRPr="00306775" w:rsidRDefault="00365C37" w:rsidP="00365C37">
      <w:pPr>
        <w:ind w:firstLine="709"/>
        <w:jc w:val="both"/>
        <w:rPr>
          <w:sz w:val="28"/>
          <w:szCs w:val="28"/>
        </w:rPr>
      </w:pPr>
      <w:r w:rsidRPr="00306775">
        <w:rPr>
          <w:sz w:val="28"/>
          <w:szCs w:val="28"/>
        </w:rPr>
        <w:t>взаимное расположение следов крови относительно других предметов обстановки и предполагаемого источника следов (например относительно трупа на месте происшествия);</w:t>
      </w:r>
    </w:p>
    <w:p w:rsidR="00365C37" w:rsidRPr="00306775" w:rsidRDefault="00365C37" w:rsidP="00365C37">
      <w:pPr>
        <w:ind w:firstLine="709"/>
        <w:jc w:val="both"/>
        <w:rPr>
          <w:sz w:val="28"/>
          <w:szCs w:val="28"/>
        </w:rPr>
      </w:pPr>
      <w:r w:rsidRPr="00306775">
        <w:rPr>
          <w:sz w:val="28"/>
          <w:szCs w:val="28"/>
        </w:rPr>
        <w:t>состояние предмета-носителя (сухой или мокрый, наличие посторонних загрязнений) и вид следовоспринимающей поверхности;</w:t>
      </w:r>
    </w:p>
    <w:p w:rsidR="00365C37" w:rsidRPr="00306775" w:rsidRDefault="00365C37" w:rsidP="00365C37">
      <w:pPr>
        <w:ind w:firstLine="709"/>
        <w:jc w:val="both"/>
        <w:rPr>
          <w:sz w:val="28"/>
          <w:szCs w:val="28"/>
        </w:rPr>
      </w:pPr>
      <w:r w:rsidRPr="00306775">
        <w:rPr>
          <w:sz w:val="28"/>
          <w:szCs w:val="28"/>
        </w:rPr>
        <w:t>цвет (красный, коричневато-бурый, грязно-зеленоватый), наличие корочек, включений, загрязнений и физическое состояние следа (сухой, жидкий, влажный, влажный в центре следа);</w:t>
      </w:r>
    </w:p>
    <w:p w:rsidR="00365C37" w:rsidRPr="00306775" w:rsidRDefault="00365C37" w:rsidP="00365C37">
      <w:pPr>
        <w:ind w:firstLine="709"/>
        <w:jc w:val="both"/>
        <w:rPr>
          <w:sz w:val="28"/>
          <w:szCs w:val="28"/>
        </w:rPr>
      </w:pPr>
      <w:r w:rsidRPr="00306775">
        <w:rPr>
          <w:sz w:val="28"/>
          <w:szCs w:val="28"/>
        </w:rPr>
        <w:t>форма, средние размеры следа пятен (капли, брызги крови), занимаемая ими площадь;</w:t>
      </w:r>
    </w:p>
    <w:p w:rsidR="00365C37" w:rsidRPr="00306775" w:rsidRDefault="00365C37" w:rsidP="00365C37">
      <w:pPr>
        <w:ind w:firstLine="709"/>
        <w:jc w:val="both"/>
        <w:rPr>
          <w:sz w:val="28"/>
          <w:szCs w:val="28"/>
        </w:rPr>
      </w:pPr>
      <w:r w:rsidRPr="00306775">
        <w:rPr>
          <w:sz w:val="28"/>
          <w:szCs w:val="28"/>
        </w:rPr>
        <w:t>динамическая характеристика следа (образован след каплей, брызгами или потеком крови, направление движения вещества крови);</w:t>
      </w:r>
    </w:p>
    <w:p w:rsidR="00365C37" w:rsidRPr="00306775" w:rsidRDefault="00365C37" w:rsidP="00365C37">
      <w:pPr>
        <w:ind w:firstLine="709"/>
        <w:jc w:val="both"/>
        <w:rPr>
          <w:sz w:val="28"/>
          <w:szCs w:val="28"/>
        </w:rPr>
      </w:pPr>
      <w:r w:rsidRPr="00306775">
        <w:rPr>
          <w:sz w:val="28"/>
          <w:szCs w:val="28"/>
        </w:rPr>
        <w:t>радиус распространения следов;</w:t>
      </w:r>
    </w:p>
    <w:p w:rsidR="00365C37" w:rsidRPr="00306775" w:rsidRDefault="00365C37" w:rsidP="00365C37">
      <w:pPr>
        <w:ind w:firstLine="709"/>
        <w:jc w:val="both"/>
        <w:rPr>
          <w:sz w:val="28"/>
          <w:szCs w:val="28"/>
        </w:rPr>
      </w:pPr>
      <w:r w:rsidRPr="00306775">
        <w:rPr>
          <w:sz w:val="28"/>
          <w:szCs w:val="28"/>
        </w:rPr>
        <w:t>проба предварительного обнаружения крови, примененная при производстве осмотра, ее результат, предметы и следы, на которых применяли данную пробу;</w:t>
      </w:r>
    </w:p>
    <w:p w:rsidR="00365C37" w:rsidRPr="00306775" w:rsidRDefault="00365C37" w:rsidP="00365C37">
      <w:pPr>
        <w:ind w:firstLine="709"/>
        <w:jc w:val="both"/>
        <w:rPr>
          <w:sz w:val="28"/>
          <w:szCs w:val="28"/>
        </w:rPr>
      </w:pPr>
      <w:r w:rsidRPr="00306775">
        <w:rPr>
          <w:sz w:val="28"/>
          <w:szCs w:val="28"/>
        </w:rPr>
        <w:t xml:space="preserve">точное место расположения следов на предмете, их количество, форму, цвет, размеры и особенности (если следы единичные); </w:t>
      </w:r>
    </w:p>
    <w:p w:rsidR="00365C37" w:rsidRPr="00306775" w:rsidRDefault="00365C37" w:rsidP="00365C37">
      <w:pPr>
        <w:ind w:firstLine="709"/>
        <w:jc w:val="both"/>
        <w:rPr>
          <w:sz w:val="28"/>
          <w:szCs w:val="28"/>
        </w:rPr>
      </w:pPr>
      <w:r w:rsidRPr="00306775">
        <w:rPr>
          <w:sz w:val="28"/>
          <w:szCs w:val="28"/>
        </w:rPr>
        <w:t>степень пропитанности предмета – следоносителя;</w:t>
      </w:r>
    </w:p>
    <w:p w:rsidR="00365C37" w:rsidRPr="00306775" w:rsidRDefault="00365C37" w:rsidP="00365C37">
      <w:pPr>
        <w:ind w:firstLine="709"/>
        <w:jc w:val="both"/>
        <w:rPr>
          <w:sz w:val="28"/>
          <w:szCs w:val="28"/>
        </w:rPr>
      </w:pPr>
      <w:r w:rsidRPr="00306775">
        <w:rPr>
          <w:sz w:val="28"/>
          <w:szCs w:val="28"/>
        </w:rPr>
        <w:t>количество крови в пятнах;</w:t>
      </w:r>
    </w:p>
    <w:p w:rsidR="00365C37" w:rsidRPr="00306775" w:rsidRDefault="00365C37" w:rsidP="00365C37">
      <w:pPr>
        <w:ind w:firstLine="709"/>
        <w:jc w:val="both"/>
        <w:rPr>
          <w:sz w:val="28"/>
          <w:szCs w:val="28"/>
        </w:rPr>
      </w:pPr>
      <w:r w:rsidRPr="00306775">
        <w:rPr>
          <w:sz w:val="28"/>
          <w:szCs w:val="28"/>
        </w:rPr>
        <w:t>примененные методы обнаружения, изъятия и фиксации следов крови, с указанием лица их производившего;</w:t>
      </w:r>
    </w:p>
    <w:p w:rsidR="00365C37" w:rsidRPr="00306775" w:rsidRDefault="00365C37" w:rsidP="00365C37">
      <w:pPr>
        <w:ind w:firstLine="709"/>
        <w:jc w:val="both"/>
        <w:rPr>
          <w:sz w:val="28"/>
          <w:szCs w:val="28"/>
        </w:rPr>
      </w:pPr>
      <w:r w:rsidRPr="00306775">
        <w:rPr>
          <w:sz w:val="28"/>
          <w:szCs w:val="28"/>
        </w:rPr>
        <w:t>характер упаковки и факт опечатывания;</w:t>
      </w:r>
    </w:p>
    <w:p w:rsidR="00365C37" w:rsidRPr="00306775" w:rsidRDefault="00365C37" w:rsidP="00365C37">
      <w:pPr>
        <w:ind w:firstLine="709"/>
        <w:jc w:val="both"/>
        <w:rPr>
          <w:sz w:val="28"/>
          <w:szCs w:val="28"/>
        </w:rPr>
      </w:pPr>
      <w:r w:rsidRPr="00306775">
        <w:rPr>
          <w:sz w:val="28"/>
          <w:szCs w:val="28"/>
        </w:rPr>
        <w:t>наличие негативных обстоятельств (отсутствие пятен крови при наличии повреждений, вызывающих кровотечение, расположение следов крови, не соответствующее месту и характеру имеющихся повреждений, позе трупа);</w:t>
      </w:r>
    </w:p>
    <w:p w:rsidR="00365C37" w:rsidRPr="00306775" w:rsidRDefault="00365C37" w:rsidP="00365C37">
      <w:pPr>
        <w:ind w:firstLine="709"/>
        <w:jc w:val="both"/>
        <w:rPr>
          <w:sz w:val="28"/>
          <w:szCs w:val="28"/>
        </w:rPr>
      </w:pPr>
      <w:r w:rsidRPr="00306775">
        <w:rPr>
          <w:sz w:val="28"/>
          <w:szCs w:val="28"/>
        </w:rPr>
        <w:t xml:space="preserve">факт применения фото-, видеосъемки, выполнения схем, планов, рисунков. </w:t>
      </w:r>
    </w:p>
    <w:p w:rsidR="00365C37" w:rsidRPr="00306775" w:rsidRDefault="00365C37" w:rsidP="00365C37">
      <w:pPr>
        <w:ind w:firstLine="709"/>
        <w:jc w:val="both"/>
        <w:rPr>
          <w:sz w:val="28"/>
          <w:szCs w:val="28"/>
        </w:rPr>
      </w:pPr>
      <w:r w:rsidRPr="00306775">
        <w:rPr>
          <w:sz w:val="28"/>
          <w:szCs w:val="28"/>
        </w:rPr>
        <w:t xml:space="preserve">Фиксация следов крови (объектов) производится также при помощи </w:t>
      </w:r>
      <w:r w:rsidRPr="00306775">
        <w:rPr>
          <w:i/>
          <w:sz w:val="28"/>
          <w:szCs w:val="28"/>
        </w:rPr>
        <w:t>фотосъемки</w:t>
      </w:r>
      <w:r w:rsidRPr="00306775">
        <w:rPr>
          <w:sz w:val="28"/>
          <w:szCs w:val="28"/>
        </w:rPr>
        <w:t xml:space="preserve"> с использованием цветной фотопленки и применением светофильтров, а также цифровых носителей. Цветные фотоснимки дают наглядное представление о выявленных следах, об их цвете, форме, размере и расположении. </w:t>
      </w:r>
    </w:p>
    <w:p w:rsidR="00365C37" w:rsidRPr="00306775" w:rsidRDefault="00365C37" w:rsidP="00365C37">
      <w:pPr>
        <w:ind w:firstLine="709"/>
        <w:jc w:val="both"/>
        <w:rPr>
          <w:sz w:val="28"/>
          <w:szCs w:val="28"/>
        </w:rPr>
      </w:pPr>
      <w:r w:rsidRPr="00306775">
        <w:rPr>
          <w:sz w:val="28"/>
          <w:szCs w:val="28"/>
        </w:rPr>
        <w:t xml:space="preserve">При обзорной съемке участков со следами крови целесообразно применять стрелочные указатели, которые выделят следы крови и покажут направление движения капель, что позволит определить место источника крови, основываясь на характере разлета капель и угле падения на преграды. Стрелочные указатели могут быть выполнены как из бумаги, так и нанесены на предметы цветными мелками. Основным требованием к указателям является их контрастность по отношению к поверхности, на которую они наносятся. Фотографирование необходимо производить с нескольких точек, для отражения более полной картины происшествия </w:t>
      </w:r>
      <w:r>
        <w:rPr>
          <w:sz w:val="28"/>
          <w:szCs w:val="28"/>
        </w:rPr>
        <w:br/>
      </w:r>
      <w:r w:rsidRPr="00306775">
        <w:rPr>
          <w:sz w:val="28"/>
          <w:szCs w:val="28"/>
        </w:rPr>
        <w:t>и расположения следов.</w:t>
      </w:r>
    </w:p>
    <w:p w:rsidR="00365C37" w:rsidRPr="00306775" w:rsidRDefault="00365C37" w:rsidP="00365C37">
      <w:pPr>
        <w:ind w:firstLine="709"/>
        <w:jc w:val="both"/>
        <w:rPr>
          <w:sz w:val="28"/>
          <w:szCs w:val="28"/>
        </w:rPr>
      </w:pPr>
      <w:r w:rsidRPr="00306775">
        <w:rPr>
          <w:sz w:val="28"/>
          <w:szCs w:val="28"/>
        </w:rPr>
        <w:t>Правильно выбранный ракурс узловой и детальной съемки должен устранять образование теней, что достигается созданием рассеянного освещения от нескольких искусственных источников, расположенных в разных точках перед объектом съемки, или вертикального света. Исходя из особенностей следа и следовоспринимающей поверхности, для выделения следа может использоваться одностороннее косопадающее освещение.</w:t>
      </w:r>
    </w:p>
    <w:p w:rsidR="00365C37" w:rsidRPr="00306775" w:rsidRDefault="00365C37" w:rsidP="00365C37">
      <w:pPr>
        <w:ind w:firstLine="709"/>
        <w:jc w:val="both"/>
        <w:rPr>
          <w:sz w:val="28"/>
          <w:szCs w:val="28"/>
        </w:rPr>
      </w:pPr>
      <w:r w:rsidRPr="00306775">
        <w:rPr>
          <w:sz w:val="28"/>
          <w:szCs w:val="28"/>
        </w:rPr>
        <w:t xml:space="preserve">Фиксация следов (объектов) путем составления </w:t>
      </w:r>
      <w:r w:rsidRPr="00306775">
        <w:rPr>
          <w:i/>
          <w:sz w:val="28"/>
          <w:szCs w:val="28"/>
        </w:rPr>
        <w:t>планов (схем)</w:t>
      </w:r>
      <w:r w:rsidRPr="00306775">
        <w:rPr>
          <w:sz w:val="28"/>
          <w:szCs w:val="28"/>
        </w:rPr>
        <w:t>. Схемы или масштабные планы рекомендуется делать во всех случаях, когда осмотр производится на местности или в помещениях большой площади. При этом на схемах отражаются: осматриваемые участки, их расположение, находящиеся на них предметы, выявленные следы (пятна от брызг, капли крови, лужи, потеки, мазки (помарки), отпечатки), оставленные или брошенные предметы (окурки, орудие преступления).</w:t>
      </w:r>
    </w:p>
    <w:p w:rsidR="00365C37" w:rsidRPr="00306775" w:rsidRDefault="00365C37" w:rsidP="00365C37">
      <w:pPr>
        <w:ind w:firstLine="709"/>
        <w:jc w:val="both"/>
        <w:rPr>
          <w:i/>
          <w:sz w:val="28"/>
          <w:szCs w:val="28"/>
        </w:rPr>
      </w:pPr>
      <w:r w:rsidRPr="00306775">
        <w:rPr>
          <w:sz w:val="28"/>
          <w:szCs w:val="28"/>
        </w:rPr>
        <w:t xml:space="preserve">Примерное описание следов крови в протоколе осмотра: </w:t>
      </w:r>
      <w:r w:rsidRPr="00306775">
        <w:rPr>
          <w:i/>
          <w:sz w:val="28"/>
          <w:szCs w:val="28"/>
        </w:rPr>
        <w:t xml:space="preserve">«На юбке из шерстяной материи серого цвета (размер в поясе </w:t>
      </w:r>
      <w:smartTag w:uri="urn:schemas-microsoft-com:office:smarttags" w:element="metricconverter">
        <w:smartTagPr>
          <w:attr w:name="ProductID" w:val="80 см"/>
        </w:smartTagPr>
        <w:r w:rsidRPr="00306775">
          <w:rPr>
            <w:i/>
            <w:sz w:val="28"/>
            <w:szCs w:val="28"/>
          </w:rPr>
          <w:t>80 см</w:t>
        </w:r>
      </w:smartTag>
      <w:r w:rsidRPr="00306775">
        <w:rPr>
          <w:i/>
          <w:sz w:val="28"/>
          <w:szCs w:val="28"/>
        </w:rPr>
        <w:t xml:space="preserve">, длина </w:t>
      </w:r>
      <w:smartTag w:uri="urn:schemas-microsoft-com:office:smarttags" w:element="metricconverter">
        <w:smartTagPr>
          <w:attr w:name="ProductID" w:val="72 см"/>
        </w:smartTagPr>
        <w:r w:rsidRPr="00306775">
          <w:rPr>
            <w:i/>
            <w:sz w:val="28"/>
            <w:szCs w:val="28"/>
          </w:rPr>
          <w:t>72 см</w:t>
        </w:r>
      </w:smartTag>
      <w:r w:rsidRPr="00306775">
        <w:rPr>
          <w:i/>
          <w:sz w:val="28"/>
          <w:szCs w:val="28"/>
        </w:rPr>
        <w:t xml:space="preserve">) на передней поверхности на расстоянии </w:t>
      </w:r>
      <w:smartTag w:uri="urn:schemas-microsoft-com:office:smarttags" w:element="metricconverter">
        <w:smartTagPr>
          <w:attr w:name="ProductID" w:val="12 см"/>
        </w:smartTagPr>
        <w:r w:rsidRPr="00306775">
          <w:rPr>
            <w:i/>
            <w:sz w:val="28"/>
            <w:szCs w:val="28"/>
          </w:rPr>
          <w:t>12 см</w:t>
        </w:r>
      </w:smartTag>
      <w:r w:rsidRPr="00306775">
        <w:rPr>
          <w:i/>
          <w:sz w:val="28"/>
          <w:szCs w:val="28"/>
        </w:rPr>
        <w:t xml:space="preserve"> ниже пояса и на </w:t>
      </w:r>
      <w:smartTag w:uri="urn:schemas-microsoft-com:office:smarttags" w:element="metricconverter">
        <w:smartTagPr>
          <w:attr w:name="ProductID" w:val="7 см"/>
        </w:smartTagPr>
        <w:r w:rsidRPr="00306775">
          <w:rPr>
            <w:i/>
            <w:sz w:val="28"/>
            <w:szCs w:val="28"/>
          </w:rPr>
          <w:t>7 см</w:t>
        </w:r>
      </w:smartTag>
      <w:r w:rsidRPr="00306775">
        <w:rPr>
          <w:i/>
          <w:sz w:val="28"/>
          <w:szCs w:val="28"/>
        </w:rPr>
        <w:t xml:space="preserve"> от правого бокового шва имеется бурое пятно размером 0,5X0,6 см округлой формы с ровными краями, не проникающее на изнаночную сторону (объект № 1); на задней поверхности юбки на расстоянии </w:t>
      </w:r>
      <w:smartTag w:uri="urn:schemas-microsoft-com:office:smarttags" w:element="metricconverter">
        <w:smartTagPr>
          <w:attr w:name="ProductID" w:val="10 см"/>
        </w:smartTagPr>
        <w:r w:rsidRPr="00306775">
          <w:rPr>
            <w:i/>
            <w:sz w:val="28"/>
            <w:szCs w:val="28"/>
          </w:rPr>
          <w:t>10 см</w:t>
        </w:r>
      </w:smartTag>
      <w:r w:rsidRPr="00306775">
        <w:rPr>
          <w:i/>
          <w:sz w:val="28"/>
          <w:szCs w:val="28"/>
        </w:rPr>
        <w:t xml:space="preserve"> от нижнего ее края и в </w:t>
      </w:r>
      <w:smartTag w:uri="urn:schemas-microsoft-com:office:smarttags" w:element="metricconverter">
        <w:smartTagPr>
          <w:attr w:name="ProductID" w:val="3 см"/>
        </w:smartTagPr>
        <w:r w:rsidRPr="00306775">
          <w:rPr>
            <w:i/>
            <w:sz w:val="28"/>
            <w:szCs w:val="28"/>
          </w:rPr>
          <w:t>3 см</w:t>
        </w:r>
      </w:smartTag>
      <w:r w:rsidRPr="00306775">
        <w:rPr>
          <w:i/>
          <w:sz w:val="28"/>
          <w:szCs w:val="28"/>
        </w:rPr>
        <w:t xml:space="preserve"> от правого бокового шва имеется пятно темно-бурого цвета овальной формы размерами 0,2X0,4 см, с ровными краями, не проникающее на изнаночную сторону (объект № 2). Юбка с пятнами, похожими на кровь, изъята, месторасположение пятен покрыто белой плотной бумагой, сложена пятнами внутрь и завернута в плотную оберточную бумагу, опечатана.</w:t>
      </w:r>
    </w:p>
    <w:p w:rsidR="00365C37" w:rsidRPr="00306775" w:rsidRDefault="00365C37" w:rsidP="00365C37">
      <w:pPr>
        <w:ind w:firstLine="709"/>
        <w:jc w:val="both"/>
        <w:rPr>
          <w:i/>
          <w:sz w:val="28"/>
          <w:szCs w:val="28"/>
        </w:rPr>
      </w:pPr>
      <w:r w:rsidRPr="00306775">
        <w:rPr>
          <w:i/>
          <w:sz w:val="28"/>
          <w:szCs w:val="28"/>
        </w:rPr>
        <w:t>Юбка и имеющиеся на ней пятна крови сфотографированы по правилам детальной съемки на цифровой фотоаппарат «Canon...» (данные: модель, тип, вид и т.п.)».</w:t>
      </w:r>
    </w:p>
    <w:p w:rsidR="00365C37" w:rsidRPr="00306775" w:rsidRDefault="00365C37" w:rsidP="00365C37">
      <w:pPr>
        <w:ind w:firstLine="709"/>
        <w:jc w:val="both"/>
        <w:rPr>
          <w:sz w:val="28"/>
          <w:szCs w:val="28"/>
        </w:rPr>
      </w:pPr>
      <w:r w:rsidRPr="00306775">
        <w:rPr>
          <w:i/>
          <w:sz w:val="28"/>
          <w:szCs w:val="28"/>
        </w:rPr>
        <w:t>Изъятие и упаковка следов крови.</w:t>
      </w:r>
      <w:r w:rsidRPr="00306775">
        <w:rPr>
          <w:sz w:val="28"/>
          <w:szCs w:val="28"/>
        </w:rPr>
        <w:t xml:space="preserve"> При выборе средств, методов изъятия и упаковки рекомендуется учитывать мнение специалиста исходя из характера следов и их состояния. При изъятии и упаковки следов крови необходимо соблюдать ряд условий и особенностей: </w:t>
      </w:r>
    </w:p>
    <w:p w:rsidR="00365C37" w:rsidRPr="00306775" w:rsidRDefault="00365C37" w:rsidP="00365C37">
      <w:pPr>
        <w:ind w:firstLine="709"/>
        <w:jc w:val="both"/>
        <w:rPr>
          <w:sz w:val="28"/>
          <w:szCs w:val="28"/>
        </w:rPr>
      </w:pPr>
      <w:r w:rsidRPr="00306775">
        <w:rPr>
          <w:sz w:val="28"/>
          <w:szCs w:val="28"/>
        </w:rPr>
        <w:t xml:space="preserve">предмет одежды со следом складывается пятном внутрь, причем между слоями одежды укладывается прокладка из чистой бумаги. Имеющиеся на поверхности пятна засохшие корочки следует отделить и завернуть </w:t>
      </w:r>
      <w:r>
        <w:rPr>
          <w:sz w:val="28"/>
          <w:szCs w:val="28"/>
        </w:rPr>
        <w:br/>
      </w:r>
      <w:r w:rsidRPr="00306775">
        <w:rPr>
          <w:sz w:val="28"/>
          <w:szCs w:val="28"/>
        </w:rPr>
        <w:t>в плотную бумагу;</w:t>
      </w:r>
    </w:p>
    <w:p w:rsidR="00365C37" w:rsidRPr="00306775" w:rsidRDefault="00365C37" w:rsidP="00365C37">
      <w:pPr>
        <w:ind w:firstLine="709"/>
        <w:jc w:val="both"/>
        <w:rPr>
          <w:sz w:val="28"/>
          <w:szCs w:val="28"/>
        </w:rPr>
      </w:pPr>
      <w:r w:rsidRPr="00306775">
        <w:rPr>
          <w:sz w:val="28"/>
          <w:szCs w:val="28"/>
        </w:rPr>
        <w:t>каждый изъятый предмет со следами крови необходимо обернуть плотной бумагой, перевязать, опечатать, сделать соответствующую надпись, упакованный предмет поместить в ящик либо коробку. В один ящик (коробку) помещают предметы, принадлежащие одному лицу, с указанием вложенных в них предметов. Запрещается помещать в один ящик (коробку) изъятые предметы и образцы жидкой крови;</w:t>
      </w:r>
    </w:p>
    <w:p w:rsidR="00365C37" w:rsidRPr="00306775" w:rsidRDefault="00365C37" w:rsidP="00365C37">
      <w:pPr>
        <w:ind w:firstLine="709"/>
        <w:jc w:val="both"/>
        <w:rPr>
          <w:sz w:val="28"/>
          <w:szCs w:val="28"/>
        </w:rPr>
      </w:pPr>
      <w:r w:rsidRPr="00306775">
        <w:rPr>
          <w:sz w:val="28"/>
          <w:szCs w:val="28"/>
        </w:rPr>
        <w:t xml:space="preserve">при невозможности изъятия следа с предметом или его частью рекомендуется посредством ножа или скальпеля сделать соскоб, отделив вещество пятна так, чтобы в нем не оказалось либо оказалось минимальное количество материала предмета-следоносителя. Соскоб помещается в пробирку или стеклянный флакон, обертывается бумагой, перевязывается </w:t>
      </w:r>
      <w:r>
        <w:rPr>
          <w:sz w:val="28"/>
          <w:szCs w:val="28"/>
        </w:rPr>
        <w:br/>
      </w:r>
      <w:r w:rsidRPr="00306775">
        <w:rPr>
          <w:sz w:val="28"/>
          <w:szCs w:val="28"/>
        </w:rPr>
        <w:t>и опечатывается. На соседнем участке поверхности, свободном от крови, следует сделать соскоб в качестве контрольного образца для исследования. Вместо соскоба можно изъять вещество следа путем прикладывания к нему марли, пропитанной дистиллированной водой или физиологическим раствором, с последующим ее подсушиванием на водонепроницаемой подложке (например, полиэтиленовой пленке) при комнатной температуре. Чистый неиспользованный кусок марли направить эксперту в качестве образца;</w:t>
      </w:r>
    </w:p>
    <w:p w:rsidR="00365C37" w:rsidRPr="00306775" w:rsidRDefault="00365C37" w:rsidP="00365C37">
      <w:pPr>
        <w:ind w:firstLine="709"/>
        <w:jc w:val="both"/>
        <w:rPr>
          <w:sz w:val="28"/>
          <w:szCs w:val="28"/>
        </w:rPr>
      </w:pPr>
      <w:r w:rsidRPr="00306775">
        <w:rPr>
          <w:sz w:val="28"/>
          <w:szCs w:val="28"/>
        </w:rPr>
        <w:t xml:space="preserve">следы крови на грунте изымаются вместе с участком грунта на всю глубину его пропитывания. Изъятая почва подсушивается, помещается </w:t>
      </w:r>
      <w:r>
        <w:rPr>
          <w:sz w:val="28"/>
          <w:szCs w:val="28"/>
        </w:rPr>
        <w:br/>
      </w:r>
      <w:r w:rsidRPr="00306775">
        <w:rPr>
          <w:sz w:val="28"/>
          <w:szCs w:val="28"/>
        </w:rPr>
        <w:t>в стеклянный сосуд, заворачивается в плотную бумагу или в другой упаковочный материал. С участка, расположенного рядом с пятном крови, изымается контрольный образец грунта;</w:t>
      </w:r>
    </w:p>
    <w:p w:rsidR="00365C37" w:rsidRPr="00306775" w:rsidRDefault="00365C37" w:rsidP="00365C37">
      <w:pPr>
        <w:ind w:firstLine="709"/>
        <w:jc w:val="both"/>
        <w:rPr>
          <w:sz w:val="28"/>
          <w:szCs w:val="28"/>
        </w:rPr>
      </w:pPr>
      <w:r w:rsidRPr="00306775">
        <w:rPr>
          <w:sz w:val="28"/>
          <w:szCs w:val="28"/>
        </w:rPr>
        <w:t>вещество из лужи крови изымается путем пропитывания куска марли, увлажненного дистиллированной водой или физиологическим раствором, которую в дальнейшем высушивают на чистой поверхности;</w:t>
      </w:r>
    </w:p>
    <w:p w:rsidR="00365C37" w:rsidRPr="00306775" w:rsidRDefault="00365C37" w:rsidP="00365C37">
      <w:pPr>
        <w:ind w:firstLine="709"/>
        <w:jc w:val="both"/>
        <w:rPr>
          <w:sz w:val="28"/>
          <w:szCs w:val="28"/>
        </w:rPr>
      </w:pPr>
      <w:r w:rsidRPr="00306775">
        <w:rPr>
          <w:sz w:val="28"/>
          <w:szCs w:val="28"/>
        </w:rPr>
        <w:t>следы на снегу изымаются вместе со снегом на марлю, которую после таяния снега просушивают при комнатной температуре. Недопустимо изымать кровь в сосуд вместе со снегом, поскольку разбавление крови водой препятствует производству экспертного исследования;</w:t>
      </w:r>
    </w:p>
    <w:p w:rsidR="00365C37" w:rsidRPr="00306775" w:rsidRDefault="00365C37" w:rsidP="00365C37">
      <w:pPr>
        <w:ind w:firstLine="709"/>
        <w:jc w:val="both"/>
        <w:rPr>
          <w:sz w:val="28"/>
          <w:szCs w:val="28"/>
        </w:rPr>
      </w:pPr>
      <w:r w:rsidRPr="00306775">
        <w:rPr>
          <w:sz w:val="28"/>
          <w:szCs w:val="28"/>
        </w:rPr>
        <w:t>при наличии крови в воде, например, после стирки окровавленных предметов или мытья рук, следует пропитать этой жидкостью марлю, просушить ее при комнатной температуре;</w:t>
      </w:r>
    </w:p>
    <w:p w:rsidR="00365C37" w:rsidRPr="00306775" w:rsidRDefault="00365C37" w:rsidP="00365C37">
      <w:pPr>
        <w:ind w:firstLine="709"/>
        <w:jc w:val="both"/>
        <w:rPr>
          <w:sz w:val="28"/>
          <w:szCs w:val="28"/>
        </w:rPr>
      </w:pPr>
      <w:r w:rsidRPr="00306775">
        <w:rPr>
          <w:sz w:val="28"/>
          <w:szCs w:val="28"/>
        </w:rPr>
        <w:t>при отсутствии на предмете (например, одежде) видимых следов крови, фактическое наличие которых не исключается, этот предмет может быть изъят с целью выявления следов;</w:t>
      </w:r>
    </w:p>
    <w:p w:rsidR="00365C37" w:rsidRPr="00306775" w:rsidRDefault="00365C37" w:rsidP="00365C37">
      <w:pPr>
        <w:ind w:firstLine="709"/>
        <w:jc w:val="both"/>
        <w:rPr>
          <w:sz w:val="28"/>
          <w:szCs w:val="28"/>
        </w:rPr>
      </w:pPr>
      <w:r w:rsidRPr="00306775">
        <w:rPr>
          <w:sz w:val="28"/>
          <w:szCs w:val="28"/>
        </w:rPr>
        <w:t xml:space="preserve">все изъятые объекты до упаковки высушивают при комнатной температуре без использования нагревательных приборов, прямого попадания солнечных лучей. Если в условиях осмотра объекты нельзя просушить, то их упаковка должна быть временной, только для транспортировки, в протоколе осмотра делается соответствующая отметка. Универсальной упаковкой является чистая плотная бумага; </w:t>
      </w:r>
    </w:p>
    <w:p w:rsidR="00365C37" w:rsidRPr="00306775" w:rsidRDefault="00365C37" w:rsidP="00365C37">
      <w:pPr>
        <w:ind w:firstLine="709"/>
        <w:jc w:val="both"/>
        <w:rPr>
          <w:sz w:val="28"/>
          <w:szCs w:val="28"/>
        </w:rPr>
      </w:pPr>
      <w:r w:rsidRPr="00306775">
        <w:rPr>
          <w:sz w:val="28"/>
          <w:szCs w:val="28"/>
        </w:rPr>
        <w:t>упаковка в полиэтиленовые пакеты недопустима;</w:t>
      </w:r>
    </w:p>
    <w:p w:rsidR="00365C37" w:rsidRPr="00306775" w:rsidRDefault="00365C37" w:rsidP="00365C37">
      <w:pPr>
        <w:ind w:firstLine="709"/>
        <w:jc w:val="both"/>
        <w:rPr>
          <w:sz w:val="28"/>
          <w:szCs w:val="28"/>
        </w:rPr>
      </w:pPr>
      <w:r w:rsidRPr="00306775">
        <w:rPr>
          <w:sz w:val="28"/>
          <w:szCs w:val="28"/>
        </w:rPr>
        <w:t>изымаемые объекты упаковывают отдельно друг от друга;</w:t>
      </w:r>
    </w:p>
    <w:p w:rsidR="00365C37" w:rsidRPr="00306775" w:rsidRDefault="00365C37" w:rsidP="00365C37">
      <w:pPr>
        <w:ind w:firstLine="709"/>
        <w:jc w:val="both"/>
        <w:rPr>
          <w:sz w:val="28"/>
          <w:szCs w:val="28"/>
        </w:rPr>
      </w:pPr>
      <w:r w:rsidRPr="00306775">
        <w:rPr>
          <w:sz w:val="28"/>
          <w:szCs w:val="28"/>
        </w:rPr>
        <w:t>каждая упаковка снабжается сопроводительной надписью, содержащей сведения о характере вложения, подписывается понятыми, следователем и специалистом.</w:t>
      </w:r>
    </w:p>
    <w:p w:rsidR="00365C37" w:rsidRPr="00306775" w:rsidRDefault="00365C37" w:rsidP="00365C37">
      <w:pPr>
        <w:ind w:firstLine="709"/>
        <w:jc w:val="both"/>
        <w:rPr>
          <w:sz w:val="28"/>
          <w:szCs w:val="28"/>
        </w:rPr>
      </w:pPr>
      <w:r w:rsidRPr="004D178F">
        <w:rPr>
          <w:rStyle w:val="FontStyle13"/>
          <w:rFonts w:ascii="Times New Roman" w:hAnsi="Times New Roman" w:cs="Times New Roman"/>
          <w:sz w:val="28"/>
          <w:szCs w:val="28"/>
        </w:rPr>
        <w:t xml:space="preserve">Следы иных выделений человека. </w:t>
      </w:r>
      <w:r w:rsidRPr="004D178F">
        <w:rPr>
          <w:rStyle w:val="FontStyle12"/>
          <w:sz w:val="28"/>
          <w:szCs w:val="28"/>
        </w:rPr>
        <w:t>Следы спермы</w:t>
      </w:r>
      <w:r>
        <w:rPr>
          <w:rStyle w:val="FontStyle12"/>
          <w:sz w:val="28"/>
          <w:szCs w:val="28"/>
        </w:rPr>
        <w:t>,</w:t>
      </w:r>
      <w:r w:rsidRPr="004D178F">
        <w:rPr>
          <w:rStyle w:val="FontStyle12"/>
          <w:sz w:val="28"/>
          <w:szCs w:val="28"/>
        </w:rPr>
        <w:t xml:space="preserve"> </w:t>
      </w:r>
      <w:r w:rsidRPr="004D178F">
        <w:rPr>
          <w:rStyle w:val="FontStyle12"/>
          <w:b w:val="0"/>
          <w:sz w:val="28"/>
          <w:szCs w:val="28"/>
        </w:rPr>
        <w:t>обнаруженные</w:t>
      </w:r>
      <w:r w:rsidRPr="00306775">
        <w:rPr>
          <w:rStyle w:val="FontStyle12"/>
          <w:b w:val="0"/>
          <w:sz w:val="28"/>
          <w:szCs w:val="28"/>
        </w:rPr>
        <w:t xml:space="preserve"> в ходе осмотра позволяют </w:t>
      </w:r>
      <w:r w:rsidRPr="00306775">
        <w:rPr>
          <w:sz w:val="28"/>
          <w:szCs w:val="28"/>
        </w:rPr>
        <w:t>установить:</w:t>
      </w:r>
    </w:p>
    <w:p w:rsidR="00365C37" w:rsidRPr="00306775" w:rsidRDefault="00365C37" w:rsidP="00365C37">
      <w:pPr>
        <w:ind w:firstLine="709"/>
        <w:jc w:val="both"/>
        <w:rPr>
          <w:color w:val="000000"/>
          <w:sz w:val="28"/>
          <w:szCs w:val="28"/>
        </w:rPr>
      </w:pPr>
      <w:r w:rsidRPr="00306775">
        <w:rPr>
          <w:color w:val="000000"/>
          <w:sz w:val="28"/>
          <w:szCs w:val="28"/>
        </w:rPr>
        <w:t>способ совершения преступления (по наличию следов спермы на определенных частях тела потерпевшего и др.);</w:t>
      </w:r>
    </w:p>
    <w:p w:rsidR="00365C37" w:rsidRPr="00306775" w:rsidRDefault="00365C37" w:rsidP="00365C37">
      <w:pPr>
        <w:ind w:firstLine="709"/>
        <w:jc w:val="both"/>
        <w:rPr>
          <w:color w:val="000000"/>
          <w:sz w:val="28"/>
          <w:szCs w:val="28"/>
        </w:rPr>
      </w:pPr>
      <w:r w:rsidRPr="00306775">
        <w:rPr>
          <w:color w:val="000000"/>
          <w:sz w:val="28"/>
          <w:szCs w:val="28"/>
        </w:rPr>
        <w:t>место непосредственного совершения преступления (по следам спермы на обивке дивана, ковре и т.д.);</w:t>
      </w:r>
    </w:p>
    <w:p w:rsidR="00365C37" w:rsidRPr="00306775" w:rsidRDefault="00365C37" w:rsidP="00365C37">
      <w:pPr>
        <w:ind w:firstLine="709"/>
        <w:jc w:val="both"/>
        <w:rPr>
          <w:color w:val="000000"/>
          <w:sz w:val="28"/>
          <w:szCs w:val="28"/>
        </w:rPr>
      </w:pPr>
      <w:r w:rsidRPr="00306775">
        <w:rPr>
          <w:color w:val="000000"/>
          <w:sz w:val="28"/>
          <w:szCs w:val="28"/>
        </w:rPr>
        <w:t>сведения о личности преступника (по групповой принадлежности спермы);</w:t>
      </w:r>
    </w:p>
    <w:p w:rsidR="00365C37" w:rsidRPr="00306775" w:rsidRDefault="00365C37" w:rsidP="00365C37">
      <w:pPr>
        <w:ind w:firstLine="709"/>
        <w:jc w:val="both"/>
        <w:rPr>
          <w:color w:val="000000"/>
          <w:sz w:val="28"/>
          <w:szCs w:val="28"/>
        </w:rPr>
      </w:pPr>
      <w:r w:rsidRPr="00306775">
        <w:rPr>
          <w:color w:val="000000"/>
          <w:sz w:val="28"/>
          <w:szCs w:val="28"/>
        </w:rPr>
        <w:t>действия преступника по сокрытию преступления (по замытым, замазанным следам спермы и т.</w:t>
      </w:r>
      <w:r>
        <w:rPr>
          <w:color w:val="000000"/>
          <w:sz w:val="28"/>
          <w:szCs w:val="28"/>
        </w:rPr>
        <w:t xml:space="preserve"> </w:t>
      </w:r>
      <w:r w:rsidRPr="00306775">
        <w:rPr>
          <w:color w:val="000000"/>
          <w:sz w:val="28"/>
          <w:szCs w:val="28"/>
        </w:rPr>
        <w:t>д.).</w:t>
      </w:r>
    </w:p>
    <w:p w:rsidR="00365C37" w:rsidRPr="00306775" w:rsidRDefault="00365C37" w:rsidP="00365C37">
      <w:pPr>
        <w:ind w:firstLine="709"/>
        <w:jc w:val="both"/>
        <w:rPr>
          <w:sz w:val="28"/>
          <w:szCs w:val="28"/>
        </w:rPr>
      </w:pPr>
      <w:r w:rsidRPr="00306775">
        <w:rPr>
          <w:i/>
          <w:sz w:val="28"/>
          <w:szCs w:val="28"/>
        </w:rPr>
        <w:t>Обнаружение следов спермы</w:t>
      </w:r>
      <w:r w:rsidRPr="00306775">
        <w:rPr>
          <w:sz w:val="28"/>
          <w:szCs w:val="28"/>
        </w:rPr>
        <w:t xml:space="preserve">. Объектами (предметами) осмотра в целях обнаружения таких следов являются: </w:t>
      </w:r>
    </w:p>
    <w:p w:rsidR="00365C37" w:rsidRPr="00306775" w:rsidRDefault="00365C37" w:rsidP="00365C37">
      <w:pPr>
        <w:ind w:firstLine="709"/>
        <w:jc w:val="both"/>
        <w:rPr>
          <w:sz w:val="28"/>
          <w:szCs w:val="28"/>
        </w:rPr>
      </w:pPr>
      <w:r w:rsidRPr="00306775">
        <w:rPr>
          <w:sz w:val="28"/>
          <w:szCs w:val="28"/>
        </w:rPr>
        <w:t>одежда потерпевшего, подозреваемого (нижнее белье, юбка, ширинка брюк);</w:t>
      </w:r>
    </w:p>
    <w:p w:rsidR="00365C37" w:rsidRPr="00306775" w:rsidRDefault="00365C37" w:rsidP="00365C37">
      <w:pPr>
        <w:ind w:firstLine="709"/>
        <w:jc w:val="both"/>
        <w:rPr>
          <w:sz w:val="28"/>
          <w:szCs w:val="28"/>
        </w:rPr>
      </w:pPr>
      <w:r w:rsidRPr="00306775">
        <w:rPr>
          <w:sz w:val="28"/>
          <w:szCs w:val="28"/>
        </w:rPr>
        <w:t>полотенца, носовые платки;</w:t>
      </w:r>
    </w:p>
    <w:p w:rsidR="00365C37" w:rsidRPr="00306775" w:rsidRDefault="00365C37" w:rsidP="00365C37">
      <w:pPr>
        <w:ind w:firstLine="709"/>
        <w:jc w:val="both"/>
        <w:rPr>
          <w:sz w:val="28"/>
          <w:szCs w:val="28"/>
        </w:rPr>
      </w:pPr>
      <w:r w:rsidRPr="00306775">
        <w:rPr>
          <w:sz w:val="28"/>
          <w:szCs w:val="28"/>
        </w:rPr>
        <w:t>постельные принадлежности, ковры, покрывала, обивка мягкой мебели, обивка и чехлы автомашин, иные подстилочные материалы (брезент, картон).</w:t>
      </w:r>
    </w:p>
    <w:p w:rsidR="00365C37" w:rsidRPr="00306775" w:rsidRDefault="00365C37" w:rsidP="00365C37">
      <w:pPr>
        <w:ind w:firstLine="709"/>
        <w:jc w:val="both"/>
        <w:rPr>
          <w:sz w:val="28"/>
          <w:szCs w:val="28"/>
        </w:rPr>
      </w:pPr>
      <w:r w:rsidRPr="00306775">
        <w:rPr>
          <w:sz w:val="28"/>
          <w:szCs w:val="28"/>
        </w:rPr>
        <w:t>При осмотре указанных объектов (предметов) следует обращать внимание на следы</w:t>
      </w:r>
      <w:r>
        <w:rPr>
          <w:sz w:val="28"/>
          <w:szCs w:val="28"/>
        </w:rPr>
        <w:t>,</w:t>
      </w:r>
      <w:r w:rsidRPr="00306775">
        <w:rPr>
          <w:sz w:val="28"/>
          <w:szCs w:val="28"/>
        </w:rPr>
        <w:t xml:space="preserve"> имеющие:</w:t>
      </w:r>
    </w:p>
    <w:p w:rsidR="00365C37" w:rsidRPr="00306775" w:rsidRDefault="00365C37" w:rsidP="00365C37">
      <w:pPr>
        <w:ind w:firstLine="709"/>
        <w:jc w:val="both"/>
        <w:rPr>
          <w:sz w:val="28"/>
          <w:szCs w:val="28"/>
        </w:rPr>
      </w:pPr>
      <w:r w:rsidRPr="00306775">
        <w:rPr>
          <w:sz w:val="28"/>
          <w:szCs w:val="28"/>
        </w:rPr>
        <w:t>характерную уплотненную форму, создающие эффект накрахмаливания, например на тканях;</w:t>
      </w:r>
    </w:p>
    <w:p w:rsidR="00365C37" w:rsidRPr="00306775" w:rsidRDefault="00365C37" w:rsidP="00365C37">
      <w:pPr>
        <w:ind w:firstLine="709"/>
        <w:jc w:val="both"/>
        <w:rPr>
          <w:sz w:val="28"/>
          <w:szCs w:val="28"/>
        </w:rPr>
      </w:pPr>
      <w:r w:rsidRPr="00306775">
        <w:rPr>
          <w:sz w:val="28"/>
          <w:szCs w:val="28"/>
        </w:rPr>
        <w:t xml:space="preserve">цвет, который изменяется в зависимости от цвета предметоносителя (на светлых тканях </w:t>
      </w:r>
      <w:r>
        <w:rPr>
          <w:sz w:val="28"/>
          <w:szCs w:val="28"/>
        </w:rPr>
        <w:t>–</w:t>
      </w:r>
      <w:r w:rsidRPr="00306775">
        <w:rPr>
          <w:sz w:val="28"/>
          <w:szCs w:val="28"/>
        </w:rPr>
        <w:t xml:space="preserve"> серовато-желтый, иногда с бурым оттенком, на темных </w:t>
      </w:r>
      <w:r>
        <w:rPr>
          <w:sz w:val="28"/>
          <w:szCs w:val="28"/>
        </w:rPr>
        <w:t>–</w:t>
      </w:r>
      <w:r w:rsidRPr="00306775">
        <w:rPr>
          <w:sz w:val="28"/>
          <w:szCs w:val="28"/>
        </w:rPr>
        <w:t xml:space="preserve"> белесоватые, матовые, на невпитывающей поверхности </w:t>
      </w:r>
      <w:r>
        <w:rPr>
          <w:sz w:val="28"/>
          <w:szCs w:val="28"/>
        </w:rPr>
        <w:t>–</w:t>
      </w:r>
      <w:r w:rsidRPr="00306775">
        <w:rPr>
          <w:sz w:val="28"/>
          <w:szCs w:val="28"/>
        </w:rPr>
        <w:t xml:space="preserve"> блестящие, если в пятнах имеется примесь крови – бурые);</w:t>
      </w:r>
    </w:p>
    <w:p w:rsidR="00365C37" w:rsidRPr="00306775" w:rsidRDefault="00365C37" w:rsidP="00365C37">
      <w:pPr>
        <w:ind w:firstLine="709"/>
        <w:jc w:val="both"/>
        <w:rPr>
          <w:sz w:val="28"/>
          <w:szCs w:val="28"/>
        </w:rPr>
      </w:pPr>
      <w:r w:rsidRPr="00306775">
        <w:rPr>
          <w:sz w:val="28"/>
          <w:szCs w:val="28"/>
        </w:rPr>
        <w:t>форму пятен меняющуюся в зависимости от характера поверхности (неправильной формы с извилистными очертаниями - на твердой невпитывающей поверхности и гладких тканях, в виде мелких корочек - на неровной шероховатой поверхности и ворсистых тканях).</w:t>
      </w:r>
    </w:p>
    <w:p w:rsidR="00365C37" w:rsidRPr="004F06F2" w:rsidRDefault="00365C37" w:rsidP="00365C37">
      <w:pPr>
        <w:ind w:firstLine="709"/>
        <w:jc w:val="both"/>
        <w:rPr>
          <w:rStyle w:val="FontStyle15"/>
          <w:i/>
          <w:sz w:val="28"/>
          <w:szCs w:val="28"/>
        </w:rPr>
      </w:pPr>
      <w:r w:rsidRPr="004F06F2">
        <w:rPr>
          <w:rStyle w:val="FontStyle15"/>
          <w:i/>
          <w:sz w:val="28"/>
          <w:szCs w:val="28"/>
        </w:rPr>
        <w:t>Следы спермы могут быть выявлены:</w:t>
      </w:r>
    </w:p>
    <w:p w:rsidR="00365C37" w:rsidRPr="00306775" w:rsidRDefault="00365C37" w:rsidP="00365C37">
      <w:pPr>
        <w:ind w:firstLine="709"/>
        <w:jc w:val="both"/>
        <w:rPr>
          <w:rStyle w:val="FontStyle12"/>
          <w:b w:val="0"/>
          <w:sz w:val="28"/>
          <w:szCs w:val="28"/>
        </w:rPr>
      </w:pPr>
      <w:r w:rsidRPr="00306775">
        <w:rPr>
          <w:rStyle w:val="FontStyle12"/>
          <w:b w:val="0"/>
          <w:sz w:val="28"/>
          <w:szCs w:val="28"/>
        </w:rPr>
        <w:t>при естественном или искусственном освещении, а также с помощью лупы; при рассеянном либо направленном освещении, при различных углах падения лучей света (при этом следы имеют характерное поблескивание);</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с помощью ультрафиолетового осветителя в затемненном помещении: при этом следы имеют характерное голубоватое свечение, свежие следы почти не люминесцируют, а наибольшая интенсивность люминесценции характерна для пятен примерно месячной давности (в большие сроки давности интенсивность уменьшается); замытые пятна сохраняют люминесценцию;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путем обработки реактивами.</w:t>
      </w:r>
    </w:p>
    <w:p w:rsidR="00365C37" w:rsidRPr="00306775" w:rsidRDefault="00365C37" w:rsidP="00365C37">
      <w:pPr>
        <w:ind w:firstLine="709"/>
        <w:jc w:val="both"/>
        <w:rPr>
          <w:rStyle w:val="FontStyle12"/>
          <w:b w:val="0"/>
          <w:sz w:val="28"/>
          <w:szCs w:val="28"/>
        </w:rPr>
      </w:pPr>
      <w:r w:rsidRPr="00306775">
        <w:rPr>
          <w:rStyle w:val="FontStyle12"/>
          <w:b w:val="0"/>
          <w:i/>
          <w:sz w:val="28"/>
          <w:szCs w:val="28"/>
        </w:rPr>
        <w:t>Изъятие</w:t>
      </w:r>
      <w:r w:rsidRPr="00306775">
        <w:rPr>
          <w:b/>
          <w:i/>
          <w:sz w:val="28"/>
          <w:szCs w:val="28"/>
        </w:rPr>
        <w:t xml:space="preserve"> </w:t>
      </w:r>
      <w:r w:rsidRPr="00306775">
        <w:rPr>
          <w:rStyle w:val="FontStyle12"/>
          <w:b w:val="0"/>
          <w:i/>
          <w:sz w:val="28"/>
          <w:szCs w:val="28"/>
        </w:rPr>
        <w:t>и упаковка</w:t>
      </w:r>
      <w:r w:rsidRPr="00306775">
        <w:rPr>
          <w:b/>
          <w:i/>
          <w:sz w:val="28"/>
          <w:szCs w:val="28"/>
        </w:rPr>
        <w:t xml:space="preserve"> </w:t>
      </w:r>
      <w:r w:rsidRPr="00306775">
        <w:rPr>
          <w:rStyle w:val="FontStyle12"/>
          <w:b w:val="0"/>
          <w:i/>
          <w:sz w:val="28"/>
          <w:szCs w:val="28"/>
        </w:rPr>
        <w:t>следов</w:t>
      </w:r>
      <w:r w:rsidRPr="00306775">
        <w:rPr>
          <w:b/>
          <w:i/>
          <w:sz w:val="28"/>
          <w:szCs w:val="28"/>
        </w:rPr>
        <w:t xml:space="preserve"> </w:t>
      </w:r>
      <w:r w:rsidRPr="00306775">
        <w:rPr>
          <w:rStyle w:val="FontStyle12"/>
          <w:b w:val="0"/>
          <w:i/>
          <w:sz w:val="28"/>
          <w:szCs w:val="28"/>
        </w:rPr>
        <w:t xml:space="preserve">спермы. </w:t>
      </w:r>
      <w:r w:rsidRPr="00306775">
        <w:rPr>
          <w:rStyle w:val="FontStyle12"/>
          <w:b w:val="0"/>
          <w:sz w:val="28"/>
          <w:szCs w:val="28"/>
        </w:rPr>
        <w:t>При изъятии и упаковки целесообразно соблюдать следующие правила:</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следы необходимо беречь от воздействия влаги, загрязнения;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не притрагиваться к пятнам (может привести к отделению чешуек засохшей спермы);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засохшие корочки (чешуйки) нужно отделить с поверхности следа </w:t>
      </w:r>
      <w:r>
        <w:rPr>
          <w:rStyle w:val="FontStyle12"/>
          <w:b w:val="0"/>
          <w:sz w:val="28"/>
          <w:szCs w:val="28"/>
        </w:rPr>
        <w:br/>
      </w:r>
      <w:r w:rsidRPr="00306775">
        <w:rPr>
          <w:rStyle w:val="FontStyle12"/>
          <w:b w:val="0"/>
          <w:sz w:val="28"/>
          <w:szCs w:val="28"/>
        </w:rPr>
        <w:t xml:space="preserve">и упаковать;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следы спермы следует изымать вместе с</w:t>
      </w:r>
      <w:r w:rsidRPr="00306775">
        <w:rPr>
          <w:rStyle w:val="FontStyle12"/>
          <w:b w:val="0"/>
          <w:sz w:val="28"/>
          <w:szCs w:val="28"/>
          <w:vertAlign w:val="superscript"/>
        </w:rPr>
        <w:t>:</w:t>
      </w:r>
      <w:r w:rsidRPr="00306775">
        <w:rPr>
          <w:rStyle w:val="FontStyle12"/>
          <w:b w:val="0"/>
          <w:sz w:val="28"/>
          <w:szCs w:val="28"/>
        </w:rPr>
        <w:t xml:space="preserve"> предметоносителем или его фрагментом;</w:t>
      </w:r>
    </w:p>
    <w:p w:rsidR="00365C37" w:rsidRPr="00306775" w:rsidRDefault="00365C37" w:rsidP="00365C37">
      <w:pPr>
        <w:ind w:firstLine="709"/>
        <w:jc w:val="both"/>
        <w:rPr>
          <w:rStyle w:val="FontStyle12"/>
          <w:b w:val="0"/>
          <w:sz w:val="28"/>
          <w:szCs w:val="28"/>
        </w:rPr>
      </w:pPr>
      <w:r w:rsidRPr="00306775">
        <w:rPr>
          <w:rStyle w:val="FontStyle12"/>
          <w:b w:val="0"/>
          <w:sz w:val="28"/>
          <w:szCs w:val="28"/>
        </w:rPr>
        <w:t>участки со следами спермы рекомендуется обшить нитками (на мягких предметах);</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следы спермы на изъятых предметах прикрыть бумагой либо тканью, каждый предмет (например, одежды) сложить пятном внутрь и упаковать </w:t>
      </w:r>
      <w:r>
        <w:rPr>
          <w:rStyle w:val="FontStyle12"/>
          <w:b w:val="0"/>
          <w:sz w:val="28"/>
          <w:szCs w:val="28"/>
        </w:rPr>
        <w:br/>
      </w:r>
      <w:r w:rsidRPr="00306775">
        <w:rPr>
          <w:rStyle w:val="FontStyle12"/>
          <w:b w:val="0"/>
          <w:sz w:val="28"/>
          <w:szCs w:val="28"/>
        </w:rPr>
        <w:t>в плотную бумагу;</w:t>
      </w:r>
    </w:p>
    <w:p w:rsidR="00365C37" w:rsidRPr="00306775" w:rsidRDefault="00365C37" w:rsidP="00365C37">
      <w:pPr>
        <w:ind w:firstLine="709"/>
        <w:jc w:val="both"/>
        <w:rPr>
          <w:rStyle w:val="FontStyle12"/>
          <w:b w:val="0"/>
          <w:sz w:val="28"/>
          <w:szCs w:val="28"/>
        </w:rPr>
      </w:pPr>
      <w:r w:rsidRPr="00306775">
        <w:rPr>
          <w:rStyle w:val="FontStyle12"/>
          <w:b w:val="0"/>
          <w:sz w:val="28"/>
          <w:szCs w:val="28"/>
        </w:rPr>
        <w:t>в случае невозможности изъять следы спермы вместе с предметоносителем, вещество пятна может быть изъято с твердого предмета в виде соскоба;</w:t>
      </w:r>
    </w:p>
    <w:p w:rsidR="00365C37" w:rsidRPr="00306775" w:rsidRDefault="00365C37" w:rsidP="00365C37">
      <w:pPr>
        <w:ind w:firstLine="709"/>
        <w:jc w:val="both"/>
        <w:rPr>
          <w:rStyle w:val="FontStyle12"/>
          <w:b w:val="0"/>
          <w:sz w:val="28"/>
          <w:szCs w:val="28"/>
        </w:rPr>
      </w:pPr>
      <w:r w:rsidRPr="00306775">
        <w:rPr>
          <w:rStyle w:val="FontStyle12"/>
          <w:b w:val="0"/>
          <w:sz w:val="28"/>
          <w:szCs w:val="28"/>
        </w:rPr>
        <w:t>каждый предмет со следами спермы необходимо упаковать отдельно.</w:t>
      </w:r>
    </w:p>
    <w:p w:rsidR="00365C37" w:rsidRPr="00306775" w:rsidRDefault="00365C37" w:rsidP="00365C37">
      <w:pPr>
        <w:ind w:firstLine="709"/>
        <w:jc w:val="both"/>
        <w:rPr>
          <w:rStyle w:val="FontStyle12"/>
          <w:b w:val="0"/>
          <w:sz w:val="28"/>
          <w:szCs w:val="28"/>
        </w:rPr>
      </w:pPr>
      <w:r w:rsidRPr="00306775">
        <w:rPr>
          <w:rStyle w:val="FontStyle12"/>
          <w:b w:val="0"/>
          <w:i/>
          <w:sz w:val="28"/>
          <w:szCs w:val="28"/>
        </w:rPr>
        <w:t xml:space="preserve">Фиксация следов спермы. </w:t>
      </w:r>
      <w:r w:rsidRPr="00306775">
        <w:rPr>
          <w:rStyle w:val="FontStyle12"/>
          <w:b w:val="0"/>
          <w:sz w:val="28"/>
          <w:szCs w:val="28"/>
        </w:rPr>
        <w:t>Следы необходимо описать в протоколе осмотра, по возможности запечатлеть с помощью фотосъемки, зафиксировать на плане (схеме). Фиксация производится аналогично рекомендациям, которые даны для фиксации следов крови.</w:t>
      </w:r>
    </w:p>
    <w:p w:rsidR="00365C37" w:rsidRPr="00306775" w:rsidRDefault="00365C37" w:rsidP="00365C37">
      <w:pPr>
        <w:ind w:firstLine="709"/>
        <w:jc w:val="both"/>
        <w:rPr>
          <w:rStyle w:val="FontStyle12"/>
          <w:b w:val="0"/>
          <w:i/>
          <w:sz w:val="28"/>
          <w:szCs w:val="28"/>
        </w:rPr>
      </w:pPr>
      <w:r w:rsidRPr="00306775">
        <w:rPr>
          <w:rStyle w:val="FontStyle12"/>
          <w:b w:val="0"/>
          <w:sz w:val="28"/>
          <w:szCs w:val="28"/>
        </w:rPr>
        <w:t xml:space="preserve">Примерное описание следов спермы в протоколе осмотра: </w:t>
      </w:r>
      <w:r w:rsidRPr="00306775">
        <w:rPr>
          <w:rStyle w:val="FontStyle12"/>
          <w:b w:val="0"/>
          <w:i/>
          <w:sz w:val="28"/>
          <w:szCs w:val="28"/>
        </w:rPr>
        <w:t xml:space="preserve">«... На трупе одета трикотажная рубашка голубого цвета размером </w:t>
      </w:r>
      <w:smartTag w:uri="urn:schemas-microsoft-com:office:smarttags" w:element="metricconverter">
        <w:smartTagPr>
          <w:attr w:name="ProductID" w:val="65 см"/>
        </w:smartTagPr>
        <w:r w:rsidRPr="00306775">
          <w:rPr>
            <w:rStyle w:val="FontStyle12"/>
            <w:b w:val="0"/>
            <w:i/>
            <w:sz w:val="28"/>
            <w:szCs w:val="28"/>
          </w:rPr>
          <w:t>65 см</w:t>
        </w:r>
      </w:smartTag>
      <w:r w:rsidRPr="00306775">
        <w:rPr>
          <w:rStyle w:val="FontStyle12"/>
          <w:b w:val="0"/>
          <w:i/>
          <w:sz w:val="28"/>
          <w:szCs w:val="28"/>
        </w:rPr>
        <w:t xml:space="preserve"> (длина без плечиков), </w:t>
      </w:r>
      <w:smartTag w:uri="urn:schemas-microsoft-com:office:smarttags" w:element="metricconverter">
        <w:smartTagPr>
          <w:attr w:name="ProductID" w:val="85 см"/>
        </w:smartTagPr>
        <w:r w:rsidRPr="00306775">
          <w:rPr>
            <w:rStyle w:val="FontStyle12"/>
            <w:b w:val="0"/>
            <w:i/>
            <w:sz w:val="28"/>
            <w:szCs w:val="28"/>
          </w:rPr>
          <w:t>85 см</w:t>
        </w:r>
      </w:smartTag>
      <w:r w:rsidRPr="00306775">
        <w:rPr>
          <w:rStyle w:val="FontStyle12"/>
          <w:b w:val="0"/>
          <w:i/>
          <w:sz w:val="28"/>
          <w:szCs w:val="28"/>
        </w:rPr>
        <w:t xml:space="preserve"> ширина верхней части, </w:t>
      </w:r>
      <w:smartTag w:uri="urn:schemas-microsoft-com:office:smarttags" w:element="metricconverter">
        <w:smartTagPr>
          <w:attr w:name="ProductID" w:val="115 см"/>
        </w:smartTagPr>
        <w:r w:rsidRPr="00306775">
          <w:rPr>
            <w:rStyle w:val="FontStyle12"/>
            <w:b w:val="0"/>
            <w:i/>
            <w:sz w:val="28"/>
            <w:szCs w:val="28"/>
          </w:rPr>
          <w:t>115 см</w:t>
        </w:r>
      </w:smartTag>
      <w:r w:rsidRPr="00306775">
        <w:rPr>
          <w:rStyle w:val="FontStyle12"/>
          <w:b w:val="0"/>
          <w:i/>
          <w:sz w:val="28"/>
          <w:szCs w:val="28"/>
        </w:rPr>
        <w:t xml:space="preserve"> - нижней, спереди на расстоянии </w:t>
      </w:r>
      <w:smartTag w:uri="urn:schemas-microsoft-com:office:smarttags" w:element="metricconverter">
        <w:smartTagPr>
          <w:attr w:name="ProductID" w:val="8 см"/>
        </w:smartTagPr>
        <w:r w:rsidRPr="00306775">
          <w:rPr>
            <w:rStyle w:val="FontStyle12"/>
            <w:b w:val="0"/>
            <w:i/>
            <w:sz w:val="28"/>
            <w:szCs w:val="28"/>
          </w:rPr>
          <w:t>8 см</w:t>
        </w:r>
      </w:smartTag>
      <w:r w:rsidRPr="00306775">
        <w:rPr>
          <w:rStyle w:val="FontStyle12"/>
          <w:b w:val="0"/>
          <w:i/>
          <w:sz w:val="28"/>
          <w:szCs w:val="28"/>
        </w:rPr>
        <w:t xml:space="preserve"> выше нижнего края рубашки и </w:t>
      </w:r>
      <w:smartTag w:uri="urn:schemas-microsoft-com:office:smarttags" w:element="metricconverter">
        <w:smartTagPr>
          <w:attr w:name="ProductID" w:val="6 см"/>
        </w:smartTagPr>
        <w:r w:rsidRPr="00306775">
          <w:rPr>
            <w:rStyle w:val="FontStyle12"/>
            <w:b w:val="0"/>
            <w:i/>
            <w:sz w:val="28"/>
            <w:szCs w:val="28"/>
          </w:rPr>
          <w:t>6 см</w:t>
        </w:r>
      </w:smartTag>
      <w:r w:rsidRPr="00306775">
        <w:rPr>
          <w:rStyle w:val="FontStyle12"/>
          <w:b w:val="0"/>
          <w:i/>
          <w:sz w:val="28"/>
          <w:szCs w:val="28"/>
        </w:rPr>
        <w:t xml:space="preserve"> от правого бокового шва имеется белесовато-желтое пятно неправильной формы, площадью 25 X </w:t>
      </w:r>
      <w:smartTag w:uri="urn:schemas-microsoft-com:office:smarttags" w:element="metricconverter">
        <w:smartTagPr>
          <w:attr w:name="ProductID" w:val="18 см"/>
        </w:smartTagPr>
        <w:r w:rsidRPr="00306775">
          <w:rPr>
            <w:rStyle w:val="FontStyle12"/>
            <w:b w:val="0"/>
            <w:i/>
            <w:sz w:val="28"/>
            <w:szCs w:val="28"/>
          </w:rPr>
          <w:t>18 см</w:t>
        </w:r>
      </w:smartTag>
      <w:r w:rsidRPr="00306775">
        <w:rPr>
          <w:rStyle w:val="FontStyle12"/>
          <w:b w:val="0"/>
          <w:i/>
          <w:sz w:val="28"/>
          <w:szCs w:val="28"/>
        </w:rPr>
        <w:t>, ткань рубашки в этом месте жесткая на ощупь, сухая, веществом пятна ткань пропитана насквозь. С целью установления, не образовано ли данное пятно веществом спермы, оно осматривалось при помощи ультрафиолетового облучения (УФО-1), при этом пятно имело голубоватое свечение. С края исследуемого пятна был получен соскоб вещества и помещен на предметное стекло. На этот соскоб пипеткой нанесен реактив Флоранса (</w:t>
      </w:r>
      <w:smartTag w:uri="urn:schemas-microsoft-com:office:smarttags" w:element="metricconverter">
        <w:smartTagPr>
          <w:attr w:name="ProductID" w:val="1,65 г"/>
        </w:smartTagPr>
        <w:r w:rsidRPr="00306775">
          <w:rPr>
            <w:rStyle w:val="FontStyle12"/>
            <w:b w:val="0"/>
            <w:i/>
            <w:sz w:val="28"/>
            <w:szCs w:val="28"/>
          </w:rPr>
          <w:t>1,65 г</w:t>
        </w:r>
      </w:smartTag>
      <w:r w:rsidRPr="00306775">
        <w:rPr>
          <w:rStyle w:val="FontStyle12"/>
          <w:b w:val="0"/>
          <w:i/>
          <w:sz w:val="28"/>
          <w:szCs w:val="28"/>
        </w:rPr>
        <w:t xml:space="preserve"> йодистого калия, </w:t>
      </w:r>
      <w:smartTag w:uri="urn:schemas-microsoft-com:office:smarttags" w:element="metricconverter">
        <w:smartTagPr>
          <w:attr w:name="ProductID" w:val="2,54 г"/>
        </w:smartTagPr>
        <w:r w:rsidRPr="00306775">
          <w:rPr>
            <w:rStyle w:val="FontStyle12"/>
            <w:b w:val="0"/>
            <w:i/>
            <w:sz w:val="28"/>
            <w:szCs w:val="28"/>
          </w:rPr>
          <w:t>2,54 г</w:t>
        </w:r>
      </w:smartTag>
      <w:r w:rsidRPr="00306775">
        <w:rPr>
          <w:rStyle w:val="FontStyle12"/>
          <w:b w:val="0"/>
          <w:i/>
          <w:sz w:val="28"/>
          <w:szCs w:val="28"/>
        </w:rPr>
        <w:t xml:space="preserve"> кристаллического йода на </w:t>
      </w:r>
      <w:smartTag w:uri="urn:schemas-microsoft-com:office:smarttags" w:element="metricconverter">
        <w:smartTagPr>
          <w:attr w:name="ProductID" w:val="30 г"/>
        </w:smartTagPr>
        <w:r w:rsidRPr="00306775">
          <w:rPr>
            <w:rStyle w:val="FontStyle12"/>
            <w:b w:val="0"/>
            <w:i/>
            <w:sz w:val="28"/>
            <w:szCs w:val="28"/>
          </w:rPr>
          <w:t>30 г</w:t>
        </w:r>
      </w:smartTag>
      <w:r w:rsidRPr="00306775">
        <w:rPr>
          <w:rStyle w:val="FontStyle12"/>
          <w:b w:val="0"/>
          <w:i/>
          <w:sz w:val="28"/>
          <w:szCs w:val="28"/>
        </w:rPr>
        <w:t xml:space="preserve"> дистиллированной воды), проба покрыта другим предметным стеклом. Через 4 минуты появились кристаллы коричневого цвета, имеющие форму параллелограммов. Место расположения пятна на рубашке обшито белыми нитками (</w:t>
      </w:r>
      <w:smartTag w:uri="urn:schemas-microsoft-com:office:smarttags" w:element="metricconverter">
        <w:smartTagPr>
          <w:attr w:name="ProductID" w:val="3 см"/>
        </w:smartTagPr>
        <w:r w:rsidRPr="00306775">
          <w:rPr>
            <w:rStyle w:val="FontStyle12"/>
            <w:b w:val="0"/>
            <w:i/>
            <w:sz w:val="28"/>
            <w:szCs w:val="28"/>
          </w:rPr>
          <w:t>3 см</w:t>
        </w:r>
      </w:smartTag>
      <w:r w:rsidRPr="00306775">
        <w:rPr>
          <w:rStyle w:val="FontStyle12"/>
          <w:b w:val="0"/>
          <w:i/>
          <w:sz w:val="28"/>
          <w:szCs w:val="28"/>
        </w:rPr>
        <w:t xml:space="preserve"> от края пятна), сверху положен чистый лист бумаги, рубашка сложена пятном внутрь, упакована в плотную бумагу, опечатана».</w:t>
      </w:r>
    </w:p>
    <w:p w:rsidR="00365C37" w:rsidRPr="004F06F2" w:rsidRDefault="00365C37" w:rsidP="00365C37">
      <w:pPr>
        <w:ind w:firstLine="709"/>
        <w:jc w:val="both"/>
        <w:rPr>
          <w:sz w:val="28"/>
          <w:szCs w:val="28"/>
        </w:rPr>
      </w:pPr>
      <w:r w:rsidRPr="004F06F2">
        <w:rPr>
          <w:b/>
          <w:color w:val="000000"/>
          <w:sz w:val="28"/>
          <w:szCs w:val="28"/>
        </w:rPr>
        <w:t xml:space="preserve">Следы слюны </w:t>
      </w:r>
      <w:r w:rsidRPr="004F06F2">
        <w:rPr>
          <w:rStyle w:val="FontStyle12"/>
          <w:b w:val="0"/>
          <w:sz w:val="28"/>
          <w:szCs w:val="28"/>
        </w:rPr>
        <w:t xml:space="preserve">обнаруженные в ходе осмотра позволяют </w:t>
      </w:r>
      <w:r w:rsidRPr="004F06F2">
        <w:rPr>
          <w:sz w:val="28"/>
          <w:szCs w:val="28"/>
        </w:rPr>
        <w:t>установить:</w:t>
      </w:r>
    </w:p>
    <w:p w:rsidR="00365C37" w:rsidRPr="004F06F2" w:rsidRDefault="00365C37" w:rsidP="00365C37">
      <w:pPr>
        <w:ind w:firstLine="709"/>
        <w:jc w:val="both"/>
        <w:rPr>
          <w:color w:val="000000"/>
          <w:sz w:val="28"/>
          <w:szCs w:val="28"/>
        </w:rPr>
      </w:pPr>
      <w:r w:rsidRPr="004F06F2">
        <w:rPr>
          <w:color w:val="000000"/>
          <w:sz w:val="28"/>
          <w:szCs w:val="28"/>
        </w:rPr>
        <w:t>механизм совершения преступления (локализация следов в местах ожидания жертвы и т.п.);</w:t>
      </w:r>
    </w:p>
    <w:p w:rsidR="00365C37" w:rsidRPr="004F06F2" w:rsidRDefault="00365C37" w:rsidP="00365C37">
      <w:pPr>
        <w:ind w:firstLine="709"/>
        <w:jc w:val="both"/>
        <w:rPr>
          <w:color w:val="000000"/>
          <w:sz w:val="28"/>
          <w:szCs w:val="28"/>
        </w:rPr>
      </w:pPr>
      <w:r w:rsidRPr="004F06F2">
        <w:rPr>
          <w:color w:val="000000"/>
          <w:sz w:val="28"/>
          <w:szCs w:val="28"/>
        </w:rPr>
        <w:t>групповую принадлежность лица, оставившего следы.</w:t>
      </w:r>
    </w:p>
    <w:p w:rsidR="00365C37" w:rsidRPr="004F06F2" w:rsidRDefault="00365C37" w:rsidP="00365C37">
      <w:pPr>
        <w:ind w:firstLine="709"/>
        <w:jc w:val="both"/>
        <w:rPr>
          <w:color w:val="000000"/>
          <w:sz w:val="28"/>
          <w:szCs w:val="28"/>
        </w:rPr>
      </w:pPr>
      <w:r w:rsidRPr="004F06F2">
        <w:rPr>
          <w:i/>
          <w:color w:val="000000"/>
          <w:sz w:val="28"/>
          <w:szCs w:val="28"/>
        </w:rPr>
        <w:t xml:space="preserve">Обнаружение следов слюны. </w:t>
      </w:r>
      <w:r w:rsidRPr="004F06F2">
        <w:rPr>
          <w:rStyle w:val="FontStyle15"/>
          <w:sz w:val="28"/>
          <w:szCs w:val="28"/>
        </w:rPr>
        <w:t xml:space="preserve">Объектами (предметами) осмотра </w:t>
      </w:r>
      <w:r>
        <w:rPr>
          <w:rStyle w:val="FontStyle15"/>
          <w:sz w:val="28"/>
          <w:szCs w:val="28"/>
        </w:rPr>
        <w:br/>
      </w:r>
      <w:r w:rsidRPr="004F06F2">
        <w:rPr>
          <w:rStyle w:val="FontStyle15"/>
          <w:sz w:val="28"/>
          <w:szCs w:val="28"/>
        </w:rPr>
        <w:t xml:space="preserve">в целях обнаружения следов </w:t>
      </w:r>
      <w:r w:rsidRPr="004F06F2">
        <w:rPr>
          <w:color w:val="000000"/>
          <w:sz w:val="28"/>
          <w:szCs w:val="28"/>
        </w:rPr>
        <w:t>слюны являются:</w:t>
      </w:r>
    </w:p>
    <w:p w:rsidR="00365C37" w:rsidRPr="004F06F2" w:rsidRDefault="00365C37" w:rsidP="00365C37">
      <w:pPr>
        <w:ind w:firstLine="709"/>
        <w:jc w:val="both"/>
        <w:rPr>
          <w:color w:val="000000"/>
          <w:sz w:val="28"/>
          <w:szCs w:val="28"/>
        </w:rPr>
      </w:pPr>
      <w:r w:rsidRPr="004F06F2">
        <w:rPr>
          <w:color w:val="000000"/>
          <w:sz w:val="28"/>
          <w:szCs w:val="28"/>
        </w:rPr>
        <w:t>окурки, оставленные лицом, подозреваемым в совершении преступления;</w:t>
      </w:r>
    </w:p>
    <w:p w:rsidR="00365C37" w:rsidRPr="00306775" w:rsidRDefault="00365C37" w:rsidP="00365C37">
      <w:pPr>
        <w:ind w:firstLine="709"/>
        <w:jc w:val="both"/>
        <w:rPr>
          <w:color w:val="000000"/>
          <w:sz w:val="28"/>
          <w:szCs w:val="28"/>
        </w:rPr>
      </w:pPr>
      <w:r w:rsidRPr="004F06F2">
        <w:rPr>
          <w:color w:val="000000"/>
          <w:sz w:val="28"/>
          <w:szCs w:val="28"/>
        </w:rPr>
        <w:t>предметы личного</w:t>
      </w:r>
      <w:r w:rsidRPr="00306775">
        <w:rPr>
          <w:color w:val="000000"/>
          <w:sz w:val="28"/>
          <w:szCs w:val="28"/>
        </w:rPr>
        <w:t xml:space="preserve"> пользования, обнаруженные на месте происшествия или у подозреваемого.</w:t>
      </w:r>
    </w:p>
    <w:p w:rsidR="00365C37" w:rsidRPr="00306775" w:rsidRDefault="00365C37" w:rsidP="00365C37">
      <w:pPr>
        <w:ind w:firstLine="709"/>
        <w:jc w:val="both"/>
        <w:rPr>
          <w:color w:val="000000"/>
          <w:sz w:val="28"/>
          <w:szCs w:val="28"/>
        </w:rPr>
      </w:pPr>
      <w:r w:rsidRPr="00306775">
        <w:rPr>
          <w:color w:val="000000"/>
          <w:sz w:val="28"/>
          <w:szCs w:val="28"/>
        </w:rPr>
        <w:t>Вид, форма и цвет следа слюны зависит от свойств предметоносителя (впитывание ткани, бумага и т.п.), а также свойств вещества присутствующего в слюне (чай, кофе и пр.). На светлых поверхностях они имеют более темный цвет по сравнению с фоном, при этом участки предметоносителя несколько плотнее на ощупь, чем окружающие. На темных и пестрых поверхностях следы могут быть незаметны.</w:t>
      </w:r>
    </w:p>
    <w:p w:rsidR="00365C37" w:rsidRPr="00306775" w:rsidRDefault="00365C37" w:rsidP="00365C37">
      <w:pPr>
        <w:ind w:firstLine="709"/>
        <w:jc w:val="both"/>
        <w:rPr>
          <w:i/>
          <w:color w:val="000000"/>
          <w:sz w:val="28"/>
          <w:szCs w:val="28"/>
        </w:rPr>
      </w:pPr>
      <w:r w:rsidRPr="00306775">
        <w:rPr>
          <w:i/>
          <w:color w:val="000000"/>
          <w:sz w:val="28"/>
          <w:szCs w:val="28"/>
        </w:rPr>
        <w:t>Следы слюны могут быть выявлены:</w:t>
      </w:r>
    </w:p>
    <w:p w:rsidR="00365C37" w:rsidRPr="00306775" w:rsidRDefault="00365C37" w:rsidP="00365C37">
      <w:pPr>
        <w:ind w:firstLine="709"/>
        <w:jc w:val="both"/>
        <w:rPr>
          <w:color w:val="000000"/>
          <w:sz w:val="28"/>
          <w:szCs w:val="28"/>
        </w:rPr>
      </w:pPr>
      <w:r w:rsidRPr="00306775">
        <w:rPr>
          <w:color w:val="000000"/>
          <w:sz w:val="28"/>
          <w:szCs w:val="28"/>
        </w:rPr>
        <w:t>при естественном или обычном искусственном освещении (если участки со следами слюны несколько темнее общего фона предметоносителя);</w:t>
      </w:r>
    </w:p>
    <w:p w:rsidR="00365C37" w:rsidRPr="00306775" w:rsidRDefault="00365C37" w:rsidP="00365C37">
      <w:pPr>
        <w:ind w:firstLine="709"/>
        <w:jc w:val="both"/>
        <w:rPr>
          <w:color w:val="000000"/>
          <w:sz w:val="28"/>
          <w:szCs w:val="28"/>
        </w:rPr>
      </w:pPr>
      <w:r w:rsidRPr="00306775">
        <w:rPr>
          <w:color w:val="000000"/>
          <w:sz w:val="28"/>
          <w:szCs w:val="28"/>
        </w:rPr>
        <w:t>при различных углах падения луча света (косопадающий) или в проходящем свете (на тонких тканях след слюны выглядит темным);</w:t>
      </w:r>
    </w:p>
    <w:p w:rsidR="00365C37" w:rsidRPr="00306775" w:rsidRDefault="00365C37" w:rsidP="00365C37">
      <w:pPr>
        <w:ind w:firstLine="709"/>
        <w:jc w:val="both"/>
        <w:rPr>
          <w:color w:val="000000"/>
          <w:sz w:val="28"/>
          <w:szCs w:val="28"/>
        </w:rPr>
      </w:pPr>
      <w:r w:rsidRPr="00306775">
        <w:rPr>
          <w:color w:val="000000"/>
          <w:sz w:val="28"/>
          <w:szCs w:val="28"/>
        </w:rPr>
        <w:t>в ультрафиолетовых лучах (в затемненном помещении) следы слюны имеют слабое голубоватое свечение.</w:t>
      </w:r>
    </w:p>
    <w:p w:rsidR="00365C37" w:rsidRPr="00306775" w:rsidRDefault="00365C37" w:rsidP="00365C37">
      <w:pPr>
        <w:ind w:firstLine="709"/>
        <w:jc w:val="both"/>
        <w:rPr>
          <w:color w:val="000000"/>
          <w:sz w:val="28"/>
          <w:szCs w:val="28"/>
        </w:rPr>
      </w:pPr>
      <w:r w:rsidRPr="00306775">
        <w:rPr>
          <w:i/>
          <w:color w:val="000000"/>
          <w:sz w:val="28"/>
          <w:szCs w:val="28"/>
        </w:rPr>
        <w:t xml:space="preserve">Изъятие и упаковка следов слюны. </w:t>
      </w:r>
      <w:r w:rsidRPr="00306775">
        <w:rPr>
          <w:color w:val="000000"/>
          <w:sz w:val="28"/>
          <w:szCs w:val="28"/>
        </w:rPr>
        <w:t>При изъятии рекомендуется соблюдать следующие правила:</w:t>
      </w:r>
    </w:p>
    <w:p w:rsidR="00365C37" w:rsidRPr="00306775" w:rsidRDefault="00365C37" w:rsidP="00365C37">
      <w:pPr>
        <w:ind w:firstLine="709"/>
        <w:jc w:val="both"/>
        <w:rPr>
          <w:color w:val="000000"/>
          <w:sz w:val="28"/>
          <w:szCs w:val="28"/>
        </w:rPr>
      </w:pPr>
      <w:r w:rsidRPr="00306775">
        <w:rPr>
          <w:color w:val="000000"/>
          <w:sz w:val="28"/>
          <w:szCs w:val="28"/>
        </w:rPr>
        <w:t xml:space="preserve">изымать следы по возможности с предметоносителем или его частью (изымать предметы и направлять их на экспертизу следует незамедлительно, так как основной компонент слюны амилаза, по которому устанавливается наличие слюны, быстро разлагается, что влечет необходимость предоставления эксперту большего количества материала пятна </w:t>
      </w:r>
      <w:r>
        <w:rPr>
          <w:sz w:val="28"/>
          <w:szCs w:val="28"/>
        </w:rPr>
        <w:t>–</w:t>
      </w:r>
      <w:r w:rsidRPr="00306775">
        <w:rPr>
          <w:color w:val="000000"/>
          <w:sz w:val="28"/>
          <w:szCs w:val="28"/>
        </w:rPr>
        <w:t xml:space="preserve"> вещества слюны (давностью до 6 месяцев необходимо 15-20 мг, а давностью более года </w:t>
      </w:r>
      <w:r>
        <w:rPr>
          <w:sz w:val="28"/>
          <w:szCs w:val="28"/>
        </w:rPr>
        <w:t>–</w:t>
      </w:r>
      <w:r w:rsidRPr="00306775">
        <w:rPr>
          <w:color w:val="000000"/>
          <w:sz w:val="28"/>
          <w:szCs w:val="28"/>
        </w:rPr>
        <w:t xml:space="preserve"> 40-50 мг);</w:t>
      </w:r>
    </w:p>
    <w:p w:rsidR="00365C37" w:rsidRPr="00306775" w:rsidRDefault="00365C37" w:rsidP="00365C37">
      <w:pPr>
        <w:ind w:firstLine="709"/>
        <w:jc w:val="both"/>
        <w:rPr>
          <w:color w:val="000000"/>
          <w:sz w:val="28"/>
          <w:szCs w:val="28"/>
        </w:rPr>
      </w:pPr>
      <w:r w:rsidRPr="00306775">
        <w:rPr>
          <w:color w:val="000000"/>
          <w:sz w:val="28"/>
          <w:szCs w:val="28"/>
        </w:rPr>
        <w:t>подсушить изъятые предметы (если они были влажные) при комнатной температуре;</w:t>
      </w:r>
    </w:p>
    <w:p w:rsidR="00365C37" w:rsidRPr="00306775" w:rsidRDefault="00365C37" w:rsidP="00365C37">
      <w:pPr>
        <w:ind w:firstLine="709"/>
        <w:jc w:val="both"/>
        <w:rPr>
          <w:color w:val="000000"/>
          <w:sz w:val="28"/>
          <w:szCs w:val="28"/>
        </w:rPr>
      </w:pPr>
      <w:r w:rsidRPr="00306775">
        <w:rPr>
          <w:color w:val="000000"/>
          <w:sz w:val="28"/>
          <w:szCs w:val="28"/>
        </w:rPr>
        <w:t>упаковать каждый предмет отдельно в плотную бумагу.</w:t>
      </w:r>
    </w:p>
    <w:p w:rsidR="00365C37" w:rsidRPr="00306775" w:rsidRDefault="00365C37" w:rsidP="00365C37">
      <w:pPr>
        <w:ind w:firstLine="709"/>
        <w:jc w:val="both"/>
        <w:rPr>
          <w:color w:val="000000"/>
          <w:sz w:val="28"/>
          <w:szCs w:val="28"/>
        </w:rPr>
      </w:pPr>
      <w:r w:rsidRPr="00306775">
        <w:rPr>
          <w:color w:val="000000"/>
          <w:sz w:val="28"/>
          <w:szCs w:val="28"/>
        </w:rPr>
        <w:t>Изъятие следа слюны, фиксация в протоколе осмотра, фотосъемка осуществляются в соответствии с рекомендациями для следов крови.</w:t>
      </w:r>
    </w:p>
    <w:p w:rsidR="00365C37" w:rsidRPr="00476AD4" w:rsidRDefault="00365C37" w:rsidP="00365C37">
      <w:pPr>
        <w:ind w:firstLine="709"/>
        <w:jc w:val="both"/>
        <w:rPr>
          <w:rStyle w:val="FontStyle13"/>
          <w:rFonts w:ascii="Times New Roman" w:hAnsi="Times New Roman" w:cs="Times New Roman"/>
          <w:b w:val="0"/>
          <w:sz w:val="28"/>
          <w:szCs w:val="28"/>
        </w:rPr>
      </w:pPr>
      <w:r w:rsidRPr="004D178F">
        <w:rPr>
          <w:rStyle w:val="FontStyle11"/>
          <w:i w:val="0"/>
          <w:sz w:val="28"/>
          <w:szCs w:val="28"/>
        </w:rPr>
        <w:t xml:space="preserve">Следы пота. </w:t>
      </w:r>
      <w:r w:rsidRPr="004D178F">
        <w:rPr>
          <w:rStyle w:val="FontStyle13"/>
          <w:rFonts w:ascii="Times New Roman" w:hAnsi="Times New Roman" w:cs="Times New Roman"/>
          <w:b w:val="0"/>
          <w:sz w:val="28"/>
          <w:szCs w:val="28"/>
        </w:rPr>
        <w:t>Обнаруженные в ходе осмотра одежда, обувь либо иные предметы, носимые подозреваемым (потерпевшим) содержат следы пота, подлежат изъятию и направлению для производства судебно-биологической экспертизы (</w:t>
      </w:r>
      <w:r w:rsidRPr="004D178F">
        <w:rPr>
          <w:sz w:val="28"/>
          <w:szCs w:val="28"/>
        </w:rPr>
        <w:t>исследование выделений; исследование клеточных структур; исследование</w:t>
      </w:r>
      <w:r w:rsidRPr="00306775">
        <w:rPr>
          <w:sz w:val="28"/>
          <w:szCs w:val="28"/>
        </w:rPr>
        <w:t xml:space="preserve"> запаховых следов человека и др.).</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2"/>
          <w:sz w:val="28"/>
          <w:szCs w:val="28"/>
        </w:rPr>
        <w:t xml:space="preserve">Иные выделения человеческого организма. </w:t>
      </w:r>
      <w:r w:rsidRPr="004D178F">
        <w:rPr>
          <w:rStyle w:val="FontStyle13"/>
          <w:rFonts w:ascii="Times New Roman" w:hAnsi="Times New Roman" w:cs="Times New Roman"/>
          <w:b w:val="0"/>
          <w:sz w:val="28"/>
          <w:szCs w:val="28"/>
        </w:rPr>
        <w:t>При осмотре могут быть обнаружены следы и</w:t>
      </w:r>
      <w:r w:rsidRPr="004D178F">
        <w:rPr>
          <w:rStyle w:val="FontStyle12"/>
          <w:b w:val="0"/>
          <w:sz w:val="28"/>
          <w:szCs w:val="28"/>
        </w:rPr>
        <w:t>ных выделений человеческого организма (в</w:t>
      </w:r>
      <w:r w:rsidRPr="004D178F">
        <w:rPr>
          <w:rStyle w:val="FontStyle13"/>
          <w:rFonts w:ascii="Times New Roman" w:hAnsi="Times New Roman" w:cs="Times New Roman"/>
          <w:b w:val="0"/>
          <w:sz w:val="28"/>
          <w:szCs w:val="28"/>
        </w:rPr>
        <w:t>ыделения из носа, моча, кал), которые могут быть выявлены на одежде потерпевшего, подозреваемого или других лиц, предметах обстановки, полу, грунте и т.</w:t>
      </w:r>
      <w:r>
        <w:rPr>
          <w:rStyle w:val="FontStyle13"/>
          <w:rFonts w:ascii="Times New Roman" w:hAnsi="Times New Roman" w:cs="Times New Roman"/>
          <w:b w:val="0"/>
          <w:sz w:val="28"/>
          <w:szCs w:val="28"/>
        </w:rPr>
        <w:t xml:space="preserve"> </w:t>
      </w:r>
      <w:r w:rsidRPr="004D178F">
        <w:rPr>
          <w:rStyle w:val="FontStyle13"/>
          <w:rFonts w:ascii="Times New Roman" w:hAnsi="Times New Roman" w:cs="Times New Roman"/>
          <w:b w:val="0"/>
          <w:sz w:val="28"/>
          <w:szCs w:val="28"/>
        </w:rPr>
        <w:t xml:space="preserve">д. Указанные следы при наличии сведений об их относимости </w:t>
      </w:r>
      <w:r>
        <w:rPr>
          <w:rStyle w:val="FontStyle13"/>
          <w:rFonts w:ascii="Times New Roman" w:hAnsi="Times New Roman" w:cs="Times New Roman"/>
          <w:b w:val="0"/>
          <w:sz w:val="28"/>
          <w:szCs w:val="28"/>
        </w:rPr>
        <w:br/>
      </w:r>
      <w:r w:rsidRPr="004D178F">
        <w:rPr>
          <w:rStyle w:val="FontStyle13"/>
          <w:rFonts w:ascii="Times New Roman" w:hAnsi="Times New Roman" w:cs="Times New Roman"/>
          <w:b w:val="0"/>
          <w:sz w:val="28"/>
          <w:szCs w:val="28"/>
        </w:rPr>
        <w:t xml:space="preserve">к событию преступления, подлежат изъятию и направлению экспертного исследования. </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1"/>
          <w:b w:val="0"/>
          <w:i w:val="0"/>
          <w:sz w:val="28"/>
          <w:szCs w:val="28"/>
        </w:rPr>
        <w:t>Следы пота, мочи и иных выделений</w:t>
      </w:r>
      <w:r w:rsidRPr="004D178F">
        <w:rPr>
          <w:rStyle w:val="FontStyle12"/>
          <w:b w:val="0"/>
          <w:sz w:val="28"/>
          <w:szCs w:val="28"/>
        </w:rPr>
        <w:t xml:space="preserve"> человеческого организма фиксируются, изымаются и упаковываются по правилам, применяемым к </w:t>
      </w:r>
      <w:r w:rsidRPr="004D178F">
        <w:rPr>
          <w:rStyle w:val="FontStyle13"/>
          <w:rFonts w:ascii="Times New Roman" w:hAnsi="Times New Roman" w:cs="Times New Roman"/>
          <w:b w:val="0"/>
          <w:sz w:val="28"/>
          <w:szCs w:val="28"/>
        </w:rPr>
        <w:t>следам крови.</w:t>
      </w:r>
    </w:p>
    <w:p w:rsidR="00365C37" w:rsidRPr="004D178F" w:rsidRDefault="00365C37" w:rsidP="00365C37">
      <w:pPr>
        <w:ind w:firstLine="709"/>
        <w:jc w:val="both"/>
        <w:rPr>
          <w:sz w:val="28"/>
          <w:szCs w:val="28"/>
        </w:rPr>
      </w:pPr>
      <w:r w:rsidRPr="004D178F">
        <w:rPr>
          <w:b/>
          <w:color w:val="000000"/>
          <w:sz w:val="28"/>
          <w:szCs w:val="28"/>
        </w:rPr>
        <w:t xml:space="preserve">Волосы </w:t>
      </w:r>
      <w:r w:rsidRPr="004D178F">
        <w:rPr>
          <w:rStyle w:val="FontStyle12"/>
          <w:b w:val="0"/>
          <w:sz w:val="28"/>
          <w:szCs w:val="28"/>
        </w:rPr>
        <w:t xml:space="preserve">обнаруженные в ходе осмотра позволяют </w:t>
      </w:r>
      <w:r w:rsidRPr="004D178F">
        <w:rPr>
          <w:sz w:val="28"/>
          <w:szCs w:val="28"/>
        </w:rPr>
        <w:t>установить:</w:t>
      </w:r>
    </w:p>
    <w:p w:rsidR="00365C37" w:rsidRPr="004D178F" w:rsidRDefault="00365C37" w:rsidP="00365C37">
      <w:pPr>
        <w:ind w:firstLine="709"/>
        <w:jc w:val="both"/>
        <w:rPr>
          <w:color w:val="000000"/>
          <w:sz w:val="28"/>
          <w:szCs w:val="28"/>
        </w:rPr>
      </w:pPr>
      <w:r w:rsidRPr="004D178F">
        <w:rPr>
          <w:rStyle w:val="FontStyle13"/>
          <w:rFonts w:ascii="Times New Roman" w:hAnsi="Times New Roman" w:cs="Times New Roman"/>
          <w:b w:val="0"/>
          <w:sz w:val="28"/>
          <w:szCs w:val="28"/>
        </w:rPr>
        <w:t>сведения о лице, подозреваемом в совершении преступления по структуре, цвету, длине, толщине волоса, а также наличие у него бороды, усов и т.</w:t>
      </w:r>
      <w:r>
        <w:rPr>
          <w:rStyle w:val="FontStyle13"/>
          <w:rFonts w:ascii="Times New Roman" w:hAnsi="Times New Roman" w:cs="Times New Roman"/>
          <w:b w:val="0"/>
          <w:sz w:val="28"/>
          <w:szCs w:val="28"/>
        </w:rPr>
        <w:t xml:space="preserve"> </w:t>
      </w:r>
      <w:r w:rsidRPr="004D178F">
        <w:rPr>
          <w:rStyle w:val="FontStyle13"/>
          <w:rFonts w:ascii="Times New Roman" w:hAnsi="Times New Roman" w:cs="Times New Roman"/>
          <w:b w:val="0"/>
          <w:sz w:val="28"/>
          <w:szCs w:val="28"/>
        </w:rPr>
        <w:t>д.;</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 xml:space="preserve">факт контактного взаимодействия преступника </w:t>
      </w:r>
      <w:r w:rsidRPr="004D178F">
        <w:rPr>
          <w:rStyle w:val="FontStyle11"/>
          <w:b w:val="0"/>
          <w:i w:val="0"/>
          <w:sz w:val="28"/>
          <w:szCs w:val="28"/>
        </w:rPr>
        <w:t xml:space="preserve">с </w:t>
      </w:r>
      <w:r w:rsidRPr="004D178F">
        <w:rPr>
          <w:rStyle w:val="FontStyle13"/>
          <w:rFonts w:ascii="Times New Roman" w:hAnsi="Times New Roman" w:cs="Times New Roman"/>
          <w:b w:val="0"/>
          <w:sz w:val="28"/>
          <w:szCs w:val="28"/>
        </w:rPr>
        <w:t>потерпевшим либо с предметом обстановки;</w:t>
      </w:r>
    </w:p>
    <w:p w:rsidR="00365C37" w:rsidRPr="004D178F" w:rsidRDefault="00365C37" w:rsidP="00365C37">
      <w:pPr>
        <w:ind w:firstLine="709"/>
        <w:jc w:val="both"/>
        <w:rPr>
          <w:rStyle w:val="FontStyle11"/>
          <w:b w:val="0"/>
          <w:i w:val="0"/>
          <w:sz w:val="28"/>
          <w:szCs w:val="28"/>
        </w:rPr>
      </w:pPr>
      <w:r w:rsidRPr="004D178F">
        <w:rPr>
          <w:rStyle w:val="FontStyle13"/>
          <w:rFonts w:ascii="Times New Roman" w:hAnsi="Times New Roman" w:cs="Times New Roman"/>
          <w:b w:val="0"/>
          <w:sz w:val="28"/>
          <w:szCs w:val="28"/>
        </w:rPr>
        <w:t>факт присутствия данного лица на месте преступления по наличию волос на предметах обстановки места происшествия;</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 xml:space="preserve">способ отделения волос (вырваны, отрезаны, выпали); </w:t>
      </w:r>
    </w:p>
    <w:p w:rsidR="00365C37" w:rsidRPr="004D178F" w:rsidRDefault="00365C37" w:rsidP="00365C37">
      <w:pPr>
        <w:ind w:firstLine="709"/>
        <w:jc w:val="both"/>
        <w:rPr>
          <w:color w:val="000000"/>
          <w:sz w:val="28"/>
          <w:szCs w:val="28"/>
        </w:rPr>
      </w:pPr>
      <w:r w:rsidRPr="004D178F">
        <w:rPr>
          <w:color w:val="000000"/>
          <w:sz w:val="28"/>
          <w:szCs w:val="28"/>
        </w:rPr>
        <w:t>принадлежность волос человеку или животному (какому именно);</w:t>
      </w:r>
    </w:p>
    <w:p w:rsidR="00365C37" w:rsidRPr="004D178F" w:rsidRDefault="00365C37" w:rsidP="00365C37">
      <w:pPr>
        <w:ind w:firstLine="709"/>
        <w:jc w:val="both"/>
        <w:rPr>
          <w:color w:val="000000"/>
          <w:sz w:val="28"/>
          <w:szCs w:val="28"/>
        </w:rPr>
      </w:pPr>
      <w:r w:rsidRPr="004D178F">
        <w:rPr>
          <w:color w:val="000000"/>
          <w:sz w:val="28"/>
          <w:szCs w:val="28"/>
        </w:rPr>
        <w:t xml:space="preserve">часть тела </w:t>
      </w:r>
      <w:r w:rsidRPr="004D178F">
        <w:rPr>
          <w:rStyle w:val="FontStyle13"/>
          <w:rFonts w:ascii="Times New Roman" w:hAnsi="Times New Roman" w:cs="Times New Roman"/>
          <w:b w:val="0"/>
          <w:sz w:val="28"/>
          <w:szCs w:val="28"/>
        </w:rPr>
        <w:t>(голова, туловище, брови и т.</w:t>
      </w:r>
      <w:r>
        <w:rPr>
          <w:rStyle w:val="FontStyle13"/>
          <w:rFonts w:ascii="Times New Roman" w:hAnsi="Times New Roman" w:cs="Times New Roman"/>
          <w:b w:val="0"/>
          <w:sz w:val="28"/>
          <w:szCs w:val="28"/>
        </w:rPr>
        <w:t xml:space="preserve"> </w:t>
      </w:r>
      <w:r w:rsidRPr="004D178F">
        <w:rPr>
          <w:rStyle w:val="FontStyle13"/>
          <w:rFonts w:ascii="Times New Roman" w:hAnsi="Times New Roman" w:cs="Times New Roman"/>
          <w:b w:val="0"/>
          <w:sz w:val="28"/>
          <w:szCs w:val="28"/>
        </w:rPr>
        <w:t>д.)</w:t>
      </w:r>
      <w:r w:rsidRPr="004D178F">
        <w:rPr>
          <w:color w:val="000000"/>
          <w:sz w:val="28"/>
          <w:szCs w:val="28"/>
        </w:rPr>
        <w:t>, от которой они происходят, половую принадлежность лица, наличие заболеваний и пр.</w:t>
      </w:r>
    </w:p>
    <w:p w:rsidR="00365C37" w:rsidRPr="004D178F" w:rsidRDefault="00365C37" w:rsidP="00365C37">
      <w:pPr>
        <w:ind w:firstLine="709"/>
        <w:jc w:val="both"/>
        <w:rPr>
          <w:i/>
          <w:color w:val="000000"/>
          <w:sz w:val="28"/>
          <w:szCs w:val="28"/>
        </w:rPr>
      </w:pPr>
      <w:r w:rsidRPr="004D178F">
        <w:rPr>
          <w:rStyle w:val="FontStyle12"/>
          <w:b w:val="0"/>
          <w:i/>
          <w:sz w:val="28"/>
          <w:szCs w:val="28"/>
        </w:rPr>
        <w:t>Особенности строения</w:t>
      </w:r>
      <w:r w:rsidRPr="004D178F">
        <w:rPr>
          <w:i/>
          <w:color w:val="000000"/>
          <w:sz w:val="28"/>
          <w:szCs w:val="28"/>
        </w:rPr>
        <w:t xml:space="preserve"> волос на различных участках тела человека:</w:t>
      </w:r>
    </w:p>
    <w:p w:rsidR="00365C37" w:rsidRPr="004D178F" w:rsidRDefault="00365C37" w:rsidP="00365C37">
      <w:pPr>
        <w:ind w:firstLine="709"/>
        <w:jc w:val="both"/>
        <w:rPr>
          <w:rStyle w:val="FontStyle12"/>
          <w:b w:val="0"/>
          <w:sz w:val="28"/>
          <w:szCs w:val="28"/>
        </w:rPr>
      </w:pPr>
      <w:r w:rsidRPr="004D178F">
        <w:rPr>
          <w:rStyle w:val="FontStyle12"/>
          <w:b w:val="0"/>
          <w:sz w:val="28"/>
          <w:szCs w:val="28"/>
        </w:rPr>
        <w:t xml:space="preserve">на волосистой части головы </w:t>
      </w:r>
      <w:r>
        <w:rPr>
          <w:sz w:val="28"/>
          <w:szCs w:val="28"/>
        </w:rPr>
        <w:t>–</w:t>
      </w:r>
      <w:r w:rsidRPr="004D178F">
        <w:rPr>
          <w:rStyle w:val="FontStyle12"/>
          <w:b w:val="0"/>
          <w:sz w:val="28"/>
          <w:szCs w:val="28"/>
        </w:rPr>
        <w:t xml:space="preserve"> волосы прямые либо курчавые, волнистые, толщиной 0,12-</w:t>
      </w:r>
      <w:smartTag w:uri="urn:schemas-microsoft-com:office:smarttags" w:element="metricconverter">
        <w:smartTagPr>
          <w:attr w:name="ProductID" w:val="0,14 мм"/>
        </w:smartTagPr>
        <w:r w:rsidRPr="004D178F">
          <w:rPr>
            <w:rStyle w:val="FontStyle12"/>
            <w:b w:val="0"/>
            <w:sz w:val="28"/>
            <w:szCs w:val="28"/>
          </w:rPr>
          <w:t>0,14 мм</w:t>
        </w:r>
      </w:smartTag>
      <w:r w:rsidRPr="004D178F">
        <w:rPr>
          <w:rStyle w:val="FontStyle12"/>
          <w:b w:val="0"/>
          <w:sz w:val="28"/>
          <w:szCs w:val="28"/>
        </w:rPr>
        <w:t xml:space="preserve"> (не превышающей </w:t>
      </w:r>
      <w:smartTag w:uri="urn:schemas-microsoft-com:office:smarttags" w:element="metricconverter">
        <w:smartTagPr>
          <w:attr w:name="ProductID" w:val="0,2 мм"/>
        </w:smartTagPr>
        <w:r w:rsidRPr="004D178F">
          <w:rPr>
            <w:rStyle w:val="FontStyle12"/>
            <w:b w:val="0"/>
            <w:sz w:val="28"/>
            <w:szCs w:val="28"/>
          </w:rPr>
          <w:t>0,2 мм</w:t>
        </w:r>
      </w:smartTag>
      <w:r w:rsidRPr="004D178F">
        <w:rPr>
          <w:rStyle w:val="FontStyle12"/>
          <w:b w:val="0"/>
          <w:sz w:val="28"/>
          <w:szCs w:val="28"/>
        </w:rPr>
        <w:t xml:space="preserve">); </w:t>
      </w:r>
    </w:p>
    <w:p w:rsidR="00365C37" w:rsidRPr="00306775" w:rsidRDefault="00365C37" w:rsidP="00365C37">
      <w:pPr>
        <w:ind w:firstLine="709"/>
        <w:jc w:val="both"/>
        <w:rPr>
          <w:rStyle w:val="FontStyle12"/>
          <w:b w:val="0"/>
          <w:sz w:val="28"/>
          <w:szCs w:val="28"/>
        </w:rPr>
      </w:pPr>
      <w:r w:rsidRPr="004D178F">
        <w:rPr>
          <w:rStyle w:val="FontStyle12"/>
          <w:b w:val="0"/>
          <w:sz w:val="28"/>
          <w:szCs w:val="28"/>
        </w:rPr>
        <w:t xml:space="preserve">на бакенбардах, усах, бороде </w:t>
      </w:r>
      <w:r>
        <w:rPr>
          <w:sz w:val="28"/>
          <w:szCs w:val="28"/>
        </w:rPr>
        <w:t>–</w:t>
      </w:r>
      <w:r w:rsidRPr="00306775">
        <w:rPr>
          <w:rStyle w:val="FontStyle12"/>
          <w:b w:val="0"/>
          <w:sz w:val="28"/>
          <w:szCs w:val="28"/>
        </w:rPr>
        <w:t xml:space="preserve"> прямые либо волнистые, курчавые, у корня слегка сужены;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волосы бровей, век, ноздрей имеют дугообразную или прямую форму, длиной 0,</w:t>
      </w:r>
      <w:r>
        <w:rPr>
          <w:rStyle w:val="FontStyle12"/>
          <w:b w:val="0"/>
          <w:sz w:val="28"/>
          <w:szCs w:val="28"/>
        </w:rPr>
        <w:t>5-</w:t>
      </w:r>
      <w:smartTag w:uri="urn:schemas-microsoft-com:office:smarttags" w:element="metricconverter">
        <w:smartTagPr>
          <w:attr w:name="ProductID" w:val="2,5 см"/>
        </w:smartTagPr>
        <w:r w:rsidRPr="00306775">
          <w:rPr>
            <w:rStyle w:val="FontStyle12"/>
            <w:b w:val="0"/>
            <w:sz w:val="28"/>
            <w:szCs w:val="28"/>
          </w:rPr>
          <w:t>2,5 см</w:t>
        </w:r>
      </w:smartTag>
      <w:r w:rsidRPr="00306775">
        <w:rPr>
          <w:rStyle w:val="FontStyle12"/>
          <w:b w:val="0"/>
          <w:sz w:val="28"/>
          <w:szCs w:val="28"/>
        </w:rPr>
        <w:t xml:space="preserve">, сужаются у корня, концы волос расплющены, их толщина </w:t>
      </w:r>
      <w:r>
        <w:rPr>
          <w:sz w:val="28"/>
          <w:szCs w:val="28"/>
        </w:rPr>
        <w:t>–</w:t>
      </w:r>
      <w:r w:rsidRPr="00306775">
        <w:rPr>
          <w:rStyle w:val="FontStyle12"/>
          <w:b w:val="0"/>
          <w:sz w:val="28"/>
          <w:szCs w:val="28"/>
        </w:rPr>
        <w:t xml:space="preserve"> 0,08-</w:t>
      </w:r>
      <w:smartTag w:uri="urn:schemas-microsoft-com:office:smarttags" w:element="metricconverter">
        <w:smartTagPr>
          <w:attr w:name="ProductID" w:val="0,13 мм"/>
        </w:smartTagPr>
        <w:r w:rsidRPr="00306775">
          <w:rPr>
            <w:rStyle w:val="FontStyle12"/>
            <w:b w:val="0"/>
            <w:sz w:val="28"/>
            <w:szCs w:val="28"/>
          </w:rPr>
          <w:t>0,13 мм</w:t>
        </w:r>
      </w:smartTag>
      <w:r w:rsidRPr="00306775">
        <w:rPr>
          <w:rStyle w:val="FontStyle12"/>
          <w:b w:val="0"/>
          <w:sz w:val="28"/>
          <w:szCs w:val="28"/>
        </w:rPr>
        <w:t xml:space="preserve">;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длинные волосы с туловища (подмышечных впадин, промежности, лобка, груди и живота) </w:t>
      </w:r>
      <w:r>
        <w:rPr>
          <w:sz w:val="28"/>
          <w:szCs w:val="28"/>
        </w:rPr>
        <w:t>–</w:t>
      </w:r>
      <w:r w:rsidRPr="00306775">
        <w:rPr>
          <w:rStyle w:val="FontStyle12"/>
          <w:b w:val="0"/>
          <w:sz w:val="28"/>
          <w:szCs w:val="28"/>
        </w:rPr>
        <w:t xml:space="preserve"> прямые либо волнистые, курчавые длиной до </w:t>
      </w:r>
      <w:smartTag w:uri="urn:schemas-microsoft-com:office:smarttags" w:element="metricconverter">
        <w:smartTagPr>
          <w:attr w:name="ProductID" w:val="8 см"/>
        </w:smartTagPr>
        <w:r w:rsidRPr="00306775">
          <w:rPr>
            <w:rStyle w:val="FontStyle12"/>
            <w:b w:val="0"/>
            <w:sz w:val="28"/>
            <w:szCs w:val="28"/>
          </w:rPr>
          <w:t>8 см</w:t>
        </w:r>
      </w:smartTag>
      <w:r w:rsidRPr="00306775">
        <w:rPr>
          <w:rStyle w:val="FontStyle12"/>
          <w:b w:val="0"/>
          <w:sz w:val="28"/>
          <w:szCs w:val="28"/>
        </w:rPr>
        <w:t xml:space="preserve">, неравномерные по толщине (местами сужены);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короткие и толстые волосы с туловища (спины, конечностей) </w:t>
      </w:r>
      <w:r>
        <w:rPr>
          <w:sz w:val="28"/>
          <w:szCs w:val="28"/>
        </w:rPr>
        <w:t>–</w:t>
      </w:r>
      <w:r w:rsidRPr="00306775">
        <w:rPr>
          <w:rStyle w:val="FontStyle12"/>
          <w:b w:val="0"/>
          <w:sz w:val="28"/>
          <w:szCs w:val="28"/>
        </w:rPr>
        <w:t xml:space="preserve"> прямые или немного изогнутые, неравномерные по толщине (местами сужены), длиной 1-</w:t>
      </w:r>
      <w:smartTag w:uri="urn:schemas-microsoft-com:office:smarttags" w:element="metricconverter">
        <w:smartTagPr>
          <w:attr w:name="ProductID" w:val="4 см"/>
        </w:smartTagPr>
        <w:r w:rsidRPr="00306775">
          <w:rPr>
            <w:rStyle w:val="FontStyle12"/>
            <w:b w:val="0"/>
            <w:sz w:val="28"/>
            <w:szCs w:val="28"/>
          </w:rPr>
          <w:t>4 см</w:t>
        </w:r>
      </w:smartTag>
      <w:r w:rsidRPr="00306775">
        <w:rPr>
          <w:rStyle w:val="FontStyle12"/>
          <w:b w:val="0"/>
          <w:sz w:val="28"/>
          <w:szCs w:val="28"/>
        </w:rPr>
        <w:t>, толщиной 0,07-</w:t>
      </w:r>
      <w:smartTag w:uri="urn:schemas-microsoft-com:office:smarttags" w:element="metricconverter">
        <w:smartTagPr>
          <w:attr w:name="ProductID" w:val="0,11 мм"/>
        </w:smartTagPr>
        <w:r w:rsidRPr="00306775">
          <w:rPr>
            <w:rStyle w:val="FontStyle12"/>
            <w:b w:val="0"/>
            <w:sz w:val="28"/>
            <w:szCs w:val="28"/>
          </w:rPr>
          <w:t>0,11 мм</w:t>
        </w:r>
      </w:smartTag>
      <w:r w:rsidRPr="00306775">
        <w:rPr>
          <w:rStyle w:val="FontStyle12"/>
          <w:b w:val="0"/>
          <w:sz w:val="28"/>
          <w:szCs w:val="28"/>
        </w:rPr>
        <w:t xml:space="preserve"> (у корня и верхнего конца немного утолщены); </w:t>
      </w:r>
    </w:p>
    <w:p w:rsidR="00365C37" w:rsidRPr="00306775" w:rsidRDefault="00365C37" w:rsidP="00365C37">
      <w:pPr>
        <w:ind w:firstLine="709"/>
        <w:jc w:val="both"/>
        <w:rPr>
          <w:rStyle w:val="FontStyle12"/>
          <w:b w:val="0"/>
          <w:sz w:val="28"/>
          <w:szCs w:val="28"/>
        </w:rPr>
      </w:pPr>
      <w:r w:rsidRPr="00306775">
        <w:rPr>
          <w:rStyle w:val="FontStyle12"/>
          <w:b w:val="0"/>
          <w:sz w:val="28"/>
          <w:szCs w:val="28"/>
        </w:rPr>
        <w:t xml:space="preserve">пушковые волосы (ими покрыто все тело) </w:t>
      </w:r>
      <w:r>
        <w:rPr>
          <w:sz w:val="28"/>
          <w:szCs w:val="28"/>
        </w:rPr>
        <w:t>–</w:t>
      </w:r>
      <w:r w:rsidRPr="00306775">
        <w:rPr>
          <w:rStyle w:val="FontStyle12"/>
          <w:b w:val="0"/>
          <w:sz w:val="28"/>
          <w:szCs w:val="28"/>
        </w:rPr>
        <w:t xml:space="preserve"> тонкие; прямые или слегка изогнуты, длина 0,2-</w:t>
      </w:r>
      <w:smartTag w:uri="urn:schemas-microsoft-com:office:smarttags" w:element="metricconverter">
        <w:smartTagPr>
          <w:attr w:name="ProductID" w:val="1,5 см"/>
        </w:smartTagPr>
        <w:r w:rsidRPr="00306775">
          <w:rPr>
            <w:rStyle w:val="FontStyle12"/>
            <w:b w:val="0"/>
            <w:sz w:val="28"/>
            <w:szCs w:val="28"/>
          </w:rPr>
          <w:t>1,5 см</w:t>
        </w:r>
      </w:smartTag>
      <w:r w:rsidRPr="00306775">
        <w:rPr>
          <w:rStyle w:val="FontStyle12"/>
          <w:b w:val="0"/>
          <w:sz w:val="28"/>
          <w:szCs w:val="28"/>
        </w:rPr>
        <w:t xml:space="preserve">, неравномерны по толщине, верхушка истончена, зашлифована или расщеплена, толщина </w:t>
      </w:r>
      <w:smartTag w:uri="urn:schemas-microsoft-com:office:smarttags" w:element="metricconverter">
        <w:smartTagPr>
          <w:attr w:name="ProductID" w:val="0,02 мм"/>
        </w:smartTagPr>
        <w:r w:rsidRPr="00306775">
          <w:rPr>
            <w:rStyle w:val="FontStyle12"/>
            <w:b w:val="0"/>
            <w:sz w:val="28"/>
            <w:szCs w:val="28"/>
          </w:rPr>
          <w:t>0,02 мм</w:t>
        </w:r>
      </w:smartTag>
      <w:r w:rsidRPr="00306775">
        <w:rPr>
          <w:rStyle w:val="FontStyle12"/>
          <w:b w:val="0"/>
          <w:sz w:val="28"/>
          <w:szCs w:val="28"/>
        </w:rPr>
        <w:t>.</w:t>
      </w:r>
    </w:p>
    <w:p w:rsidR="00365C37" w:rsidRPr="00306775" w:rsidRDefault="00365C37" w:rsidP="00365C37">
      <w:pPr>
        <w:ind w:firstLine="709"/>
        <w:jc w:val="both"/>
        <w:rPr>
          <w:rStyle w:val="FontStyle12"/>
          <w:b w:val="0"/>
          <w:sz w:val="28"/>
          <w:szCs w:val="28"/>
        </w:rPr>
      </w:pPr>
      <w:r w:rsidRPr="00306775">
        <w:rPr>
          <w:rStyle w:val="FontStyle12"/>
          <w:b w:val="0"/>
          <w:i/>
          <w:sz w:val="28"/>
          <w:szCs w:val="28"/>
        </w:rPr>
        <w:t>Механизм отделения волос от тела человека</w:t>
      </w:r>
      <w:r w:rsidRPr="00476AD4">
        <w:rPr>
          <w:rStyle w:val="FontStyle12"/>
          <w:b w:val="0"/>
          <w:i/>
          <w:sz w:val="28"/>
          <w:szCs w:val="28"/>
        </w:rPr>
        <w:t xml:space="preserve"> </w:t>
      </w:r>
      <w:r w:rsidRPr="00306775">
        <w:rPr>
          <w:rStyle w:val="FontStyle12"/>
          <w:b w:val="0"/>
          <w:sz w:val="28"/>
          <w:szCs w:val="28"/>
        </w:rPr>
        <w:t>может быть естественным (выпадение) и искусственным (вырваны, срезаны). Выпавшие волосы имеют высохшую луковицу без повреждений, колбовидной формы, у вырванных волос часть луковицы отсутствует, поверхность ее неровная (мелкозубчатая), могут присутствовать элементы крови. При отрыве волоса без корня верхние края чешуек кутикулы отогнуты вниз и смяты, при воздействии на волос тупого предмета в месте приложения силы имеются утолщения с трещинами, при отделении волос острым предметом (бритвой) поверхность среза ровная, при перерезании единичных волос бритвой поверхность ровная, а при перерезании пучка волос торцы отдельных волос неровные (чем менее острый предмет, тем больше неровности).</w:t>
      </w:r>
    </w:p>
    <w:p w:rsidR="00365C37" w:rsidRPr="00306775" w:rsidRDefault="00365C37" w:rsidP="00365C37">
      <w:pPr>
        <w:ind w:firstLine="709"/>
        <w:jc w:val="both"/>
        <w:rPr>
          <w:rStyle w:val="FontStyle12"/>
          <w:b w:val="0"/>
          <w:sz w:val="28"/>
          <w:szCs w:val="28"/>
        </w:rPr>
      </w:pPr>
      <w:r w:rsidRPr="00306775">
        <w:rPr>
          <w:rStyle w:val="FontStyle12"/>
          <w:b w:val="0"/>
          <w:i/>
          <w:sz w:val="28"/>
          <w:szCs w:val="28"/>
        </w:rPr>
        <w:t xml:space="preserve">По цвету и их оттенку волосы </w:t>
      </w:r>
      <w:r w:rsidRPr="00306775">
        <w:rPr>
          <w:rStyle w:val="FontStyle12"/>
          <w:b w:val="0"/>
          <w:sz w:val="28"/>
          <w:szCs w:val="28"/>
        </w:rPr>
        <w:t>бывают черными, каштановыми, рыжими, русыми (цвет зависит от количества и распределения в них пигмента, содержания воздуха, состояния поверхности). По своему цветовому восприятию единичные волосы могут отличаться от пучков волос.</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2"/>
          <w:b w:val="0"/>
          <w:sz w:val="28"/>
          <w:szCs w:val="28"/>
        </w:rPr>
        <w:t>О</w:t>
      </w:r>
      <w:r w:rsidRPr="004D178F">
        <w:rPr>
          <w:rStyle w:val="FontStyle13"/>
          <w:rFonts w:ascii="Times New Roman" w:hAnsi="Times New Roman" w:cs="Times New Roman"/>
          <w:b w:val="0"/>
          <w:sz w:val="28"/>
          <w:szCs w:val="28"/>
        </w:rPr>
        <w:t xml:space="preserve">крашенные волосы отличаются от естественных тем, что краска находится на поверхности волос или в кутикуле (у неокрашенных волос – кутикула сероватая). При окрашивании темные волосы приобретают красно-коричневый оттенок, а светлые – светло-коричневый. Обесцвеченные волосы можно отличить от волос имеющих естественную окраску с помощью поляризационного микроскопа. </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При термической либо механической обработке волосы меняют свою структуру, становятся ломкими, приобретают пушистый вид (клеточные слои кутикулы отходят от ствола). При выстрелах с близкого расстояния на волосах появляются признаки опаления и копоти.</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i/>
          <w:sz w:val="28"/>
          <w:szCs w:val="28"/>
        </w:rPr>
        <w:t xml:space="preserve">Обнаружение волос </w:t>
      </w:r>
      <w:r w:rsidRPr="004D178F">
        <w:rPr>
          <w:rStyle w:val="FontStyle13"/>
          <w:rFonts w:ascii="Times New Roman" w:hAnsi="Times New Roman" w:cs="Times New Roman"/>
          <w:b w:val="0"/>
          <w:sz w:val="28"/>
          <w:szCs w:val="28"/>
        </w:rPr>
        <w:t xml:space="preserve">производится визуально с применением искусственного освещения (фонарей, ламп, осветителей и т.п.), при помощи лупы с большим полем зрения (в том числе с подсветкой). Если цвет волос близок цвету фона поверхности предмета используются соответствующие светофильтры, повышающие контрастность. </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 xml:space="preserve">Осмотру подлежат предметы, их гладкие поверхности, углубления </w:t>
      </w:r>
      <w:r>
        <w:rPr>
          <w:rStyle w:val="FontStyle13"/>
          <w:rFonts w:ascii="Times New Roman" w:hAnsi="Times New Roman" w:cs="Times New Roman"/>
          <w:b w:val="0"/>
          <w:sz w:val="28"/>
          <w:szCs w:val="28"/>
        </w:rPr>
        <w:br/>
      </w:r>
      <w:r w:rsidRPr="004D178F">
        <w:rPr>
          <w:rStyle w:val="FontStyle13"/>
          <w:rFonts w:ascii="Times New Roman" w:hAnsi="Times New Roman" w:cs="Times New Roman"/>
          <w:b w:val="0"/>
          <w:sz w:val="28"/>
          <w:szCs w:val="28"/>
        </w:rPr>
        <w:t xml:space="preserve">и щели. Вероятность обнаружения значительного числа волос в ходе осмотра возможна при расследовании: </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грабежей, разбоев, нанесения телесных повреждений (волосы могут быть обнаружены на орудиях преступления, одежде подозреваемого, потерпевшего, на стенах и предметах обстановки, могут быть приклеены к их поверхностям, например каплями крови и т.</w:t>
      </w:r>
      <w:r>
        <w:rPr>
          <w:rStyle w:val="FontStyle13"/>
          <w:rFonts w:ascii="Times New Roman" w:hAnsi="Times New Roman" w:cs="Times New Roman"/>
          <w:b w:val="0"/>
          <w:sz w:val="28"/>
          <w:szCs w:val="28"/>
        </w:rPr>
        <w:t xml:space="preserve"> </w:t>
      </w:r>
      <w:r w:rsidRPr="004D178F">
        <w:rPr>
          <w:rStyle w:val="FontStyle13"/>
          <w:rFonts w:ascii="Times New Roman" w:hAnsi="Times New Roman" w:cs="Times New Roman"/>
          <w:b w:val="0"/>
          <w:sz w:val="28"/>
          <w:szCs w:val="28"/>
        </w:rPr>
        <w:t>п.);</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краж (на выступающих и ограничивающих частях предметов, в местах проникновения, прихода и ухода преступника с места происшествия: дверь, фрамуга окна, край лаза и т.</w:t>
      </w:r>
      <w:r>
        <w:rPr>
          <w:rStyle w:val="FontStyle13"/>
          <w:rFonts w:ascii="Times New Roman" w:hAnsi="Times New Roman" w:cs="Times New Roman"/>
          <w:b w:val="0"/>
          <w:sz w:val="28"/>
          <w:szCs w:val="28"/>
        </w:rPr>
        <w:t xml:space="preserve"> </w:t>
      </w:r>
      <w:r w:rsidRPr="004D178F">
        <w:rPr>
          <w:rStyle w:val="FontStyle13"/>
          <w:rFonts w:ascii="Times New Roman" w:hAnsi="Times New Roman" w:cs="Times New Roman"/>
          <w:b w:val="0"/>
          <w:sz w:val="28"/>
          <w:szCs w:val="28"/>
        </w:rPr>
        <w:t>д.);</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незаконной добычи водных биоресурсов и незаконной охоты (на одежде, оружии, транспортном средстве, руках и подногтевом содержимом преступника);</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дорожно-транспортного происшествия (на выступающих деталях транспортного средства, кузове (при условии перевозки потерпевшего, при угонах автотранспорта).</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 xml:space="preserve">В ходе осмотра принимаются меры к сохранению имеющихся на месте происшествия волос и предотвращению внесения посторонних волос и иных следов в соответствии с рекомендациями, относящимися к обнаружению и изъятию с микрочастицами. </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i/>
          <w:sz w:val="28"/>
          <w:szCs w:val="28"/>
        </w:rPr>
        <w:t xml:space="preserve">Фиксация обнаружения волос при осмотре. </w:t>
      </w:r>
      <w:r w:rsidRPr="004D178F">
        <w:rPr>
          <w:rStyle w:val="FontStyle13"/>
          <w:rFonts w:ascii="Times New Roman" w:hAnsi="Times New Roman" w:cs="Times New Roman"/>
          <w:b w:val="0"/>
          <w:sz w:val="28"/>
          <w:szCs w:val="28"/>
        </w:rPr>
        <w:t>Факты обнаружения волос при осмотре</w:t>
      </w:r>
      <w:r w:rsidRPr="004D178F">
        <w:rPr>
          <w:rStyle w:val="FontStyle12"/>
          <w:b w:val="0"/>
          <w:sz w:val="28"/>
          <w:szCs w:val="28"/>
        </w:rPr>
        <w:t xml:space="preserve"> необходимо описать в протоколе осмотра, запечатлеть их в месте обнаружения с помощью узловой и детальной фотосъемки, отметить на плане (схеме). Фиксация производится аналогично рекомендациям, которые даны для </w:t>
      </w:r>
      <w:r w:rsidRPr="004D178F">
        <w:rPr>
          <w:rStyle w:val="FontStyle13"/>
          <w:rFonts w:ascii="Times New Roman" w:hAnsi="Times New Roman" w:cs="Times New Roman"/>
          <w:b w:val="0"/>
          <w:sz w:val="28"/>
          <w:szCs w:val="28"/>
        </w:rPr>
        <w:t>микрочастиц. Кроме того, в протоколе осмотра следует отразить:</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наименование объекта (предметоноситель), на котором обнаружен волос, его признаки;</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местонахождение волос на объекте;</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количество обнаруженных волос (единичные, пучок или прядь);</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признаки волос: цвет, форма, длина, толщина, форма кутикулы, характер концов волоса, наличие повреждений. Для определения длины волос их расправляют и измеряют с помощью миллиметровой линейки; толщину измеряют с помощью окуляр-микрометра;</w:t>
      </w:r>
    </w:p>
    <w:p w:rsidR="00365C37" w:rsidRPr="004D178F" w:rsidRDefault="00365C37" w:rsidP="00365C37">
      <w:pPr>
        <w:ind w:firstLine="709"/>
        <w:jc w:val="both"/>
        <w:rPr>
          <w:rStyle w:val="FontStyle13"/>
          <w:rFonts w:ascii="Times New Roman" w:hAnsi="Times New Roman" w:cs="Times New Roman"/>
          <w:b w:val="0"/>
          <w:sz w:val="28"/>
          <w:szCs w:val="28"/>
        </w:rPr>
      </w:pPr>
      <w:r w:rsidRPr="004D178F">
        <w:rPr>
          <w:rStyle w:val="FontStyle13"/>
          <w:rFonts w:ascii="Times New Roman" w:hAnsi="Times New Roman" w:cs="Times New Roman"/>
          <w:b w:val="0"/>
          <w:sz w:val="28"/>
          <w:szCs w:val="28"/>
        </w:rPr>
        <w:t>вид упаковки, надписи и пр.</w:t>
      </w:r>
    </w:p>
    <w:p w:rsidR="00365C37" w:rsidRPr="00306775" w:rsidRDefault="00365C37" w:rsidP="00365C37">
      <w:pPr>
        <w:ind w:firstLine="709"/>
        <w:jc w:val="both"/>
        <w:rPr>
          <w:rStyle w:val="FontStyle11"/>
          <w:b w:val="0"/>
          <w:i w:val="0"/>
          <w:sz w:val="28"/>
          <w:szCs w:val="28"/>
        </w:rPr>
      </w:pPr>
      <w:r w:rsidRPr="00306775">
        <w:rPr>
          <w:rStyle w:val="FontStyle11"/>
          <w:b w:val="0"/>
          <w:sz w:val="28"/>
          <w:szCs w:val="28"/>
        </w:rPr>
        <w:t xml:space="preserve">Изъятие и упаковка волос. </w:t>
      </w:r>
      <w:r w:rsidRPr="00306775">
        <w:rPr>
          <w:rStyle w:val="FontStyle11"/>
          <w:b w:val="0"/>
          <w:i w:val="0"/>
          <w:sz w:val="28"/>
          <w:szCs w:val="28"/>
        </w:rPr>
        <w:t>Обнаруженные при осмотре волосы необходимо изымать с соблюдением следующих условий:</w:t>
      </w:r>
    </w:p>
    <w:p w:rsidR="00365C37" w:rsidRPr="00306775" w:rsidRDefault="00365C37" w:rsidP="00365C37">
      <w:pPr>
        <w:ind w:firstLine="709"/>
        <w:jc w:val="both"/>
        <w:rPr>
          <w:rStyle w:val="FontStyle11"/>
          <w:b w:val="0"/>
          <w:i w:val="0"/>
          <w:sz w:val="28"/>
          <w:szCs w:val="28"/>
        </w:rPr>
      </w:pPr>
      <w:r w:rsidRPr="00306775">
        <w:rPr>
          <w:rStyle w:val="FontStyle11"/>
          <w:b w:val="0"/>
          <w:i w:val="0"/>
          <w:sz w:val="28"/>
          <w:szCs w:val="28"/>
        </w:rPr>
        <w:t>необходимо исключить повреждение волос, нанесение на них или удаление с них каких-либо наложений;</w:t>
      </w:r>
    </w:p>
    <w:p w:rsidR="00365C37" w:rsidRPr="00306775" w:rsidRDefault="00365C37" w:rsidP="00365C37">
      <w:pPr>
        <w:ind w:firstLine="709"/>
        <w:jc w:val="both"/>
        <w:rPr>
          <w:rStyle w:val="FontStyle11"/>
          <w:b w:val="0"/>
          <w:i w:val="0"/>
          <w:sz w:val="28"/>
          <w:szCs w:val="28"/>
        </w:rPr>
      </w:pPr>
      <w:r w:rsidRPr="00306775">
        <w:rPr>
          <w:rStyle w:val="FontStyle11"/>
          <w:b w:val="0"/>
          <w:i w:val="0"/>
          <w:sz w:val="28"/>
          <w:szCs w:val="28"/>
        </w:rPr>
        <w:t>использовать пинцет с резиновыми наконечниками или резиновые перчатки;</w:t>
      </w:r>
    </w:p>
    <w:p w:rsidR="00365C37" w:rsidRPr="00306775" w:rsidRDefault="00365C37" w:rsidP="00365C37">
      <w:pPr>
        <w:ind w:firstLine="709"/>
        <w:jc w:val="both"/>
        <w:rPr>
          <w:rStyle w:val="FontStyle11"/>
          <w:b w:val="0"/>
          <w:i w:val="0"/>
          <w:sz w:val="28"/>
          <w:szCs w:val="28"/>
        </w:rPr>
      </w:pPr>
      <w:r w:rsidRPr="00306775">
        <w:rPr>
          <w:rStyle w:val="FontStyle11"/>
          <w:b w:val="0"/>
          <w:i w:val="0"/>
          <w:sz w:val="28"/>
          <w:szCs w:val="28"/>
        </w:rPr>
        <w:t>подлежат изъятию предметы-носители, на которых возможно нахождения волос (одежда, белье, обувь, головные уборы, орудия преступления, веревки, жгуты, шапки-маски и полумаски, перчатки и пр.);</w:t>
      </w:r>
    </w:p>
    <w:p w:rsidR="00365C37" w:rsidRPr="004F06F2" w:rsidRDefault="00365C37" w:rsidP="00365C37">
      <w:pPr>
        <w:ind w:firstLine="709"/>
        <w:jc w:val="both"/>
        <w:rPr>
          <w:rStyle w:val="FontStyle11"/>
          <w:b w:val="0"/>
          <w:i w:val="0"/>
          <w:spacing w:val="-4"/>
          <w:sz w:val="28"/>
          <w:szCs w:val="28"/>
        </w:rPr>
      </w:pPr>
      <w:r w:rsidRPr="004F06F2">
        <w:rPr>
          <w:rStyle w:val="FontStyle11"/>
          <w:b w:val="0"/>
          <w:i w:val="0"/>
          <w:spacing w:val="-4"/>
          <w:sz w:val="28"/>
          <w:szCs w:val="28"/>
        </w:rPr>
        <w:t>влажные объекты необходимо просушить при комнатной температуре.</w:t>
      </w:r>
    </w:p>
    <w:p w:rsidR="00365C37" w:rsidRPr="00306775" w:rsidRDefault="00365C37" w:rsidP="00365C37">
      <w:pPr>
        <w:ind w:firstLine="709"/>
        <w:jc w:val="both"/>
        <w:rPr>
          <w:sz w:val="28"/>
          <w:szCs w:val="28"/>
        </w:rPr>
      </w:pPr>
      <w:r w:rsidRPr="00306775">
        <w:rPr>
          <w:sz w:val="28"/>
          <w:szCs w:val="28"/>
        </w:rPr>
        <w:t xml:space="preserve">Волосы изымаются вместе с предметом-носителем или снимаются </w:t>
      </w:r>
      <w:r>
        <w:rPr>
          <w:sz w:val="28"/>
          <w:szCs w:val="28"/>
        </w:rPr>
        <w:br/>
      </w:r>
      <w:r w:rsidRPr="00306775">
        <w:rPr>
          <w:sz w:val="28"/>
          <w:szCs w:val="28"/>
        </w:rPr>
        <w:t xml:space="preserve">с него пинцетом. Для изъятия волос также удобно использовать липкую пленку, за исключением дактилоскопической пленки, поскольку она имеет глубокий липкий слой, мешающий в дальнейшем отделению волоса от пленки. Использование пленок типа «скотч» для изъятия волос также категорически запрещается, так как с их поверхности отделить волосы или волокна при дальнейшем исследовании без их повреждения невозможно. </w:t>
      </w:r>
    </w:p>
    <w:p w:rsidR="00365C37" w:rsidRPr="00306775" w:rsidRDefault="00365C37" w:rsidP="00365C37">
      <w:pPr>
        <w:ind w:firstLine="709"/>
        <w:jc w:val="both"/>
        <w:rPr>
          <w:sz w:val="28"/>
          <w:szCs w:val="28"/>
        </w:rPr>
      </w:pPr>
      <w:r w:rsidRPr="00306775">
        <w:rPr>
          <w:sz w:val="28"/>
          <w:szCs w:val="28"/>
        </w:rPr>
        <w:t>Изъятие волос производится следующим образом: пленку с липким слоем отделяют от подложки и плотно прижимают к поверхности, с которой необходимо изъять волос. Один фрагмент пленки можно использовать для изъятия волос по всей поверхности предмета, прижимая его в различных местах. При осмотре другого предмета необходимо взять новый фрагмент пленки. Пленку с волосами фиксируют на подложке и снабжают сопроводительной надписью.</w:t>
      </w:r>
    </w:p>
    <w:p w:rsidR="00365C37" w:rsidRDefault="00365C37" w:rsidP="00365C37">
      <w:pPr>
        <w:ind w:firstLine="709"/>
        <w:jc w:val="both"/>
        <w:rPr>
          <w:rStyle w:val="FontStyle11"/>
          <w:b w:val="0"/>
          <w:i w:val="0"/>
          <w:sz w:val="28"/>
          <w:szCs w:val="28"/>
        </w:rPr>
      </w:pPr>
      <w:r w:rsidRPr="00306775">
        <w:rPr>
          <w:rStyle w:val="FontStyle11"/>
          <w:b w:val="0"/>
          <w:i w:val="0"/>
          <w:sz w:val="28"/>
          <w:szCs w:val="28"/>
        </w:rPr>
        <w:t xml:space="preserve">Упаковываются обнаруженные волосы по правилам, относящимся </w:t>
      </w:r>
      <w:r>
        <w:rPr>
          <w:rStyle w:val="FontStyle11"/>
          <w:b w:val="0"/>
          <w:i w:val="0"/>
          <w:sz w:val="28"/>
          <w:szCs w:val="28"/>
        </w:rPr>
        <w:br/>
      </w:r>
      <w:r w:rsidRPr="00306775">
        <w:rPr>
          <w:rStyle w:val="FontStyle11"/>
          <w:b w:val="0"/>
          <w:i w:val="0"/>
          <w:sz w:val="28"/>
          <w:szCs w:val="28"/>
        </w:rPr>
        <w:t>к упаковке микрочастиц (объектов).</w:t>
      </w:r>
    </w:p>
    <w:p w:rsidR="00365C37" w:rsidRPr="00306775" w:rsidRDefault="00365C37" w:rsidP="00365C37">
      <w:pPr>
        <w:jc w:val="center"/>
        <w:rPr>
          <w:rStyle w:val="FontStyle11"/>
          <w:b w:val="0"/>
          <w:i w:val="0"/>
          <w:sz w:val="28"/>
          <w:szCs w:val="28"/>
        </w:rPr>
      </w:pPr>
    </w:p>
    <w:p w:rsidR="00365C37" w:rsidRDefault="00365C37" w:rsidP="00365C37">
      <w:pPr>
        <w:jc w:val="center"/>
        <w:rPr>
          <w:b/>
          <w:sz w:val="28"/>
          <w:szCs w:val="28"/>
        </w:rPr>
      </w:pPr>
      <w:r w:rsidRPr="00306775">
        <w:rPr>
          <w:b/>
          <w:sz w:val="28"/>
          <w:szCs w:val="28"/>
        </w:rPr>
        <w:t>§</w:t>
      </w:r>
      <w:r>
        <w:rPr>
          <w:b/>
          <w:sz w:val="28"/>
          <w:szCs w:val="28"/>
        </w:rPr>
        <w:t xml:space="preserve"> </w:t>
      </w:r>
      <w:r w:rsidRPr="00306775">
        <w:rPr>
          <w:b/>
          <w:sz w:val="28"/>
          <w:szCs w:val="28"/>
        </w:rPr>
        <w:t xml:space="preserve">4. </w:t>
      </w:r>
      <w:r>
        <w:rPr>
          <w:b/>
          <w:sz w:val="28"/>
          <w:szCs w:val="28"/>
        </w:rPr>
        <w:t xml:space="preserve"> </w:t>
      </w:r>
      <w:r w:rsidRPr="00306775">
        <w:rPr>
          <w:b/>
          <w:sz w:val="28"/>
          <w:szCs w:val="28"/>
        </w:rPr>
        <w:t>Следы зубов человека</w:t>
      </w:r>
    </w:p>
    <w:p w:rsidR="00365C37" w:rsidRPr="00306775" w:rsidRDefault="00365C37" w:rsidP="00365C37">
      <w:pPr>
        <w:jc w:val="center"/>
        <w:rPr>
          <w:b/>
          <w:sz w:val="28"/>
          <w:szCs w:val="28"/>
        </w:rPr>
      </w:pPr>
    </w:p>
    <w:p w:rsidR="00365C37" w:rsidRPr="00306775" w:rsidRDefault="00365C37" w:rsidP="00365C37">
      <w:pPr>
        <w:shd w:val="clear" w:color="auto" w:fill="FFFFFF"/>
        <w:ind w:firstLine="709"/>
        <w:jc w:val="both"/>
        <w:rPr>
          <w:sz w:val="28"/>
          <w:szCs w:val="28"/>
        </w:rPr>
      </w:pPr>
      <w:r w:rsidRPr="00306775">
        <w:rPr>
          <w:sz w:val="28"/>
          <w:szCs w:val="28"/>
        </w:rPr>
        <w:t xml:space="preserve">Следы зубов по признакам общего строения позволяют идентифицировать оставившее их лицо либо получить сведения о поле, примерном возрасте человека, в ряде случаев о его профессии, наследственных и иных дефектах и заболеваниях зубного аппарата (прикус, форма зубов). </w:t>
      </w:r>
      <w:r w:rsidRPr="00306775">
        <w:rPr>
          <w:bCs/>
          <w:sz w:val="28"/>
          <w:szCs w:val="28"/>
        </w:rPr>
        <w:t>Указанные следы могут помочь установлению механизма совершения кого-либо конкретного действия.</w:t>
      </w:r>
    </w:p>
    <w:p w:rsidR="00365C37" w:rsidRPr="00306775" w:rsidRDefault="00365C37" w:rsidP="00365C37">
      <w:pPr>
        <w:ind w:firstLine="709"/>
        <w:contextualSpacing/>
        <w:jc w:val="both"/>
        <w:rPr>
          <w:sz w:val="28"/>
          <w:szCs w:val="28"/>
        </w:rPr>
      </w:pPr>
      <w:r w:rsidRPr="00306775">
        <w:rPr>
          <w:i/>
          <w:sz w:val="28"/>
          <w:szCs w:val="28"/>
        </w:rPr>
        <w:t xml:space="preserve">Виды следов зубов человека. </w:t>
      </w:r>
      <w:r w:rsidRPr="00306775">
        <w:rPr>
          <w:sz w:val="28"/>
          <w:szCs w:val="28"/>
        </w:rPr>
        <w:t xml:space="preserve">Следы зубов делятся на следы надкуса, следы откуса и следы скольжения. </w:t>
      </w:r>
    </w:p>
    <w:p w:rsidR="00365C37" w:rsidRPr="00306775" w:rsidRDefault="00365C37" w:rsidP="00365C37">
      <w:pPr>
        <w:ind w:firstLine="709"/>
        <w:contextualSpacing/>
        <w:jc w:val="both"/>
        <w:rPr>
          <w:sz w:val="28"/>
          <w:szCs w:val="28"/>
        </w:rPr>
      </w:pPr>
      <w:r w:rsidRPr="00306775">
        <w:rPr>
          <w:i/>
          <w:sz w:val="28"/>
          <w:szCs w:val="28"/>
        </w:rPr>
        <w:t>Надкусы</w:t>
      </w:r>
      <w:r w:rsidRPr="00306775">
        <w:rPr>
          <w:sz w:val="28"/>
          <w:szCs w:val="28"/>
        </w:rPr>
        <w:t xml:space="preserve"> остаются вследствие внедрения зубов в поверхность объекта при неполном смыкании зубных рядов, в результате этого образуются объемные следы передних зубов верхней и нижней челюстей или же следы в виде кровоподтеков на теле человека или трупа. Надкусы подразделяются на простые и сложные. Первые образуются вертикальным движением челюсти, а вторые - при одновременном движении челюсти в сторону, что влияет на четкость отображения идентификационных признаков.</w:t>
      </w:r>
    </w:p>
    <w:p w:rsidR="00365C37" w:rsidRPr="00306775" w:rsidRDefault="00365C37" w:rsidP="00365C37">
      <w:pPr>
        <w:ind w:firstLine="709"/>
        <w:contextualSpacing/>
        <w:jc w:val="both"/>
        <w:rPr>
          <w:sz w:val="28"/>
          <w:szCs w:val="28"/>
        </w:rPr>
      </w:pPr>
      <w:r w:rsidRPr="00306775">
        <w:rPr>
          <w:i/>
          <w:sz w:val="28"/>
          <w:szCs w:val="28"/>
        </w:rPr>
        <w:t xml:space="preserve">Откусы </w:t>
      </w:r>
      <w:r w:rsidRPr="00306775">
        <w:rPr>
          <w:sz w:val="28"/>
          <w:szCs w:val="28"/>
        </w:rPr>
        <w:t xml:space="preserve">– динамические следы, образовавшиеся от воздействия режущей или жевательной поверхности зубов при полном их смыкании, вследствие чего происходит удаление ими части следовоспринимающего объекта. </w:t>
      </w:r>
    </w:p>
    <w:p w:rsidR="00365C37" w:rsidRPr="00306775" w:rsidRDefault="00365C37" w:rsidP="00365C37">
      <w:pPr>
        <w:ind w:firstLine="709"/>
        <w:contextualSpacing/>
        <w:jc w:val="both"/>
        <w:rPr>
          <w:sz w:val="28"/>
          <w:szCs w:val="28"/>
        </w:rPr>
      </w:pPr>
      <w:r w:rsidRPr="00306775">
        <w:rPr>
          <w:i/>
          <w:sz w:val="28"/>
          <w:szCs w:val="28"/>
        </w:rPr>
        <w:t>Следы скольжения</w:t>
      </w:r>
      <w:r w:rsidRPr="00306775">
        <w:rPr>
          <w:sz w:val="28"/>
          <w:szCs w:val="28"/>
        </w:rPr>
        <w:t xml:space="preserve"> образуются при касательном движении верхних резцов по плоскости поверхности.</w:t>
      </w:r>
    </w:p>
    <w:p w:rsidR="00365C37" w:rsidRPr="00306775" w:rsidRDefault="00365C37" w:rsidP="00365C37">
      <w:pPr>
        <w:shd w:val="clear" w:color="auto" w:fill="FFFFFF"/>
        <w:ind w:firstLine="709"/>
        <w:jc w:val="both"/>
        <w:rPr>
          <w:sz w:val="28"/>
          <w:szCs w:val="28"/>
        </w:rPr>
      </w:pPr>
      <w:r w:rsidRPr="00306775">
        <w:rPr>
          <w:bCs/>
          <w:i/>
          <w:sz w:val="28"/>
          <w:szCs w:val="28"/>
        </w:rPr>
        <w:t xml:space="preserve">Общие признаки строения зубов: </w:t>
      </w:r>
      <w:r w:rsidRPr="00306775">
        <w:rPr>
          <w:bCs/>
          <w:sz w:val="28"/>
          <w:szCs w:val="28"/>
        </w:rPr>
        <w:t>общие размеры (крупные, средней величины, мелкие зубы); расстояние между отдельными зубами; величина радиуса и размер зубных дуг.</w:t>
      </w:r>
    </w:p>
    <w:p w:rsidR="00365C37" w:rsidRPr="00306775" w:rsidRDefault="00365C37" w:rsidP="00365C37">
      <w:pPr>
        <w:shd w:val="clear" w:color="auto" w:fill="FFFFFF"/>
        <w:ind w:firstLine="709"/>
        <w:jc w:val="both"/>
        <w:rPr>
          <w:bCs/>
          <w:sz w:val="28"/>
          <w:szCs w:val="28"/>
        </w:rPr>
      </w:pPr>
      <w:r w:rsidRPr="00306775">
        <w:rPr>
          <w:bCs/>
          <w:i/>
          <w:sz w:val="28"/>
          <w:szCs w:val="28"/>
        </w:rPr>
        <w:t>Частные признаки, индивидуализирующие зубной аппарат:</w:t>
      </w:r>
      <w:r w:rsidRPr="00306775">
        <w:rPr>
          <w:bCs/>
          <w:sz w:val="28"/>
          <w:szCs w:val="28"/>
        </w:rPr>
        <w:t xml:space="preserve"> особенности режущих краев, форма и размеры резцов; степень заостренности клыков; места расположения и формы жевательных бугорков коренных зубов; аномалия строения (прикуса) и расположения зубов в полости рта (количества, размерам и форме зубов, наличию промежутков между зубами); наличие протезов, их вид и индивидуальные особенности.</w:t>
      </w:r>
    </w:p>
    <w:p w:rsidR="00365C37" w:rsidRPr="00306775" w:rsidRDefault="00365C37" w:rsidP="00365C37">
      <w:pPr>
        <w:shd w:val="clear" w:color="auto" w:fill="FFFFFF"/>
        <w:ind w:firstLine="709"/>
        <w:jc w:val="both"/>
        <w:rPr>
          <w:sz w:val="28"/>
          <w:szCs w:val="28"/>
        </w:rPr>
      </w:pPr>
      <w:r w:rsidRPr="00306775">
        <w:rPr>
          <w:bCs/>
          <w:i/>
          <w:sz w:val="28"/>
          <w:szCs w:val="28"/>
        </w:rPr>
        <w:t xml:space="preserve">Обнаружение следов зубов. </w:t>
      </w:r>
      <w:r w:rsidRPr="00306775">
        <w:rPr>
          <w:bCs/>
          <w:sz w:val="28"/>
          <w:szCs w:val="28"/>
        </w:rPr>
        <w:t xml:space="preserve">Следы зубов могут быть обнаружены </w:t>
      </w:r>
      <w:r>
        <w:rPr>
          <w:bCs/>
          <w:sz w:val="28"/>
          <w:szCs w:val="28"/>
        </w:rPr>
        <w:br/>
      </w:r>
      <w:r w:rsidRPr="00306775">
        <w:rPr>
          <w:bCs/>
          <w:sz w:val="28"/>
          <w:szCs w:val="28"/>
        </w:rPr>
        <w:t xml:space="preserve">в случаях, когда они оставлены преступником на различных </w:t>
      </w:r>
      <w:r w:rsidRPr="00306775">
        <w:rPr>
          <w:bCs/>
          <w:spacing w:val="1"/>
          <w:sz w:val="28"/>
          <w:szCs w:val="28"/>
        </w:rPr>
        <w:t>пластичных пищевых продуктах (шоколаде, охлаж</w:t>
      </w:r>
      <w:r w:rsidRPr="00306775">
        <w:rPr>
          <w:bCs/>
          <w:spacing w:val="3"/>
          <w:sz w:val="28"/>
          <w:szCs w:val="28"/>
        </w:rPr>
        <w:t xml:space="preserve">денном масле, сыре, фруктах </w:t>
      </w:r>
      <w:r>
        <w:rPr>
          <w:bCs/>
          <w:spacing w:val="3"/>
          <w:sz w:val="28"/>
          <w:szCs w:val="28"/>
        </w:rPr>
        <w:br/>
      </w:r>
      <w:r w:rsidRPr="00306775">
        <w:rPr>
          <w:bCs/>
          <w:spacing w:val="3"/>
          <w:sz w:val="28"/>
          <w:szCs w:val="28"/>
        </w:rPr>
        <w:t>и овощах), мундшту</w:t>
      </w:r>
      <w:r w:rsidRPr="00306775">
        <w:rPr>
          <w:bCs/>
          <w:spacing w:val="-1"/>
          <w:sz w:val="28"/>
          <w:szCs w:val="28"/>
        </w:rPr>
        <w:t>ках папирос и сигарет, а также на теле человека (</w:t>
      </w:r>
      <w:r w:rsidRPr="00306775">
        <w:rPr>
          <w:bCs/>
          <w:spacing w:val="1"/>
          <w:sz w:val="28"/>
          <w:szCs w:val="28"/>
        </w:rPr>
        <w:t xml:space="preserve">ранки, ссадины, кровоподтеки). </w:t>
      </w:r>
      <w:r w:rsidRPr="00306775">
        <w:rPr>
          <w:bCs/>
          <w:spacing w:val="-1"/>
          <w:sz w:val="28"/>
          <w:szCs w:val="28"/>
        </w:rPr>
        <w:t xml:space="preserve">В следах зубов на теле человека возможно </w:t>
      </w:r>
      <w:r w:rsidRPr="00306775">
        <w:rPr>
          <w:bCs/>
          <w:sz w:val="28"/>
          <w:szCs w:val="28"/>
        </w:rPr>
        <w:t>нечеткое</w:t>
      </w:r>
      <w:r w:rsidRPr="00306775">
        <w:rPr>
          <w:bCs/>
          <w:spacing w:val="-1"/>
          <w:sz w:val="28"/>
          <w:szCs w:val="28"/>
        </w:rPr>
        <w:t xml:space="preserve"> ото</w:t>
      </w:r>
      <w:r w:rsidRPr="00306775">
        <w:rPr>
          <w:bCs/>
          <w:sz w:val="28"/>
          <w:szCs w:val="28"/>
        </w:rPr>
        <w:t xml:space="preserve">бражение </w:t>
      </w:r>
      <w:r w:rsidRPr="00306775">
        <w:rPr>
          <w:bCs/>
          <w:spacing w:val="-1"/>
          <w:sz w:val="28"/>
          <w:szCs w:val="28"/>
        </w:rPr>
        <w:t>формы их контактной части</w:t>
      </w:r>
      <w:r w:rsidRPr="00306775">
        <w:rPr>
          <w:bCs/>
          <w:sz w:val="28"/>
          <w:szCs w:val="28"/>
        </w:rPr>
        <w:t>, потому следует обращать внимание на взаимо</w:t>
      </w:r>
      <w:r w:rsidRPr="00306775">
        <w:rPr>
          <w:bCs/>
          <w:spacing w:val="2"/>
          <w:sz w:val="28"/>
          <w:szCs w:val="28"/>
        </w:rPr>
        <w:t>расположение отдельных зубов и их размеры.</w:t>
      </w:r>
    </w:p>
    <w:p w:rsidR="00365C37" w:rsidRPr="00306775" w:rsidRDefault="00365C37" w:rsidP="00365C37">
      <w:pPr>
        <w:shd w:val="clear" w:color="auto" w:fill="FFFFFF"/>
        <w:tabs>
          <w:tab w:val="left" w:pos="900"/>
        </w:tabs>
        <w:ind w:firstLine="709"/>
        <w:jc w:val="both"/>
        <w:rPr>
          <w:sz w:val="28"/>
          <w:szCs w:val="28"/>
        </w:rPr>
      </w:pPr>
      <w:r w:rsidRPr="00306775">
        <w:rPr>
          <w:bCs/>
          <w:i/>
          <w:sz w:val="28"/>
          <w:szCs w:val="28"/>
        </w:rPr>
        <w:t xml:space="preserve">Фиксация следов зубов. </w:t>
      </w:r>
      <w:r w:rsidRPr="00306775">
        <w:rPr>
          <w:bCs/>
          <w:sz w:val="28"/>
          <w:szCs w:val="28"/>
        </w:rPr>
        <w:t>Закрепление следов зубов п</w:t>
      </w:r>
      <w:r w:rsidRPr="00306775">
        <w:rPr>
          <w:sz w:val="28"/>
          <w:szCs w:val="28"/>
        </w:rPr>
        <w:t xml:space="preserve">роизводится </w:t>
      </w:r>
      <w:r w:rsidRPr="00306775">
        <w:rPr>
          <w:bCs/>
          <w:sz w:val="28"/>
          <w:szCs w:val="28"/>
        </w:rPr>
        <w:t>посредством изготовления цветных фотографий</w:t>
      </w:r>
      <w:r w:rsidRPr="00306775">
        <w:rPr>
          <w:sz w:val="28"/>
          <w:szCs w:val="28"/>
        </w:rPr>
        <w:t xml:space="preserve"> с отражением локализации следа, а также измерительной фотосъемки следа, при этом след должен занимать весь кадр с минимальным зазором до краев снимка. Все признаки следов зубов заносятся в</w:t>
      </w:r>
      <w:r w:rsidRPr="00306775">
        <w:rPr>
          <w:bCs/>
          <w:sz w:val="28"/>
          <w:szCs w:val="28"/>
        </w:rPr>
        <w:t xml:space="preserve"> протокол осмотра, а также составляется схема их расположения относительно друг друга.</w:t>
      </w:r>
    </w:p>
    <w:p w:rsidR="00365C37" w:rsidRPr="00306775" w:rsidRDefault="00365C37" w:rsidP="00365C37">
      <w:pPr>
        <w:ind w:firstLine="709"/>
        <w:contextualSpacing/>
        <w:jc w:val="both"/>
        <w:rPr>
          <w:sz w:val="28"/>
          <w:szCs w:val="28"/>
        </w:rPr>
      </w:pPr>
      <w:r w:rsidRPr="00306775">
        <w:rPr>
          <w:bCs/>
          <w:sz w:val="28"/>
          <w:szCs w:val="28"/>
        </w:rPr>
        <w:t>При фотосъемке следов зубов на легкоплавких пищевых продуктах (масло, сыр, сало и т.</w:t>
      </w:r>
      <w:r>
        <w:rPr>
          <w:bCs/>
          <w:sz w:val="28"/>
          <w:szCs w:val="28"/>
        </w:rPr>
        <w:t xml:space="preserve"> </w:t>
      </w:r>
      <w:r w:rsidRPr="00306775">
        <w:rPr>
          <w:bCs/>
          <w:sz w:val="28"/>
          <w:szCs w:val="28"/>
        </w:rPr>
        <w:t>п.) осветители следует располагать на таком расстоянии, чтобы тепло от них</w:t>
      </w:r>
      <w:r w:rsidRPr="00306775">
        <w:rPr>
          <w:bCs/>
          <w:iCs/>
          <w:sz w:val="28"/>
          <w:szCs w:val="28"/>
        </w:rPr>
        <w:t xml:space="preserve"> </w:t>
      </w:r>
      <w:r w:rsidRPr="00306775">
        <w:rPr>
          <w:bCs/>
          <w:sz w:val="28"/>
          <w:szCs w:val="28"/>
        </w:rPr>
        <w:t>не разрушило след.</w:t>
      </w:r>
      <w:r w:rsidRPr="00306775">
        <w:rPr>
          <w:sz w:val="28"/>
          <w:szCs w:val="28"/>
        </w:rPr>
        <w:t xml:space="preserve"> Безотлагательной фотосъемки требуют следы укуса на теле человека, так как с истечением времени они могут измениться.</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При описании следов зубов в протоколе осмотра необходимо указывать: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предмет (вещество), на котором обнаружены следы зубов;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вид объекта, состояние поверхности содержащего следы зубов;</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местонахождение и расположение следов (на окурке сигареты, лежавшей в пепельнице на столе; яблоке; куске мармелада; бутылочном колпачке, валявшемся под столом и т.</w:t>
      </w:r>
      <w:r>
        <w:rPr>
          <w:bCs/>
          <w:sz w:val="28"/>
          <w:szCs w:val="28"/>
        </w:rPr>
        <w:t xml:space="preserve"> </w:t>
      </w:r>
      <w:r w:rsidRPr="00306775">
        <w:rPr>
          <w:bCs/>
          <w:sz w:val="28"/>
          <w:szCs w:val="28"/>
        </w:rPr>
        <w:t xml:space="preserve">д.);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вид следов (надкуса, откуса) и их количество;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форму зубного ряда (прямоугольная, треугольная, эллипсовидная, трапецевидная и т.</w:t>
      </w:r>
      <w:r>
        <w:rPr>
          <w:bCs/>
          <w:sz w:val="28"/>
          <w:szCs w:val="28"/>
        </w:rPr>
        <w:t xml:space="preserve"> </w:t>
      </w:r>
      <w:r w:rsidRPr="00306775">
        <w:rPr>
          <w:bCs/>
          <w:sz w:val="28"/>
          <w:szCs w:val="28"/>
        </w:rPr>
        <w:t xml:space="preserve">д.) и размеры следа в целом;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количество зубов, которые отобразились в следе;</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форму, размеры, месторасположение следов каждого зуба;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 xml:space="preserve">характерные особенности; </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способы фиксации и изъятия следов;</w:t>
      </w:r>
    </w:p>
    <w:p w:rsidR="00365C37" w:rsidRPr="00306775" w:rsidRDefault="00365C37" w:rsidP="00365C37">
      <w:pPr>
        <w:shd w:val="clear" w:color="auto" w:fill="FFFFFF"/>
        <w:autoSpaceDE w:val="0"/>
        <w:autoSpaceDN w:val="0"/>
        <w:adjustRightInd w:val="0"/>
        <w:ind w:firstLine="709"/>
        <w:jc w:val="both"/>
        <w:rPr>
          <w:bCs/>
          <w:sz w:val="28"/>
          <w:szCs w:val="28"/>
        </w:rPr>
      </w:pPr>
      <w:r w:rsidRPr="00306775">
        <w:rPr>
          <w:bCs/>
          <w:sz w:val="28"/>
          <w:szCs w:val="28"/>
        </w:rPr>
        <w:t>способы упаковки объектов со следами зубов и их</w:t>
      </w:r>
      <w:r w:rsidRPr="00306775">
        <w:rPr>
          <w:bCs/>
          <w:iCs/>
          <w:sz w:val="28"/>
          <w:szCs w:val="28"/>
        </w:rPr>
        <w:t xml:space="preserve"> </w:t>
      </w:r>
      <w:r w:rsidRPr="00306775">
        <w:rPr>
          <w:bCs/>
          <w:sz w:val="28"/>
          <w:szCs w:val="28"/>
        </w:rPr>
        <w:t xml:space="preserve">копий. </w:t>
      </w:r>
    </w:p>
    <w:p w:rsidR="00365C37" w:rsidRPr="00306775" w:rsidRDefault="00365C37" w:rsidP="00365C37">
      <w:pPr>
        <w:shd w:val="clear" w:color="auto" w:fill="FFFFFF"/>
        <w:tabs>
          <w:tab w:val="left" w:pos="1802"/>
        </w:tabs>
        <w:ind w:firstLine="709"/>
        <w:jc w:val="both"/>
        <w:rPr>
          <w:bCs/>
          <w:i/>
          <w:sz w:val="28"/>
          <w:szCs w:val="28"/>
        </w:rPr>
      </w:pPr>
      <w:r w:rsidRPr="00306775">
        <w:rPr>
          <w:bCs/>
          <w:sz w:val="28"/>
          <w:szCs w:val="28"/>
        </w:rPr>
        <w:t>Пример</w:t>
      </w:r>
      <w:r w:rsidRPr="00306775">
        <w:rPr>
          <w:bCs/>
          <w:spacing w:val="-1"/>
          <w:sz w:val="28"/>
          <w:szCs w:val="28"/>
        </w:rPr>
        <w:t xml:space="preserve"> описания следов зубов на теле человека</w:t>
      </w:r>
      <w:r w:rsidRPr="00306775">
        <w:rPr>
          <w:bCs/>
          <w:i/>
          <w:spacing w:val="-1"/>
          <w:sz w:val="28"/>
          <w:szCs w:val="28"/>
        </w:rPr>
        <w:t xml:space="preserve">: </w:t>
      </w:r>
      <w:r w:rsidRPr="00306775">
        <w:rPr>
          <w:bCs/>
          <w:i/>
          <w:sz w:val="28"/>
          <w:szCs w:val="28"/>
        </w:rPr>
        <w:t>«...на столе обнаружена шоколадная плитка, на которой</w:t>
      </w:r>
      <w:r w:rsidRPr="00306775">
        <w:rPr>
          <w:bCs/>
          <w:i/>
          <w:spacing w:val="6"/>
          <w:sz w:val="28"/>
          <w:szCs w:val="28"/>
        </w:rPr>
        <w:t xml:space="preserve"> имеется след зубов в виде </w:t>
      </w:r>
      <w:r w:rsidRPr="00306775">
        <w:rPr>
          <w:bCs/>
          <w:i/>
          <w:spacing w:val="4"/>
          <w:sz w:val="28"/>
          <w:szCs w:val="28"/>
        </w:rPr>
        <w:t xml:space="preserve">надкуса. След имеет форму неправильного овала </w:t>
      </w:r>
      <w:r w:rsidRPr="00306775">
        <w:rPr>
          <w:bCs/>
          <w:i/>
          <w:spacing w:val="3"/>
          <w:sz w:val="28"/>
          <w:szCs w:val="28"/>
        </w:rPr>
        <w:t xml:space="preserve">описания </w:t>
      </w:r>
      <w:r w:rsidRPr="00306775">
        <w:rPr>
          <w:bCs/>
          <w:i/>
          <w:spacing w:val="6"/>
          <w:sz w:val="28"/>
          <w:szCs w:val="28"/>
        </w:rPr>
        <w:t>следов зубов размером 3,6х3 см. В следе отобразилось пять верхн</w:t>
      </w:r>
      <w:r w:rsidRPr="00306775">
        <w:rPr>
          <w:bCs/>
          <w:i/>
          <w:spacing w:val="4"/>
          <w:sz w:val="28"/>
          <w:szCs w:val="28"/>
        </w:rPr>
        <w:t>их и шесть нижних зубов в виде углублений овальной формы</w:t>
      </w:r>
      <w:r w:rsidRPr="00306775">
        <w:rPr>
          <w:bCs/>
          <w:i/>
          <w:sz w:val="28"/>
          <w:szCs w:val="28"/>
        </w:rPr>
        <w:t xml:space="preserve">. Среди верхних зубов отобразились 1-й, 2-й и 3-й </w:t>
      </w:r>
      <w:r w:rsidRPr="00306775">
        <w:rPr>
          <w:bCs/>
          <w:i/>
          <w:spacing w:val="-2"/>
          <w:sz w:val="28"/>
          <w:szCs w:val="28"/>
        </w:rPr>
        <w:t xml:space="preserve">левые и 1-й, 3-й правые зубы, которые расположены по дуге. Второй' правый </w:t>
      </w:r>
      <w:r w:rsidRPr="00306775">
        <w:rPr>
          <w:bCs/>
          <w:i/>
          <w:spacing w:val="-1"/>
          <w:sz w:val="28"/>
          <w:szCs w:val="28"/>
        </w:rPr>
        <w:t xml:space="preserve">зуб не отобразился, и между 1-м и 3-м зубами промежуток равен </w:t>
      </w:r>
      <w:smartTag w:uri="urn:schemas-microsoft-com:office:smarttags" w:element="metricconverter">
        <w:smartTagPr>
          <w:attr w:name="ProductID" w:val="8 мм"/>
        </w:smartTagPr>
        <w:r w:rsidRPr="00306775">
          <w:rPr>
            <w:bCs/>
            <w:i/>
            <w:spacing w:val="-1"/>
            <w:sz w:val="28"/>
            <w:szCs w:val="28"/>
          </w:rPr>
          <w:t>8 мм</w:t>
        </w:r>
      </w:smartTag>
      <w:r w:rsidRPr="00306775">
        <w:rPr>
          <w:bCs/>
          <w:i/>
          <w:spacing w:val="-1"/>
          <w:sz w:val="28"/>
          <w:szCs w:val="28"/>
        </w:rPr>
        <w:t xml:space="preserve">. Среди </w:t>
      </w:r>
      <w:r w:rsidRPr="00306775">
        <w:rPr>
          <w:bCs/>
          <w:i/>
          <w:spacing w:val="-2"/>
          <w:sz w:val="28"/>
          <w:szCs w:val="28"/>
        </w:rPr>
        <w:t>нижних зубов отобразились 1-й, 2-й и 3-й правые и левые зубы. Первые ниж</w:t>
      </w:r>
      <w:r w:rsidRPr="00306775">
        <w:rPr>
          <w:bCs/>
          <w:i/>
          <w:sz w:val="28"/>
          <w:szCs w:val="28"/>
        </w:rPr>
        <w:t xml:space="preserve">ние зубы расположены на одной прямой линии, а 2-й и 3-й расположены в виде поднимающихся лесенок и частично заходят друг за друга. След зубов сфотографирован на цветную пленку по правилам масштабной съемки...». </w:t>
      </w:r>
    </w:p>
    <w:p w:rsidR="00365C37" w:rsidRPr="00306775" w:rsidRDefault="00365C37" w:rsidP="00365C37">
      <w:pPr>
        <w:shd w:val="clear" w:color="auto" w:fill="FFFFFF"/>
        <w:ind w:firstLine="709"/>
        <w:jc w:val="both"/>
        <w:rPr>
          <w:i/>
          <w:sz w:val="28"/>
          <w:szCs w:val="28"/>
        </w:rPr>
      </w:pPr>
      <w:r w:rsidRPr="00306775">
        <w:rPr>
          <w:bCs/>
          <w:spacing w:val="-7"/>
          <w:sz w:val="28"/>
          <w:szCs w:val="28"/>
        </w:rPr>
        <w:t xml:space="preserve">Пример описания </w:t>
      </w:r>
      <w:r w:rsidRPr="00306775">
        <w:rPr>
          <w:bCs/>
          <w:spacing w:val="-3"/>
          <w:sz w:val="28"/>
          <w:szCs w:val="28"/>
        </w:rPr>
        <w:t xml:space="preserve">следов зубов </w:t>
      </w:r>
      <w:r w:rsidRPr="00306775">
        <w:rPr>
          <w:bCs/>
          <w:spacing w:val="-1"/>
          <w:sz w:val="28"/>
          <w:szCs w:val="28"/>
        </w:rPr>
        <w:t>на окурке:</w:t>
      </w:r>
      <w:r w:rsidRPr="00306775">
        <w:rPr>
          <w:bCs/>
          <w:i/>
          <w:spacing w:val="-1"/>
          <w:sz w:val="28"/>
          <w:szCs w:val="28"/>
        </w:rPr>
        <w:t xml:space="preserve"> </w:t>
      </w:r>
      <w:r w:rsidRPr="00306775">
        <w:rPr>
          <w:bCs/>
          <w:i/>
          <w:sz w:val="28"/>
          <w:szCs w:val="28"/>
        </w:rPr>
        <w:t xml:space="preserve">«...На участке бумажного фильтра недокуренной </w:t>
      </w:r>
      <w:r w:rsidRPr="00306775">
        <w:rPr>
          <w:bCs/>
          <w:i/>
          <w:spacing w:val="-1"/>
          <w:sz w:val="28"/>
          <w:szCs w:val="28"/>
        </w:rPr>
        <w:t xml:space="preserve">сигареты с надписью по окружности «Парламент», </w:t>
      </w:r>
      <w:r w:rsidRPr="00306775">
        <w:rPr>
          <w:bCs/>
          <w:i/>
          <w:spacing w:val="1"/>
          <w:sz w:val="28"/>
          <w:szCs w:val="28"/>
        </w:rPr>
        <w:t xml:space="preserve">«Тройка» наблюдаются следы зубов в виде небольших </w:t>
      </w:r>
      <w:r w:rsidRPr="00306775">
        <w:rPr>
          <w:bCs/>
          <w:i/>
          <w:spacing w:val="-2"/>
          <w:sz w:val="28"/>
          <w:szCs w:val="28"/>
        </w:rPr>
        <w:t xml:space="preserve">углублений, частично перекрывающих друг друга. </w:t>
      </w:r>
      <w:r w:rsidRPr="00306775">
        <w:rPr>
          <w:bCs/>
          <w:i/>
          <w:spacing w:val="2"/>
          <w:sz w:val="28"/>
          <w:szCs w:val="28"/>
        </w:rPr>
        <w:t>Среди имеющихся следов один след зуба отобра</w:t>
      </w:r>
      <w:r w:rsidRPr="00306775">
        <w:rPr>
          <w:bCs/>
          <w:i/>
          <w:sz w:val="28"/>
          <w:szCs w:val="28"/>
        </w:rPr>
        <w:t xml:space="preserve">зился более отчетливо. Этот след имеет форму четырехугольника размером </w:t>
      </w:r>
      <w:r w:rsidRPr="00306775">
        <w:rPr>
          <w:bCs/>
          <w:i/>
          <w:spacing w:val="2"/>
          <w:sz w:val="28"/>
          <w:szCs w:val="28"/>
        </w:rPr>
        <w:t>4x2 мм, два угла которого обращены к концу мундштука. Противополож</w:t>
      </w:r>
      <w:r w:rsidRPr="00306775">
        <w:rPr>
          <w:bCs/>
          <w:i/>
          <w:spacing w:val="-4"/>
          <w:sz w:val="28"/>
          <w:szCs w:val="28"/>
        </w:rPr>
        <w:t xml:space="preserve">ные углы, зуба закруглены. В средней части следа наблюдается незначительное </w:t>
      </w:r>
      <w:r w:rsidRPr="00306775">
        <w:rPr>
          <w:bCs/>
          <w:i/>
          <w:spacing w:val="-1"/>
          <w:sz w:val="28"/>
          <w:szCs w:val="28"/>
        </w:rPr>
        <w:t xml:space="preserve">овальное возвышение. Окурок помещен </w:t>
      </w:r>
      <w:r>
        <w:rPr>
          <w:bCs/>
          <w:i/>
          <w:spacing w:val="-1"/>
          <w:sz w:val="28"/>
          <w:szCs w:val="28"/>
        </w:rPr>
        <w:br/>
      </w:r>
      <w:r w:rsidRPr="00306775">
        <w:rPr>
          <w:bCs/>
          <w:i/>
          <w:spacing w:val="-1"/>
          <w:sz w:val="28"/>
          <w:szCs w:val="28"/>
        </w:rPr>
        <w:t xml:space="preserve">в стеклянную пробирку, которая </w:t>
      </w:r>
      <w:r w:rsidRPr="00306775">
        <w:rPr>
          <w:bCs/>
          <w:i/>
          <w:spacing w:val="4"/>
          <w:sz w:val="28"/>
          <w:szCs w:val="28"/>
        </w:rPr>
        <w:t xml:space="preserve">закрыта ватным тампоном. Пробирка упакована в картонную коробку. </w:t>
      </w:r>
      <w:r w:rsidRPr="00306775">
        <w:rPr>
          <w:bCs/>
          <w:i/>
          <w:spacing w:val="2"/>
          <w:sz w:val="28"/>
          <w:szCs w:val="28"/>
        </w:rPr>
        <w:t xml:space="preserve">На коробке сделана надпись: «Пробирка с окурком сигареты, изъятым с </w:t>
      </w:r>
      <w:r w:rsidRPr="00306775">
        <w:rPr>
          <w:bCs/>
          <w:i/>
          <w:spacing w:val="3"/>
          <w:sz w:val="28"/>
          <w:szCs w:val="28"/>
        </w:rPr>
        <w:t>места пролома перегородки в магазине № 75 24/</w:t>
      </w:r>
      <w:r w:rsidRPr="00306775">
        <w:rPr>
          <w:bCs/>
          <w:i/>
          <w:spacing w:val="3"/>
          <w:sz w:val="28"/>
          <w:szCs w:val="28"/>
          <w:lang w:val="en-US"/>
        </w:rPr>
        <w:t>IX</w:t>
      </w:r>
      <w:r w:rsidRPr="00306775">
        <w:rPr>
          <w:bCs/>
          <w:i/>
          <w:spacing w:val="3"/>
          <w:sz w:val="28"/>
          <w:szCs w:val="28"/>
        </w:rPr>
        <w:t xml:space="preserve"> </w:t>
      </w:r>
      <w:smartTag w:uri="urn:schemas-microsoft-com:office:smarttags" w:element="metricconverter">
        <w:smartTagPr>
          <w:attr w:name="ProductID" w:val="-2009 г"/>
        </w:smartTagPr>
        <w:r w:rsidRPr="00306775">
          <w:rPr>
            <w:bCs/>
            <w:i/>
            <w:spacing w:val="3"/>
            <w:sz w:val="28"/>
            <w:szCs w:val="28"/>
          </w:rPr>
          <w:t>-2009 г</w:t>
        </w:r>
      </w:smartTag>
      <w:r w:rsidRPr="00306775">
        <w:rPr>
          <w:bCs/>
          <w:i/>
          <w:spacing w:val="3"/>
          <w:sz w:val="28"/>
          <w:szCs w:val="28"/>
        </w:rPr>
        <w:t>.».</w:t>
      </w:r>
    </w:p>
    <w:p w:rsidR="00365C37" w:rsidRPr="00306775" w:rsidRDefault="00365C37" w:rsidP="00365C37">
      <w:pPr>
        <w:shd w:val="clear" w:color="auto" w:fill="FFFFFF"/>
        <w:tabs>
          <w:tab w:val="left" w:pos="1260"/>
        </w:tabs>
        <w:ind w:firstLine="709"/>
        <w:jc w:val="both"/>
        <w:rPr>
          <w:sz w:val="28"/>
          <w:szCs w:val="28"/>
        </w:rPr>
      </w:pPr>
      <w:r w:rsidRPr="00306775">
        <w:rPr>
          <w:bCs/>
          <w:i/>
          <w:sz w:val="28"/>
          <w:szCs w:val="28"/>
        </w:rPr>
        <w:t xml:space="preserve">Изъятие и сохранение следов зубов. </w:t>
      </w:r>
      <w:r w:rsidRPr="00306775">
        <w:rPr>
          <w:bCs/>
          <w:sz w:val="28"/>
          <w:szCs w:val="28"/>
        </w:rPr>
        <w:t xml:space="preserve">При обнаружении следов зубов на продуктах питания необходимо принять меры к их сохранению. </w:t>
      </w:r>
      <w:r w:rsidRPr="00306775">
        <w:rPr>
          <w:sz w:val="28"/>
          <w:szCs w:val="28"/>
        </w:rPr>
        <w:t xml:space="preserve">Со следами зубов необходимо работать в перчатках. </w:t>
      </w:r>
      <w:r w:rsidRPr="00306775">
        <w:rPr>
          <w:bCs/>
          <w:sz w:val="28"/>
          <w:szCs w:val="28"/>
        </w:rPr>
        <w:t xml:space="preserve">Скоропортящиеся продукты помещают в стеклянную посуду так, чтобы они в ней не передвигались </w:t>
      </w:r>
      <w:r>
        <w:rPr>
          <w:bCs/>
          <w:sz w:val="28"/>
          <w:szCs w:val="28"/>
        </w:rPr>
        <w:br/>
      </w:r>
      <w:r w:rsidRPr="00306775">
        <w:rPr>
          <w:bCs/>
          <w:sz w:val="28"/>
          <w:szCs w:val="28"/>
        </w:rPr>
        <w:t xml:space="preserve">и место со следами ни с чем не соприкасалось. </w:t>
      </w:r>
      <w:r w:rsidRPr="00306775">
        <w:rPr>
          <w:sz w:val="28"/>
          <w:szCs w:val="28"/>
        </w:rPr>
        <w:t>Носители следовой информации в виде овощей и фруктов необходимо завернуть в чистую ткань или тонкую бумагу и поместить в сосуд с 40%-ым раствором спирта или 0,5%-ым раствором формалина,</w:t>
      </w:r>
      <w:r w:rsidRPr="00306775">
        <w:rPr>
          <w:bCs/>
          <w:sz w:val="28"/>
          <w:szCs w:val="28"/>
        </w:rPr>
        <w:t xml:space="preserve"> в крайнем случае, с водой.</w:t>
      </w:r>
    </w:p>
    <w:p w:rsidR="00365C37" w:rsidRPr="00306775" w:rsidRDefault="00365C37" w:rsidP="00365C37">
      <w:pPr>
        <w:ind w:firstLine="709"/>
        <w:contextualSpacing/>
        <w:jc w:val="both"/>
        <w:rPr>
          <w:sz w:val="28"/>
          <w:szCs w:val="28"/>
        </w:rPr>
      </w:pPr>
      <w:r w:rsidRPr="00306775">
        <w:rPr>
          <w:sz w:val="28"/>
          <w:szCs w:val="28"/>
        </w:rPr>
        <w:t xml:space="preserve">Продукты питания, на которых обнаружены следы зубов, следует завернуть в фольгу и хранить в холодильнике или поместить в стеклянную банку и поставить ее в холодную воду. Можно также поместить в емкость с «сухим льдом». Окурки со следами зубов следует изымать пинцетом, </w:t>
      </w:r>
      <w:r>
        <w:rPr>
          <w:sz w:val="28"/>
          <w:szCs w:val="28"/>
        </w:rPr>
        <w:br/>
      </w:r>
      <w:r w:rsidRPr="00306775">
        <w:rPr>
          <w:sz w:val="28"/>
          <w:szCs w:val="28"/>
        </w:rPr>
        <w:t xml:space="preserve">с тем, чтобы не привнести свое потожировое вещество. Каждый окурок упаковывается в чистый лист бумаги с соответствующей сопроводительной надписью, все изъятые с места происшествия окурки упаковываются </w:t>
      </w:r>
      <w:r>
        <w:rPr>
          <w:sz w:val="28"/>
          <w:szCs w:val="28"/>
        </w:rPr>
        <w:br/>
      </w:r>
      <w:r w:rsidRPr="00306775">
        <w:rPr>
          <w:sz w:val="28"/>
          <w:szCs w:val="28"/>
        </w:rPr>
        <w:t>в коробку.</w:t>
      </w:r>
    </w:p>
    <w:p w:rsidR="00365C37" w:rsidRPr="00306775" w:rsidRDefault="00365C37" w:rsidP="00365C37">
      <w:pPr>
        <w:ind w:firstLine="709"/>
        <w:contextualSpacing/>
        <w:jc w:val="both"/>
        <w:rPr>
          <w:sz w:val="28"/>
          <w:szCs w:val="28"/>
        </w:rPr>
      </w:pPr>
      <w:r w:rsidRPr="00306775">
        <w:rPr>
          <w:sz w:val="28"/>
          <w:szCs w:val="28"/>
        </w:rPr>
        <w:t xml:space="preserve">В случаях, когда невозможно объекты изъять целиком или отделить от них часть со следом, необходимо изготовить слепки следов, которые чаще всего изготавливаются с помощью хирургического или специального зуботехнического гипса, полимерных материалов (паста СКТН), слепочных масс, представляющие собой силиконовые компаунды (для неглубоких следов - паста «К» с катализатором 18, паста «У-1-18» с наполнителем из сажи, для глубоких - паста «У-4-21» с наполнителем в виде небольшого количества сажи), различных слепочных масс, используемых в стоматологии («Сиэласт», масса Керра, момакс, металл Вуда и др.). Раствор гипса должен быть более жидким, чем используемый для моделей следов ног, и быстро застывать (для этого в воду добавляют немного поваренной соли). </w:t>
      </w:r>
    </w:p>
    <w:p w:rsidR="00365C37" w:rsidRPr="00306775" w:rsidRDefault="00365C37" w:rsidP="00365C37">
      <w:pPr>
        <w:ind w:firstLine="709"/>
        <w:jc w:val="both"/>
        <w:rPr>
          <w:sz w:val="28"/>
          <w:szCs w:val="28"/>
        </w:rPr>
      </w:pPr>
      <w:r w:rsidRPr="00306775">
        <w:rPr>
          <w:i/>
          <w:sz w:val="28"/>
          <w:szCs w:val="28"/>
        </w:rPr>
        <w:t xml:space="preserve">Изготовление слепков </w:t>
      </w:r>
      <w:r w:rsidRPr="00306775">
        <w:rPr>
          <w:bCs/>
          <w:i/>
          <w:sz w:val="28"/>
          <w:szCs w:val="28"/>
        </w:rPr>
        <w:t xml:space="preserve">следов зубов. </w:t>
      </w:r>
      <w:r w:rsidRPr="00306775">
        <w:rPr>
          <w:sz w:val="28"/>
          <w:szCs w:val="28"/>
        </w:rPr>
        <w:t>Для изготовления слепков следов зубов используют:</w:t>
      </w:r>
    </w:p>
    <w:p w:rsidR="00365C37" w:rsidRPr="00306775" w:rsidRDefault="00365C37" w:rsidP="00365C37">
      <w:pPr>
        <w:ind w:firstLine="709"/>
        <w:jc w:val="both"/>
        <w:rPr>
          <w:sz w:val="28"/>
          <w:szCs w:val="28"/>
        </w:rPr>
      </w:pPr>
      <w:r w:rsidRPr="00306775">
        <w:rPr>
          <w:i/>
          <w:sz w:val="28"/>
          <w:szCs w:val="28"/>
        </w:rPr>
        <w:t>Пасту «К».</w:t>
      </w:r>
      <w:r w:rsidRPr="00306775">
        <w:rPr>
          <w:sz w:val="28"/>
          <w:szCs w:val="28"/>
        </w:rPr>
        <w:t xml:space="preserve"> Предмет со следом необходимо уложить на чистое стекло и окружить валиком из пластилина. Затем в пасту добавляют 15% окись цинка и хорошо размешивают. В смесь следует ввести 8-10% катализатора № 18(15-20 капель на </w:t>
      </w:r>
      <w:smartTag w:uri="urn:schemas-microsoft-com:office:smarttags" w:element="metricconverter">
        <w:smartTagPr>
          <w:attr w:name="ProductID" w:val="10 г"/>
        </w:smartTagPr>
        <w:r w:rsidRPr="00306775">
          <w:rPr>
            <w:sz w:val="28"/>
            <w:szCs w:val="28"/>
          </w:rPr>
          <w:t>10 г</w:t>
        </w:r>
      </w:smartTag>
      <w:r w:rsidRPr="00306775">
        <w:rPr>
          <w:sz w:val="28"/>
          <w:szCs w:val="28"/>
        </w:rPr>
        <w:t xml:space="preserve"> пасты) и еще раз тщательно размешать. Полученный компаунд осторожно выливают на след и вводят в следокопировальную массу конец шпагата с пояснительной надписью на бирке. Через 40 минут при комнатной температуре слепок отделяют от следа и упаковывают.</w:t>
      </w:r>
    </w:p>
    <w:p w:rsidR="00365C37" w:rsidRDefault="00365C37" w:rsidP="00365C37">
      <w:pPr>
        <w:ind w:firstLine="709"/>
        <w:jc w:val="both"/>
        <w:rPr>
          <w:sz w:val="28"/>
          <w:szCs w:val="28"/>
        </w:rPr>
      </w:pPr>
      <w:r w:rsidRPr="00306775">
        <w:rPr>
          <w:i/>
          <w:sz w:val="28"/>
          <w:szCs w:val="28"/>
        </w:rPr>
        <w:t>Гипс.</w:t>
      </w:r>
      <w:r w:rsidRPr="00306775">
        <w:rPr>
          <w:sz w:val="28"/>
          <w:szCs w:val="28"/>
        </w:rPr>
        <w:t xml:space="preserve"> Предмет со следом подготавливают аналогично указанному выше способу. В сосуд с водой при непрерывном помешивании насыпается сухой медицинский гипс, пока масса не достигнет консистенции негустой сметаны, полученную массу выливают в след и вводят в нее конец шпагата с пояснительной надписью на бирке. Через 30 минут при комнатной температуре слепок отделяют от следа и в течение 20-24 часов просушивают.</w:t>
      </w:r>
    </w:p>
    <w:p w:rsidR="00365C37" w:rsidRPr="00306775" w:rsidRDefault="00365C37" w:rsidP="00365C37">
      <w:pPr>
        <w:jc w:val="center"/>
        <w:rPr>
          <w:sz w:val="28"/>
          <w:szCs w:val="28"/>
        </w:rPr>
      </w:pPr>
    </w:p>
    <w:p w:rsidR="00365C37" w:rsidRDefault="00365C37" w:rsidP="00365C37">
      <w:pPr>
        <w:contextualSpacing/>
        <w:jc w:val="center"/>
        <w:outlineLvl w:val="0"/>
        <w:rPr>
          <w:b/>
          <w:sz w:val="28"/>
          <w:szCs w:val="28"/>
        </w:rPr>
      </w:pPr>
      <w:r w:rsidRPr="00306775">
        <w:rPr>
          <w:b/>
          <w:sz w:val="28"/>
          <w:szCs w:val="28"/>
        </w:rPr>
        <w:t>§</w:t>
      </w:r>
      <w:r>
        <w:rPr>
          <w:b/>
          <w:sz w:val="28"/>
          <w:szCs w:val="28"/>
        </w:rPr>
        <w:t xml:space="preserve"> </w:t>
      </w:r>
      <w:r w:rsidRPr="00306775">
        <w:rPr>
          <w:b/>
          <w:sz w:val="28"/>
          <w:szCs w:val="28"/>
        </w:rPr>
        <w:t xml:space="preserve">5. </w:t>
      </w:r>
      <w:r>
        <w:rPr>
          <w:b/>
          <w:sz w:val="28"/>
          <w:szCs w:val="28"/>
        </w:rPr>
        <w:t xml:space="preserve"> </w:t>
      </w:r>
      <w:r w:rsidRPr="00306775">
        <w:rPr>
          <w:b/>
          <w:sz w:val="28"/>
          <w:szCs w:val="28"/>
        </w:rPr>
        <w:t>Следы транспортных средств</w:t>
      </w:r>
    </w:p>
    <w:p w:rsidR="00365C37" w:rsidRPr="00306775" w:rsidRDefault="00365C37" w:rsidP="00365C37">
      <w:pPr>
        <w:contextualSpacing/>
        <w:jc w:val="center"/>
        <w:outlineLvl w:val="0"/>
        <w:rPr>
          <w:b/>
          <w:sz w:val="28"/>
          <w:szCs w:val="28"/>
        </w:rPr>
      </w:pPr>
    </w:p>
    <w:p w:rsidR="00365C37" w:rsidRPr="00306775" w:rsidRDefault="00365C37" w:rsidP="00365C37">
      <w:pPr>
        <w:ind w:firstLine="709"/>
        <w:contextualSpacing/>
        <w:jc w:val="both"/>
        <w:rPr>
          <w:color w:val="000000"/>
          <w:sz w:val="28"/>
          <w:szCs w:val="28"/>
        </w:rPr>
      </w:pPr>
      <w:r w:rsidRPr="00306775">
        <w:rPr>
          <w:color w:val="000000"/>
          <w:sz w:val="28"/>
          <w:szCs w:val="28"/>
        </w:rPr>
        <w:t xml:space="preserve">Изучение следов транспортных средств при осмотре места происшествия позволяет: </w:t>
      </w:r>
    </w:p>
    <w:p w:rsidR="00365C37" w:rsidRPr="00306775" w:rsidRDefault="00365C37" w:rsidP="00365C37">
      <w:pPr>
        <w:ind w:firstLine="709"/>
        <w:contextualSpacing/>
        <w:jc w:val="both"/>
        <w:rPr>
          <w:color w:val="000000"/>
          <w:sz w:val="28"/>
          <w:szCs w:val="28"/>
        </w:rPr>
      </w:pPr>
      <w:r w:rsidRPr="00306775">
        <w:rPr>
          <w:color w:val="000000"/>
          <w:sz w:val="28"/>
          <w:szCs w:val="28"/>
        </w:rPr>
        <w:t>выяснить механизм дорожно-транспортного происшествия как в целом, так и отдельные его элементы (контакт с пешеходом и т.</w:t>
      </w:r>
      <w:r>
        <w:rPr>
          <w:color w:val="000000"/>
          <w:sz w:val="28"/>
          <w:szCs w:val="28"/>
        </w:rPr>
        <w:t xml:space="preserve"> </w:t>
      </w:r>
      <w:r w:rsidRPr="00306775">
        <w:rPr>
          <w:color w:val="000000"/>
          <w:sz w:val="28"/>
          <w:szCs w:val="28"/>
        </w:rPr>
        <w:t xml:space="preserve">п.); </w:t>
      </w:r>
    </w:p>
    <w:p w:rsidR="00365C37" w:rsidRPr="00306775" w:rsidRDefault="00365C37" w:rsidP="00365C37">
      <w:pPr>
        <w:ind w:firstLine="709"/>
        <w:contextualSpacing/>
        <w:jc w:val="both"/>
        <w:rPr>
          <w:color w:val="000000"/>
          <w:spacing w:val="-5"/>
          <w:sz w:val="28"/>
          <w:szCs w:val="28"/>
        </w:rPr>
      </w:pPr>
      <w:r w:rsidRPr="00306775">
        <w:rPr>
          <w:color w:val="000000"/>
          <w:spacing w:val="-1"/>
          <w:sz w:val="28"/>
          <w:szCs w:val="28"/>
        </w:rPr>
        <w:t xml:space="preserve">идентифицировать транспортное </w:t>
      </w:r>
      <w:r w:rsidRPr="00306775">
        <w:rPr>
          <w:bCs/>
          <w:color w:val="000000"/>
          <w:spacing w:val="-1"/>
          <w:sz w:val="28"/>
          <w:szCs w:val="28"/>
        </w:rPr>
        <w:t xml:space="preserve">средство </w:t>
      </w:r>
      <w:r w:rsidRPr="00306775">
        <w:rPr>
          <w:color w:val="000000"/>
          <w:spacing w:val="-1"/>
          <w:sz w:val="28"/>
          <w:szCs w:val="28"/>
        </w:rPr>
        <w:t xml:space="preserve">по его </w:t>
      </w:r>
      <w:r w:rsidRPr="00306775">
        <w:rPr>
          <w:color w:val="000000"/>
          <w:spacing w:val="-5"/>
          <w:sz w:val="28"/>
          <w:szCs w:val="28"/>
        </w:rPr>
        <w:t xml:space="preserve">следам; </w:t>
      </w:r>
    </w:p>
    <w:p w:rsidR="00365C37" w:rsidRPr="00306775" w:rsidRDefault="00365C37" w:rsidP="00365C37">
      <w:pPr>
        <w:ind w:firstLine="709"/>
        <w:contextualSpacing/>
        <w:jc w:val="both"/>
        <w:rPr>
          <w:sz w:val="28"/>
          <w:szCs w:val="28"/>
        </w:rPr>
      </w:pPr>
      <w:r w:rsidRPr="00306775">
        <w:rPr>
          <w:color w:val="000000"/>
          <w:sz w:val="28"/>
          <w:szCs w:val="28"/>
        </w:rPr>
        <w:t xml:space="preserve">определить </w:t>
      </w:r>
      <w:r w:rsidRPr="00306775">
        <w:rPr>
          <w:sz w:val="28"/>
          <w:szCs w:val="28"/>
        </w:rPr>
        <w:t>обстоятельства, связанные с событием преступления;</w:t>
      </w:r>
    </w:p>
    <w:p w:rsidR="00365C37" w:rsidRPr="00306775" w:rsidRDefault="00365C37" w:rsidP="00365C37">
      <w:pPr>
        <w:ind w:firstLine="709"/>
        <w:contextualSpacing/>
        <w:jc w:val="both"/>
        <w:rPr>
          <w:color w:val="000000"/>
          <w:spacing w:val="6"/>
          <w:sz w:val="28"/>
          <w:szCs w:val="28"/>
        </w:rPr>
      </w:pPr>
      <w:r w:rsidRPr="00306775">
        <w:rPr>
          <w:color w:val="000000"/>
          <w:sz w:val="28"/>
          <w:szCs w:val="28"/>
        </w:rPr>
        <w:t xml:space="preserve">установить скорость движения транспортного средства перед </w:t>
      </w:r>
      <w:r w:rsidRPr="00306775">
        <w:rPr>
          <w:color w:val="000000"/>
          <w:spacing w:val="6"/>
          <w:sz w:val="28"/>
          <w:szCs w:val="28"/>
        </w:rPr>
        <w:t>началом торможения, его тормозной и</w:t>
      </w:r>
      <w:r w:rsidRPr="00306775">
        <w:rPr>
          <w:iCs/>
          <w:color w:val="000000"/>
          <w:spacing w:val="6"/>
          <w:sz w:val="28"/>
          <w:szCs w:val="28"/>
        </w:rPr>
        <w:t xml:space="preserve"> </w:t>
      </w:r>
      <w:r w:rsidRPr="00306775">
        <w:rPr>
          <w:color w:val="000000"/>
          <w:spacing w:val="6"/>
          <w:sz w:val="28"/>
          <w:szCs w:val="28"/>
        </w:rPr>
        <w:t>полный остановочный путь,</w:t>
      </w:r>
      <w:r w:rsidRPr="00306775">
        <w:rPr>
          <w:color w:val="000000"/>
          <w:spacing w:val="2"/>
          <w:sz w:val="28"/>
          <w:szCs w:val="28"/>
        </w:rPr>
        <w:t xml:space="preserve"> направление движения </w:t>
      </w:r>
      <w:r w:rsidRPr="00306775">
        <w:rPr>
          <w:color w:val="000000"/>
          <w:spacing w:val="-5"/>
          <w:sz w:val="28"/>
          <w:szCs w:val="28"/>
        </w:rPr>
        <w:t>транс</w:t>
      </w:r>
      <w:r w:rsidRPr="00306775">
        <w:rPr>
          <w:color w:val="000000"/>
          <w:sz w:val="28"/>
          <w:szCs w:val="28"/>
        </w:rPr>
        <w:t>портного средства, наличие в кузове груза и его характер</w:t>
      </w:r>
      <w:r w:rsidRPr="00306775">
        <w:rPr>
          <w:color w:val="000000"/>
          <w:spacing w:val="6"/>
          <w:sz w:val="28"/>
          <w:szCs w:val="28"/>
        </w:rPr>
        <w:t xml:space="preserve">; </w:t>
      </w:r>
    </w:p>
    <w:p w:rsidR="00365C37" w:rsidRPr="00306775" w:rsidRDefault="00365C37" w:rsidP="00365C37">
      <w:pPr>
        <w:ind w:firstLine="709"/>
        <w:contextualSpacing/>
        <w:jc w:val="both"/>
        <w:rPr>
          <w:color w:val="000000"/>
          <w:sz w:val="28"/>
          <w:szCs w:val="28"/>
        </w:rPr>
      </w:pPr>
      <w:r w:rsidRPr="00306775">
        <w:rPr>
          <w:color w:val="000000"/>
          <w:spacing w:val="-5"/>
          <w:sz w:val="28"/>
          <w:szCs w:val="28"/>
        </w:rPr>
        <w:t>выяснить техническое состояние отдельных агрегатов транс</w:t>
      </w:r>
      <w:r w:rsidRPr="00306775">
        <w:rPr>
          <w:color w:val="000000"/>
          <w:sz w:val="28"/>
          <w:szCs w:val="28"/>
        </w:rPr>
        <w:t xml:space="preserve">портного средства; </w:t>
      </w:r>
    </w:p>
    <w:p w:rsidR="00365C37" w:rsidRPr="00306775" w:rsidRDefault="00365C37" w:rsidP="00365C37">
      <w:pPr>
        <w:ind w:firstLine="709"/>
        <w:contextualSpacing/>
        <w:jc w:val="both"/>
        <w:rPr>
          <w:color w:val="000000"/>
          <w:spacing w:val="2"/>
          <w:sz w:val="28"/>
          <w:szCs w:val="28"/>
        </w:rPr>
      </w:pPr>
      <w:r w:rsidRPr="00306775">
        <w:rPr>
          <w:color w:val="000000"/>
          <w:sz w:val="28"/>
          <w:szCs w:val="28"/>
        </w:rPr>
        <w:t xml:space="preserve">определить вид и марку </w:t>
      </w:r>
      <w:r w:rsidRPr="00306775">
        <w:rPr>
          <w:color w:val="000000"/>
          <w:spacing w:val="-5"/>
          <w:sz w:val="28"/>
          <w:szCs w:val="28"/>
        </w:rPr>
        <w:t>транс</w:t>
      </w:r>
      <w:r w:rsidRPr="00306775">
        <w:rPr>
          <w:color w:val="000000"/>
          <w:sz w:val="28"/>
          <w:szCs w:val="28"/>
        </w:rPr>
        <w:t xml:space="preserve">портного средства по ширине </w:t>
      </w:r>
      <w:r w:rsidRPr="00306775">
        <w:rPr>
          <w:color w:val="000000"/>
          <w:spacing w:val="2"/>
          <w:sz w:val="28"/>
          <w:szCs w:val="28"/>
        </w:rPr>
        <w:t xml:space="preserve">колеи </w:t>
      </w:r>
      <w:r>
        <w:rPr>
          <w:color w:val="000000"/>
          <w:spacing w:val="2"/>
          <w:sz w:val="28"/>
          <w:szCs w:val="28"/>
        </w:rPr>
        <w:br/>
      </w:r>
      <w:r w:rsidRPr="00306775">
        <w:rPr>
          <w:color w:val="000000"/>
          <w:spacing w:val="2"/>
          <w:sz w:val="28"/>
          <w:szCs w:val="28"/>
        </w:rPr>
        <w:t xml:space="preserve">и размерам базы; </w:t>
      </w:r>
    </w:p>
    <w:p w:rsidR="00365C37" w:rsidRPr="00306775" w:rsidRDefault="00365C37" w:rsidP="00365C37">
      <w:pPr>
        <w:ind w:firstLine="709"/>
        <w:contextualSpacing/>
        <w:jc w:val="both"/>
        <w:rPr>
          <w:color w:val="000000"/>
          <w:spacing w:val="-1"/>
          <w:sz w:val="28"/>
          <w:szCs w:val="28"/>
        </w:rPr>
      </w:pPr>
      <w:r w:rsidRPr="00306775">
        <w:rPr>
          <w:color w:val="000000"/>
          <w:spacing w:val="-1"/>
          <w:sz w:val="28"/>
          <w:szCs w:val="28"/>
        </w:rPr>
        <w:t xml:space="preserve">установить модель шин </w:t>
      </w:r>
      <w:r w:rsidRPr="00306775">
        <w:rPr>
          <w:color w:val="000000"/>
          <w:spacing w:val="-5"/>
          <w:sz w:val="28"/>
          <w:szCs w:val="28"/>
        </w:rPr>
        <w:t>транс</w:t>
      </w:r>
      <w:r w:rsidRPr="00306775">
        <w:rPr>
          <w:color w:val="000000"/>
          <w:sz w:val="28"/>
          <w:szCs w:val="28"/>
        </w:rPr>
        <w:t>портного средства</w:t>
      </w:r>
      <w:r w:rsidRPr="00306775">
        <w:rPr>
          <w:color w:val="000000"/>
          <w:spacing w:val="-1"/>
          <w:sz w:val="28"/>
          <w:szCs w:val="28"/>
        </w:rPr>
        <w:t xml:space="preserve"> по следу, оставленному на дорожном покрытии. </w:t>
      </w:r>
    </w:p>
    <w:p w:rsidR="00365C37" w:rsidRPr="00306775" w:rsidRDefault="00365C37" w:rsidP="00365C37">
      <w:pPr>
        <w:ind w:firstLine="709"/>
        <w:contextualSpacing/>
        <w:jc w:val="both"/>
        <w:outlineLvl w:val="0"/>
        <w:rPr>
          <w:sz w:val="28"/>
          <w:szCs w:val="28"/>
        </w:rPr>
      </w:pPr>
      <w:r w:rsidRPr="00306775">
        <w:rPr>
          <w:i/>
          <w:sz w:val="28"/>
          <w:szCs w:val="28"/>
        </w:rPr>
        <w:t xml:space="preserve">Виды следов транспортных средств. </w:t>
      </w:r>
      <w:r w:rsidRPr="00306775">
        <w:rPr>
          <w:sz w:val="28"/>
          <w:szCs w:val="28"/>
        </w:rPr>
        <w:t xml:space="preserve">Следы </w:t>
      </w:r>
      <w:r w:rsidRPr="00306775">
        <w:rPr>
          <w:color w:val="000000"/>
          <w:spacing w:val="-5"/>
          <w:sz w:val="28"/>
          <w:szCs w:val="28"/>
        </w:rPr>
        <w:t>транс</w:t>
      </w:r>
      <w:r w:rsidRPr="00306775">
        <w:rPr>
          <w:color w:val="000000"/>
          <w:sz w:val="28"/>
          <w:szCs w:val="28"/>
        </w:rPr>
        <w:t>портного средства</w:t>
      </w:r>
      <w:r w:rsidRPr="00306775">
        <w:rPr>
          <w:sz w:val="28"/>
          <w:szCs w:val="28"/>
        </w:rPr>
        <w:t xml:space="preserve"> представляют собой следы контактного воздействия ходовых и неходовых его частей, следы на предметах, отделившихся от транспортного средства, а также различные материально фиксированные изменения на проезжей части дороге, связанные с движением транспорта.</w:t>
      </w:r>
    </w:p>
    <w:p w:rsidR="00365C37" w:rsidRPr="00306775" w:rsidRDefault="00365C37" w:rsidP="00365C37">
      <w:pPr>
        <w:ind w:firstLine="709"/>
        <w:contextualSpacing/>
        <w:jc w:val="both"/>
        <w:rPr>
          <w:sz w:val="28"/>
          <w:szCs w:val="28"/>
        </w:rPr>
      </w:pPr>
      <w:r w:rsidRPr="00306775">
        <w:rPr>
          <w:sz w:val="28"/>
          <w:szCs w:val="28"/>
        </w:rPr>
        <w:t xml:space="preserve">Следы </w:t>
      </w:r>
      <w:r w:rsidRPr="00306775">
        <w:rPr>
          <w:color w:val="000000"/>
          <w:spacing w:val="-5"/>
          <w:sz w:val="28"/>
          <w:szCs w:val="28"/>
        </w:rPr>
        <w:t>транс</w:t>
      </w:r>
      <w:r w:rsidRPr="00306775">
        <w:rPr>
          <w:color w:val="000000"/>
          <w:sz w:val="28"/>
          <w:szCs w:val="28"/>
        </w:rPr>
        <w:t>портного средства</w:t>
      </w:r>
      <w:r w:rsidRPr="00306775">
        <w:rPr>
          <w:sz w:val="28"/>
          <w:szCs w:val="28"/>
        </w:rPr>
        <w:t xml:space="preserve"> могут быть:</w:t>
      </w:r>
    </w:p>
    <w:p w:rsidR="00365C37" w:rsidRPr="00306775" w:rsidRDefault="00365C37" w:rsidP="00365C37">
      <w:pPr>
        <w:shd w:val="clear" w:color="auto" w:fill="FFFFFF"/>
        <w:tabs>
          <w:tab w:val="left" w:pos="900"/>
        </w:tabs>
        <w:ind w:firstLine="709"/>
        <w:jc w:val="both"/>
        <w:rPr>
          <w:color w:val="000000"/>
          <w:spacing w:val="4"/>
          <w:sz w:val="28"/>
          <w:szCs w:val="28"/>
        </w:rPr>
      </w:pPr>
      <w:r w:rsidRPr="00306775">
        <w:rPr>
          <w:i/>
          <w:sz w:val="28"/>
          <w:szCs w:val="28"/>
        </w:rPr>
        <w:t>следами-предметами</w:t>
      </w:r>
      <w:r w:rsidRPr="00306775">
        <w:rPr>
          <w:sz w:val="28"/>
          <w:szCs w:val="28"/>
        </w:rPr>
        <w:t xml:space="preserve"> – различные осколки (фар и других фонарей) </w:t>
      </w:r>
      <w:r>
        <w:rPr>
          <w:sz w:val="28"/>
          <w:szCs w:val="28"/>
        </w:rPr>
        <w:br/>
      </w:r>
      <w:r w:rsidRPr="00306775">
        <w:rPr>
          <w:sz w:val="28"/>
          <w:szCs w:val="28"/>
        </w:rPr>
        <w:t xml:space="preserve">и обломки (кузова, </w:t>
      </w:r>
      <w:r w:rsidRPr="00306775">
        <w:rPr>
          <w:color w:val="000000"/>
          <w:spacing w:val="1"/>
          <w:sz w:val="28"/>
          <w:szCs w:val="28"/>
        </w:rPr>
        <w:t xml:space="preserve">бампера, облицовки радиатора, </w:t>
      </w:r>
      <w:r w:rsidRPr="00306775">
        <w:rPr>
          <w:color w:val="000000"/>
          <w:sz w:val="28"/>
          <w:szCs w:val="28"/>
        </w:rPr>
        <w:t xml:space="preserve">номерной знак, фары </w:t>
      </w:r>
      <w:r>
        <w:rPr>
          <w:color w:val="000000"/>
          <w:sz w:val="28"/>
          <w:szCs w:val="28"/>
        </w:rPr>
        <w:br/>
      </w:r>
      <w:r w:rsidRPr="00306775">
        <w:rPr>
          <w:color w:val="000000"/>
          <w:sz w:val="28"/>
          <w:szCs w:val="28"/>
        </w:rPr>
        <w:t xml:space="preserve">и подфарников, крылья </w:t>
      </w:r>
      <w:r w:rsidRPr="00306775">
        <w:rPr>
          <w:sz w:val="28"/>
          <w:szCs w:val="28"/>
        </w:rPr>
        <w:t xml:space="preserve">и иных частей), </w:t>
      </w:r>
      <w:r w:rsidRPr="00306775">
        <w:rPr>
          <w:color w:val="000000"/>
          <w:spacing w:val="1"/>
          <w:sz w:val="28"/>
          <w:szCs w:val="28"/>
        </w:rPr>
        <w:t xml:space="preserve">шины </w:t>
      </w:r>
      <w:r w:rsidRPr="00306775">
        <w:rPr>
          <w:sz w:val="28"/>
          <w:szCs w:val="28"/>
        </w:rPr>
        <w:t xml:space="preserve">от транспортного средства </w:t>
      </w:r>
      <w:r>
        <w:rPr>
          <w:sz w:val="28"/>
          <w:szCs w:val="28"/>
        </w:rPr>
        <w:br/>
      </w:r>
      <w:r w:rsidRPr="00306775">
        <w:rPr>
          <w:sz w:val="28"/>
          <w:szCs w:val="28"/>
        </w:rPr>
        <w:t>и</w:t>
      </w:r>
      <w:r w:rsidRPr="00306775">
        <w:rPr>
          <w:color w:val="000000"/>
          <w:spacing w:val="2"/>
          <w:sz w:val="28"/>
          <w:szCs w:val="28"/>
        </w:rPr>
        <w:t xml:space="preserve"> </w:t>
      </w:r>
      <w:r w:rsidRPr="00306775">
        <w:rPr>
          <w:color w:val="000000"/>
          <w:sz w:val="28"/>
          <w:szCs w:val="28"/>
        </w:rPr>
        <w:t xml:space="preserve">иные части </w:t>
      </w:r>
      <w:r w:rsidRPr="00306775">
        <w:rPr>
          <w:color w:val="000000"/>
          <w:spacing w:val="4"/>
          <w:sz w:val="28"/>
          <w:szCs w:val="28"/>
        </w:rPr>
        <w:t>транспортного средства, а также элементы одежды потерпевшего, подозреваемого и т.</w:t>
      </w:r>
      <w:r>
        <w:rPr>
          <w:color w:val="000000"/>
          <w:spacing w:val="4"/>
          <w:sz w:val="28"/>
          <w:szCs w:val="28"/>
        </w:rPr>
        <w:t xml:space="preserve"> </w:t>
      </w:r>
      <w:r w:rsidRPr="00306775">
        <w:rPr>
          <w:color w:val="000000"/>
          <w:spacing w:val="4"/>
          <w:sz w:val="28"/>
          <w:szCs w:val="28"/>
        </w:rPr>
        <w:t>п.;</w:t>
      </w:r>
    </w:p>
    <w:p w:rsidR="00365C37" w:rsidRPr="00306775" w:rsidRDefault="00365C37" w:rsidP="00365C37">
      <w:pPr>
        <w:shd w:val="clear" w:color="auto" w:fill="FFFFFF"/>
        <w:ind w:firstLine="709"/>
        <w:jc w:val="both"/>
        <w:rPr>
          <w:color w:val="000000"/>
          <w:spacing w:val="-1"/>
          <w:sz w:val="28"/>
          <w:szCs w:val="28"/>
        </w:rPr>
      </w:pPr>
      <w:r w:rsidRPr="00306775">
        <w:rPr>
          <w:i/>
          <w:sz w:val="28"/>
          <w:szCs w:val="28"/>
        </w:rPr>
        <w:t>следами-веществами</w:t>
      </w:r>
      <w:r w:rsidRPr="00306775">
        <w:rPr>
          <w:sz w:val="28"/>
          <w:szCs w:val="28"/>
        </w:rPr>
        <w:t xml:space="preserve"> – протечки горюче-смазочных материалов, тормозной жидкости, антифриза и т.п., которые остаются на дорожном покрытии в виде </w:t>
      </w:r>
      <w:r w:rsidRPr="00306775">
        <w:rPr>
          <w:color w:val="000000"/>
          <w:spacing w:val="-1"/>
          <w:sz w:val="28"/>
          <w:szCs w:val="28"/>
        </w:rPr>
        <w:t>лужиц и брызг горюче-смазочных материалов,</w:t>
      </w:r>
      <w:r w:rsidRPr="00306775">
        <w:rPr>
          <w:i/>
          <w:color w:val="000000"/>
          <w:spacing w:val="-1"/>
          <w:sz w:val="28"/>
          <w:szCs w:val="28"/>
        </w:rPr>
        <w:t xml:space="preserve"> </w:t>
      </w:r>
      <w:r w:rsidRPr="00306775">
        <w:rPr>
          <w:color w:val="000000"/>
          <w:spacing w:val="-1"/>
          <w:sz w:val="28"/>
          <w:szCs w:val="28"/>
        </w:rPr>
        <w:t>тормозной жидкости; объекты биологического происхождения (кровь, волосы, мозговое вещество); частицы лакокрасочного покрытия транспортного средства, переносящегося при взаимодействии в ходе столкновения на другое средство; скопление частиц грязи, пыли, земли, осыпавшихся с нижних частей автомобиля при столкновении с преградой;</w:t>
      </w:r>
    </w:p>
    <w:p w:rsidR="00365C37" w:rsidRPr="00306775" w:rsidRDefault="00365C37" w:rsidP="00365C37">
      <w:pPr>
        <w:ind w:firstLine="709"/>
        <w:contextualSpacing/>
        <w:jc w:val="both"/>
        <w:rPr>
          <w:sz w:val="28"/>
          <w:szCs w:val="28"/>
        </w:rPr>
      </w:pPr>
      <w:r w:rsidRPr="00306775">
        <w:rPr>
          <w:i/>
          <w:sz w:val="28"/>
          <w:szCs w:val="28"/>
        </w:rPr>
        <w:t>следами-отображениями</w:t>
      </w:r>
      <w:r w:rsidRPr="00306775">
        <w:rPr>
          <w:sz w:val="28"/>
          <w:szCs w:val="28"/>
        </w:rPr>
        <w:t xml:space="preserve"> – следы, оставляемые на другом объекте, </w:t>
      </w:r>
      <w:r>
        <w:rPr>
          <w:sz w:val="28"/>
          <w:szCs w:val="28"/>
        </w:rPr>
        <w:br/>
      </w:r>
      <w:r w:rsidRPr="00306775">
        <w:rPr>
          <w:sz w:val="28"/>
          <w:szCs w:val="28"/>
        </w:rPr>
        <w:t>с которым оно находилось в контактном взаимодействии (на другом транспортном средстве, теле или одежде человека, преграде, а также на дорожном покрытии и прилегающих к дороге предметах), в том числе след торможения, который возникает в результате прекращения движения колеса, образуя след скольжения, называемый тормозным путем.</w:t>
      </w:r>
    </w:p>
    <w:p w:rsidR="00365C37" w:rsidRPr="00306775" w:rsidRDefault="00365C37" w:rsidP="00365C37">
      <w:pPr>
        <w:shd w:val="clear" w:color="auto" w:fill="FFFFFF"/>
        <w:ind w:firstLine="709"/>
        <w:jc w:val="both"/>
        <w:rPr>
          <w:color w:val="000000"/>
          <w:spacing w:val="-1"/>
          <w:sz w:val="28"/>
          <w:szCs w:val="28"/>
        </w:rPr>
      </w:pPr>
      <w:r w:rsidRPr="00306775">
        <w:rPr>
          <w:color w:val="000000"/>
          <w:spacing w:val="-1"/>
          <w:sz w:val="28"/>
          <w:szCs w:val="28"/>
        </w:rPr>
        <w:t>В зависимости от характера дорожного покрытия следы делятся на:</w:t>
      </w:r>
    </w:p>
    <w:p w:rsidR="00365C37" w:rsidRPr="00306775" w:rsidRDefault="00365C37" w:rsidP="00365C37">
      <w:pPr>
        <w:shd w:val="clear" w:color="auto" w:fill="FFFFFF"/>
        <w:ind w:firstLine="709"/>
        <w:jc w:val="both"/>
        <w:rPr>
          <w:color w:val="000000"/>
          <w:spacing w:val="2"/>
          <w:sz w:val="28"/>
          <w:szCs w:val="28"/>
        </w:rPr>
      </w:pPr>
      <w:r w:rsidRPr="00306775">
        <w:rPr>
          <w:bCs/>
          <w:i/>
          <w:color w:val="000000"/>
          <w:spacing w:val="-1"/>
          <w:sz w:val="28"/>
          <w:szCs w:val="28"/>
        </w:rPr>
        <w:t>объемные</w:t>
      </w:r>
      <w:r w:rsidRPr="00C868BE">
        <w:rPr>
          <w:bCs/>
          <w:color w:val="000000"/>
          <w:spacing w:val="-1"/>
          <w:sz w:val="28"/>
          <w:szCs w:val="28"/>
        </w:rPr>
        <w:t xml:space="preserve"> </w:t>
      </w:r>
      <w:r w:rsidRPr="00306775">
        <w:rPr>
          <w:b/>
          <w:bCs/>
          <w:color w:val="000000"/>
          <w:spacing w:val="-1"/>
          <w:sz w:val="28"/>
          <w:szCs w:val="28"/>
        </w:rPr>
        <w:t>–</w:t>
      </w:r>
      <w:r w:rsidRPr="00C868BE">
        <w:rPr>
          <w:bCs/>
          <w:color w:val="000000"/>
          <w:spacing w:val="-1"/>
          <w:sz w:val="28"/>
          <w:szCs w:val="28"/>
        </w:rPr>
        <w:t xml:space="preserve"> </w:t>
      </w:r>
      <w:r w:rsidRPr="00306775">
        <w:rPr>
          <w:bCs/>
          <w:color w:val="000000"/>
          <w:spacing w:val="-1"/>
          <w:sz w:val="28"/>
          <w:szCs w:val="28"/>
        </w:rPr>
        <w:t>отображают внешнее строение следообразующего объекта в трех измерениях,</w:t>
      </w:r>
      <w:r w:rsidRPr="00306775">
        <w:rPr>
          <w:b/>
          <w:bCs/>
          <w:color w:val="000000"/>
          <w:spacing w:val="-1"/>
          <w:sz w:val="28"/>
          <w:szCs w:val="28"/>
        </w:rPr>
        <w:t xml:space="preserve"> </w:t>
      </w:r>
      <w:r w:rsidRPr="00306775">
        <w:rPr>
          <w:bCs/>
          <w:color w:val="000000"/>
          <w:spacing w:val="-1"/>
          <w:sz w:val="28"/>
          <w:szCs w:val="28"/>
        </w:rPr>
        <w:t>представляющие углубления и</w:t>
      </w:r>
      <w:r w:rsidRPr="00306775">
        <w:rPr>
          <w:b/>
          <w:bCs/>
          <w:color w:val="000000"/>
          <w:spacing w:val="-1"/>
          <w:sz w:val="28"/>
          <w:szCs w:val="28"/>
        </w:rPr>
        <w:t xml:space="preserve"> </w:t>
      </w:r>
      <w:r w:rsidRPr="00306775">
        <w:rPr>
          <w:bCs/>
          <w:color w:val="000000"/>
          <w:spacing w:val="-1"/>
          <w:sz w:val="28"/>
          <w:szCs w:val="28"/>
        </w:rPr>
        <w:t>возникают</w:t>
      </w:r>
      <w:r w:rsidRPr="00306775">
        <w:rPr>
          <w:color w:val="000000"/>
          <w:spacing w:val="2"/>
          <w:sz w:val="28"/>
          <w:szCs w:val="28"/>
        </w:rPr>
        <w:t xml:space="preserve"> при движении на мягком, пластичном веществе (грунте, глине, снеге, песке);</w:t>
      </w:r>
    </w:p>
    <w:p w:rsidR="00365C37" w:rsidRPr="00306775" w:rsidRDefault="00365C37" w:rsidP="00365C37">
      <w:pPr>
        <w:shd w:val="clear" w:color="auto" w:fill="FFFFFF"/>
        <w:ind w:firstLine="709"/>
        <w:jc w:val="both"/>
        <w:rPr>
          <w:color w:val="000000"/>
          <w:sz w:val="28"/>
          <w:szCs w:val="28"/>
        </w:rPr>
      </w:pPr>
      <w:r w:rsidRPr="00306775">
        <w:rPr>
          <w:bCs/>
          <w:i/>
          <w:color w:val="000000"/>
          <w:spacing w:val="-2"/>
          <w:sz w:val="28"/>
          <w:szCs w:val="28"/>
        </w:rPr>
        <w:t>поверхностные</w:t>
      </w:r>
      <w:r w:rsidRPr="00C868BE">
        <w:rPr>
          <w:bCs/>
          <w:color w:val="000000"/>
          <w:spacing w:val="-2"/>
          <w:sz w:val="28"/>
          <w:szCs w:val="28"/>
        </w:rPr>
        <w:t xml:space="preserve"> </w:t>
      </w:r>
      <w:r>
        <w:rPr>
          <w:sz w:val="28"/>
          <w:szCs w:val="28"/>
        </w:rPr>
        <w:t>–</w:t>
      </w:r>
      <w:r w:rsidRPr="00C868BE">
        <w:rPr>
          <w:bCs/>
          <w:color w:val="000000"/>
          <w:spacing w:val="-2"/>
          <w:sz w:val="28"/>
          <w:szCs w:val="28"/>
        </w:rPr>
        <w:t xml:space="preserve"> </w:t>
      </w:r>
      <w:r w:rsidRPr="00306775">
        <w:rPr>
          <w:bCs/>
          <w:color w:val="000000"/>
          <w:spacing w:val="-1"/>
          <w:sz w:val="28"/>
          <w:szCs w:val="28"/>
        </w:rPr>
        <w:t>отображают внешнее строение следообразующего объекта в двух измерениях (длина, ширина) и</w:t>
      </w:r>
      <w:r w:rsidRPr="00306775">
        <w:rPr>
          <w:bCs/>
          <w:color w:val="000000"/>
          <w:spacing w:val="-2"/>
          <w:sz w:val="28"/>
          <w:szCs w:val="28"/>
        </w:rPr>
        <w:t xml:space="preserve"> возникают на дорогах с твердым покрытием</w:t>
      </w:r>
      <w:r w:rsidRPr="00306775">
        <w:rPr>
          <w:b/>
          <w:bCs/>
          <w:color w:val="000000"/>
          <w:spacing w:val="-2"/>
          <w:sz w:val="28"/>
          <w:szCs w:val="28"/>
        </w:rPr>
        <w:t xml:space="preserve"> </w:t>
      </w:r>
      <w:r w:rsidRPr="00306775">
        <w:rPr>
          <w:color w:val="000000"/>
          <w:spacing w:val="-2"/>
          <w:sz w:val="28"/>
          <w:szCs w:val="28"/>
        </w:rPr>
        <w:t xml:space="preserve">(бетон, асфальт), на плоских предметах, лежащих на дороге, на одежде потерпевшего, и, в свою очередь, </w:t>
      </w:r>
      <w:r w:rsidRPr="00306775">
        <w:rPr>
          <w:color w:val="000000"/>
          <w:sz w:val="28"/>
          <w:szCs w:val="28"/>
        </w:rPr>
        <w:t>делятся на:</w:t>
      </w:r>
    </w:p>
    <w:p w:rsidR="00365C37" w:rsidRPr="00306775" w:rsidRDefault="00365C37" w:rsidP="00365C37">
      <w:pPr>
        <w:shd w:val="clear" w:color="auto" w:fill="FFFFFF"/>
        <w:ind w:firstLine="709"/>
        <w:jc w:val="both"/>
        <w:rPr>
          <w:color w:val="000000"/>
          <w:sz w:val="28"/>
          <w:szCs w:val="28"/>
        </w:rPr>
      </w:pPr>
      <w:r w:rsidRPr="00306775">
        <w:rPr>
          <w:i/>
          <w:color w:val="000000"/>
          <w:sz w:val="28"/>
          <w:szCs w:val="28"/>
        </w:rPr>
        <w:t>следы</w:t>
      </w:r>
      <w:r>
        <w:rPr>
          <w:i/>
          <w:color w:val="000000"/>
          <w:sz w:val="28"/>
          <w:szCs w:val="28"/>
        </w:rPr>
        <w:t>-</w:t>
      </w:r>
      <w:r w:rsidRPr="00306775">
        <w:rPr>
          <w:i/>
          <w:color w:val="000000"/>
          <w:sz w:val="28"/>
          <w:szCs w:val="28"/>
        </w:rPr>
        <w:t>наслоения</w:t>
      </w:r>
      <w:r>
        <w:rPr>
          <w:i/>
          <w:color w:val="000000"/>
          <w:sz w:val="28"/>
          <w:szCs w:val="28"/>
        </w:rPr>
        <w:t>,</w:t>
      </w:r>
      <w:r w:rsidRPr="00306775">
        <w:rPr>
          <w:i/>
          <w:color w:val="000000"/>
          <w:sz w:val="28"/>
          <w:szCs w:val="28"/>
        </w:rPr>
        <w:t xml:space="preserve"> </w:t>
      </w:r>
      <w:r w:rsidRPr="00306775">
        <w:rPr>
          <w:color w:val="000000"/>
          <w:sz w:val="28"/>
          <w:szCs w:val="28"/>
        </w:rPr>
        <w:t>образующиеся при переносе следообразующего вещества с колеса на дорогу (например, при выезде автотранспорта с обочин на дорогу с твердым покрытием);</w:t>
      </w:r>
    </w:p>
    <w:p w:rsidR="00365C37" w:rsidRPr="00306775" w:rsidRDefault="00365C37" w:rsidP="00365C37">
      <w:pPr>
        <w:shd w:val="clear" w:color="auto" w:fill="FFFFFF"/>
        <w:ind w:firstLine="709"/>
        <w:jc w:val="both"/>
        <w:rPr>
          <w:color w:val="000000"/>
          <w:sz w:val="28"/>
          <w:szCs w:val="28"/>
        </w:rPr>
      </w:pPr>
      <w:r w:rsidRPr="00306775">
        <w:rPr>
          <w:i/>
          <w:color w:val="000000"/>
          <w:sz w:val="28"/>
          <w:szCs w:val="28"/>
        </w:rPr>
        <w:t>следы</w:t>
      </w:r>
      <w:r>
        <w:rPr>
          <w:i/>
          <w:color w:val="000000"/>
          <w:sz w:val="28"/>
          <w:szCs w:val="28"/>
        </w:rPr>
        <w:t>-</w:t>
      </w:r>
      <w:r w:rsidRPr="00306775">
        <w:rPr>
          <w:i/>
          <w:color w:val="000000"/>
          <w:sz w:val="28"/>
          <w:szCs w:val="28"/>
        </w:rPr>
        <w:t>отслоения</w:t>
      </w:r>
      <w:r>
        <w:rPr>
          <w:i/>
          <w:color w:val="000000"/>
          <w:sz w:val="28"/>
          <w:szCs w:val="28"/>
        </w:rPr>
        <w:t>,</w:t>
      </w:r>
      <w:r w:rsidRPr="00306775">
        <w:rPr>
          <w:color w:val="000000"/>
          <w:sz w:val="28"/>
          <w:szCs w:val="28"/>
        </w:rPr>
        <w:t xml:space="preserve"> возникающие при переносе следообразующего вещества с поверхности дороги на колесо (например, остаются после соприкосновении шины колеса с разлитым красящим веществом на дороге). </w:t>
      </w:r>
    </w:p>
    <w:p w:rsidR="00365C37" w:rsidRPr="00306775" w:rsidRDefault="00365C37" w:rsidP="00365C37">
      <w:pPr>
        <w:shd w:val="clear" w:color="auto" w:fill="FFFFFF"/>
        <w:ind w:firstLine="709"/>
        <w:jc w:val="both"/>
        <w:rPr>
          <w:color w:val="000000"/>
          <w:sz w:val="28"/>
          <w:szCs w:val="28"/>
        </w:rPr>
      </w:pPr>
      <w:r w:rsidRPr="00306775">
        <w:rPr>
          <w:color w:val="000000"/>
          <w:sz w:val="28"/>
          <w:szCs w:val="28"/>
        </w:rPr>
        <w:t>Поверхностные следы также классифицируются на:</w:t>
      </w:r>
    </w:p>
    <w:p w:rsidR="00365C37" w:rsidRPr="00306775" w:rsidRDefault="00365C37" w:rsidP="00365C37">
      <w:pPr>
        <w:shd w:val="clear" w:color="auto" w:fill="FFFFFF"/>
        <w:ind w:firstLine="709"/>
        <w:jc w:val="both"/>
        <w:rPr>
          <w:color w:val="000000"/>
          <w:spacing w:val="-1"/>
          <w:sz w:val="28"/>
          <w:szCs w:val="28"/>
        </w:rPr>
      </w:pPr>
      <w:r w:rsidRPr="00306775">
        <w:rPr>
          <w:bCs/>
          <w:i/>
          <w:color w:val="000000"/>
          <w:sz w:val="28"/>
          <w:szCs w:val="28"/>
        </w:rPr>
        <w:t>позитивные,</w:t>
      </w:r>
      <w:r w:rsidRPr="00306775">
        <w:rPr>
          <w:b/>
          <w:bCs/>
          <w:color w:val="000000"/>
          <w:sz w:val="28"/>
          <w:szCs w:val="28"/>
        </w:rPr>
        <w:t xml:space="preserve"> </w:t>
      </w:r>
      <w:r w:rsidRPr="00306775">
        <w:rPr>
          <w:color w:val="000000"/>
          <w:sz w:val="28"/>
          <w:szCs w:val="28"/>
        </w:rPr>
        <w:t>отображающие только выступаю</w:t>
      </w:r>
      <w:r w:rsidRPr="00306775">
        <w:rPr>
          <w:color w:val="000000"/>
          <w:spacing w:val="-1"/>
          <w:sz w:val="28"/>
          <w:szCs w:val="28"/>
        </w:rPr>
        <w:t>щую часть рисунка протектора на твердых поверхностях, покрытых пылью, грязью;</w:t>
      </w:r>
    </w:p>
    <w:p w:rsidR="00365C37" w:rsidRPr="00306775" w:rsidRDefault="00365C37" w:rsidP="00365C37">
      <w:pPr>
        <w:shd w:val="clear" w:color="auto" w:fill="FFFFFF"/>
        <w:ind w:firstLine="709"/>
        <w:jc w:val="both"/>
        <w:rPr>
          <w:sz w:val="28"/>
          <w:szCs w:val="28"/>
        </w:rPr>
      </w:pPr>
      <w:r w:rsidRPr="00306775">
        <w:rPr>
          <w:bCs/>
          <w:i/>
          <w:color w:val="000000"/>
          <w:spacing w:val="-1"/>
          <w:sz w:val="28"/>
          <w:szCs w:val="28"/>
        </w:rPr>
        <w:t>негативные,</w:t>
      </w:r>
      <w:r w:rsidRPr="00306775">
        <w:rPr>
          <w:b/>
          <w:bCs/>
          <w:color w:val="000000"/>
          <w:spacing w:val="-1"/>
          <w:sz w:val="28"/>
          <w:szCs w:val="28"/>
        </w:rPr>
        <w:t xml:space="preserve"> </w:t>
      </w:r>
      <w:r w:rsidRPr="00306775">
        <w:rPr>
          <w:color w:val="000000"/>
          <w:spacing w:val="-1"/>
          <w:sz w:val="28"/>
          <w:szCs w:val="28"/>
        </w:rPr>
        <w:t>образую</w:t>
      </w:r>
      <w:r w:rsidRPr="00306775">
        <w:rPr>
          <w:color w:val="000000"/>
          <w:spacing w:val="4"/>
          <w:sz w:val="28"/>
          <w:szCs w:val="28"/>
        </w:rPr>
        <w:t xml:space="preserve">щиеся за счет наслоения грязи, застрявшей </w:t>
      </w:r>
      <w:r>
        <w:rPr>
          <w:color w:val="000000"/>
          <w:spacing w:val="4"/>
          <w:sz w:val="28"/>
          <w:szCs w:val="28"/>
        </w:rPr>
        <w:br/>
      </w:r>
      <w:r w:rsidRPr="00306775">
        <w:rPr>
          <w:color w:val="000000"/>
          <w:spacing w:val="4"/>
          <w:sz w:val="28"/>
          <w:szCs w:val="28"/>
        </w:rPr>
        <w:t>в углублени</w:t>
      </w:r>
      <w:r w:rsidRPr="00306775">
        <w:rPr>
          <w:color w:val="000000"/>
          <w:sz w:val="28"/>
          <w:szCs w:val="28"/>
        </w:rPr>
        <w:t>ях протектора и</w:t>
      </w:r>
      <w:r w:rsidRPr="00306775">
        <w:rPr>
          <w:bCs/>
          <w:i/>
          <w:iCs/>
          <w:color w:val="000000"/>
          <w:spacing w:val="1"/>
          <w:sz w:val="28"/>
          <w:szCs w:val="28"/>
        </w:rPr>
        <w:t xml:space="preserve"> </w:t>
      </w:r>
      <w:r w:rsidRPr="00306775">
        <w:rPr>
          <w:bCs/>
          <w:color w:val="000000"/>
          <w:sz w:val="28"/>
          <w:szCs w:val="28"/>
        </w:rPr>
        <w:t xml:space="preserve">наблюдаются в следах шин с мелким </w:t>
      </w:r>
      <w:r w:rsidRPr="00306775">
        <w:rPr>
          <w:bCs/>
          <w:color w:val="000000"/>
          <w:spacing w:val="4"/>
          <w:sz w:val="28"/>
          <w:szCs w:val="28"/>
        </w:rPr>
        <w:t xml:space="preserve">рисунком протектора, когда следообразующее вещество, выпадая из </w:t>
      </w:r>
      <w:r w:rsidRPr="00306775">
        <w:rPr>
          <w:bCs/>
          <w:color w:val="000000"/>
          <w:spacing w:val="2"/>
          <w:sz w:val="28"/>
          <w:szCs w:val="28"/>
        </w:rPr>
        <w:t>углубленных участков протектора, отображает их строение.</w:t>
      </w:r>
    </w:p>
    <w:p w:rsidR="00365C37" w:rsidRPr="00306775" w:rsidRDefault="00365C37" w:rsidP="00365C37">
      <w:pPr>
        <w:shd w:val="clear" w:color="auto" w:fill="FFFFFF"/>
        <w:ind w:firstLine="709"/>
        <w:jc w:val="both"/>
        <w:rPr>
          <w:bCs/>
          <w:i/>
          <w:iCs/>
          <w:color w:val="000000"/>
          <w:spacing w:val="2"/>
          <w:sz w:val="28"/>
          <w:szCs w:val="28"/>
        </w:rPr>
      </w:pPr>
      <w:r w:rsidRPr="00306775">
        <w:rPr>
          <w:bCs/>
          <w:color w:val="000000"/>
          <w:spacing w:val="1"/>
          <w:sz w:val="28"/>
          <w:szCs w:val="28"/>
        </w:rPr>
        <w:t>По степени видимости следы транспортных средств подразделяют на</w:t>
      </w:r>
      <w:r w:rsidRPr="00306775">
        <w:rPr>
          <w:bCs/>
          <w:i/>
          <w:iCs/>
          <w:color w:val="000000"/>
          <w:spacing w:val="2"/>
          <w:sz w:val="28"/>
          <w:szCs w:val="28"/>
        </w:rPr>
        <w:t xml:space="preserve"> видимые, маловидимые и невидимые. </w:t>
      </w:r>
    </w:p>
    <w:p w:rsidR="00365C37" w:rsidRPr="00306775" w:rsidRDefault="00365C37" w:rsidP="00365C37">
      <w:pPr>
        <w:shd w:val="clear" w:color="auto" w:fill="FFFFFF"/>
        <w:ind w:firstLine="709"/>
        <w:jc w:val="both"/>
        <w:rPr>
          <w:bCs/>
          <w:color w:val="000000"/>
          <w:spacing w:val="2"/>
          <w:sz w:val="28"/>
          <w:szCs w:val="28"/>
        </w:rPr>
      </w:pPr>
      <w:r w:rsidRPr="00306775">
        <w:rPr>
          <w:bCs/>
          <w:color w:val="000000"/>
          <w:spacing w:val="2"/>
          <w:sz w:val="28"/>
          <w:szCs w:val="28"/>
        </w:rPr>
        <w:t>В зависимости от расположе</w:t>
      </w:r>
      <w:r w:rsidRPr="00306775">
        <w:rPr>
          <w:bCs/>
          <w:color w:val="000000"/>
          <w:spacing w:val="-2"/>
          <w:sz w:val="28"/>
          <w:szCs w:val="28"/>
        </w:rPr>
        <w:t>ния изменений на следовоспринимающем объекте следы могут подраз</w:t>
      </w:r>
      <w:r w:rsidRPr="00306775">
        <w:rPr>
          <w:bCs/>
          <w:color w:val="000000"/>
          <w:spacing w:val="2"/>
          <w:sz w:val="28"/>
          <w:szCs w:val="28"/>
        </w:rPr>
        <w:t>деляться на:</w:t>
      </w:r>
    </w:p>
    <w:p w:rsidR="00365C37" w:rsidRPr="00306775" w:rsidRDefault="00365C37" w:rsidP="00365C37">
      <w:pPr>
        <w:shd w:val="clear" w:color="auto" w:fill="FFFFFF"/>
        <w:ind w:firstLine="709"/>
        <w:jc w:val="both"/>
        <w:rPr>
          <w:bCs/>
          <w:color w:val="000000"/>
          <w:spacing w:val="2"/>
          <w:sz w:val="28"/>
          <w:szCs w:val="28"/>
        </w:rPr>
      </w:pPr>
      <w:r w:rsidRPr="00306775">
        <w:rPr>
          <w:bCs/>
          <w:i/>
          <w:iCs/>
          <w:color w:val="000000"/>
          <w:spacing w:val="2"/>
          <w:sz w:val="28"/>
          <w:szCs w:val="28"/>
        </w:rPr>
        <w:t xml:space="preserve">локальные следы, </w:t>
      </w:r>
      <w:r w:rsidRPr="00306775">
        <w:rPr>
          <w:bCs/>
          <w:iCs/>
          <w:color w:val="000000"/>
          <w:spacing w:val="2"/>
          <w:sz w:val="28"/>
          <w:szCs w:val="28"/>
        </w:rPr>
        <w:t>которые</w:t>
      </w:r>
      <w:r w:rsidRPr="00306775">
        <w:rPr>
          <w:bCs/>
          <w:i/>
          <w:iCs/>
          <w:color w:val="000000"/>
          <w:spacing w:val="2"/>
          <w:sz w:val="28"/>
          <w:szCs w:val="28"/>
        </w:rPr>
        <w:t xml:space="preserve"> </w:t>
      </w:r>
      <w:r w:rsidRPr="00306775">
        <w:rPr>
          <w:bCs/>
          <w:iCs/>
          <w:color w:val="000000"/>
          <w:spacing w:val="2"/>
          <w:sz w:val="28"/>
          <w:szCs w:val="28"/>
        </w:rPr>
        <w:t>возникают</w:t>
      </w:r>
      <w:r w:rsidRPr="00306775">
        <w:rPr>
          <w:bCs/>
          <w:i/>
          <w:iCs/>
          <w:color w:val="000000"/>
          <w:spacing w:val="2"/>
          <w:sz w:val="28"/>
          <w:szCs w:val="28"/>
        </w:rPr>
        <w:t xml:space="preserve"> </w:t>
      </w:r>
      <w:r w:rsidRPr="00306775">
        <w:rPr>
          <w:bCs/>
          <w:iCs/>
          <w:color w:val="000000"/>
          <w:spacing w:val="2"/>
          <w:sz w:val="28"/>
          <w:szCs w:val="28"/>
        </w:rPr>
        <w:t>в</w:t>
      </w:r>
      <w:r w:rsidRPr="00306775">
        <w:rPr>
          <w:bCs/>
          <w:i/>
          <w:iCs/>
          <w:color w:val="000000"/>
          <w:spacing w:val="2"/>
          <w:sz w:val="28"/>
          <w:szCs w:val="28"/>
        </w:rPr>
        <w:t xml:space="preserve"> </w:t>
      </w:r>
      <w:r w:rsidRPr="00306775">
        <w:rPr>
          <w:bCs/>
          <w:color w:val="000000"/>
          <w:sz w:val="28"/>
          <w:szCs w:val="28"/>
        </w:rPr>
        <w:t xml:space="preserve">результате изменений следовоспринимающего объекта в пределах ее </w:t>
      </w:r>
      <w:r w:rsidRPr="00306775">
        <w:rPr>
          <w:bCs/>
          <w:color w:val="000000"/>
          <w:spacing w:val="-1"/>
          <w:sz w:val="28"/>
          <w:szCs w:val="28"/>
        </w:rPr>
        <w:t xml:space="preserve">контакта со следообразующим объектом (покрышка колеса оставляет </w:t>
      </w:r>
      <w:r w:rsidRPr="00306775">
        <w:rPr>
          <w:bCs/>
          <w:color w:val="000000"/>
          <w:spacing w:val="-2"/>
          <w:sz w:val="28"/>
          <w:szCs w:val="28"/>
        </w:rPr>
        <w:t>след, изменяя грунт в пределах нажима на него, а остальная поверхность грунта остается</w:t>
      </w:r>
      <w:r w:rsidRPr="00306775">
        <w:rPr>
          <w:bCs/>
          <w:color w:val="000000"/>
          <w:spacing w:val="2"/>
          <w:sz w:val="28"/>
          <w:szCs w:val="28"/>
        </w:rPr>
        <w:t xml:space="preserve"> в прежнем состоянии);</w:t>
      </w:r>
    </w:p>
    <w:p w:rsidR="00365C37" w:rsidRPr="00306775" w:rsidRDefault="00365C37" w:rsidP="00365C37">
      <w:pPr>
        <w:shd w:val="clear" w:color="auto" w:fill="FFFFFF"/>
        <w:ind w:firstLine="709"/>
        <w:jc w:val="both"/>
        <w:rPr>
          <w:sz w:val="28"/>
          <w:szCs w:val="28"/>
        </w:rPr>
      </w:pPr>
      <w:r w:rsidRPr="00306775">
        <w:rPr>
          <w:bCs/>
          <w:i/>
          <w:color w:val="000000"/>
          <w:spacing w:val="2"/>
          <w:sz w:val="28"/>
          <w:szCs w:val="28"/>
        </w:rPr>
        <w:t>п</w:t>
      </w:r>
      <w:r w:rsidRPr="00306775">
        <w:rPr>
          <w:bCs/>
          <w:i/>
          <w:iCs/>
          <w:color w:val="000000"/>
          <w:spacing w:val="2"/>
          <w:sz w:val="28"/>
          <w:szCs w:val="28"/>
        </w:rPr>
        <w:t xml:space="preserve">ериферические следы. </w:t>
      </w:r>
      <w:r w:rsidRPr="00306775">
        <w:rPr>
          <w:bCs/>
          <w:iCs/>
          <w:color w:val="000000"/>
          <w:spacing w:val="2"/>
          <w:sz w:val="28"/>
          <w:szCs w:val="28"/>
        </w:rPr>
        <w:t xml:space="preserve">Такие следы </w:t>
      </w:r>
      <w:r w:rsidRPr="00306775">
        <w:rPr>
          <w:bCs/>
          <w:color w:val="000000"/>
          <w:spacing w:val="2"/>
          <w:sz w:val="28"/>
          <w:szCs w:val="28"/>
        </w:rPr>
        <w:t>образую</w:t>
      </w:r>
      <w:r w:rsidRPr="00306775">
        <w:rPr>
          <w:bCs/>
          <w:color w:val="000000"/>
          <w:sz w:val="28"/>
          <w:szCs w:val="28"/>
        </w:rPr>
        <w:t xml:space="preserve">тся при изменениях, которые происходят за пределами соприкосновения </w:t>
      </w:r>
      <w:r w:rsidRPr="00306775">
        <w:rPr>
          <w:bCs/>
          <w:color w:val="000000"/>
          <w:spacing w:val="-1"/>
          <w:sz w:val="28"/>
          <w:szCs w:val="28"/>
        </w:rPr>
        <w:t xml:space="preserve">колеса и дороги. </w:t>
      </w:r>
    </w:p>
    <w:p w:rsidR="00365C37" w:rsidRPr="00306775" w:rsidRDefault="00365C37" w:rsidP="00365C37">
      <w:pPr>
        <w:shd w:val="clear" w:color="auto" w:fill="FFFFFF"/>
        <w:ind w:firstLine="709"/>
        <w:jc w:val="both"/>
        <w:rPr>
          <w:bCs/>
          <w:i/>
          <w:color w:val="000000"/>
          <w:spacing w:val="8"/>
          <w:sz w:val="28"/>
          <w:szCs w:val="28"/>
        </w:rPr>
      </w:pPr>
      <w:r w:rsidRPr="00306775">
        <w:rPr>
          <w:bCs/>
          <w:color w:val="000000"/>
          <w:spacing w:val="3"/>
          <w:sz w:val="28"/>
          <w:szCs w:val="28"/>
        </w:rPr>
        <w:t>В зависимости от механизма следообразования следы раз</w:t>
      </w:r>
      <w:r>
        <w:rPr>
          <w:bCs/>
          <w:color w:val="000000"/>
          <w:spacing w:val="3"/>
          <w:sz w:val="28"/>
          <w:szCs w:val="28"/>
        </w:rPr>
        <w:t>деля</w:t>
      </w:r>
      <w:r w:rsidRPr="00306775">
        <w:rPr>
          <w:bCs/>
          <w:color w:val="000000"/>
          <w:spacing w:val="3"/>
          <w:sz w:val="28"/>
          <w:szCs w:val="28"/>
        </w:rPr>
        <w:t xml:space="preserve">ются </w:t>
      </w:r>
      <w:r w:rsidRPr="00306775">
        <w:rPr>
          <w:bCs/>
          <w:color w:val="000000"/>
          <w:spacing w:val="8"/>
          <w:sz w:val="28"/>
          <w:szCs w:val="28"/>
        </w:rPr>
        <w:t>на:</w:t>
      </w:r>
      <w:r w:rsidRPr="00306775">
        <w:rPr>
          <w:bCs/>
          <w:i/>
          <w:color w:val="000000"/>
          <w:spacing w:val="8"/>
          <w:sz w:val="28"/>
          <w:szCs w:val="28"/>
        </w:rPr>
        <w:t xml:space="preserve"> </w:t>
      </w:r>
    </w:p>
    <w:p w:rsidR="00365C37" w:rsidRPr="00306775" w:rsidRDefault="00365C37" w:rsidP="00365C37">
      <w:pPr>
        <w:shd w:val="clear" w:color="auto" w:fill="FFFFFF"/>
        <w:ind w:firstLine="709"/>
        <w:jc w:val="both"/>
        <w:rPr>
          <w:bCs/>
          <w:color w:val="000000"/>
          <w:spacing w:val="5"/>
          <w:sz w:val="28"/>
          <w:szCs w:val="28"/>
        </w:rPr>
      </w:pPr>
      <w:r w:rsidRPr="00306775">
        <w:rPr>
          <w:bCs/>
          <w:i/>
          <w:color w:val="000000"/>
          <w:spacing w:val="8"/>
          <w:sz w:val="28"/>
          <w:szCs w:val="28"/>
        </w:rPr>
        <w:t>с</w:t>
      </w:r>
      <w:r w:rsidRPr="00306775">
        <w:rPr>
          <w:bCs/>
          <w:i/>
          <w:iCs/>
          <w:color w:val="000000"/>
          <w:spacing w:val="8"/>
          <w:sz w:val="28"/>
          <w:szCs w:val="28"/>
        </w:rPr>
        <w:t xml:space="preserve">татистические следы, </w:t>
      </w:r>
      <w:r w:rsidRPr="00306775">
        <w:rPr>
          <w:bCs/>
          <w:color w:val="000000"/>
          <w:spacing w:val="-1"/>
          <w:sz w:val="28"/>
          <w:szCs w:val="28"/>
        </w:rPr>
        <w:t xml:space="preserve">представляющие собой ряд оттисков покрышки колеса, </w:t>
      </w:r>
      <w:r w:rsidRPr="00306775">
        <w:rPr>
          <w:bCs/>
          <w:color w:val="000000"/>
          <w:spacing w:val="4"/>
          <w:sz w:val="28"/>
          <w:szCs w:val="28"/>
        </w:rPr>
        <w:t>расположенных рядом и образующих в целом один непрерывный от</w:t>
      </w:r>
      <w:r w:rsidRPr="00306775">
        <w:rPr>
          <w:bCs/>
          <w:color w:val="000000"/>
          <w:spacing w:val="5"/>
          <w:sz w:val="28"/>
          <w:szCs w:val="28"/>
        </w:rPr>
        <w:t>тиск следообразующей поверхности в развернутом виде</w:t>
      </w:r>
      <w:r w:rsidRPr="00306775">
        <w:rPr>
          <w:bCs/>
          <w:color w:val="000000"/>
          <w:spacing w:val="-1"/>
          <w:sz w:val="28"/>
          <w:szCs w:val="28"/>
        </w:rPr>
        <w:t xml:space="preserve"> (след качения)</w:t>
      </w:r>
      <w:r w:rsidRPr="00306775">
        <w:rPr>
          <w:bCs/>
          <w:color w:val="000000"/>
          <w:spacing w:val="5"/>
          <w:sz w:val="28"/>
          <w:szCs w:val="28"/>
        </w:rPr>
        <w:t>;</w:t>
      </w:r>
    </w:p>
    <w:p w:rsidR="00365C37" w:rsidRPr="00306775" w:rsidRDefault="00365C37" w:rsidP="00365C37">
      <w:pPr>
        <w:shd w:val="clear" w:color="auto" w:fill="FFFFFF"/>
        <w:ind w:firstLine="709"/>
        <w:jc w:val="both"/>
        <w:rPr>
          <w:bCs/>
          <w:color w:val="000000"/>
          <w:spacing w:val="5"/>
          <w:sz w:val="28"/>
          <w:szCs w:val="28"/>
        </w:rPr>
      </w:pPr>
      <w:r w:rsidRPr="00306775">
        <w:rPr>
          <w:bCs/>
          <w:i/>
          <w:iCs/>
          <w:color w:val="000000"/>
          <w:spacing w:val="5"/>
          <w:sz w:val="28"/>
          <w:szCs w:val="28"/>
        </w:rPr>
        <w:t>динамичес</w:t>
      </w:r>
      <w:r w:rsidRPr="00306775">
        <w:rPr>
          <w:bCs/>
          <w:i/>
          <w:iCs/>
          <w:color w:val="000000"/>
          <w:spacing w:val="2"/>
          <w:sz w:val="28"/>
          <w:szCs w:val="28"/>
        </w:rPr>
        <w:t>кие следы</w:t>
      </w:r>
      <w:r w:rsidRPr="00306775">
        <w:rPr>
          <w:bCs/>
          <w:iCs/>
          <w:color w:val="000000"/>
          <w:spacing w:val="2"/>
          <w:sz w:val="28"/>
          <w:szCs w:val="28"/>
        </w:rPr>
        <w:t>, которые</w:t>
      </w:r>
      <w:r w:rsidRPr="00306775">
        <w:rPr>
          <w:bCs/>
          <w:i/>
          <w:iCs/>
          <w:color w:val="000000"/>
          <w:spacing w:val="2"/>
          <w:sz w:val="28"/>
          <w:szCs w:val="28"/>
        </w:rPr>
        <w:t xml:space="preserve"> </w:t>
      </w:r>
      <w:r w:rsidRPr="00306775">
        <w:rPr>
          <w:bCs/>
          <w:iCs/>
          <w:color w:val="000000"/>
          <w:spacing w:val="2"/>
          <w:sz w:val="28"/>
          <w:szCs w:val="28"/>
        </w:rPr>
        <w:t>образуются</w:t>
      </w:r>
      <w:r w:rsidRPr="00306775">
        <w:rPr>
          <w:bCs/>
          <w:i/>
          <w:iCs/>
          <w:color w:val="000000"/>
          <w:spacing w:val="2"/>
          <w:sz w:val="28"/>
          <w:szCs w:val="28"/>
        </w:rPr>
        <w:t xml:space="preserve"> </w:t>
      </w:r>
      <w:r w:rsidRPr="00306775">
        <w:rPr>
          <w:bCs/>
          <w:color w:val="000000"/>
          <w:spacing w:val="2"/>
          <w:sz w:val="28"/>
          <w:szCs w:val="28"/>
        </w:rPr>
        <w:t>в результате торможения, заноса, пробуксовки кол</w:t>
      </w:r>
      <w:r w:rsidRPr="00306775">
        <w:rPr>
          <w:bCs/>
          <w:color w:val="000000"/>
          <w:spacing w:val="5"/>
          <w:sz w:val="28"/>
          <w:szCs w:val="28"/>
        </w:rPr>
        <w:t xml:space="preserve">еса (отображаются в виде пучка трасс). </w:t>
      </w:r>
    </w:p>
    <w:p w:rsidR="00365C37" w:rsidRPr="00306775" w:rsidRDefault="00365C37" w:rsidP="00365C37">
      <w:pPr>
        <w:shd w:val="clear" w:color="auto" w:fill="FFFFFF"/>
        <w:ind w:firstLine="709"/>
        <w:jc w:val="both"/>
        <w:rPr>
          <w:sz w:val="28"/>
          <w:szCs w:val="28"/>
        </w:rPr>
      </w:pPr>
      <w:r w:rsidRPr="00306775">
        <w:rPr>
          <w:bCs/>
          <w:color w:val="000000"/>
          <w:spacing w:val="5"/>
          <w:sz w:val="28"/>
          <w:szCs w:val="28"/>
        </w:rPr>
        <w:t xml:space="preserve">Следы торможения отличаются от статических следов качек </w:t>
      </w:r>
      <w:r w:rsidRPr="00306775">
        <w:rPr>
          <w:bCs/>
          <w:color w:val="000000"/>
          <w:sz w:val="28"/>
          <w:szCs w:val="28"/>
        </w:rPr>
        <w:t>тем, что они растянуты, смазаны элементы рисунка протектора, что вы</w:t>
      </w:r>
      <w:r w:rsidRPr="00306775">
        <w:rPr>
          <w:bCs/>
          <w:color w:val="000000"/>
          <w:spacing w:val="5"/>
          <w:sz w:val="28"/>
          <w:szCs w:val="28"/>
        </w:rPr>
        <w:t xml:space="preserve">звано замедлением скорости вращения колеса при торможении. Если </w:t>
      </w:r>
      <w:r w:rsidRPr="00306775">
        <w:rPr>
          <w:bCs/>
          <w:color w:val="000000"/>
          <w:spacing w:val="1"/>
          <w:sz w:val="28"/>
          <w:szCs w:val="28"/>
        </w:rPr>
        <w:t>колеса совсем перестают вращаться до полной остановки транспортного</w:t>
      </w:r>
      <w:r w:rsidRPr="00306775">
        <w:rPr>
          <w:bCs/>
          <w:color w:val="000000"/>
          <w:spacing w:val="3"/>
          <w:sz w:val="28"/>
          <w:szCs w:val="28"/>
        </w:rPr>
        <w:t xml:space="preserve"> средства (блокировка колес), то следы торможения превращаются в </w:t>
      </w:r>
      <w:r w:rsidRPr="00306775">
        <w:rPr>
          <w:bCs/>
          <w:color w:val="000000"/>
          <w:spacing w:val="-1"/>
          <w:sz w:val="28"/>
          <w:szCs w:val="28"/>
        </w:rPr>
        <w:t xml:space="preserve">следы скольжения (юза), т.е. сплошные смазанные следы, где отдельные </w:t>
      </w:r>
      <w:r w:rsidRPr="00306775">
        <w:rPr>
          <w:bCs/>
          <w:color w:val="000000"/>
          <w:spacing w:val="1"/>
          <w:sz w:val="28"/>
          <w:szCs w:val="28"/>
        </w:rPr>
        <w:t>элементы уже неразличимы.</w:t>
      </w:r>
    </w:p>
    <w:p w:rsidR="00365C37" w:rsidRPr="00306775" w:rsidRDefault="00365C37" w:rsidP="00365C37">
      <w:pPr>
        <w:ind w:firstLine="709"/>
        <w:contextualSpacing/>
        <w:jc w:val="both"/>
        <w:rPr>
          <w:sz w:val="28"/>
          <w:szCs w:val="28"/>
        </w:rPr>
      </w:pPr>
      <w:r w:rsidRPr="00306775">
        <w:rPr>
          <w:sz w:val="28"/>
          <w:szCs w:val="28"/>
        </w:rPr>
        <w:t>На транспортном средстве в результате контактного взаимодействия могут образоваться следующие виды следов (повреждений):</w:t>
      </w:r>
    </w:p>
    <w:p w:rsidR="00365C37" w:rsidRPr="00306775" w:rsidRDefault="00365C37" w:rsidP="00365C37">
      <w:pPr>
        <w:ind w:firstLine="709"/>
        <w:contextualSpacing/>
        <w:jc w:val="both"/>
        <w:rPr>
          <w:sz w:val="28"/>
          <w:szCs w:val="28"/>
        </w:rPr>
      </w:pPr>
      <w:r w:rsidRPr="00306775">
        <w:rPr>
          <w:i/>
          <w:sz w:val="28"/>
          <w:szCs w:val="28"/>
        </w:rPr>
        <w:t>вмятины</w:t>
      </w:r>
      <w:r w:rsidRPr="00306775">
        <w:rPr>
          <w:sz w:val="28"/>
          <w:szCs w:val="28"/>
        </w:rPr>
        <w:t xml:space="preserve"> – повреждения различной формы, размера, характеризующиеся вдавленностью следовоспринимающей поверхности, возникающие вследствие ее остаточной деформации;</w:t>
      </w:r>
    </w:p>
    <w:p w:rsidR="00365C37" w:rsidRPr="00306775" w:rsidRDefault="00365C37" w:rsidP="00365C37">
      <w:pPr>
        <w:ind w:firstLine="709"/>
        <w:contextualSpacing/>
        <w:jc w:val="both"/>
        <w:rPr>
          <w:sz w:val="28"/>
          <w:szCs w:val="28"/>
        </w:rPr>
      </w:pPr>
      <w:r w:rsidRPr="00306775">
        <w:rPr>
          <w:i/>
          <w:sz w:val="28"/>
          <w:szCs w:val="28"/>
        </w:rPr>
        <w:t>задиры</w:t>
      </w:r>
      <w:r w:rsidRPr="00306775">
        <w:rPr>
          <w:sz w:val="28"/>
          <w:szCs w:val="28"/>
        </w:rPr>
        <w:t xml:space="preserve"> – следы скольжения с приподнятостью кусочков (частиц) следовоспринимающей поверхности, образующиеся при контакте жесткой поверхности частей одного объекта с менее жесткой поверхностью другого или с поверхностью иной природы;</w:t>
      </w:r>
    </w:p>
    <w:p w:rsidR="00365C37" w:rsidRPr="00306775" w:rsidRDefault="00365C37" w:rsidP="00365C37">
      <w:pPr>
        <w:ind w:firstLine="709"/>
        <w:contextualSpacing/>
        <w:jc w:val="both"/>
        <w:rPr>
          <w:sz w:val="28"/>
          <w:szCs w:val="28"/>
        </w:rPr>
      </w:pPr>
      <w:r w:rsidRPr="00306775">
        <w:rPr>
          <w:i/>
          <w:sz w:val="28"/>
          <w:szCs w:val="28"/>
        </w:rPr>
        <w:t>царапины</w:t>
      </w:r>
      <w:r w:rsidRPr="00306775">
        <w:rPr>
          <w:sz w:val="28"/>
          <w:szCs w:val="28"/>
        </w:rPr>
        <w:t xml:space="preserve"> – неглубокие, поверхностные повреждения, длина которых больше их ширины;</w:t>
      </w:r>
    </w:p>
    <w:p w:rsidR="00365C37" w:rsidRPr="00306775" w:rsidRDefault="00365C37" w:rsidP="00365C37">
      <w:pPr>
        <w:ind w:firstLine="709"/>
        <w:contextualSpacing/>
        <w:jc w:val="both"/>
        <w:rPr>
          <w:sz w:val="28"/>
          <w:szCs w:val="28"/>
        </w:rPr>
      </w:pPr>
      <w:r w:rsidRPr="00306775">
        <w:rPr>
          <w:i/>
          <w:sz w:val="28"/>
          <w:szCs w:val="28"/>
        </w:rPr>
        <w:t>пробои</w:t>
      </w:r>
      <w:r w:rsidRPr="00306775">
        <w:rPr>
          <w:sz w:val="28"/>
          <w:szCs w:val="28"/>
        </w:rPr>
        <w:t xml:space="preserve"> – сквозные повреждения шины размером более </w:t>
      </w:r>
      <w:smartTag w:uri="urn:schemas-microsoft-com:office:smarttags" w:element="metricconverter">
        <w:smartTagPr>
          <w:attr w:name="ProductID" w:val="10 мм"/>
        </w:smartTagPr>
        <w:r w:rsidRPr="00306775">
          <w:rPr>
            <w:sz w:val="28"/>
            <w:szCs w:val="28"/>
          </w:rPr>
          <w:t>10 мм</w:t>
        </w:r>
      </w:smartTag>
      <w:r w:rsidRPr="00306775">
        <w:rPr>
          <w:sz w:val="28"/>
          <w:szCs w:val="28"/>
        </w:rPr>
        <w:t>, образующиеся от внедрения в нее какого-либо предмета (например, гвоздя, камня, болта и т.п.);</w:t>
      </w:r>
    </w:p>
    <w:p w:rsidR="00365C37" w:rsidRPr="00306775" w:rsidRDefault="00365C37" w:rsidP="00365C37">
      <w:pPr>
        <w:ind w:firstLine="709"/>
        <w:contextualSpacing/>
        <w:jc w:val="both"/>
        <w:rPr>
          <w:sz w:val="28"/>
          <w:szCs w:val="28"/>
        </w:rPr>
      </w:pPr>
      <w:r w:rsidRPr="00306775">
        <w:rPr>
          <w:i/>
          <w:sz w:val="28"/>
          <w:szCs w:val="28"/>
        </w:rPr>
        <w:t>проколы</w:t>
      </w:r>
      <w:r w:rsidRPr="00306775">
        <w:rPr>
          <w:sz w:val="28"/>
          <w:szCs w:val="28"/>
        </w:rPr>
        <w:t xml:space="preserve"> – сквозные повреждения шины размером до </w:t>
      </w:r>
      <w:smartTag w:uri="urn:schemas-microsoft-com:office:smarttags" w:element="metricconverter">
        <w:smartTagPr>
          <w:attr w:name="ProductID" w:val="10 мм"/>
        </w:smartTagPr>
        <w:r w:rsidRPr="00306775">
          <w:rPr>
            <w:sz w:val="28"/>
            <w:szCs w:val="28"/>
          </w:rPr>
          <w:t>10 мм</w:t>
        </w:r>
      </w:smartTag>
      <w:r w:rsidRPr="00306775">
        <w:rPr>
          <w:sz w:val="28"/>
          <w:szCs w:val="28"/>
        </w:rPr>
        <w:t>, образующиеся от внедрения в нее тонкого предмета (например, куска проволоки, осколка стекла и др.);</w:t>
      </w:r>
    </w:p>
    <w:p w:rsidR="00365C37" w:rsidRPr="00306775" w:rsidRDefault="00365C37" w:rsidP="00365C37">
      <w:pPr>
        <w:ind w:firstLine="709"/>
        <w:contextualSpacing/>
        <w:jc w:val="both"/>
        <w:rPr>
          <w:sz w:val="28"/>
          <w:szCs w:val="28"/>
        </w:rPr>
      </w:pPr>
      <w:r w:rsidRPr="00306775">
        <w:rPr>
          <w:i/>
          <w:sz w:val="28"/>
          <w:szCs w:val="28"/>
        </w:rPr>
        <w:t>соскобы (отслоения)</w:t>
      </w:r>
      <w:r w:rsidRPr="00306775">
        <w:rPr>
          <w:sz w:val="28"/>
          <w:szCs w:val="28"/>
        </w:rPr>
        <w:t xml:space="preserve"> – удаление верхнего слоя поверхности деталей или части транспортного средства. </w:t>
      </w:r>
    </w:p>
    <w:p w:rsidR="00365C37" w:rsidRPr="00306775" w:rsidRDefault="00365C37" w:rsidP="00365C37">
      <w:pPr>
        <w:ind w:firstLine="709"/>
        <w:contextualSpacing/>
        <w:jc w:val="both"/>
        <w:rPr>
          <w:sz w:val="28"/>
          <w:szCs w:val="28"/>
        </w:rPr>
      </w:pPr>
      <w:r w:rsidRPr="00306775">
        <w:rPr>
          <w:sz w:val="28"/>
          <w:szCs w:val="28"/>
        </w:rPr>
        <w:t xml:space="preserve">Следы на теле и одежде человека могут оставляться частями и деталями, колесами транспортного средства. Обычно они имеют характер повреждений или поверхностных </w:t>
      </w:r>
      <w:r w:rsidRPr="00306775">
        <w:rPr>
          <w:i/>
          <w:sz w:val="28"/>
          <w:szCs w:val="28"/>
        </w:rPr>
        <w:t>наслоений</w:t>
      </w:r>
      <w:r w:rsidRPr="00306775">
        <w:rPr>
          <w:sz w:val="28"/>
          <w:szCs w:val="28"/>
        </w:rPr>
        <w:t xml:space="preserve"> различных веществ (грунта, грязи, ГСМ и др.).</w:t>
      </w:r>
    </w:p>
    <w:p w:rsidR="00365C37" w:rsidRPr="00306775" w:rsidRDefault="00365C37" w:rsidP="00365C37">
      <w:pPr>
        <w:shd w:val="clear" w:color="auto" w:fill="FFFFFF"/>
        <w:tabs>
          <w:tab w:val="left" w:pos="900"/>
        </w:tabs>
        <w:ind w:firstLine="709"/>
        <w:jc w:val="both"/>
        <w:outlineLvl w:val="0"/>
        <w:rPr>
          <w:sz w:val="28"/>
          <w:szCs w:val="28"/>
        </w:rPr>
      </w:pPr>
      <w:r w:rsidRPr="00306775">
        <w:rPr>
          <w:bCs/>
          <w:i/>
          <w:color w:val="000000"/>
          <w:spacing w:val="-7"/>
          <w:sz w:val="28"/>
          <w:szCs w:val="28"/>
        </w:rPr>
        <w:t>Обнаружение следов</w:t>
      </w:r>
      <w:r w:rsidRPr="00306775">
        <w:rPr>
          <w:bCs/>
          <w:i/>
          <w:color w:val="000000"/>
          <w:spacing w:val="-12"/>
          <w:sz w:val="28"/>
          <w:szCs w:val="28"/>
        </w:rPr>
        <w:t xml:space="preserve"> транспортных</w:t>
      </w:r>
      <w:r w:rsidRPr="00306775">
        <w:rPr>
          <w:bCs/>
          <w:i/>
          <w:color w:val="000000"/>
          <w:spacing w:val="-8"/>
          <w:sz w:val="28"/>
          <w:szCs w:val="28"/>
        </w:rPr>
        <w:t xml:space="preserve"> средств. </w:t>
      </w:r>
      <w:r w:rsidRPr="00306775">
        <w:rPr>
          <w:bCs/>
          <w:color w:val="000000"/>
          <w:spacing w:val="5"/>
          <w:sz w:val="28"/>
          <w:szCs w:val="28"/>
        </w:rPr>
        <w:t xml:space="preserve">Для выявления маловидимых и невидимых </w:t>
      </w:r>
      <w:r w:rsidRPr="00306775">
        <w:rPr>
          <w:bCs/>
          <w:color w:val="000000"/>
          <w:spacing w:val="3"/>
          <w:sz w:val="28"/>
          <w:szCs w:val="28"/>
        </w:rPr>
        <w:t>следов, используются различные технические средства (набор луп НДЛ-3, прибор ОЛД-41 и т.</w:t>
      </w:r>
      <w:r>
        <w:rPr>
          <w:bCs/>
          <w:color w:val="000000"/>
          <w:spacing w:val="3"/>
          <w:sz w:val="28"/>
          <w:szCs w:val="28"/>
        </w:rPr>
        <w:t xml:space="preserve"> </w:t>
      </w:r>
      <w:r w:rsidRPr="00306775">
        <w:rPr>
          <w:bCs/>
          <w:color w:val="000000"/>
          <w:spacing w:val="3"/>
          <w:sz w:val="28"/>
          <w:szCs w:val="28"/>
        </w:rPr>
        <w:t>п.). С</w:t>
      </w:r>
      <w:r w:rsidRPr="00306775">
        <w:rPr>
          <w:color w:val="000000"/>
          <w:spacing w:val="-2"/>
          <w:sz w:val="28"/>
          <w:szCs w:val="28"/>
        </w:rPr>
        <w:t xml:space="preserve">лабовидимые </w:t>
      </w:r>
      <w:r w:rsidRPr="00306775">
        <w:rPr>
          <w:color w:val="000000"/>
          <w:sz w:val="28"/>
          <w:szCs w:val="28"/>
        </w:rPr>
        <w:t xml:space="preserve">поверхностные следы транспортных </w:t>
      </w:r>
      <w:r w:rsidRPr="00306775">
        <w:rPr>
          <w:color w:val="000000"/>
          <w:spacing w:val="-1"/>
          <w:sz w:val="28"/>
          <w:szCs w:val="28"/>
        </w:rPr>
        <w:t xml:space="preserve">средств (например, на асфальте) выявляются </w:t>
      </w:r>
      <w:r>
        <w:rPr>
          <w:color w:val="000000"/>
          <w:spacing w:val="-1"/>
          <w:sz w:val="28"/>
          <w:szCs w:val="28"/>
        </w:rPr>
        <w:br/>
      </w:r>
      <w:r w:rsidRPr="00306775">
        <w:rPr>
          <w:color w:val="000000"/>
          <w:spacing w:val="-1"/>
          <w:sz w:val="28"/>
          <w:szCs w:val="28"/>
        </w:rPr>
        <w:t>с помощью косо-</w:t>
      </w:r>
      <w:r w:rsidRPr="00306775">
        <w:rPr>
          <w:color w:val="000000"/>
          <w:spacing w:val="4"/>
          <w:sz w:val="28"/>
          <w:szCs w:val="28"/>
        </w:rPr>
        <w:t xml:space="preserve">падающего освещения (например, в темное время суток </w:t>
      </w:r>
      <w:r w:rsidRPr="00306775">
        <w:rPr>
          <w:color w:val="000000"/>
          <w:sz w:val="28"/>
          <w:szCs w:val="28"/>
        </w:rPr>
        <w:t xml:space="preserve">при свете фар автомашины) осмотром места возможного </w:t>
      </w:r>
      <w:r w:rsidRPr="00306775">
        <w:rPr>
          <w:color w:val="000000"/>
          <w:spacing w:val="2"/>
          <w:sz w:val="28"/>
          <w:szCs w:val="28"/>
        </w:rPr>
        <w:t xml:space="preserve">расположения следов с различных сторон под острыми </w:t>
      </w:r>
      <w:r w:rsidRPr="00306775">
        <w:rPr>
          <w:color w:val="000000"/>
          <w:spacing w:val="-1"/>
          <w:sz w:val="28"/>
          <w:szCs w:val="28"/>
        </w:rPr>
        <w:t>углами к следовоспринимающей поверхности. Четкие поверхностные следы остаются после пересечения тран</w:t>
      </w:r>
      <w:r w:rsidRPr="00306775">
        <w:rPr>
          <w:color w:val="000000"/>
          <w:spacing w:val="1"/>
          <w:sz w:val="28"/>
          <w:szCs w:val="28"/>
        </w:rPr>
        <w:t xml:space="preserve">спортным средством влажного или загрязненного участка </w:t>
      </w:r>
      <w:r w:rsidRPr="00306775">
        <w:rPr>
          <w:color w:val="000000"/>
          <w:spacing w:val="-2"/>
          <w:sz w:val="28"/>
          <w:szCs w:val="28"/>
        </w:rPr>
        <w:t>дороги.</w:t>
      </w:r>
    </w:p>
    <w:p w:rsidR="00365C37" w:rsidRPr="00306775" w:rsidRDefault="00365C37" w:rsidP="00365C37">
      <w:pPr>
        <w:shd w:val="clear" w:color="auto" w:fill="FFFFFF"/>
        <w:ind w:firstLine="709"/>
        <w:jc w:val="both"/>
        <w:rPr>
          <w:sz w:val="28"/>
          <w:szCs w:val="28"/>
        </w:rPr>
      </w:pPr>
      <w:r w:rsidRPr="00306775">
        <w:rPr>
          <w:color w:val="000000"/>
          <w:spacing w:val="1"/>
          <w:sz w:val="28"/>
          <w:szCs w:val="28"/>
        </w:rPr>
        <w:t>При поиске следов транспортного средства, оставлен</w:t>
      </w:r>
      <w:r w:rsidRPr="00306775">
        <w:rPr>
          <w:color w:val="000000"/>
          <w:spacing w:val="-2"/>
          <w:sz w:val="28"/>
          <w:szCs w:val="28"/>
        </w:rPr>
        <w:t xml:space="preserve">ных при столкновении на другом транспортном средстве, </w:t>
      </w:r>
      <w:r w:rsidRPr="00306775">
        <w:rPr>
          <w:color w:val="000000"/>
          <w:spacing w:val="-1"/>
          <w:sz w:val="28"/>
          <w:szCs w:val="28"/>
        </w:rPr>
        <w:t xml:space="preserve">рекомендуется, прежде всего, осмотреть бампер, облицовку </w:t>
      </w:r>
      <w:r w:rsidRPr="00306775">
        <w:rPr>
          <w:color w:val="000000"/>
          <w:spacing w:val="4"/>
          <w:sz w:val="28"/>
          <w:szCs w:val="28"/>
        </w:rPr>
        <w:t xml:space="preserve">передней части автомашины (трактора </w:t>
      </w:r>
      <w:r>
        <w:rPr>
          <w:color w:val="000000"/>
          <w:spacing w:val="4"/>
          <w:sz w:val="28"/>
          <w:szCs w:val="28"/>
        </w:rPr>
        <w:br/>
      </w:r>
      <w:r w:rsidRPr="00306775">
        <w:rPr>
          <w:color w:val="000000"/>
          <w:spacing w:val="4"/>
          <w:sz w:val="28"/>
          <w:szCs w:val="28"/>
        </w:rPr>
        <w:t>и т.</w:t>
      </w:r>
      <w:r w:rsidRPr="00306775">
        <w:rPr>
          <w:color w:val="000000"/>
          <w:spacing w:val="21"/>
          <w:sz w:val="28"/>
          <w:szCs w:val="28"/>
        </w:rPr>
        <w:t>п.),</w:t>
      </w:r>
      <w:r w:rsidRPr="00306775">
        <w:rPr>
          <w:color w:val="000000"/>
          <w:spacing w:val="4"/>
          <w:sz w:val="28"/>
          <w:szCs w:val="28"/>
        </w:rPr>
        <w:t xml:space="preserve"> повер</w:t>
      </w:r>
      <w:r w:rsidRPr="00306775">
        <w:rPr>
          <w:color w:val="000000"/>
          <w:spacing w:val="2"/>
          <w:sz w:val="28"/>
          <w:szCs w:val="28"/>
        </w:rPr>
        <w:t>хности капота и крыльев, лобовое стекло, все выступаю</w:t>
      </w:r>
      <w:r w:rsidRPr="00306775">
        <w:rPr>
          <w:color w:val="000000"/>
          <w:spacing w:val="4"/>
          <w:sz w:val="28"/>
          <w:szCs w:val="28"/>
        </w:rPr>
        <w:t>щие части осматриваемого транспортного средства.</w:t>
      </w:r>
    </w:p>
    <w:p w:rsidR="00365C37" w:rsidRPr="00306775" w:rsidRDefault="00365C37" w:rsidP="00365C37">
      <w:pPr>
        <w:shd w:val="clear" w:color="auto" w:fill="FFFFFF"/>
        <w:ind w:firstLine="709"/>
        <w:jc w:val="both"/>
        <w:rPr>
          <w:sz w:val="28"/>
          <w:szCs w:val="28"/>
        </w:rPr>
      </w:pPr>
      <w:r w:rsidRPr="00306775">
        <w:rPr>
          <w:bCs/>
          <w:color w:val="000000"/>
          <w:sz w:val="28"/>
          <w:szCs w:val="28"/>
        </w:rPr>
        <w:t xml:space="preserve">Следы транспортных средств остаются на поверхности дорожного покрытия, на обочине, в кювете, на участках местности, прилегающих </w:t>
      </w:r>
      <w:r>
        <w:rPr>
          <w:bCs/>
          <w:color w:val="000000"/>
          <w:sz w:val="28"/>
          <w:szCs w:val="28"/>
        </w:rPr>
        <w:br/>
      </w:r>
      <w:r w:rsidRPr="00306775">
        <w:rPr>
          <w:bCs/>
          <w:color w:val="000000"/>
          <w:sz w:val="28"/>
          <w:szCs w:val="28"/>
        </w:rPr>
        <w:t>к дороге, на</w:t>
      </w:r>
      <w:r w:rsidRPr="00306775">
        <w:rPr>
          <w:bCs/>
          <w:i/>
          <w:iCs/>
          <w:color w:val="000000"/>
          <w:sz w:val="28"/>
          <w:szCs w:val="28"/>
        </w:rPr>
        <w:t xml:space="preserve"> </w:t>
      </w:r>
      <w:r w:rsidRPr="00306775">
        <w:rPr>
          <w:bCs/>
          <w:color w:val="000000"/>
          <w:sz w:val="28"/>
          <w:szCs w:val="28"/>
        </w:rPr>
        <w:t xml:space="preserve">сооружениях, строениях, деревьях, находящихся в зоне происшествия, на теле </w:t>
      </w:r>
      <w:r w:rsidRPr="00306775">
        <w:rPr>
          <w:bCs/>
          <w:color w:val="000000"/>
          <w:spacing w:val="-2"/>
          <w:sz w:val="28"/>
          <w:szCs w:val="28"/>
        </w:rPr>
        <w:t xml:space="preserve">и одежде пострадавшего человека, с которым произошло </w:t>
      </w:r>
      <w:r w:rsidRPr="00306775">
        <w:rPr>
          <w:bCs/>
          <w:color w:val="000000"/>
          <w:spacing w:val="2"/>
          <w:sz w:val="28"/>
          <w:szCs w:val="28"/>
        </w:rPr>
        <w:t xml:space="preserve">столкновение или соприкосновение. </w:t>
      </w:r>
    </w:p>
    <w:p w:rsidR="00365C37" w:rsidRPr="00306775" w:rsidRDefault="00365C37" w:rsidP="00365C37">
      <w:pPr>
        <w:ind w:firstLine="709"/>
        <w:contextualSpacing/>
        <w:jc w:val="both"/>
        <w:rPr>
          <w:sz w:val="28"/>
          <w:szCs w:val="28"/>
        </w:rPr>
      </w:pPr>
      <w:r w:rsidRPr="00306775">
        <w:rPr>
          <w:sz w:val="28"/>
          <w:szCs w:val="28"/>
        </w:rPr>
        <w:t>Микроскопические осколки фарного стекла, чешуйки краски, волокна ткани отыскиваются с помощью лупы. Возможные следы, оставляемые посредством наслоения маслянистых веществ (прежде всего на одежде человека), могут быть обнаружены с помощью ультрафиолетовой лампы.</w:t>
      </w:r>
    </w:p>
    <w:p w:rsidR="00365C37" w:rsidRPr="00306775" w:rsidRDefault="00365C37" w:rsidP="00365C37">
      <w:pPr>
        <w:shd w:val="clear" w:color="auto" w:fill="FFFFFF"/>
        <w:ind w:firstLine="709"/>
        <w:jc w:val="both"/>
        <w:rPr>
          <w:sz w:val="28"/>
          <w:szCs w:val="28"/>
        </w:rPr>
      </w:pPr>
      <w:r w:rsidRPr="00306775">
        <w:rPr>
          <w:bCs/>
          <w:i/>
          <w:color w:val="000000"/>
          <w:spacing w:val="9"/>
          <w:sz w:val="28"/>
          <w:szCs w:val="28"/>
        </w:rPr>
        <w:t xml:space="preserve">Фиксация следов транспортных средств. </w:t>
      </w:r>
      <w:r w:rsidRPr="00306775">
        <w:rPr>
          <w:bCs/>
          <w:color w:val="000000"/>
          <w:spacing w:val="9"/>
          <w:sz w:val="28"/>
          <w:szCs w:val="28"/>
        </w:rPr>
        <w:t xml:space="preserve">Следы, обнаруженные при осмотре фиксируются </w:t>
      </w:r>
      <w:r w:rsidRPr="00306775">
        <w:rPr>
          <w:bCs/>
          <w:color w:val="000000"/>
          <w:spacing w:val="-2"/>
          <w:sz w:val="28"/>
          <w:szCs w:val="28"/>
        </w:rPr>
        <w:t>в протоколе, планах (схемах), путем фото-</w:t>
      </w:r>
      <w:r w:rsidRPr="00306775">
        <w:rPr>
          <w:bCs/>
          <w:color w:val="000000"/>
          <w:sz w:val="28"/>
          <w:szCs w:val="28"/>
        </w:rPr>
        <w:t xml:space="preserve">, видеосъемки, а также посредством изготовления слепков и копий следов протекторов </w:t>
      </w:r>
      <w:r w:rsidRPr="00306775">
        <w:rPr>
          <w:bCs/>
          <w:color w:val="000000"/>
          <w:spacing w:val="-4"/>
          <w:sz w:val="28"/>
          <w:szCs w:val="28"/>
        </w:rPr>
        <w:t>шин.</w:t>
      </w:r>
    </w:p>
    <w:p w:rsidR="00365C37" w:rsidRPr="00306775" w:rsidRDefault="00365C37" w:rsidP="00365C37">
      <w:pPr>
        <w:shd w:val="clear" w:color="auto" w:fill="FFFFFF"/>
        <w:tabs>
          <w:tab w:val="left" w:pos="3706"/>
          <w:tab w:val="left" w:pos="6278"/>
        </w:tabs>
        <w:ind w:firstLine="709"/>
        <w:jc w:val="both"/>
        <w:rPr>
          <w:bCs/>
          <w:color w:val="000000"/>
          <w:sz w:val="28"/>
          <w:szCs w:val="28"/>
        </w:rPr>
      </w:pPr>
      <w:r w:rsidRPr="00306775">
        <w:rPr>
          <w:bCs/>
          <w:color w:val="000000"/>
          <w:spacing w:val="2"/>
          <w:sz w:val="28"/>
          <w:szCs w:val="28"/>
        </w:rPr>
        <w:t>В зависимости от ха</w:t>
      </w:r>
      <w:r w:rsidRPr="00306775">
        <w:rPr>
          <w:bCs/>
          <w:color w:val="000000"/>
          <w:spacing w:val="-1"/>
          <w:sz w:val="28"/>
          <w:szCs w:val="28"/>
        </w:rPr>
        <w:t xml:space="preserve">рактера и обстоятельств совершенного преступления фотографируются </w:t>
      </w:r>
      <w:r w:rsidRPr="00306775">
        <w:rPr>
          <w:bCs/>
          <w:color w:val="000000"/>
          <w:sz w:val="28"/>
          <w:szCs w:val="28"/>
        </w:rPr>
        <w:t xml:space="preserve">участок дороги, где произошло происшествие, </w:t>
      </w:r>
      <w:r w:rsidRPr="00306775">
        <w:rPr>
          <w:bCs/>
          <w:color w:val="000000"/>
          <w:spacing w:val="-6"/>
          <w:sz w:val="28"/>
          <w:szCs w:val="28"/>
        </w:rPr>
        <w:t xml:space="preserve">общий вид центра места происшествия (машина, труп), следы колес, грузы. </w:t>
      </w:r>
      <w:r>
        <w:rPr>
          <w:bCs/>
          <w:color w:val="000000"/>
          <w:spacing w:val="-6"/>
          <w:sz w:val="28"/>
          <w:szCs w:val="28"/>
        </w:rPr>
        <w:br/>
      </w:r>
      <w:r w:rsidRPr="00306775">
        <w:rPr>
          <w:bCs/>
          <w:color w:val="000000"/>
          <w:spacing w:val="4"/>
          <w:sz w:val="28"/>
          <w:szCs w:val="28"/>
        </w:rPr>
        <w:t xml:space="preserve">С помощью </w:t>
      </w:r>
      <w:r w:rsidRPr="00306775">
        <w:rPr>
          <w:bCs/>
          <w:i/>
          <w:iCs/>
          <w:color w:val="000000"/>
          <w:spacing w:val="4"/>
          <w:sz w:val="28"/>
          <w:szCs w:val="28"/>
        </w:rPr>
        <w:t xml:space="preserve">ориентирующей и обзорной фотосъемки </w:t>
      </w:r>
      <w:r w:rsidRPr="00306775">
        <w:rPr>
          <w:bCs/>
          <w:color w:val="000000"/>
          <w:spacing w:val="4"/>
          <w:sz w:val="28"/>
          <w:szCs w:val="28"/>
        </w:rPr>
        <w:t xml:space="preserve">производится </w:t>
      </w:r>
      <w:r w:rsidRPr="00306775">
        <w:rPr>
          <w:bCs/>
          <w:color w:val="000000"/>
          <w:spacing w:val="-1"/>
          <w:sz w:val="28"/>
          <w:szCs w:val="28"/>
        </w:rPr>
        <w:t>фотографирование общего вида места происшествия и его окружающей обстановки (обычно с двух противополож</w:t>
      </w:r>
      <w:r w:rsidRPr="00306775">
        <w:rPr>
          <w:bCs/>
          <w:color w:val="000000"/>
          <w:sz w:val="28"/>
          <w:szCs w:val="28"/>
        </w:rPr>
        <w:t>ных или большего числа сторон).</w:t>
      </w:r>
    </w:p>
    <w:p w:rsidR="00365C37" w:rsidRPr="00306775" w:rsidRDefault="00365C37" w:rsidP="00365C37">
      <w:pPr>
        <w:shd w:val="clear" w:color="auto" w:fill="FFFFFF"/>
        <w:tabs>
          <w:tab w:val="left" w:pos="3706"/>
          <w:tab w:val="left" w:pos="6278"/>
        </w:tabs>
        <w:ind w:firstLine="709"/>
        <w:jc w:val="both"/>
        <w:rPr>
          <w:bCs/>
          <w:color w:val="000000"/>
          <w:spacing w:val="1"/>
          <w:sz w:val="28"/>
          <w:szCs w:val="28"/>
        </w:rPr>
      </w:pPr>
      <w:r w:rsidRPr="00306775">
        <w:rPr>
          <w:bCs/>
          <w:i/>
          <w:iCs/>
          <w:color w:val="000000"/>
          <w:spacing w:val="2"/>
          <w:sz w:val="28"/>
          <w:szCs w:val="28"/>
        </w:rPr>
        <w:t xml:space="preserve">Панорамная фотосъемка </w:t>
      </w:r>
      <w:r w:rsidRPr="00306775">
        <w:rPr>
          <w:bCs/>
          <w:color w:val="000000"/>
          <w:spacing w:val="2"/>
          <w:sz w:val="28"/>
          <w:szCs w:val="28"/>
        </w:rPr>
        <w:t>применяется при необходимости запечат</w:t>
      </w:r>
      <w:r w:rsidRPr="00306775">
        <w:rPr>
          <w:bCs/>
          <w:color w:val="000000"/>
          <w:spacing w:val="1"/>
          <w:sz w:val="28"/>
          <w:szCs w:val="28"/>
        </w:rPr>
        <w:t>леть участок, ширина которого более 10-</w:t>
      </w:r>
      <w:smartTag w:uri="urn:schemas-microsoft-com:office:smarttags" w:element="metricconverter">
        <w:smartTagPr>
          <w:attr w:name="ProductID" w:val="15 м"/>
        </w:smartTagPr>
        <w:r w:rsidRPr="00306775">
          <w:rPr>
            <w:bCs/>
            <w:color w:val="000000"/>
            <w:spacing w:val="1"/>
            <w:sz w:val="28"/>
            <w:szCs w:val="28"/>
          </w:rPr>
          <w:t>15 м</w:t>
        </w:r>
      </w:smartTag>
      <w:r w:rsidRPr="00306775">
        <w:rPr>
          <w:bCs/>
          <w:color w:val="000000"/>
          <w:spacing w:val="1"/>
          <w:sz w:val="28"/>
          <w:szCs w:val="28"/>
        </w:rPr>
        <w:t xml:space="preserve">. </w:t>
      </w:r>
    </w:p>
    <w:p w:rsidR="00365C37" w:rsidRPr="00306775" w:rsidRDefault="00365C37" w:rsidP="00365C37">
      <w:pPr>
        <w:shd w:val="clear" w:color="auto" w:fill="FFFFFF"/>
        <w:tabs>
          <w:tab w:val="left" w:pos="3706"/>
          <w:tab w:val="left" w:pos="6278"/>
        </w:tabs>
        <w:ind w:firstLine="709"/>
        <w:jc w:val="both"/>
        <w:rPr>
          <w:sz w:val="28"/>
          <w:szCs w:val="28"/>
        </w:rPr>
      </w:pPr>
      <w:r w:rsidRPr="00306775">
        <w:rPr>
          <w:bCs/>
          <w:i/>
          <w:iCs/>
          <w:color w:val="000000"/>
          <w:spacing w:val="1"/>
          <w:sz w:val="28"/>
          <w:szCs w:val="28"/>
        </w:rPr>
        <w:t xml:space="preserve">Узловая фотосъемка </w:t>
      </w:r>
      <w:r w:rsidRPr="00306775">
        <w:rPr>
          <w:bCs/>
          <w:color w:val="000000"/>
          <w:spacing w:val="1"/>
          <w:sz w:val="28"/>
          <w:szCs w:val="28"/>
        </w:rPr>
        <w:t xml:space="preserve">применяется для фотографирования в крупном </w:t>
      </w:r>
      <w:r w:rsidRPr="00306775">
        <w:rPr>
          <w:bCs/>
          <w:color w:val="000000"/>
          <w:spacing w:val="-2"/>
          <w:sz w:val="28"/>
          <w:szCs w:val="28"/>
        </w:rPr>
        <w:t xml:space="preserve">масштабе отдельных участков места происшествия, на которых сосредоточено наибольшее количество </w:t>
      </w:r>
      <w:r w:rsidRPr="00306775">
        <w:rPr>
          <w:bCs/>
          <w:color w:val="000000"/>
          <w:sz w:val="28"/>
          <w:szCs w:val="28"/>
        </w:rPr>
        <w:t>признаков преступления (например, транспортное средство, труп).</w:t>
      </w:r>
    </w:p>
    <w:p w:rsidR="00365C37" w:rsidRPr="00306775" w:rsidRDefault="00365C37" w:rsidP="00365C37">
      <w:pPr>
        <w:shd w:val="clear" w:color="auto" w:fill="FFFFFF"/>
        <w:tabs>
          <w:tab w:val="left" w:pos="4298"/>
        </w:tabs>
        <w:ind w:firstLine="709"/>
        <w:jc w:val="both"/>
        <w:rPr>
          <w:bCs/>
          <w:color w:val="000000"/>
          <w:spacing w:val="-1"/>
          <w:sz w:val="28"/>
          <w:szCs w:val="28"/>
        </w:rPr>
      </w:pPr>
      <w:r w:rsidRPr="00306775">
        <w:rPr>
          <w:bCs/>
          <w:color w:val="000000"/>
          <w:spacing w:val="3"/>
          <w:sz w:val="28"/>
          <w:szCs w:val="28"/>
        </w:rPr>
        <w:t xml:space="preserve">Способом </w:t>
      </w:r>
      <w:r w:rsidRPr="00306775">
        <w:rPr>
          <w:bCs/>
          <w:i/>
          <w:iCs/>
          <w:color w:val="000000"/>
          <w:spacing w:val="3"/>
          <w:sz w:val="28"/>
          <w:szCs w:val="28"/>
        </w:rPr>
        <w:t xml:space="preserve">детальной фотосъемки </w:t>
      </w:r>
      <w:r w:rsidRPr="00306775">
        <w:rPr>
          <w:bCs/>
          <w:color w:val="000000"/>
          <w:spacing w:val="3"/>
          <w:sz w:val="28"/>
          <w:szCs w:val="28"/>
        </w:rPr>
        <w:t>запечатлеваются отдельные сле</w:t>
      </w:r>
      <w:r w:rsidRPr="00306775">
        <w:rPr>
          <w:bCs/>
          <w:color w:val="000000"/>
          <w:spacing w:val="5"/>
          <w:sz w:val="28"/>
          <w:szCs w:val="28"/>
        </w:rPr>
        <w:t xml:space="preserve">ды и предметы на месте происшествия. </w:t>
      </w:r>
      <w:r w:rsidRPr="00306775">
        <w:rPr>
          <w:bCs/>
          <w:i/>
          <w:iCs/>
          <w:color w:val="000000"/>
          <w:spacing w:val="5"/>
          <w:sz w:val="28"/>
          <w:szCs w:val="28"/>
        </w:rPr>
        <w:t xml:space="preserve">Измерительная фотосъемка </w:t>
      </w:r>
      <w:r w:rsidRPr="00306775">
        <w:rPr>
          <w:bCs/>
          <w:color w:val="000000"/>
          <w:spacing w:val="1"/>
          <w:sz w:val="28"/>
          <w:szCs w:val="28"/>
        </w:rPr>
        <w:t>применяется в целях последующего определения размеров самих пред</w:t>
      </w:r>
      <w:r w:rsidRPr="00306775">
        <w:rPr>
          <w:bCs/>
          <w:color w:val="000000"/>
          <w:spacing w:val="2"/>
          <w:sz w:val="28"/>
          <w:szCs w:val="28"/>
        </w:rPr>
        <w:t xml:space="preserve">метов и следов. </w:t>
      </w:r>
    </w:p>
    <w:p w:rsidR="00365C37" w:rsidRPr="00306775" w:rsidRDefault="00365C37" w:rsidP="00365C37">
      <w:pPr>
        <w:ind w:firstLine="709"/>
        <w:contextualSpacing/>
        <w:jc w:val="both"/>
        <w:rPr>
          <w:sz w:val="28"/>
          <w:szCs w:val="28"/>
        </w:rPr>
      </w:pPr>
      <w:r w:rsidRPr="00306775">
        <w:rPr>
          <w:sz w:val="28"/>
          <w:szCs w:val="28"/>
        </w:rPr>
        <w:t xml:space="preserve">Поверхностные следы фотографируются с помощью рассеянного света, объемные следы </w:t>
      </w:r>
      <w:r>
        <w:rPr>
          <w:sz w:val="28"/>
          <w:szCs w:val="28"/>
        </w:rPr>
        <w:t>–</w:t>
      </w:r>
      <w:r w:rsidRPr="00306775">
        <w:rPr>
          <w:sz w:val="28"/>
          <w:szCs w:val="28"/>
        </w:rPr>
        <w:t xml:space="preserve"> с использованием косопадающего света для высвечивания деталей рельефного рисунка. Следы передних и задних колес фотографируются вместе, а затем отдельно с использованием приемов масштабной съемки. По возможности необходимо запечатлеть расположение следов колес относительно предметов окружающей обстановки. Съемка производится вдоль следов с некоторого возвышения (например, из кузова грузового автомобиля).</w:t>
      </w:r>
    </w:p>
    <w:p w:rsidR="00365C37" w:rsidRPr="00C868BE" w:rsidRDefault="00365C37" w:rsidP="00365C37">
      <w:pPr>
        <w:shd w:val="clear" w:color="auto" w:fill="FFFFFF"/>
        <w:tabs>
          <w:tab w:val="left" w:pos="4298"/>
        </w:tabs>
        <w:ind w:firstLine="709"/>
        <w:jc w:val="both"/>
        <w:rPr>
          <w:bCs/>
          <w:color w:val="000000"/>
          <w:sz w:val="28"/>
          <w:szCs w:val="28"/>
        </w:rPr>
      </w:pPr>
      <w:r w:rsidRPr="00306775">
        <w:rPr>
          <w:bCs/>
          <w:iCs/>
          <w:color w:val="000000"/>
          <w:spacing w:val="5"/>
          <w:sz w:val="28"/>
          <w:szCs w:val="28"/>
        </w:rPr>
        <w:t>В протоколе осмотра места происшествия</w:t>
      </w:r>
      <w:r w:rsidRPr="00306775">
        <w:rPr>
          <w:bCs/>
          <w:i/>
          <w:iCs/>
          <w:color w:val="000000"/>
          <w:spacing w:val="5"/>
          <w:sz w:val="28"/>
          <w:szCs w:val="28"/>
        </w:rPr>
        <w:t xml:space="preserve"> </w:t>
      </w:r>
      <w:r w:rsidRPr="00306775">
        <w:rPr>
          <w:bCs/>
          <w:color w:val="000000"/>
          <w:spacing w:val="5"/>
          <w:sz w:val="28"/>
          <w:szCs w:val="28"/>
        </w:rPr>
        <w:t>и приложениях к нему подлежат</w:t>
      </w:r>
      <w:r w:rsidRPr="00306775">
        <w:rPr>
          <w:bCs/>
          <w:color w:val="000000"/>
          <w:spacing w:val="-1"/>
          <w:sz w:val="28"/>
          <w:szCs w:val="28"/>
        </w:rPr>
        <w:t xml:space="preserve"> фиксации следующие элементы: дорога, участки места происшествия и</w:t>
      </w:r>
      <w:r w:rsidRPr="00306775">
        <w:rPr>
          <w:bCs/>
          <w:color w:val="000000"/>
          <w:spacing w:val="1"/>
          <w:sz w:val="28"/>
          <w:szCs w:val="28"/>
        </w:rPr>
        <w:t xml:space="preserve"> объекты, на которых обнаружены следы транспортных средств, </w:t>
      </w:r>
      <w:r>
        <w:rPr>
          <w:bCs/>
          <w:color w:val="000000"/>
          <w:spacing w:val="1"/>
          <w:sz w:val="28"/>
          <w:szCs w:val="28"/>
        </w:rPr>
        <w:br/>
      </w:r>
      <w:r w:rsidRPr="00306775">
        <w:rPr>
          <w:bCs/>
          <w:color w:val="000000"/>
          <w:spacing w:val="1"/>
          <w:sz w:val="28"/>
          <w:szCs w:val="28"/>
        </w:rPr>
        <w:t>с точн</w:t>
      </w:r>
      <w:r w:rsidRPr="00306775">
        <w:rPr>
          <w:bCs/>
          <w:color w:val="000000"/>
          <w:spacing w:val="6"/>
          <w:sz w:val="28"/>
          <w:szCs w:val="28"/>
        </w:rPr>
        <w:t xml:space="preserve">ым описанием их места нахождения и особенностей; транспортное </w:t>
      </w:r>
      <w:r w:rsidRPr="00306775">
        <w:rPr>
          <w:bCs/>
          <w:color w:val="000000"/>
          <w:sz w:val="28"/>
          <w:szCs w:val="28"/>
        </w:rPr>
        <w:t xml:space="preserve">средство; следы транспортного средства; признаки, свидетельствующие о направлении движения автомобиля. </w:t>
      </w:r>
      <w:r w:rsidRPr="00306775">
        <w:rPr>
          <w:bCs/>
          <w:color w:val="000000"/>
          <w:spacing w:val="10"/>
          <w:sz w:val="28"/>
          <w:szCs w:val="28"/>
        </w:rPr>
        <w:t xml:space="preserve">При описании </w:t>
      </w:r>
      <w:r w:rsidRPr="00306775">
        <w:rPr>
          <w:bCs/>
          <w:i/>
          <w:iCs/>
          <w:color w:val="000000"/>
          <w:spacing w:val="10"/>
          <w:sz w:val="28"/>
          <w:szCs w:val="28"/>
        </w:rPr>
        <w:t xml:space="preserve">участка дороги, </w:t>
      </w:r>
      <w:r w:rsidRPr="00306775">
        <w:rPr>
          <w:bCs/>
          <w:color w:val="000000"/>
          <w:spacing w:val="10"/>
          <w:sz w:val="28"/>
          <w:szCs w:val="28"/>
        </w:rPr>
        <w:t>где произошло происшествие</w:t>
      </w:r>
      <w:r w:rsidRPr="00306775">
        <w:rPr>
          <w:bCs/>
          <w:color w:val="000000"/>
          <w:spacing w:val="1"/>
          <w:sz w:val="28"/>
          <w:szCs w:val="28"/>
        </w:rPr>
        <w:t xml:space="preserve">, в протоколе осмотра </w:t>
      </w:r>
      <w:r w:rsidRPr="00306775">
        <w:rPr>
          <w:bCs/>
          <w:color w:val="000000"/>
          <w:spacing w:val="-2"/>
          <w:sz w:val="28"/>
          <w:szCs w:val="28"/>
        </w:rPr>
        <w:t>указывается рельеф дороги, поперечный и продольный уклон, состояние обочин, кюветов, дорожного полотна, повороты и закругления, а так</w:t>
      </w:r>
      <w:r w:rsidRPr="00306775">
        <w:rPr>
          <w:bCs/>
          <w:color w:val="000000"/>
          <w:spacing w:val="1"/>
          <w:sz w:val="28"/>
          <w:szCs w:val="28"/>
        </w:rPr>
        <w:t>же фиксируются следы смазки и жидкостей, применяемых для транс</w:t>
      </w:r>
      <w:r w:rsidRPr="00306775">
        <w:rPr>
          <w:bCs/>
          <w:color w:val="000000"/>
          <w:spacing w:val="-2"/>
          <w:sz w:val="28"/>
          <w:szCs w:val="28"/>
        </w:rPr>
        <w:t xml:space="preserve">портных средств. </w:t>
      </w:r>
      <w:r w:rsidRPr="00C868BE">
        <w:rPr>
          <w:bCs/>
          <w:color w:val="000000"/>
          <w:spacing w:val="-4"/>
          <w:sz w:val="28"/>
          <w:szCs w:val="28"/>
        </w:rPr>
        <w:t>Кроме того, фиксируются детали транспортного средства, обнаруженные на участке места происшествия, номера агрегатов транспортного средства и т. д.</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В протоколе </w:t>
      </w:r>
      <w:r w:rsidRPr="00C868BE">
        <w:rPr>
          <w:iCs/>
          <w:color w:val="000000"/>
          <w:sz w:val="28"/>
          <w:szCs w:val="28"/>
        </w:rPr>
        <w:t xml:space="preserve">следует </w:t>
      </w:r>
      <w:r w:rsidRPr="00C868BE">
        <w:rPr>
          <w:color w:val="000000"/>
          <w:sz w:val="28"/>
          <w:szCs w:val="28"/>
        </w:rPr>
        <w:t>отразить:</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положение транспортного средства относительно проезжей части дороги, неподвижных ориентиров, других средств, участвовавших в происшествии;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марка, модель шины, год выпуска, государственный номер, цвет кузова и кабины, модель шины, тип рисунка, остаточная глубина протектора;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техническое состояние транспорта (определяется «экспресс-методом» при помощи специалиста-автотехника): тормозная система; рулевое управление; ходовая часть; электрооборудование; показание приборов; положение клавиш переключателей света; положение рычагов коробки передач; включение переднего моста; положение главного фрикциона (у гусеничной техники); состояние лобового стекла и зеркал заднего вида;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повреждения, имеющиеся на транспортном средстве, их характер </w:t>
      </w:r>
      <w:r>
        <w:rPr>
          <w:color w:val="000000"/>
          <w:sz w:val="28"/>
          <w:szCs w:val="28"/>
        </w:rPr>
        <w:br/>
      </w:r>
      <w:r w:rsidRPr="00C868BE">
        <w:rPr>
          <w:color w:val="000000"/>
          <w:sz w:val="28"/>
          <w:szCs w:val="28"/>
        </w:rPr>
        <w:t xml:space="preserve">и локализация;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наличие и локализация следов наложений и их характеристику (отслоения лакокрасочного покрытия другого автомобиля, объекты биологического происхождения и т. п.);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груз (наличие, характер, положение);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место хранения транспортного средства после обнаружения и осмотра (с указанием лица, ответственного за его хранение).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В протоколе осмотра следует зафиксировать: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вид и состояние покрытия дороги;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место расположения следов относительно неподвижных ориентиров;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вид и количество следов;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ширину каждой беговой дорожки;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глубину объемных следов;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размер колеи;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строения рисунка протектора, характер отпечатков особенностей поверхности шины;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базу транспортного средства;</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длину следа торможения;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 xml:space="preserve">признаки направления движения; </w:t>
      </w:r>
    </w:p>
    <w:p w:rsidR="00365C37" w:rsidRPr="00C868BE" w:rsidRDefault="00365C37" w:rsidP="00365C37">
      <w:pPr>
        <w:shd w:val="clear" w:color="auto" w:fill="FFFFFF"/>
        <w:tabs>
          <w:tab w:val="left" w:pos="6082"/>
        </w:tabs>
        <w:ind w:firstLine="709"/>
        <w:jc w:val="both"/>
        <w:rPr>
          <w:color w:val="000000"/>
          <w:sz w:val="28"/>
          <w:szCs w:val="28"/>
        </w:rPr>
      </w:pPr>
      <w:r w:rsidRPr="00C868BE">
        <w:rPr>
          <w:color w:val="000000"/>
          <w:sz w:val="28"/>
          <w:szCs w:val="28"/>
        </w:rPr>
        <w:t>способ фиксации, изъятия и упаковки следа.</w:t>
      </w:r>
    </w:p>
    <w:p w:rsidR="00365C37" w:rsidRPr="00306775" w:rsidRDefault="00365C37" w:rsidP="00365C37">
      <w:pPr>
        <w:shd w:val="clear" w:color="auto" w:fill="FFFFFF"/>
        <w:spacing w:line="235" w:lineRule="auto"/>
        <w:ind w:firstLine="709"/>
        <w:jc w:val="both"/>
        <w:rPr>
          <w:sz w:val="28"/>
          <w:szCs w:val="28"/>
        </w:rPr>
      </w:pPr>
      <w:r w:rsidRPr="00306775">
        <w:rPr>
          <w:bCs/>
          <w:i/>
          <w:iCs/>
          <w:color w:val="000000"/>
          <w:spacing w:val="7"/>
          <w:sz w:val="28"/>
          <w:szCs w:val="28"/>
        </w:rPr>
        <w:t xml:space="preserve">Установление модели шины </w:t>
      </w:r>
      <w:r w:rsidRPr="00306775">
        <w:rPr>
          <w:bCs/>
          <w:iCs/>
          <w:color w:val="000000"/>
          <w:spacing w:val="7"/>
          <w:sz w:val="28"/>
          <w:szCs w:val="28"/>
        </w:rPr>
        <w:t>осуществляется</w:t>
      </w:r>
      <w:r w:rsidRPr="00306775">
        <w:rPr>
          <w:bCs/>
          <w:i/>
          <w:iCs/>
          <w:color w:val="000000"/>
          <w:spacing w:val="7"/>
          <w:sz w:val="28"/>
          <w:szCs w:val="28"/>
        </w:rPr>
        <w:t xml:space="preserve"> </w:t>
      </w:r>
      <w:r w:rsidRPr="00306775">
        <w:rPr>
          <w:bCs/>
          <w:color w:val="000000"/>
          <w:spacing w:val="7"/>
          <w:sz w:val="28"/>
          <w:szCs w:val="28"/>
        </w:rPr>
        <w:t xml:space="preserve">по следу, оставленному на дорожном </w:t>
      </w:r>
      <w:r w:rsidRPr="00306775">
        <w:rPr>
          <w:bCs/>
          <w:color w:val="000000"/>
          <w:spacing w:val="-1"/>
          <w:sz w:val="28"/>
          <w:szCs w:val="28"/>
        </w:rPr>
        <w:t xml:space="preserve">покрытии шиной </w:t>
      </w:r>
      <w:r w:rsidRPr="00306775">
        <w:rPr>
          <w:color w:val="000000"/>
          <w:spacing w:val="-6"/>
          <w:sz w:val="28"/>
          <w:szCs w:val="28"/>
        </w:rPr>
        <w:t>транспортного средства</w:t>
      </w:r>
      <w:r w:rsidRPr="00306775">
        <w:rPr>
          <w:bCs/>
          <w:color w:val="000000"/>
          <w:spacing w:val="-1"/>
          <w:sz w:val="28"/>
          <w:szCs w:val="28"/>
        </w:rPr>
        <w:t xml:space="preserve"> (рисунку протектора, ширине беговой дорожки).</w:t>
      </w:r>
    </w:p>
    <w:p w:rsidR="00365C37" w:rsidRPr="00306775" w:rsidRDefault="00365C37" w:rsidP="00365C37">
      <w:pPr>
        <w:shd w:val="clear" w:color="auto" w:fill="FFFFFF"/>
        <w:spacing w:line="235" w:lineRule="auto"/>
        <w:ind w:firstLine="709"/>
        <w:jc w:val="both"/>
        <w:rPr>
          <w:bCs/>
          <w:color w:val="000000"/>
          <w:spacing w:val="3"/>
          <w:sz w:val="28"/>
          <w:szCs w:val="28"/>
        </w:rPr>
      </w:pPr>
      <w:r w:rsidRPr="00306775">
        <w:rPr>
          <w:bCs/>
          <w:i/>
          <w:iCs/>
          <w:color w:val="000000"/>
          <w:spacing w:val="11"/>
          <w:sz w:val="28"/>
          <w:szCs w:val="28"/>
        </w:rPr>
        <w:t xml:space="preserve">Идентификация транспортного средства </w:t>
      </w:r>
      <w:r w:rsidRPr="00306775">
        <w:rPr>
          <w:bCs/>
          <w:iCs/>
          <w:color w:val="000000"/>
          <w:spacing w:val="11"/>
          <w:sz w:val="28"/>
          <w:szCs w:val="28"/>
        </w:rPr>
        <w:t>проводится по</w:t>
      </w:r>
      <w:r w:rsidRPr="00306775">
        <w:rPr>
          <w:bCs/>
          <w:i/>
          <w:iCs/>
          <w:color w:val="000000"/>
          <w:spacing w:val="11"/>
          <w:sz w:val="28"/>
          <w:szCs w:val="28"/>
        </w:rPr>
        <w:t xml:space="preserve"> </w:t>
      </w:r>
      <w:r w:rsidRPr="00306775">
        <w:rPr>
          <w:bCs/>
          <w:color w:val="000000"/>
          <w:spacing w:val="-4"/>
          <w:sz w:val="28"/>
          <w:szCs w:val="28"/>
        </w:rPr>
        <w:t>признакам</w:t>
      </w:r>
      <w:r w:rsidRPr="00306775">
        <w:rPr>
          <w:bCs/>
          <w:color w:val="000000"/>
          <w:spacing w:val="11"/>
          <w:sz w:val="28"/>
          <w:szCs w:val="28"/>
        </w:rPr>
        <w:t xml:space="preserve"> следов протекторов шин</w:t>
      </w:r>
      <w:r w:rsidRPr="00306775">
        <w:rPr>
          <w:bCs/>
          <w:color w:val="000000"/>
          <w:spacing w:val="-4"/>
          <w:sz w:val="28"/>
          <w:szCs w:val="28"/>
        </w:rPr>
        <w:t>, обусловленных: дефектом протектора; признаками, свя</w:t>
      </w:r>
      <w:r w:rsidRPr="00306775">
        <w:rPr>
          <w:bCs/>
          <w:color w:val="000000"/>
          <w:spacing w:val="2"/>
          <w:sz w:val="28"/>
          <w:szCs w:val="28"/>
        </w:rPr>
        <w:t>занными с производством шин, с использованием средств противосколь</w:t>
      </w:r>
      <w:r w:rsidRPr="00306775">
        <w:rPr>
          <w:bCs/>
          <w:color w:val="000000"/>
          <w:sz w:val="28"/>
          <w:szCs w:val="28"/>
        </w:rPr>
        <w:t>жения (шипов, цепей, т</w:t>
      </w:r>
      <w:r w:rsidRPr="00306775">
        <w:rPr>
          <w:bCs/>
          <w:color w:val="000000"/>
          <w:sz w:val="28"/>
          <w:szCs w:val="28"/>
          <w:lang w:val="en-US"/>
        </w:rPr>
        <w:t>pa</w:t>
      </w:r>
      <w:r w:rsidRPr="00306775">
        <w:rPr>
          <w:bCs/>
          <w:color w:val="000000"/>
          <w:sz w:val="28"/>
          <w:szCs w:val="28"/>
        </w:rPr>
        <w:t>ков), а также случайных признаков (посторонние</w:t>
      </w:r>
      <w:r w:rsidRPr="00306775">
        <w:rPr>
          <w:bCs/>
          <w:color w:val="000000"/>
          <w:spacing w:val="-3"/>
          <w:sz w:val="28"/>
          <w:szCs w:val="28"/>
        </w:rPr>
        <w:t xml:space="preserve"> предметы, застрявшие в углублениях протектора или внедривши </w:t>
      </w:r>
      <w:r w:rsidRPr="00306775">
        <w:rPr>
          <w:bCs/>
          <w:color w:val="000000"/>
          <w:spacing w:val="3"/>
          <w:sz w:val="28"/>
          <w:szCs w:val="28"/>
        </w:rPr>
        <w:t>в резину и др.).</w:t>
      </w:r>
    </w:p>
    <w:p w:rsidR="00365C37" w:rsidRPr="00306775" w:rsidRDefault="00365C37" w:rsidP="00365C37">
      <w:pPr>
        <w:shd w:val="clear" w:color="auto" w:fill="FFFFFF"/>
        <w:spacing w:line="235" w:lineRule="auto"/>
        <w:ind w:firstLine="709"/>
        <w:jc w:val="both"/>
        <w:rPr>
          <w:sz w:val="28"/>
          <w:szCs w:val="28"/>
        </w:rPr>
      </w:pPr>
      <w:r w:rsidRPr="00306775">
        <w:rPr>
          <w:bCs/>
          <w:i/>
          <w:iCs/>
          <w:color w:val="000000"/>
          <w:spacing w:val="3"/>
          <w:sz w:val="28"/>
          <w:szCs w:val="28"/>
        </w:rPr>
        <w:t>Определение технического состояния</w:t>
      </w:r>
      <w:r w:rsidRPr="00306775">
        <w:rPr>
          <w:bCs/>
          <w:iCs/>
          <w:color w:val="000000"/>
          <w:spacing w:val="3"/>
          <w:sz w:val="28"/>
          <w:szCs w:val="28"/>
        </w:rPr>
        <w:t xml:space="preserve"> некоторых агрегатов транс</w:t>
      </w:r>
      <w:r w:rsidRPr="00306775">
        <w:rPr>
          <w:bCs/>
          <w:iCs/>
          <w:color w:val="000000"/>
          <w:sz w:val="28"/>
          <w:szCs w:val="28"/>
        </w:rPr>
        <w:t xml:space="preserve">портного средства происходит по </w:t>
      </w:r>
      <w:r w:rsidRPr="00306775">
        <w:rPr>
          <w:bCs/>
          <w:color w:val="000000"/>
          <w:sz w:val="28"/>
          <w:szCs w:val="28"/>
        </w:rPr>
        <w:t>оставленным на месте происшествия (например, на месте стоянки) следам моторного масла, тормозной жидкости и т.п.</w:t>
      </w:r>
    </w:p>
    <w:p w:rsidR="00365C37" w:rsidRPr="00306775" w:rsidRDefault="00365C37" w:rsidP="00365C37">
      <w:pPr>
        <w:shd w:val="clear" w:color="auto" w:fill="FFFFFF"/>
        <w:tabs>
          <w:tab w:val="left" w:pos="4982"/>
        </w:tabs>
        <w:spacing w:line="235" w:lineRule="auto"/>
        <w:ind w:firstLine="709"/>
        <w:jc w:val="both"/>
        <w:rPr>
          <w:bCs/>
          <w:color w:val="000000"/>
          <w:spacing w:val="10"/>
          <w:sz w:val="28"/>
          <w:szCs w:val="28"/>
        </w:rPr>
      </w:pPr>
      <w:r w:rsidRPr="00306775">
        <w:rPr>
          <w:bCs/>
          <w:i/>
          <w:iCs/>
          <w:color w:val="000000"/>
          <w:spacing w:val="5"/>
          <w:sz w:val="28"/>
          <w:szCs w:val="28"/>
        </w:rPr>
        <w:t xml:space="preserve">Определение вида и марки </w:t>
      </w:r>
      <w:r w:rsidRPr="00306775">
        <w:rPr>
          <w:color w:val="000000"/>
          <w:spacing w:val="-6"/>
          <w:sz w:val="28"/>
          <w:szCs w:val="28"/>
        </w:rPr>
        <w:t>транспортного средства</w:t>
      </w:r>
      <w:r w:rsidRPr="00306775">
        <w:rPr>
          <w:bCs/>
          <w:iCs/>
          <w:color w:val="000000"/>
          <w:spacing w:val="5"/>
          <w:sz w:val="28"/>
          <w:szCs w:val="28"/>
        </w:rPr>
        <w:t xml:space="preserve"> осуществляется п</w:t>
      </w:r>
      <w:r w:rsidRPr="00306775">
        <w:rPr>
          <w:bCs/>
          <w:color w:val="000000"/>
          <w:spacing w:val="5"/>
          <w:sz w:val="28"/>
          <w:szCs w:val="28"/>
        </w:rPr>
        <w:t>о ширине колеи и разме</w:t>
      </w:r>
      <w:r w:rsidRPr="00306775">
        <w:rPr>
          <w:bCs/>
          <w:color w:val="000000"/>
          <w:spacing w:val="10"/>
          <w:sz w:val="28"/>
          <w:szCs w:val="28"/>
        </w:rPr>
        <w:t xml:space="preserve">рам его базы. </w:t>
      </w:r>
    </w:p>
    <w:p w:rsidR="00365C37" w:rsidRPr="00306775" w:rsidRDefault="00365C37" w:rsidP="00365C37">
      <w:pPr>
        <w:shd w:val="clear" w:color="auto" w:fill="FFFFFF"/>
        <w:tabs>
          <w:tab w:val="left" w:pos="4982"/>
        </w:tabs>
        <w:spacing w:line="235" w:lineRule="auto"/>
        <w:ind w:firstLine="709"/>
        <w:jc w:val="both"/>
        <w:rPr>
          <w:bCs/>
          <w:color w:val="000000"/>
          <w:spacing w:val="1"/>
          <w:sz w:val="28"/>
          <w:szCs w:val="28"/>
        </w:rPr>
      </w:pPr>
      <w:r w:rsidRPr="00306775">
        <w:rPr>
          <w:bCs/>
          <w:i/>
          <w:color w:val="000000"/>
          <w:spacing w:val="10"/>
          <w:sz w:val="28"/>
          <w:szCs w:val="28"/>
        </w:rPr>
        <w:t>Оп</w:t>
      </w:r>
      <w:r w:rsidRPr="00306775">
        <w:rPr>
          <w:bCs/>
          <w:i/>
          <w:iCs/>
          <w:color w:val="000000"/>
          <w:spacing w:val="6"/>
          <w:sz w:val="28"/>
          <w:szCs w:val="28"/>
        </w:rPr>
        <w:t xml:space="preserve">ределение направления движения и места стоянки </w:t>
      </w:r>
      <w:r w:rsidRPr="00306775">
        <w:rPr>
          <w:color w:val="000000"/>
          <w:spacing w:val="-6"/>
          <w:sz w:val="28"/>
          <w:szCs w:val="28"/>
        </w:rPr>
        <w:t>транспортного средства</w:t>
      </w:r>
      <w:r w:rsidRPr="00306775">
        <w:rPr>
          <w:bCs/>
          <w:iCs/>
          <w:color w:val="000000"/>
          <w:spacing w:val="1"/>
          <w:sz w:val="28"/>
          <w:szCs w:val="28"/>
        </w:rPr>
        <w:t xml:space="preserve"> </w:t>
      </w:r>
      <w:r w:rsidRPr="00306775">
        <w:rPr>
          <w:bCs/>
          <w:color w:val="000000"/>
          <w:spacing w:val="1"/>
          <w:sz w:val="28"/>
          <w:szCs w:val="28"/>
        </w:rPr>
        <w:t xml:space="preserve">производится по следующим признакам в следах колес и на дороге (см. рис. </w:t>
      </w:r>
      <w:r>
        <w:rPr>
          <w:bCs/>
          <w:color w:val="000000"/>
          <w:spacing w:val="1"/>
          <w:sz w:val="28"/>
          <w:szCs w:val="28"/>
        </w:rPr>
        <w:t>2</w:t>
      </w:r>
      <w:r w:rsidRPr="00306775">
        <w:rPr>
          <w:bCs/>
          <w:color w:val="000000"/>
          <w:spacing w:val="1"/>
          <w:sz w:val="28"/>
          <w:szCs w:val="28"/>
        </w:rPr>
        <w:t xml:space="preserve">1): </w:t>
      </w:r>
    </w:p>
    <w:p w:rsidR="00365C37" w:rsidRPr="00306775" w:rsidRDefault="00365C37" w:rsidP="00365C37">
      <w:pPr>
        <w:spacing w:line="235" w:lineRule="auto"/>
        <w:ind w:firstLine="709"/>
        <w:contextualSpacing/>
        <w:jc w:val="both"/>
        <w:rPr>
          <w:sz w:val="28"/>
          <w:szCs w:val="28"/>
        </w:rPr>
      </w:pPr>
      <w:r w:rsidRPr="00306775">
        <w:rPr>
          <w:sz w:val="28"/>
          <w:szCs w:val="28"/>
        </w:rPr>
        <w:t>на асфальтовом покрытии с лужами, рассыпанном грунте (брызги воды и частицы грунта выбрасываются вперед, образуя веер в стороны в направлении движения);</w:t>
      </w:r>
    </w:p>
    <w:p w:rsidR="00365C37" w:rsidRPr="00306775" w:rsidRDefault="00365C37" w:rsidP="00365C37">
      <w:pPr>
        <w:spacing w:line="235" w:lineRule="auto"/>
        <w:ind w:firstLine="709"/>
        <w:contextualSpacing/>
        <w:jc w:val="both"/>
        <w:rPr>
          <w:sz w:val="28"/>
          <w:szCs w:val="28"/>
        </w:rPr>
      </w:pPr>
      <w:r w:rsidRPr="00306775">
        <w:rPr>
          <w:sz w:val="28"/>
          <w:szCs w:val="28"/>
        </w:rPr>
        <w:t>на пыльной или песчаной дороге (частицы пыли (песка) располагаются по обеим сторонам следа колеса в виде дуг, концы которых направлены в сторону, противоположную движению);</w:t>
      </w:r>
    </w:p>
    <w:p w:rsidR="00365C37" w:rsidRPr="00306775" w:rsidRDefault="00365C37" w:rsidP="00365C37">
      <w:pPr>
        <w:spacing w:line="235" w:lineRule="auto"/>
        <w:ind w:firstLine="709"/>
        <w:contextualSpacing/>
        <w:jc w:val="both"/>
        <w:rPr>
          <w:bCs/>
          <w:color w:val="000000"/>
          <w:spacing w:val="1"/>
          <w:sz w:val="28"/>
          <w:szCs w:val="28"/>
        </w:rPr>
      </w:pPr>
      <w:r w:rsidRPr="00306775">
        <w:rPr>
          <w:bCs/>
          <w:color w:val="000000"/>
          <w:spacing w:val="-1"/>
          <w:sz w:val="28"/>
          <w:szCs w:val="28"/>
        </w:rPr>
        <w:t>по высокой траве (стебли ее наклоняются в сторону движения, а при дви</w:t>
      </w:r>
      <w:r w:rsidRPr="00306775">
        <w:rPr>
          <w:bCs/>
          <w:color w:val="000000"/>
          <w:spacing w:val="-2"/>
          <w:sz w:val="28"/>
          <w:szCs w:val="28"/>
        </w:rPr>
        <w:t xml:space="preserve">жении по низкой траве при пробуксовке стебли наклоняются в сторону, </w:t>
      </w:r>
      <w:r w:rsidRPr="00306775">
        <w:rPr>
          <w:bCs/>
          <w:color w:val="000000"/>
          <w:spacing w:val="1"/>
          <w:sz w:val="28"/>
          <w:szCs w:val="28"/>
        </w:rPr>
        <w:t xml:space="preserve">обратную движению); </w:t>
      </w:r>
    </w:p>
    <w:p w:rsidR="00365C37" w:rsidRPr="00306775" w:rsidRDefault="00365C37" w:rsidP="00365C37">
      <w:pPr>
        <w:spacing w:line="235" w:lineRule="auto"/>
        <w:ind w:firstLine="709"/>
        <w:contextualSpacing/>
        <w:jc w:val="both"/>
        <w:rPr>
          <w:sz w:val="28"/>
          <w:szCs w:val="28"/>
        </w:rPr>
      </w:pPr>
      <w:r w:rsidRPr="00306775">
        <w:rPr>
          <w:sz w:val="28"/>
          <w:szCs w:val="28"/>
        </w:rPr>
        <w:t>на рыхлой поверхности, например, глине, мокром снегу (на дне объемного следа образуются выступы треугольной формы, пологие края которых обращены в сторону движения);</w:t>
      </w:r>
    </w:p>
    <w:p w:rsidR="00365C37" w:rsidRPr="00306775" w:rsidRDefault="00365C37" w:rsidP="00365C37">
      <w:pPr>
        <w:spacing w:line="235" w:lineRule="auto"/>
        <w:ind w:firstLine="709"/>
        <w:contextualSpacing/>
        <w:jc w:val="both"/>
        <w:rPr>
          <w:bCs/>
          <w:color w:val="000000"/>
          <w:spacing w:val="-2"/>
          <w:sz w:val="28"/>
          <w:szCs w:val="28"/>
        </w:rPr>
      </w:pPr>
      <w:r w:rsidRPr="00306775">
        <w:rPr>
          <w:bCs/>
          <w:color w:val="000000"/>
          <w:spacing w:val="1"/>
          <w:sz w:val="28"/>
          <w:szCs w:val="28"/>
        </w:rPr>
        <w:t xml:space="preserve">при переезде предмета, препятствия (например, ветка, палка ломаются, образуя </w:t>
      </w:r>
      <w:r w:rsidRPr="00306775">
        <w:rPr>
          <w:bCs/>
          <w:color w:val="000000"/>
          <w:spacing w:val="-2"/>
          <w:sz w:val="28"/>
          <w:szCs w:val="28"/>
        </w:rPr>
        <w:t xml:space="preserve">угол, открытый в сторону движения); </w:t>
      </w:r>
    </w:p>
    <w:p w:rsidR="00365C37" w:rsidRPr="00306775" w:rsidRDefault="00365C37" w:rsidP="00365C37">
      <w:pPr>
        <w:spacing w:line="235" w:lineRule="auto"/>
        <w:ind w:firstLine="709"/>
        <w:contextualSpacing/>
        <w:jc w:val="both"/>
        <w:rPr>
          <w:bCs/>
          <w:color w:val="000000"/>
          <w:spacing w:val="-1"/>
          <w:sz w:val="28"/>
          <w:szCs w:val="28"/>
        </w:rPr>
      </w:pPr>
      <w:r w:rsidRPr="00306775">
        <w:rPr>
          <w:bCs/>
          <w:color w:val="000000"/>
          <w:spacing w:val="-2"/>
          <w:sz w:val="28"/>
          <w:szCs w:val="28"/>
        </w:rPr>
        <w:t xml:space="preserve">по грунту (камень </w:t>
      </w:r>
      <w:r w:rsidRPr="00306775">
        <w:rPr>
          <w:bCs/>
          <w:color w:val="000000"/>
          <w:spacing w:val="-1"/>
          <w:sz w:val="28"/>
          <w:szCs w:val="28"/>
        </w:rPr>
        <w:t xml:space="preserve">сдвигается, в сторону движения, а выемка от камня остается в стороне, противоположной движению); </w:t>
      </w:r>
    </w:p>
    <w:p w:rsidR="00365C37" w:rsidRPr="00306775" w:rsidRDefault="00365C37" w:rsidP="00365C37">
      <w:pPr>
        <w:spacing w:line="235" w:lineRule="auto"/>
        <w:ind w:firstLine="709"/>
        <w:contextualSpacing/>
        <w:jc w:val="both"/>
        <w:rPr>
          <w:bCs/>
          <w:color w:val="000000"/>
          <w:sz w:val="28"/>
          <w:szCs w:val="28"/>
        </w:rPr>
      </w:pPr>
      <w:r w:rsidRPr="00306775">
        <w:rPr>
          <w:bCs/>
          <w:color w:val="000000"/>
          <w:spacing w:val="-1"/>
          <w:sz w:val="28"/>
          <w:szCs w:val="28"/>
        </w:rPr>
        <w:t>при торможении и юзе на мягком грун</w:t>
      </w:r>
      <w:r w:rsidRPr="00306775">
        <w:rPr>
          <w:bCs/>
          <w:color w:val="000000"/>
          <w:sz w:val="28"/>
          <w:szCs w:val="28"/>
        </w:rPr>
        <w:t xml:space="preserve">те (почва сдвигается в сторону движения); </w:t>
      </w:r>
    </w:p>
    <w:p w:rsidR="00365C37" w:rsidRPr="00306775" w:rsidRDefault="00365C37" w:rsidP="00365C37">
      <w:pPr>
        <w:spacing w:line="235" w:lineRule="auto"/>
        <w:ind w:firstLine="709"/>
        <w:contextualSpacing/>
        <w:jc w:val="both"/>
        <w:rPr>
          <w:bCs/>
          <w:color w:val="000000"/>
          <w:spacing w:val="3"/>
          <w:sz w:val="28"/>
          <w:szCs w:val="28"/>
        </w:rPr>
      </w:pPr>
      <w:r w:rsidRPr="00306775">
        <w:rPr>
          <w:bCs/>
          <w:color w:val="000000"/>
          <w:sz w:val="28"/>
          <w:szCs w:val="28"/>
        </w:rPr>
        <w:t>острый угол рисунка про</w:t>
      </w:r>
      <w:r w:rsidRPr="00306775">
        <w:rPr>
          <w:bCs/>
          <w:color w:val="000000"/>
          <w:spacing w:val="1"/>
          <w:sz w:val="28"/>
          <w:szCs w:val="28"/>
        </w:rPr>
        <w:t>тектора шин повышенной проходимости направлен в сторону, противо</w:t>
      </w:r>
      <w:r w:rsidRPr="00306775">
        <w:rPr>
          <w:bCs/>
          <w:color w:val="000000"/>
          <w:spacing w:val="3"/>
          <w:sz w:val="28"/>
          <w:szCs w:val="28"/>
        </w:rPr>
        <w:t xml:space="preserve">положную направлению движения; </w:t>
      </w:r>
    </w:p>
    <w:p w:rsidR="00365C37" w:rsidRPr="00306775" w:rsidRDefault="00365C37" w:rsidP="00365C37">
      <w:pPr>
        <w:spacing w:line="235" w:lineRule="auto"/>
        <w:ind w:firstLine="709"/>
        <w:contextualSpacing/>
        <w:jc w:val="both"/>
        <w:rPr>
          <w:bCs/>
          <w:color w:val="000000"/>
          <w:spacing w:val="-1"/>
          <w:sz w:val="28"/>
          <w:szCs w:val="28"/>
        </w:rPr>
      </w:pPr>
      <w:r w:rsidRPr="00306775">
        <w:rPr>
          <w:bCs/>
          <w:color w:val="000000"/>
          <w:spacing w:val="3"/>
          <w:sz w:val="28"/>
          <w:szCs w:val="28"/>
        </w:rPr>
        <w:t xml:space="preserve">угол расхождения передних и </w:t>
      </w:r>
      <w:r w:rsidRPr="00306775">
        <w:rPr>
          <w:bCs/>
          <w:color w:val="000000"/>
          <w:spacing w:val="-2"/>
          <w:sz w:val="28"/>
          <w:szCs w:val="28"/>
        </w:rPr>
        <w:t>задних колес в начале поворота больше угла схождения в конце поворота</w:t>
      </w:r>
      <w:r w:rsidRPr="00306775">
        <w:rPr>
          <w:bCs/>
          <w:color w:val="000000"/>
          <w:spacing w:val="-1"/>
          <w:sz w:val="28"/>
          <w:szCs w:val="28"/>
        </w:rPr>
        <w:t xml:space="preserve">; </w:t>
      </w:r>
    </w:p>
    <w:p w:rsidR="00365C37" w:rsidRPr="00306775" w:rsidRDefault="00365C37" w:rsidP="00365C37">
      <w:pPr>
        <w:spacing w:line="235" w:lineRule="auto"/>
        <w:ind w:firstLine="709"/>
        <w:contextualSpacing/>
        <w:jc w:val="both"/>
        <w:rPr>
          <w:bCs/>
          <w:color w:val="000000"/>
          <w:spacing w:val="1"/>
          <w:sz w:val="28"/>
          <w:szCs w:val="28"/>
        </w:rPr>
      </w:pPr>
      <w:r w:rsidRPr="00306775">
        <w:rPr>
          <w:bCs/>
          <w:color w:val="000000"/>
          <w:spacing w:val="-1"/>
          <w:sz w:val="28"/>
          <w:szCs w:val="28"/>
        </w:rPr>
        <w:t>при торможении след юза резко усиливается п</w:t>
      </w:r>
      <w:r w:rsidRPr="00306775">
        <w:rPr>
          <w:bCs/>
          <w:iCs/>
          <w:color w:val="000000"/>
          <w:spacing w:val="-1"/>
          <w:sz w:val="28"/>
          <w:szCs w:val="28"/>
        </w:rPr>
        <w:t xml:space="preserve">о </w:t>
      </w:r>
      <w:r w:rsidRPr="00306775">
        <w:rPr>
          <w:bCs/>
          <w:color w:val="000000"/>
          <w:spacing w:val="-1"/>
          <w:sz w:val="28"/>
          <w:szCs w:val="28"/>
        </w:rPr>
        <w:t>ходу движе</w:t>
      </w:r>
      <w:r w:rsidRPr="00306775">
        <w:rPr>
          <w:bCs/>
          <w:color w:val="000000"/>
          <w:spacing w:val="1"/>
          <w:sz w:val="28"/>
          <w:szCs w:val="28"/>
        </w:rPr>
        <w:t xml:space="preserve">ния и резко обрывается; </w:t>
      </w:r>
    </w:p>
    <w:p w:rsidR="00365C37" w:rsidRPr="00306775" w:rsidRDefault="00365C37" w:rsidP="00365C37">
      <w:pPr>
        <w:spacing w:line="235" w:lineRule="auto"/>
        <w:ind w:firstLine="709"/>
        <w:contextualSpacing/>
        <w:jc w:val="both"/>
        <w:rPr>
          <w:bCs/>
          <w:color w:val="000000"/>
          <w:spacing w:val="1"/>
          <w:sz w:val="28"/>
          <w:szCs w:val="28"/>
        </w:rPr>
      </w:pPr>
      <w:r w:rsidRPr="00306775">
        <w:rPr>
          <w:bCs/>
          <w:color w:val="000000"/>
          <w:spacing w:val="1"/>
          <w:sz w:val="28"/>
          <w:szCs w:val="28"/>
        </w:rPr>
        <w:t>разрывы на одежде потерпевшего от протектора направлены в</w:t>
      </w:r>
      <w:r w:rsidRPr="00306775">
        <w:rPr>
          <w:bCs/>
          <w:iCs/>
          <w:color w:val="000000"/>
          <w:spacing w:val="1"/>
          <w:sz w:val="28"/>
          <w:szCs w:val="28"/>
        </w:rPr>
        <w:t xml:space="preserve"> </w:t>
      </w:r>
      <w:r w:rsidRPr="00306775">
        <w:rPr>
          <w:bCs/>
          <w:color w:val="000000"/>
          <w:spacing w:val="1"/>
          <w:sz w:val="28"/>
          <w:szCs w:val="28"/>
        </w:rPr>
        <w:t xml:space="preserve">противоположную движению сторону. </w:t>
      </w:r>
    </w:p>
    <w:p w:rsidR="00365C37" w:rsidRPr="00306775" w:rsidRDefault="00365C37" w:rsidP="00365C37">
      <w:pPr>
        <w:spacing w:line="235" w:lineRule="auto"/>
        <w:ind w:firstLine="709"/>
        <w:contextualSpacing/>
        <w:jc w:val="both"/>
        <w:rPr>
          <w:sz w:val="28"/>
          <w:szCs w:val="28"/>
        </w:rPr>
      </w:pPr>
      <w:r w:rsidRPr="00306775">
        <w:rPr>
          <w:i/>
          <w:sz w:val="28"/>
          <w:szCs w:val="28"/>
        </w:rPr>
        <w:t xml:space="preserve">Установление признаков, свидетельствующих об остановке </w:t>
      </w:r>
      <w:r w:rsidRPr="00306775">
        <w:rPr>
          <w:i/>
          <w:color w:val="000000"/>
          <w:spacing w:val="-6"/>
          <w:sz w:val="28"/>
          <w:szCs w:val="28"/>
        </w:rPr>
        <w:t>транспортного средства</w:t>
      </w:r>
      <w:r w:rsidRPr="00306775">
        <w:rPr>
          <w:sz w:val="28"/>
          <w:szCs w:val="28"/>
        </w:rPr>
        <w:t xml:space="preserve">, к которым относятся: </w:t>
      </w:r>
    </w:p>
    <w:p w:rsidR="00365C37" w:rsidRPr="00306775" w:rsidRDefault="00365C37" w:rsidP="00365C37">
      <w:pPr>
        <w:spacing w:line="235" w:lineRule="auto"/>
        <w:ind w:firstLine="709"/>
        <w:contextualSpacing/>
        <w:jc w:val="both"/>
        <w:rPr>
          <w:sz w:val="28"/>
          <w:szCs w:val="28"/>
        </w:rPr>
      </w:pPr>
      <w:r w:rsidRPr="00306775">
        <w:rPr>
          <w:sz w:val="28"/>
          <w:szCs w:val="28"/>
        </w:rPr>
        <w:t>потеки масла, воды, следы бензина и др.;</w:t>
      </w:r>
    </w:p>
    <w:p w:rsidR="00365C37" w:rsidRPr="00306775" w:rsidRDefault="00365C37" w:rsidP="00365C37">
      <w:pPr>
        <w:spacing w:line="235" w:lineRule="auto"/>
        <w:ind w:firstLine="709"/>
        <w:contextualSpacing/>
        <w:jc w:val="both"/>
        <w:rPr>
          <w:sz w:val="28"/>
          <w:szCs w:val="28"/>
        </w:rPr>
      </w:pPr>
      <w:r w:rsidRPr="00306775">
        <w:rPr>
          <w:sz w:val="28"/>
          <w:szCs w:val="28"/>
        </w:rPr>
        <w:t xml:space="preserve">следы ног человека около </w:t>
      </w:r>
      <w:r w:rsidRPr="00306775">
        <w:rPr>
          <w:color w:val="000000"/>
          <w:spacing w:val="-6"/>
          <w:sz w:val="28"/>
          <w:szCs w:val="28"/>
        </w:rPr>
        <w:t>транспортного средства</w:t>
      </w:r>
      <w:r w:rsidRPr="00306775">
        <w:rPr>
          <w:sz w:val="28"/>
          <w:szCs w:val="28"/>
        </w:rPr>
        <w:t xml:space="preserve"> и на обочине;</w:t>
      </w:r>
    </w:p>
    <w:p w:rsidR="00365C37" w:rsidRPr="00306775" w:rsidRDefault="00365C37" w:rsidP="00365C37">
      <w:pPr>
        <w:spacing w:line="235" w:lineRule="auto"/>
        <w:ind w:firstLine="709"/>
        <w:contextualSpacing/>
        <w:jc w:val="both"/>
        <w:rPr>
          <w:sz w:val="28"/>
          <w:szCs w:val="28"/>
        </w:rPr>
      </w:pPr>
      <w:r w:rsidRPr="00306775">
        <w:rPr>
          <w:sz w:val="28"/>
          <w:szCs w:val="28"/>
        </w:rPr>
        <w:t xml:space="preserve">следы домкрата, если производились ремонтные работы или замена колес. </w:t>
      </w:r>
    </w:p>
    <w:p w:rsidR="00365C37" w:rsidRPr="00306775" w:rsidRDefault="00365C37" w:rsidP="00365C37">
      <w:pPr>
        <w:shd w:val="clear" w:color="auto" w:fill="FFFFFF"/>
        <w:ind w:left="709" w:hanging="709"/>
        <w:jc w:val="center"/>
      </w:pPr>
      <w:r>
        <w:rPr>
          <w:noProof/>
        </w:rPr>
        <w:drawing>
          <wp:inline distT="0" distB="0" distL="0" distR="0">
            <wp:extent cx="2719070" cy="1515745"/>
            <wp:effectExtent l="19050" t="0" r="508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srcRect/>
                    <a:stretch>
                      <a:fillRect/>
                    </a:stretch>
                  </pic:blipFill>
                  <pic:spPr bwMode="auto">
                    <a:xfrm>
                      <a:off x="0" y="0"/>
                      <a:ext cx="2719070" cy="1515745"/>
                    </a:xfrm>
                    <a:prstGeom prst="rect">
                      <a:avLst/>
                    </a:prstGeom>
                    <a:noFill/>
                    <a:ln w="9525">
                      <a:noFill/>
                      <a:miter lim="800000"/>
                      <a:headEnd/>
                      <a:tailEnd/>
                    </a:ln>
                  </pic:spPr>
                </pic:pic>
              </a:graphicData>
            </a:graphic>
          </wp:inline>
        </w:drawing>
      </w:r>
    </w:p>
    <w:p w:rsidR="00365C37" w:rsidRPr="00306775" w:rsidRDefault="00365C37" w:rsidP="00365C37">
      <w:pPr>
        <w:shd w:val="clear" w:color="auto" w:fill="FFFFFF"/>
        <w:ind w:left="709" w:hanging="709"/>
        <w:jc w:val="center"/>
      </w:pPr>
    </w:p>
    <w:p w:rsidR="00365C37" w:rsidRPr="00C868BE" w:rsidRDefault="00365C37" w:rsidP="00365C37">
      <w:pPr>
        <w:shd w:val="clear" w:color="auto" w:fill="FFFFFF"/>
        <w:ind w:firstLine="709"/>
        <w:jc w:val="center"/>
        <w:rPr>
          <w:sz w:val="28"/>
          <w:szCs w:val="28"/>
        </w:rPr>
      </w:pPr>
      <w:r w:rsidRPr="00C868BE">
        <w:rPr>
          <w:b/>
          <w:i/>
          <w:color w:val="000000"/>
          <w:spacing w:val="-4"/>
          <w:sz w:val="28"/>
          <w:szCs w:val="28"/>
        </w:rPr>
        <w:t>Рис. 21.</w:t>
      </w:r>
      <w:r w:rsidRPr="00C868BE">
        <w:rPr>
          <w:color w:val="000000"/>
          <w:spacing w:val="-4"/>
          <w:sz w:val="28"/>
          <w:szCs w:val="28"/>
        </w:rPr>
        <w:t xml:space="preserve"> </w:t>
      </w:r>
      <w:r w:rsidRPr="00C868BE">
        <w:rPr>
          <w:color w:val="000000"/>
          <w:spacing w:val="2"/>
          <w:sz w:val="28"/>
          <w:szCs w:val="28"/>
        </w:rPr>
        <w:t>Признаки направления движения:</w:t>
      </w:r>
    </w:p>
    <w:p w:rsidR="00365C37" w:rsidRPr="00306775" w:rsidRDefault="00365C37" w:rsidP="00365C37">
      <w:pPr>
        <w:shd w:val="clear" w:color="auto" w:fill="FFFFFF"/>
        <w:jc w:val="center"/>
        <w:rPr>
          <w:iCs/>
          <w:color w:val="000000"/>
        </w:rPr>
      </w:pPr>
      <w:r w:rsidRPr="00306775">
        <w:rPr>
          <w:color w:val="000000"/>
          <w:spacing w:val="4"/>
        </w:rPr>
        <w:t xml:space="preserve">1. </w:t>
      </w:r>
      <w:r w:rsidRPr="00306775">
        <w:rPr>
          <w:iCs/>
          <w:color w:val="000000"/>
          <w:spacing w:val="4"/>
        </w:rPr>
        <w:t xml:space="preserve">Направление углов рисунка протектора в следах шин </w:t>
      </w:r>
      <w:r w:rsidRPr="00306775">
        <w:rPr>
          <w:iCs/>
          <w:color w:val="000000"/>
        </w:rPr>
        <w:t>повышенной проходимости;</w:t>
      </w:r>
    </w:p>
    <w:p w:rsidR="00365C37" w:rsidRPr="00306775" w:rsidRDefault="00365C37" w:rsidP="00365C37">
      <w:pPr>
        <w:shd w:val="clear" w:color="auto" w:fill="FFFFFF"/>
        <w:jc w:val="center"/>
        <w:rPr>
          <w:iCs/>
          <w:color w:val="000000"/>
          <w:spacing w:val="4"/>
        </w:rPr>
      </w:pPr>
      <w:r w:rsidRPr="00306775">
        <w:rPr>
          <w:iCs/>
          <w:color w:val="000000"/>
        </w:rPr>
        <w:t xml:space="preserve">2. Расположение пыли около следа. 3. </w:t>
      </w:r>
      <w:r w:rsidRPr="00306775">
        <w:rPr>
          <w:iCs/>
          <w:color w:val="000000"/>
          <w:spacing w:val="2"/>
        </w:rPr>
        <w:t xml:space="preserve">Расположение концов палок, сломанных при переезде. 4. Расположение зазора около камня, вдавленного в грунт при </w:t>
      </w:r>
      <w:r w:rsidRPr="00306775">
        <w:rPr>
          <w:iCs/>
          <w:color w:val="000000"/>
          <w:spacing w:val="4"/>
        </w:rPr>
        <w:t>переезде.</w:t>
      </w:r>
    </w:p>
    <w:p w:rsidR="00365C37" w:rsidRPr="00306775" w:rsidRDefault="00365C37" w:rsidP="00365C37">
      <w:pPr>
        <w:shd w:val="clear" w:color="auto" w:fill="FFFFFF"/>
        <w:jc w:val="center"/>
        <w:rPr>
          <w:iCs/>
          <w:color w:val="000000"/>
          <w:spacing w:val="4"/>
        </w:rPr>
      </w:pPr>
      <w:r w:rsidRPr="00306775">
        <w:rPr>
          <w:iCs/>
          <w:color w:val="000000"/>
          <w:spacing w:val="4"/>
        </w:rPr>
        <w:t>5. Соотношение углов расхождения (а) и углов схождения следов (б) на повороте.</w:t>
      </w:r>
    </w:p>
    <w:p w:rsidR="00365C37" w:rsidRPr="00306775" w:rsidRDefault="00365C37" w:rsidP="00365C37">
      <w:pPr>
        <w:shd w:val="clear" w:color="auto" w:fill="FFFFFF"/>
        <w:jc w:val="center"/>
      </w:pPr>
      <w:r w:rsidRPr="00306775">
        <w:rPr>
          <w:iCs/>
          <w:color w:val="000000"/>
          <w:spacing w:val="4"/>
        </w:rPr>
        <w:t xml:space="preserve">6. Рельеф дна следа. </w:t>
      </w:r>
      <w:r w:rsidRPr="00306775">
        <w:rPr>
          <w:iCs/>
          <w:color w:val="000000"/>
          <w:spacing w:val="-2"/>
        </w:rPr>
        <w:t xml:space="preserve">7. Капли жидкости, упавшие с транспортного средства. </w:t>
      </w:r>
      <w:r w:rsidRPr="00306775">
        <w:rPr>
          <w:iCs/>
          <w:color w:val="000000"/>
          <w:spacing w:val="1"/>
        </w:rPr>
        <w:t>Стрелкой показано направление движения</w:t>
      </w:r>
    </w:p>
    <w:p w:rsidR="00365C37" w:rsidRPr="00C868BE" w:rsidRDefault="00365C37" w:rsidP="00365C37">
      <w:pPr>
        <w:shd w:val="clear" w:color="auto" w:fill="FFFFFF"/>
        <w:ind w:left="709" w:hanging="709"/>
        <w:jc w:val="center"/>
        <w:rPr>
          <w:bCs/>
          <w:iCs/>
          <w:color w:val="000000"/>
          <w:spacing w:val="10"/>
        </w:rPr>
      </w:pPr>
    </w:p>
    <w:p w:rsidR="00365C37" w:rsidRPr="00306775" w:rsidRDefault="00365C37" w:rsidP="00365C37">
      <w:pPr>
        <w:shd w:val="clear" w:color="auto" w:fill="FFFFFF"/>
        <w:ind w:firstLine="709"/>
        <w:jc w:val="both"/>
        <w:rPr>
          <w:bCs/>
          <w:color w:val="000000"/>
          <w:spacing w:val="3"/>
          <w:sz w:val="28"/>
          <w:szCs w:val="28"/>
        </w:rPr>
      </w:pPr>
      <w:r w:rsidRPr="00306775">
        <w:rPr>
          <w:bCs/>
          <w:i/>
          <w:iCs/>
          <w:color w:val="000000"/>
          <w:spacing w:val="10"/>
          <w:sz w:val="28"/>
          <w:szCs w:val="28"/>
        </w:rPr>
        <w:t xml:space="preserve">Установление факта наличия в кузове </w:t>
      </w:r>
      <w:r w:rsidRPr="00306775">
        <w:rPr>
          <w:i/>
          <w:color w:val="000000"/>
          <w:spacing w:val="-6"/>
          <w:sz w:val="28"/>
          <w:szCs w:val="28"/>
        </w:rPr>
        <w:t>транспортного средства</w:t>
      </w:r>
      <w:r w:rsidRPr="00306775">
        <w:rPr>
          <w:b/>
          <w:color w:val="000000"/>
          <w:spacing w:val="-6"/>
          <w:sz w:val="28"/>
          <w:szCs w:val="28"/>
        </w:rPr>
        <w:t xml:space="preserve"> </w:t>
      </w:r>
      <w:r w:rsidRPr="00306775">
        <w:rPr>
          <w:bCs/>
          <w:i/>
          <w:iCs/>
          <w:color w:val="000000"/>
          <w:spacing w:val="10"/>
          <w:sz w:val="28"/>
          <w:szCs w:val="28"/>
        </w:rPr>
        <w:t xml:space="preserve">груза и его </w:t>
      </w:r>
      <w:r w:rsidRPr="00306775">
        <w:rPr>
          <w:bCs/>
          <w:i/>
          <w:iCs/>
          <w:color w:val="000000"/>
          <w:spacing w:val="-1"/>
          <w:sz w:val="28"/>
          <w:szCs w:val="28"/>
        </w:rPr>
        <w:t>характера.</w:t>
      </w:r>
      <w:r w:rsidRPr="00306775">
        <w:rPr>
          <w:bCs/>
          <w:iCs/>
          <w:color w:val="000000"/>
          <w:spacing w:val="-1"/>
          <w:sz w:val="28"/>
          <w:szCs w:val="28"/>
        </w:rPr>
        <w:t xml:space="preserve"> </w:t>
      </w:r>
      <w:r w:rsidRPr="00306775">
        <w:rPr>
          <w:bCs/>
          <w:color w:val="000000"/>
          <w:spacing w:val="-1"/>
          <w:sz w:val="28"/>
          <w:szCs w:val="28"/>
        </w:rPr>
        <w:t>Об этом может свидетельствовать часть груза или его фраг</w:t>
      </w:r>
      <w:r w:rsidRPr="00306775">
        <w:rPr>
          <w:bCs/>
          <w:color w:val="000000"/>
          <w:spacing w:val="3"/>
          <w:sz w:val="28"/>
          <w:szCs w:val="28"/>
        </w:rPr>
        <w:t>менты, оставшиеся на проезжей части дороги или обочине, при столкновении или наезде на препятствие.</w:t>
      </w:r>
    </w:p>
    <w:p w:rsidR="00365C37" w:rsidRPr="00306775" w:rsidRDefault="00365C37" w:rsidP="00365C37">
      <w:pPr>
        <w:ind w:firstLine="709"/>
        <w:contextualSpacing/>
        <w:jc w:val="both"/>
        <w:outlineLvl w:val="0"/>
        <w:rPr>
          <w:sz w:val="28"/>
          <w:szCs w:val="28"/>
        </w:rPr>
      </w:pPr>
      <w:r w:rsidRPr="00306775">
        <w:rPr>
          <w:i/>
          <w:sz w:val="28"/>
          <w:szCs w:val="28"/>
        </w:rPr>
        <w:t xml:space="preserve">Изъятие следов транспортных средств. </w:t>
      </w:r>
      <w:r w:rsidRPr="00306775">
        <w:rPr>
          <w:sz w:val="28"/>
          <w:szCs w:val="28"/>
        </w:rPr>
        <w:t xml:space="preserve">Объемные следы копируются с помощью гипса или компаундов, методика аналогична изготовлению слепков со следов обуви. </w:t>
      </w:r>
    </w:p>
    <w:p w:rsidR="00365C37" w:rsidRPr="00306775" w:rsidRDefault="00365C37" w:rsidP="00365C37">
      <w:pPr>
        <w:ind w:firstLine="709"/>
        <w:contextualSpacing/>
        <w:jc w:val="both"/>
        <w:rPr>
          <w:sz w:val="28"/>
          <w:szCs w:val="28"/>
        </w:rPr>
      </w:pPr>
      <w:r w:rsidRPr="00306775">
        <w:rPr>
          <w:sz w:val="28"/>
          <w:szCs w:val="28"/>
        </w:rPr>
        <w:t>Закрепление следов на сыпучем грунте, в песке производится с помощью скрепляющих веществ. Например, синтетические смолы смешивают с быстро улетучивающимися растворителями и путем пульверизации наносятся на след, который изымается без повреждений. Для этого используют 6%-ный раствор перхлорвиниловой смолы, растворенной в ацетоне; лак для волос в аэрозольных баллончиках и т.</w:t>
      </w:r>
      <w:r>
        <w:rPr>
          <w:sz w:val="28"/>
          <w:szCs w:val="28"/>
        </w:rPr>
        <w:t xml:space="preserve"> </w:t>
      </w:r>
      <w:r w:rsidRPr="00306775">
        <w:rPr>
          <w:sz w:val="28"/>
          <w:szCs w:val="28"/>
        </w:rPr>
        <w:t>п.</w:t>
      </w:r>
    </w:p>
    <w:p w:rsidR="00365C37" w:rsidRPr="00306775" w:rsidRDefault="00365C37" w:rsidP="00365C37">
      <w:pPr>
        <w:ind w:firstLine="709"/>
        <w:contextualSpacing/>
        <w:jc w:val="both"/>
        <w:rPr>
          <w:sz w:val="28"/>
          <w:szCs w:val="28"/>
        </w:rPr>
      </w:pPr>
      <w:r w:rsidRPr="00306775">
        <w:rPr>
          <w:sz w:val="28"/>
          <w:szCs w:val="28"/>
        </w:rPr>
        <w:t>Поверхностные следы (следы наложения) и повреждения, образовавшиеся на транспортном средстве или оставленные транспортным средством на другом объекте, по возможности, изымаются со следоносителем или же отделяются от объекта и упаковываются в соответствии с правилами изъятия микрообъектов.</w:t>
      </w:r>
    </w:p>
    <w:p w:rsidR="00365C37" w:rsidRPr="00306775" w:rsidRDefault="00365C37" w:rsidP="00365C37">
      <w:pPr>
        <w:ind w:firstLine="709"/>
        <w:contextualSpacing/>
        <w:jc w:val="both"/>
        <w:rPr>
          <w:sz w:val="28"/>
          <w:szCs w:val="28"/>
        </w:rPr>
      </w:pPr>
      <w:r w:rsidRPr="00306775">
        <w:rPr>
          <w:sz w:val="28"/>
          <w:szCs w:val="28"/>
        </w:rPr>
        <w:t>Следы-предметы с отобразившимися на них следами транспортного средства, а также предметы, отделившиеся от транспортного средства</w:t>
      </w:r>
      <w:r>
        <w:rPr>
          <w:sz w:val="28"/>
          <w:szCs w:val="28"/>
        </w:rPr>
        <w:t>,</w:t>
      </w:r>
      <w:r w:rsidRPr="00306775">
        <w:rPr>
          <w:sz w:val="28"/>
          <w:szCs w:val="28"/>
        </w:rPr>
        <w:t xml:space="preserve"> изымаются с места происшествия целиком, перечисляются в протоколе </w:t>
      </w:r>
      <w:r>
        <w:rPr>
          <w:sz w:val="28"/>
          <w:szCs w:val="28"/>
        </w:rPr>
        <w:br/>
      </w:r>
      <w:r w:rsidRPr="00306775">
        <w:rPr>
          <w:sz w:val="28"/>
          <w:szCs w:val="28"/>
        </w:rPr>
        <w:t>и приобщаются к делу в качестве вещественных доказательств.</w:t>
      </w:r>
    </w:p>
    <w:p w:rsidR="00365C37" w:rsidRPr="00306775" w:rsidRDefault="00365C37" w:rsidP="00365C37">
      <w:pPr>
        <w:ind w:firstLine="709"/>
        <w:contextualSpacing/>
        <w:jc w:val="both"/>
        <w:rPr>
          <w:sz w:val="28"/>
          <w:szCs w:val="28"/>
        </w:rPr>
      </w:pPr>
      <w:r w:rsidRPr="00306775">
        <w:rPr>
          <w:sz w:val="28"/>
          <w:szCs w:val="28"/>
        </w:rPr>
        <w:t xml:space="preserve">Следы-наслоения или отслоения частиц пыли, тонкого слоя грязи </w:t>
      </w:r>
      <w:r>
        <w:rPr>
          <w:sz w:val="28"/>
          <w:szCs w:val="28"/>
        </w:rPr>
        <w:br/>
      </w:r>
      <w:r w:rsidRPr="00306775">
        <w:rPr>
          <w:sz w:val="28"/>
          <w:szCs w:val="28"/>
        </w:rPr>
        <w:t>и т.</w:t>
      </w:r>
      <w:r>
        <w:rPr>
          <w:sz w:val="28"/>
          <w:szCs w:val="28"/>
        </w:rPr>
        <w:t xml:space="preserve"> </w:t>
      </w:r>
      <w:r w:rsidRPr="00306775">
        <w:rPr>
          <w:sz w:val="28"/>
          <w:szCs w:val="28"/>
        </w:rPr>
        <w:t>п. переносят на следокопировальные пленки, шлифованную резину, фотобумагу с влажным эмульсионным слоем. Недостаточно устойчивые пылевые следы протектора на одежде следует закрепить бесцветным лаком с помощью аэрозольного распылителя (например, женского лака для фиксации волос).</w:t>
      </w:r>
    </w:p>
    <w:p w:rsidR="00365C37" w:rsidRPr="00306775" w:rsidRDefault="00365C37" w:rsidP="00365C37">
      <w:pPr>
        <w:ind w:firstLine="709"/>
        <w:contextualSpacing/>
        <w:jc w:val="both"/>
        <w:rPr>
          <w:sz w:val="28"/>
          <w:szCs w:val="28"/>
        </w:rPr>
      </w:pPr>
      <w:r w:rsidRPr="00306775">
        <w:rPr>
          <w:sz w:val="28"/>
          <w:szCs w:val="28"/>
        </w:rPr>
        <w:t>Следы горюче-смазочных материалов изымаются в качестве проб, которые помещаются в герметичные стеклянные сосуды.</w:t>
      </w:r>
    </w:p>
    <w:p w:rsidR="00365C37" w:rsidRPr="00306775" w:rsidRDefault="00365C37" w:rsidP="00365C37">
      <w:pPr>
        <w:ind w:firstLine="709"/>
        <w:contextualSpacing/>
        <w:jc w:val="both"/>
        <w:rPr>
          <w:sz w:val="28"/>
          <w:szCs w:val="28"/>
        </w:rPr>
      </w:pPr>
      <w:r w:rsidRPr="00306775">
        <w:rPr>
          <w:sz w:val="28"/>
          <w:szCs w:val="28"/>
        </w:rPr>
        <w:t>Микроскопические осколки стекла и частицы лакокрасочного покрытия изымаются с соблюдением правил работы с микроследами.</w:t>
      </w:r>
    </w:p>
    <w:p w:rsidR="00365C37" w:rsidRPr="006F718C" w:rsidRDefault="00365C37" w:rsidP="00365C37">
      <w:pPr>
        <w:ind w:firstLine="709"/>
        <w:contextualSpacing/>
        <w:jc w:val="both"/>
        <w:rPr>
          <w:sz w:val="28"/>
          <w:szCs w:val="28"/>
        </w:rPr>
      </w:pPr>
      <w:r w:rsidRPr="00306775">
        <w:rPr>
          <w:sz w:val="28"/>
          <w:szCs w:val="28"/>
        </w:rPr>
        <w:t>Все изъятые с места происшествия объекты, в том числе детали транспортных средств, упаковываются отдельно друг от друга, чтобы исключить их случайное взаимодействие между собой при транспортировке.</w:t>
      </w:r>
    </w:p>
    <w:p w:rsidR="00365C37" w:rsidRPr="00F41DEA" w:rsidRDefault="00365C37" w:rsidP="00365C37">
      <w:pPr>
        <w:rPr>
          <w:sz w:val="28"/>
          <w:szCs w:val="28"/>
        </w:rP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Pr="004D178F" w:rsidRDefault="00365C37" w:rsidP="00365C37">
      <w:pPr>
        <w:jc w:val="center"/>
        <w:rPr>
          <w:b/>
          <w:caps/>
          <w:sz w:val="32"/>
          <w:szCs w:val="32"/>
        </w:rPr>
      </w:pPr>
      <w:r w:rsidRPr="004D178F">
        <w:rPr>
          <w:b/>
          <w:caps/>
          <w:sz w:val="32"/>
          <w:szCs w:val="32"/>
        </w:rPr>
        <w:t xml:space="preserve">Глава  8.  Осмотр  отдельных  видов  </w:t>
      </w:r>
      <w:r>
        <w:rPr>
          <w:b/>
          <w:caps/>
          <w:sz w:val="32"/>
          <w:szCs w:val="32"/>
        </w:rPr>
        <w:br/>
      </w:r>
      <w:r w:rsidRPr="004D178F">
        <w:rPr>
          <w:b/>
          <w:caps/>
          <w:sz w:val="32"/>
          <w:szCs w:val="32"/>
        </w:rPr>
        <w:t>объектов  на  месте  происшествия</w:t>
      </w:r>
    </w:p>
    <w:p w:rsidR="00365C37" w:rsidRPr="008D2D31" w:rsidRDefault="00365C37" w:rsidP="00365C37">
      <w:pPr>
        <w:jc w:val="center"/>
        <w:rPr>
          <w:b/>
          <w:caps/>
          <w:sz w:val="28"/>
          <w:szCs w:val="28"/>
        </w:rPr>
      </w:pPr>
    </w:p>
    <w:p w:rsidR="00365C37" w:rsidRDefault="00365C37" w:rsidP="00365C37">
      <w:pPr>
        <w:jc w:val="center"/>
        <w:rPr>
          <w:b/>
          <w:sz w:val="28"/>
          <w:szCs w:val="28"/>
        </w:rPr>
      </w:pPr>
      <w:r w:rsidRPr="008D2D31">
        <w:rPr>
          <w:b/>
          <w:sz w:val="28"/>
          <w:szCs w:val="28"/>
        </w:rPr>
        <w:t>§</w:t>
      </w:r>
      <w:r>
        <w:rPr>
          <w:b/>
          <w:sz w:val="28"/>
          <w:szCs w:val="28"/>
        </w:rPr>
        <w:t xml:space="preserve"> </w:t>
      </w:r>
      <w:r w:rsidRPr="008D2D31">
        <w:rPr>
          <w:b/>
          <w:sz w:val="28"/>
          <w:szCs w:val="28"/>
        </w:rPr>
        <w:t xml:space="preserve">1. </w:t>
      </w:r>
      <w:r>
        <w:rPr>
          <w:b/>
          <w:sz w:val="28"/>
          <w:szCs w:val="28"/>
        </w:rPr>
        <w:t xml:space="preserve"> </w:t>
      </w:r>
      <w:r w:rsidRPr="008D2D31">
        <w:rPr>
          <w:b/>
          <w:sz w:val="28"/>
          <w:szCs w:val="28"/>
        </w:rPr>
        <w:t>Микрообъекты (микрочастицы)</w:t>
      </w:r>
    </w:p>
    <w:p w:rsidR="00365C37" w:rsidRPr="008D2D31" w:rsidRDefault="00365C37" w:rsidP="00365C37">
      <w:pPr>
        <w:jc w:val="center"/>
        <w:rPr>
          <w:b/>
          <w:sz w:val="28"/>
          <w:szCs w:val="28"/>
        </w:rPr>
      </w:pPr>
    </w:p>
    <w:p w:rsidR="00365C37" w:rsidRPr="002C738B" w:rsidRDefault="00365C37" w:rsidP="00365C37">
      <w:pPr>
        <w:ind w:firstLine="709"/>
        <w:jc w:val="both"/>
        <w:rPr>
          <w:sz w:val="28"/>
          <w:szCs w:val="28"/>
        </w:rPr>
      </w:pPr>
      <w:r>
        <w:rPr>
          <w:color w:val="000000"/>
          <w:sz w:val="28"/>
          <w:szCs w:val="28"/>
        </w:rPr>
        <w:t>Осмотр</w:t>
      </w:r>
      <w:r w:rsidRPr="002C738B">
        <w:rPr>
          <w:color w:val="000000"/>
          <w:sz w:val="28"/>
          <w:szCs w:val="28"/>
        </w:rPr>
        <w:t xml:space="preserve"> микрообъект</w:t>
      </w:r>
      <w:r>
        <w:rPr>
          <w:color w:val="000000"/>
          <w:sz w:val="28"/>
          <w:szCs w:val="28"/>
        </w:rPr>
        <w:t>ов</w:t>
      </w:r>
      <w:r w:rsidRPr="002C738B">
        <w:rPr>
          <w:color w:val="000000"/>
          <w:sz w:val="28"/>
          <w:szCs w:val="28"/>
        </w:rPr>
        <w:t xml:space="preserve"> (микрочастиц) </w:t>
      </w:r>
      <w:r>
        <w:rPr>
          <w:color w:val="000000"/>
          <w:sz w:val="28"/>
          <w:szCs w:val="28"/>
        </w:rPr>
        <w:t>позволяет установить</w:t>
      </w:r>
      <w:r w:rsidRPr="002C738B">
        <w:rPr>
          <w:color w:val="000000"/>
          <w:sz w:val="28"/>
          <w:szCs w:val="28"/>
        </w:rPr>
        <w:t>:</w:t>
      </w:r>
    </w:p>
    <w:p w:rsidR="00365C37" w:rsidRPr="002C738B" w:rsidRDefault="00365C37" w:rsidP="00365C37">
      <w:pPr>
        <w:ind w:firstLine="709"/>
        <w:jc w:val="both"/>
        <w:rPr>
          <w:color w:val="000000"/>
          <w:sz w:val="28"/>
          <w:szCs w:val="28"/>
        </w:rPr>
      </w:pPr>
      <w:r w:rsidRPr="002C738B">
        <w:rPr>
          <w:color w:val="000000"/>
          <w:sz w:val="28"/>
          <w:szCs w:val="28"/>
        </w:rPr>
        <w:t xml:space="preserve">факт контакта </w:t>
      </w:r>
      <w:r>
        <w:rPr>
          <w:color w:val="000000"/>
          <w:sz w:val="28"/>
          <w:szCs w:val="28"/>
        </w:rPr>
        <w:t>конкретного</w:t>
      </w:r>
      <w:r w:rsidRPr="002C738B">
        <w:rPr>
          <w:color w:val="000000"/>
          <w:sz w:val="28"/>
          <w:szCs w:val="28"/>
        </w:rPr>
        <w:t xml:space="preserve"> лица с предметом либо потерпевшего лица с подозреваемым (по взаимному перенесению микрочастиц); </w:t>
      </w:r>
    </w:p>
    <w:p w:rsidR="00365C37" w:rsidRPr="00C868BE" w:rsidRDefault="00365C37" w:rsidP="00365C37">
      <w:pPr>
        <w:ind w:firstLine="709"/>
        <w:jc w:val="both"/>
        <w:rPr>
          <w:color w:val="000000"/>
          <w:spacing w:val="-2"/>
          <w:sz w:val="28"/>
          <w:szCs w:val="28"/>
        </w:rPr>
      </w:pPr>
      <w:r w:rsidRPr="00C868BE">
        <w:rPr>
          <w:color w:val="000000"/>
          <w:spacing w:val="-2"/>
          <w:sz w:val="28"/>
          <w:szCs w:val="28"/>
        </w:rPr>
        <w:t xml:space="preserve">присутствие лица (преступника, потерпевшего) </w:t>
      </w:r>
      <w:r w:rsidRPr="00C868BE">
        <w:rPr>
          <w:iCs/>
          <w:color w:val="000000"/>
          <w:spacing w:val="-2"/>
          <w:sz w:val="28"/>
          <w:szCs w:val="28"/>
        </w:rPr>
        <w:t xml:space="preserve">в </w:t>
      </w:r>
      <w:r w:rsidRPr="00C868BE">
        <w:rPr>
          <w:color w:val="000000"/>
          <w:spacing w:val="-2"/>
          <w:sz w:val="28"/>
          <w:szCs w:val="28"/>
        </w:rPr>
        <w:t>определенном месте (по характерным комплексам микрочастиц на одежде, теле данного лица);</w:t>
      </w:r>
    </w:p>
    <w:p w:rsidR="00365C37" w:rsidRPr="002C738B" w:rsidRDefault="00365C37" w:rsidP="00365C37">
      <w:pPr>
        <w:ind w:firstLine="709"/>
        <w:jc w:val="both"/>
        <w:rPr>
          <w:sz w:val="28"/>
          <w:szCs w:val="28"/>
        </w:rPr>
      </w:pPr>
      <w:r w:rsidRPr="002C738B">
        <w:rPr>
          <w:color w:val="000000"/>
          <w:sz w:val="28"/>
          <w:szCs w:val="28"/>
        </w:rPr>
        <w:t>путь следования преступника, его прихода и ухода (по комплексам микрочастиц от объектов, находящихся на данном пути, например, в виде, частиц растений, краски забора или оконной рамы);</w:t>
      </w:r>
    </w:p>
    <w:p w:rsidR="00365C37" w:rsidRPr="002C738B" w:rsidRDefault="00365C37" w:rsidP="00365C37">
      <w:pPr>
        <w:ind w:firstLine="709"/>
        <w:jc w:val="both"/>
        <w:rPr>
          <w:sz w:val="28"/>
          <w:szCs w:val="28"/>
        </w:rPr>
      </w:pPr>
      <w:r w:rsidRPr="002C738B">
        <w:rPr>
          <w:color w:val="000000"/>
          <w:sz w:val="28"/>
          <w:szCs w:val="28"/>
        </w:rPr>
        <w:t>характер действий преступника на месте происшествия, в частности</w:t>
      </w:r>
      <w:r>
        <w:rPr>
          <w:color w:val="000000"/>
          <w:sz w:val="28"/>
          <w:szCs w:val="28"/>
        </w:rPr>
        <w:t xml:space="preserve"> то</w:t>
      </w:r>
      <w:r w:rsidRPr="002C738B">
        <w:rPr>
          <w:color w:val="000000"/>
          <w:sz w:val="28"/>
          <w:szCs w:val="28"/>
        </w:rPr>
        <w:t>, к каким объектам он прикасался (по микрочастицам на различных объектах);</w:t>
      </w:r>
    </w:p>
    <w:p w:rsidR="00365C37" w:rsidRPr="002C738B" w:rsidRDefault="00365C37" w:rsidP="00365C37">
      <w:pPr>
        <w:ind w:firstLine="709"/>
        <w:jc w:val="both"/>
        <w:rPr>
          <w:sz w:val="28"/>
          <w:szCs w:val="28"/>
        </w:rPr>
      </w:pPr>
      <w:r w:rsidRPr="002C738B">
        <w:rPr>
          <w:color w:val="000000"/>
          <w:sz w:val="28"/>
          <w:szCs w:val="28"/>
        </w:rPr>
        <w:t>путь перемещения трупа на место его обнаружения (по частицам на различных участках этого пути);</w:t>
      </w:r>
    </w:p>
    <w:p w:rsidR="00365C37" w:rsidRPr="002C738B" w:rsidRDefault="00365C37" w:rsidP="00365C37">
      <w:pPr>
        <w:ind w:firstLine="709"/>
        <w:jc w:val="both"/>
        <w:rPr>
          <w:sz w:val="28"/>
          <w:szCs w:val="28"/>
        </w:rPr>
      </w:pPr>
      <w:r w:rsidRPr="002C738B">
        <w:rPr>
          <w:color w:val="000000"/>
          <w:sz w:val="28"/>
          <w:szCs w:val="28"/>
        </w:rPr>
        <w:t>место совершения преступления, не совпадающее с местом обнаружения трупа (по частицам на одежде и теле потерпевшего, не относящимся к данному месту);</w:t>
      </w:r>
    </w:p>
    <w:p w:rsidR="00365C37" w:rsidRPr="002C738B" w:rsidRDefault="00365C37" w:rsidP="00365C37">
      <w:pPr>
        <w:ind w:firstLine="709"/>
        <w:jc w:val="both"/>
        <w:rPr>
          <w:sz w:val="28"/>
          <w:szCs w:val="28"/>
        </w:rPr>
      </w:pPr>
      <w:r w:rsidRPr="002C738B">
        <w:rPr>
          <w:color w:val="000000"/>
          <w:sz w:val="28"/>
          <w:szCs w:val="28"/>
        </w:rPr>
        <w:t>данные об одежде преступника</w:t>
      </w:r>
      <w:r>
        <w:rPr>
          <w:color w:val="000000"/>
          <w:sz w:val="28"/>
          <w:szCs w:val="28"/>
        </w:rPr>
        <w:t>,</w:t>
      </w:r>
      <w:r w:rsidRPr="002C738B">
        <w:rPr>
          <w:color w:val="000000"/>
          <w:sz w:val="28"/>
          <w:szCs w:val="28"/>
        </w:rPr>
        <w:t xml:space="preserve"> его волосах, специфических особенностях (по частицам из его жилища, места работы, оставленным на месте происшествия);</w:t>
      </w:r>
    </w:p>
    <w:p w:rsidR="00365C37" w:rsidRPr="002C738B" w:rsidRDefault="00365C37" w:rsidP="00365C37">
      <w:pPr>
        <w:ind w:firstLine="709"/>
        <w:jc w:val="both"/>
        <w:rPr>
          <w:sz w:val="28"/>
          <w:szCs w:val="28"/>
        </w:rPr>
      </w:pPr>
      <w:r w:rsidRPr="002C738B">
        <w:rPr>
          <w:color w:val="000000"/>
          <w:sz w:val="28"/>
          <w:szCs w:val="28"/>
        </w:rPr>
        <w:t>профессию преступника, потерпевшего по специфическим микрочастицам на одежде, теле</w:t>
      </w:r>
      <w:r>
        <w:rPr>
          <w:color w:val="000000"/>
          <w:sz w:val="28"/>
          <w:szCs w:val="28"/>
        </w:rPr>
        <w:t>,</w:t>
      </w:r>
      <w:r w:rsidRPr="002C738B">
        <w:rPr>
          <w:color w:val="000000"/>
          <w:sz w:val="28"/>
          <w:szCs w:val="28"/>
        </w:rPr>
        <w:t xml:space="preserve"> окружающих предметах, например</w:t>
      </w:r>
      <w:r>
        <w:rPr>
          <w:color w:val="000000"/>
          <w:sz w:val="28"/>
          <w:szCs w:val="28"/>
        </w:rPr>
        <w:t>,</w:t>
      </w:r>
      <w:r w:rsidRPr="002C738B">
        <w:rPr>
          <w:color w:val="000000"/>
          <w:sz w:val="28"/>
          <w:szCs w:val="28"/>
        </w:rPr>
        <w:t xml:space="preserve"> по частицам металла, характерным для слесаря, жестянщика, частицам цемента, кирпича</w:t>
      </w:r>
      <w:r>
        <w:rPr>
          <w:color w:val="000000"/>
          <w:sz w:val="28"/>
          <w:szCs w:val="28"/>
        </w:rPr>
        <w:t>,</w:t>
      </w:r>
      <w:r w:rsidRPr="002C738B">
        <w:rPr>
          <w:color w:val="000000"/>
          <w:sz w:val="28"/>
          <w:szCs w:val="28"/>
        </w:rPr>
        <w:t xml:space="preserve"> характерным для строителя.</w:t>
      </w:r>
    </w:p>
    <w:p w:rsidR="00365C37" w:rsidRPr="002C738B" w:rsidRDefault="00365C37" w:rsidP="00365C37">
      <w:pPr>
        <w:ind w:firstLine="709"/>
        <w:jc w:val="both"/>
        <w:rPr>
          <w:sz w:val="28"/>
          <w:szCs w:val="28"/>
        </w:rPr>
      </w:pPr>
      <w:r w:rsidRPr="0010205E">
        <w:rPr>
          <w:i/>
          <w:color w:val="000000"/>
          <w:sz w:val="28"/>
          <w:szCs w:val="28"/>
        </w:rPr>
        <w:t>При осмотре могут быть обнаружены следующие микрообъекты</w:t>
      </w:r>
      <w:r w:rsidRPr="002C738B">
        <w:rPr>
          <w:color w:val="000000"/>
          <w:sz w:val="28"/>
          <w:szCs w:val="28"/>
        </w:rPr>
        <w:t>: осколки стекол; опилки; частицы краски, стружки древесины, металла; саж</w:t>
      </w:r>
      <w:r>
        <w:rPr>
          <w:color w:val="000000"/>
          <w:sz w:val="28"/>
          <w:szCs w:val="28"/>
        </w:rPr>
        <w:t>а</w:t>
      </w:r>
      <w:r w:rsidRPr="002C738B">
        <w:rPr>
          <w:color w:val="000000"/>
          <w:sz w:val="28"/>
          <w:szCs w:val="28"/>
        </w:rPr>
        <w:t>, ржавчин</w:t>
      </w:r>
      <w:r>
        <w:rPr>
          <w:color w:val="000000"/>
          <w:sz w:val="28"/>
          <w:szCs w:val="28"/>
        </w:rPr>
        <w:t>а</w:t>
      </w:r>
      <w:r w:rsidRPr="002C738B">
        <w:rPr>
          <w:color w:val="000000"/>
          <w:sz w:val="28"/>
          <w:szCs w:val="28"/>
        </w:rPr>
        <w:t>, цемент, песок, резин</w:t>
      </w:r>
      <w:r>
        <w:rPr>
          <w:color w:val="000000"/>
          <w:sz w:val="28"/>
          <w:szCs w:val="28"/>
        </w:rPr>
        <w:t>а</w:t>
      </w:r>
      <w:r w:rsidRPr="002C738B">
        <w:rPr>
          <w:color w:val="000000"/>
          <w:sz w:val="28"/>
          <w:szCs w:val="28"/>
        </w:rPr>
        <w:t>; волокна ткани; капли крови и смазочных масел и т.п. Ввиду малого размера</w:t>
      </w:r>
      <w:r w:rsidRPr="0010205E">
        <w:rPr>
          <w:i/>
          <w:color w:val="000000"/>
          <w:sz w:val="28"/>
          <w:szCs w:val="28"/>
        </w:rPr>
        <w:t xml:space="preserve"> </w:t>
      </w:r>
      <w:r w:rsidRPr="0010205E">
        <w:rPr>
          <w:color w:val="000000"/>
          <w:sz w:val="28"/>
          <w:szCs w:val="28"/>
        </w:rPr>
        <w:t>микрообъект</w:t>
      </w:r>
      <w:r>
        <w:rPr>
          <w:color w:val="000000"/>
          <w:sz w:val="28"/>
          <w:szCs w:val="28"/>
        </w:rPr>
        <w:t>ов</w:t>
      </w:r>
      <w:r w:rsidRPr="002C738B">
        <w:rPr>
          <w:color w:val="000000"/>
          <w:sz w:val="28"/>
          <w:szCs w:val="28"/>
        </w:rPr>
        <w:t xml:space="preserve"> </w:t>
      </w:r>
      <w:r>
        <w:rPr>
          <w:color w:val="000000"/>
          <w:sz w:val="28"/>
          <w:szCs w:val="28"/>
        </w:rPr>
        <w:t>для их поиска рекомендуется использовать искусственное освещение</w:t>
      </w:r>
      <w:r w:rsidRPr="002C738B">
        <w:rPr>
          <w:color w:val="000000"/>
          <w:sz w:val="28"/>
          <w:szCs w:val="28"/>
        </w:rPr>
        <w:t>.</w:t>
      </w:r>
    </w:p>
    <w:p w:rsidR="00365C37" w:rsidRPr="002C738B" w:rsidRDefault="00365C37" w:rsidP="00365C37">
      <w:pPr>
        <w:ind w:firstLine="709"/>
        <w:jc w:val="both"/>
        <w:rPr>
          <w:sz w:val="28"/>
          <w:szCs w:val="28"/>
        </w:rPr>
      </w:pPr>
      <w:r w:rsidRPr="00C14356">
        <w:rPr>
          <w:i/>
          <w:sz w:val="28"/>
          <w:szCs w:val="28"/>
        </w:rPr>
        <w:t>Носителями микрочастиц могут быть следующие объекты</w:t>
      </w:r>
      <w:r w:rsidRPr="002C738B">
        <w:rPr>
          <w:sz w:val="28"/>
          <w:szCs w:val="28"/>
        </w:rPr>
        <w:t>:</w:t>
      </w:r>
    </w:p>
    <w:p w:rsidR="00365C37" w:rsidRPr="002C738B" w:rsidRDefault="00365C37" w:rsidP="00365C37">
      <w:pPr>
        <w:ind w:firstLine="709"/>
        <w:jc w:val="both"/>
        <w:rPr>
          <w:sz w:val="28"/>
          <w:szCs w:val="28"/>
        </w:rPr>
      </w:pPr>
      <w:r w:rsidRPr="002C738B">
        <w:rPr>
          <w:sz w:val="28"/>
          <w:szCs w:val="28"/>
        </w:rPr>
        <w:t>предметы одежды (преступника и потерпевшего)</w:t>
      </w:r>
      <w:r>
        <w:rPr>
          <w:sz w:val="28"/>
          <w:szCs w:val="28"/>
        </w:rPr>
        <w:t>. Они</w:t>
      </w:r>
      <w:r w:rsidRPr="002C738B">
        <w:rPr>
          <w:sz w:val="28"/>
          <w:szCs w:val="28"/>
        </w:rPr>
        <w:t xml:space="preserve"> являются носителями посторонних текстильных волокон, частиц лакокрасочных покрытий, стекла, древесины, почвы, микроследов органических выделений, горюче-смазочных веществ, строительных материалов (извести, цемента </w:t>
      </w:r>
      <w:r>
        <w:rPr>
          <w:sz w:val="28"/>
          <w:szCs w:val="28"/>
        </w:rPr>
        <w:br/>
      </w:r>
      <w:r w:rsidRPr="002C738B">
        <w:rPr>
          <w:sz w:val="28"/>
          <w:szCs w:val="28"/>
        </w:rPr>
        <w:t>и т.</w:t>
      </w:r>
      <w:r>
        <w:rPr>
          <w:sz w:val="28"/>
          <w:szCs w:val="28"/>
        </w:rPr>
        <w:t xml:space="preserve"> </w:t>
      </w:r>
      <w:r w:rsidRPr="002C738B">
        <w:rPr>
          <w:sz w:val="28"/>
          <w:szCs w:val="28"/>
        </w:rPr>
        <w:t xml:space="preserve">п.), сажи и </w:t>
      </w:r>
      <w:r>
        <w:rPr>
          <w:sz w:val="28"/>
          <w:szCs w:val="28"/>
        </w:rPr>
        <w:t>т. д.</w:t>
      </w:r>
      <w:r w:rsidRPr="002C738B">
        <w:rPr>
          <w:sz w:val="28"/>
          <w:szCs w:val="28"/>
        </w:rPr>
        <w:t xml:space="preserve"> Частицы располагаются на поверхности текстильного материала одежды, внедряются в переплетения нитей, ворс, мех, задерживаются различными пряжками, звеньями застежки </w:t>
      </w:r>
      <w:r>
        <w:rPr>
          <w:sz w:val="28"/>
          <w:szCs w:val="28"/>
        </w:rPr>
        <w:t>«</w:t>
      </w:r>
      <w:r w:rsidRPr="002C738B">
        <w:rPr>
          <w:sz w:val="28"/>
          <w:szCs w:val="28"/>
        </w:rPr>
        <w:t>молния</w:t>
      </w:r>
      <w:r>
        <w:rPr>
          <w:sz w:val="28"/>
          <w:szCs w:val="28"/>
        </w:rPr>
        <w:t>»</w:t>
      </w:r>
      <w:r w:rsidRPr="002C738B">
        <w:rPr>
          <w:sz w:val="28"/>
          <w:szCs w:val="28"/>
        </w:rPr>
        <w:t xml:space="preserve">, крючками. Отдельные микрочастицы и их скопления </w:t>
      </w:r>
      <w:r>
        <w:rPr>
          <w:sz w:val="28"/>
          <w:szCs w:val="28"/>
        </w:rPr>
        <w:t xml:space="preserve">могут быть обнаружены </w:t>
      </w:r>
      <w:r w:rsidRPr="002C738B">
        <w:rPr>
          <w:sz w:val="28"/>
          <w:szCs w:val="28"/>
        </w:rPr>
        <w:t xml:space="preserve">в карманах, за отворотами </w:t>
      </w:r>
      <w:r>
        <w:rPr>
          <w:sz w:val="28"/>
          <w:szCs w:val="28"/>
        </w:rPr>
        <w:t xml:space="preserve">воротников, </w:t>
      </w:r>
      <w:r w:rsidRPr="002C738B">
        <w:rPr>
          <w:sz w:val="28"/>
          <w:szCs w:val="28"/>
        </w:rPr>
        <w:t>брюк</w:t>
      </w:r>
      <w:r>
        <w:rPr>
          <w:sz w:val="28"/>
          <w:szCs w:val="28"/>
        </w:rPr>
        <w:t xml:space="preserve"> и т. п.</w:t>
      </w:r>
      <w:r w:rsidRPr="002C738B">
        <w:rPr>
          <w:sz w:val="28"/>
          <w:szCs w:val="28"/>
        </w:rPr>
        <w:t xml:space="preserve">; </w:t>
      </w:r>
    </w:p>
    <w:p w:rsidR="00365C37" w:rsidRPr="002C738B" w:rsidRDefault="00365C37" w:rsidP="00365C37">
      <w:pPr>
        <w:ind w:firstLine="709"/>
        <w:jc w:val="both"/>
        <w:rPr>
          <w:sz w:val="28"/>
          <w:szCs w:val="28"/>
        </w:rPr>
      </w:pPr>
      <w:r w:rsidRPr="002C738B">
        <w:rPr>
          <w:sz w:val="28"/>
          <w:szCs w:val="28"/>
        </w:rPr>
        <w:t>обувь</w:t>
      </w:r>
      <w:r>
        <w:rPr>
          <w:sz w:val="28"/>
          <w:szCs w:val="28"/>
        </w:rPr>
        <w:t xml:space="preserve"> л</w:t>
      </w:r>
      <w:r w:rsidRPr="002C738B">
        <w:rPr>
          <w:sz w:val="28"/>
          <w:szCs w:val="28"/>
        </w:rPr>
        <w:t>окализу</w:t>
      </w:r>
      <w:r>
        <w:rPr>
          <w:sz w:val="28"/>
          <w:szCs w:val="28"/>
        </w:rPr>
        <w:t>е</w:t>
      </w:r>
      <w:r w:rsidRPr="002C738B">
        <w:rPr>
          <w:sz w:val="28"/>
          <w:szCs w:val="28"/>
        </w:rPr>
        <w:t>т микроследы</w:t>
      </w:r>
      <w:r>
        <w:rPr>
          <w:sz w:val="28"/>
          <w:szCs w:val="28"/>
        </w:rPr>
        <w:t>-</w:t>
      </w:r>
      <w:r w:rsidRPr="002C738B">
        <w:rPr>
          <w:sz w:val="28"/>
          <w:szCs w:val="28"/>
        </w:rPr>
        <w:t>наслоения</w:t>
      </w:r>
      <w:r>
        <w:rPr>
          <w:sz w:val="28"/>
          <w:szCs w:val="28"/>
        </w:rPr>
        <w:t>,</w:t>
      </w:r>
      <w:r w:rsidRPr="002C738B">
        <w:rPr>
          <w:sz w:val="28"/>
          <w:szCs w:val="28"/>
        </w:rPr>
        <w:t xml:space="preserve"> наложения</w:t>
      </w:r>
      <w:r>
        <w:rPr>
          <w:sz w:val="28"/>
          <w:szCs w:val="28"/>
        </w:rPr>
        <w:t>, которые могут находиться</w:t>
      </w:r>
      <w:r w:rsidRPr="002C738B">
        <w:rPr>
          <w:sz w:val="28"/>
          <w:szCs w:val="28"/>
        </w:rPr>
        <w:t xml:space="preserve"> на подошве</w:t>
      </w:r>
      <w:r>
        <w:rPr>
          <w:sz w:val="28"/>
          <w:szCs w:val="28"/>
        </w:rPr>
        <w:t>,</w:t>
      </w:r>
      <w:r w:rsidRPr="002C738B">
        <w:rPr>
          <w:sz w:val="28"/>
          <w:szCs w:val="28"/>
        </w:rPr>
        <w:t xml:space="preserve"> каблуке (в углублениях рельефа), ранте, носке. Кроме того, встречаются включения твердых микрочастиц (осколки стекла, металлическая стружка) в массе подошвы или каблука, изготовленных из эластичных материалов (такие включения сохраняются иногда очень долго). Необходимо иметь в виду, что после произошедшего события обувь может подвергаться ремонту, вследствие чего микрочастицы оказываются под новой подошвой, набойкой каблука, наклейкой. </w:t>
      </w:r>
      <w:r>
        <w:rPr>
          <w:sz w:val="28"/>
          <w:szCs w:val="28"/>
        </w:rPr>
        <w:t>Н</w:t>
      </w:r>
      <w:r w:rsidRPr="002C738B">
        <w:rPr>
          <w:sz w:val="28"/>
          <w:szCs w:val="28"/>
        </w:rPr>
        <w:t xml:space="preserve">а одежде, обуви, теле человека могут </w:t>
      </w:r>
      <w:r>
        <w:rPr>
          <w:sz w:val="28"/>
          <w:szCs w:val="28"/>
        </w:rPr>
        <w:t xml:space="preserve">находиться </w:t>
      </w:r>
      <w:r w:rsidRPr="002C738B">
        <w:rPr>
          <w:sz w:val="28"/>
          <w:szCs w:val="28"/>
        </w:rPr>
        <w:t>микрочастицы, попавшие до или после пр</w:t>
      </w:r>
      <w:r>
        <w:rPr>
          <w:sz w:val="28"/>
          <w:szCs w:val="28"/>
        </w:rPr>
        <w:t>еступления и не связанные с ним</w:t>
      </w:r>
      <w:r w:rsidRPr="002C738B">
        <w:rPr>
          <w:sz w:val="28"/>
          <w:szCs w:val="28"/>
        </w:rPr>
        <w:t xml:space="preserve"> – это обстоятельство всегда должно учитываться.</w:t>
      </w:r>
    </w:p>
    <w:p w:rsidR="00365C37" w:rsidRPr="002C738B" w:rsidRDefault="00365C37" w:rsidP="00365C37">
      <w:pPr>
        <w:ind w:firstLine="709"/>
        <w:jc w:val="both"/>
        <w:rPr>
          <w:sz w:val="28"/>
          <w:szCs w:val="28"/>
        </w:rPr>
      </w:pPr>
      <w:r w:rsidRPr="002C738B">
        <w:rPr>
          <w:sz w:val="28"/>
          <w:szCs w:val="28"/>
        </w:rPr>
        <w:t>участки грунта, дорожного покрытия, пола в зонах взаимодействия объектов</w:t>
      </w:r>
      <w:r>
        <w:rPr>
          <w:sz w:val="28"/>
          <w:szCs w:val="28"/>
        </w:rPr>
        <w:t>.</w:t>
      </w:r>
      <w:r w:rsidRPr="002C738B">
        <w:rPr>
          <w:sz w:val="28"/>
          <w:szCs w:val="28"/>
        </w:rPr>
        <w:t xml:space="preserve"> При этом микрообъекты иногда входят в вещество, образующее след-наслоение (след обуви</w:t>
      </w:r>
      <w:r>
        <w:rPr>
          <w:sz w:val="28"/>
          <w:szCs w:val="28"/>
        </w:rPr>
        <w:t>, руки, протектора шины и т. п.);</w:t>
      </w:r>
    </w:p>
    <w:p w:rsidR="00365C37" w:rsidRPr="002C738B" w:rsidRDefault="00365C37" w:rsidP="00365C37">
      <w:pPr>
        <w:ind w:firstLine="709"/>
        <w:jc w:val="both"/>
        <w:rPr>
          <w:sz w:val="28"/>
          <w:szCs w:val="28"/>
        </w:rPr>
      </w:pPr>
      <w:r w:rsidRPr="002C738B">
        <w:rPr>
          <w:sz w:val="28"/>
          <w:szCs w:val="28"/>
        </w:rPr>
        <w:t>непосредственно тело человека;</w:t>
      </w:r>
    </w:p>
    <w:p w:rsidR="00365C37" w:rsidRPr="002C738B" w:rsidRDefault="00365C37" w:rsidP="00365C37">
      <w:pPr>
        <w:ind w:firstLine="709"/>
        <w:jc w:val="both"/>
        <w:rPr>
          <w:sz w:val="28"/>
          <w:szCs w:val="28"/>
        </w:rPr>
      </w:pPr>
      <w:r w:rsidRPr="002C738B">
        <w:rPr>
          <w:sz w:val="28"/>
          <w:szCs w:val="28"/>
        </w:rPr>
        <w:t xml:space="preserve">холодное оружие и иные предметы, </w:t>
      </w:r>
      <w:r>
        <w:rPr>
          <w:sz w:val="28"/>
          <w:szCs w:val="28"/>
        </w:rPr>
        <w:t>использованные для совершения преступления</w:t>
      </w:r>
      <w:r w:rsidRPr="001E67A2">
        <w:rPr>
          <w:sz w:val="28"/>
          <w:szCs w:val="28"/>
        </w:rPr>
        <w:t xml:space="preserve"> </w:t>
      </w:r>
      <w:r>
        <w:rPr>
          <w:sz w:val="28"/>
          <w:szCs w:val="28"/>
        </w:rPr>
        <w:t>(в том числе орудия и инструменты</w:t>
      </w:r>
      <w:r w:rsidRPr="002C738B">
        <w:rPr>
          <w:sz w:val="28"/>
          <w:szCs w:val="28"/>
        </w:rPr>
        <w:t xml:space="preserve"> для взлома преград, запирающих устройств</w:t>
      </w:r>
      <w:r>
        <w:rPr>
          <w:sz w:val="28"/>
          <w:szCs w:val="28"/>
        </w:rPr>
        <w:t xml:space="preserve"> и т. д.)</w:t>
      </w:r>
      <w:r w:rsidRPr="002C738B">
        <w:rPr>
          <w:sz w:val="28"/>
          <w:szCs w:val="28"/>
        </w:rPr>
        <w:t>;</w:t>
      </w:r>
    </w:p>
    <w:p w:rsidR="00365C37" w:rsidRPr="002C738B" w:rsidRDefault="00365C37" w:rsidP="00365C37">
      <w:pPr>
        <w:ind w:firstLine="709"/>
        <w:jc w:val="both"/>
        <w:rPr>
          <w:sz w:val="28"/>
          <w:szCs w:val="28"/>
        </w:rPr>
      </w:pPr>
      <w:r w:rsidRPr="002C738B">
        <w:rPr>
          <w:sz w:val="28"/>
          <w:szCs w:val="28"/>
        </w:rPr>
        <w:t xml:space="preserve">поврежденные </w:t>
      </w:r>
      <w:r>
        <w:rPr>
          <w:sz w:val="28"/>
          <w:szCs w:val="28"/>
        </w:rPr>
        <w:t>предметы (</w:t>
      </w:r>
      <w:r w:rsidRPr="002C738B">
        <w:rPr>
          <w:sz w:val="28"/>
          <w:szCs w:val="28"/>
        </w:rPr>
        <w:t>объекты</w:t>
      </w:r>
      <w:r>
        <w:rPr>
          <w:sz w:val="28"/>
          <w:szCs w:val="28"/>
        </w:rPr>
        <w:t>)</w:t>
      </w:r>
      <w:r w:rsidRPr="002C738B">
        <w:rPr>
          <w:sz w:val="28"/>
          <w:szCs w:val="28"/>
        </w:rPr>
        <w:t>;</w:t>
      </w:r>
    </w:p>
    <w:p w:rsidR="00365C37" w:rsidRPr="002C738B" w:rsidRDefault="00365C37" w:rsidP="00365C37">
      <w:pPr>
        <w:ind w:firstLine="709"/>
        <w:jc w:val="both"/>
        <w:rPr>
          <w:sz w:val="28"/>
          <w:szCs w:val="28"/>
        </w:rPr>
      </w:pPr>
      <w:r w:rsidRPr="002C738B">
        <w:rPr>
          <w:sz w:val="28"/>
          <w:szCs w:val="28"/>
        </w:rPr>
        <w:t>транспортные средства</w:t>
      </w:r>
      <w:r>
        <w:rPr>
          <w:sz w:val="28"/>
          <w:szCs w:val="28"/>
        </w:rPr>
        <w:t xml:space="preserve"> и др.</w:t>
      </w:r>
    </w:p>
    <w:p w:rsidR="00365C37" w:rsidRPr="002C738B" w:rsidRDefault="00365C37" w:rsidP="00365C37">
      <w:pPr>
        <w:ind w:firstLine="709"/>
        <w:jc w:val="both"/>
        <w:rPr>
          <w:sz w:val="28"/>
          <w:szCs w:val="28"/>
        </w:rPr>
      </w:pPr>
      <w:r>
        <w:rPr>
          <w:sz w:val="28"/>
          <w:szCs w:val="28"/>
        </w:rPr>
        <w:t xml:space="preserve">При осмотре места происшествия могут быть обнаружены </w:t>
      </w:r>
      <w:r w:rsidRPr="002C738B">
        <w:rPr>
          <w:sz w:val="28"/>
          <w:szCs w:val="28"/>
        </w:rPr>
        <w:t>микроследы</w:t>
      </w:r>
      <w:r>
        <w:rPr>
          <w:sz w:val="28"/>
          <w:szCs w:val="28"/>
        </w:rPr>
        <w:t xml:space="preserve"> </w:t>
      </w:r>
      <w:r w:rsidRPr="002C738B">
        <w:rPr>
          <w:sz w:val="28"/>
          <w:szCs w:val="28"/>
        </w:rPr>
        <w:t>(например, наслоение краски именуется микроследом-наслоением на и</w:t>
      </w:r>
      <w:r>
        <w:rPr>
          <w:sz w:val="28"/>
          <w:szCs w:val="28"/>
        </w:rPr>
        <w:t xml:space="preserve">нструменте; наложение волокна </w:t>
      </w:r>
      <w:r w:rsidRPr="002C738B">
        <w:rPr>
          <w:sz w:val="28"/>
          <w:szCs w:val="28"/>
        </w:rPr>
        <w:t>микроследом на бампере автомобиля и т.</w:t>
      </w:r>
      <w:r>
        <w:rPr>
          <w:sz w:val="28"/>
          <w:szCs w:val="28"/>
        </w:rPr>
        <w:t xml:space="preserve"> </w:t>
      </w:r>
      <w:r w:rsidRPr="002C738B">
        <w:rPr>
          <w:sz w:val="28"/>
          <w:szCs w:val="28"/>
        </w:rPr>
        <w:t>п.). Все изъятые с места происшес</w:t>
      </w:r>
      <w:r>
        <w:rPr>
          <w:sz w:val="28"/>
          <w:szCs w:val="28"/>
        </w:rPr>
        <w:t>твия микро</w:t>
      </w:r>
      <w:r w:rsidRPr="002C738B">
        <w:rPr>
          <w:sz w:val="28"/>
          <w:szCs w:val="28"/>
        </w:rPr>
        <w:t xml:space="preserve">следы и объекты </w:t>
      </w:r>
      <w:r>
        <w:rPr>
          <w:sz w:val="28"/>
          <w:szCs w:val="28"/>
        </w:rPr>
        <w:t>необходимо зафиксировать в протоколе и при помощи фотосъемки.</w:t>
      </w:r>
    </w:p>
    <w:p w:rsidR="00365C37" w:rsidRPr="002C738B" w:rsidRDefault="00365C37" w:rsidP="00365C37">
      <w:pPr>
        <w:ind w:firstLine="709"/>
        <w:jc w:val="both"/>
        <w:rPr>
          <w:sz w:val="28"/>
          <w:szCs w:val="28"/>
        </w:rPr>
      </w:pPr>
      <w:r>
        <w:rPr>
          <w:sz w:val="28"/>
          <w:szCs w:val="28"/>
        </w:rPr>
        <w:t>М</w:t>
      </w:r>
      <w:r w:rsidRPr="002C738B">
        <w:rPr>
          <w:sz w:val="28"/>
          <w:szCs w:val="28"/>
        </w:rPr>
        <w:t>икрочастицы подразделяются на:</w:t>
      </w:r>
    </w:p>
    <w:p w:rsidR="00365C37" w:rsidRPr="002C738B" w:rsidRDefault="00365C37" w:rsidP="00365C37">
      <w:pPr>
        <w:ind w:firstLine="709"/>
        <w:jc w:val="both"/>
        <w:rPr>
          <w:sz w:val="28"/>
          <w:szCs w:val="28"/>
        </w:rPr>
      </w:pPr>
      <w:r w:rsidRPr="002C738B">
        <w:rPr>
          <w:sz w:val="28"/>
          <w:szCs w:val="28"/>
        </w:rPr>
        <w:t>невидимые</w:t>
      </w:r>
      <w:r>
        <w:rPr>
          <w:sz w:val="28"/>
          <w:szCs w:val="28"/>
        </w:rPr>
        <w:t>, т. е.</w:t>
      </w:r>
      <w:r w:rsidRPr="002C738B">
        <w:rPr>
          <w:sz w:val="28"/>
          <w:szCs w:val="28"/>
        </w:rPr>
        <w:t xml:space="preserve"> объекты, которые при нормальных условиях (обычное освещение, субъективные </w:t>
      </w:r>
      <w:r>
        <w:rPr>
          <w:sz w:val="28"/>
          <w:szCs w:val="28"/>
        </w:rPr>
        <w:t>способности</w:t>
      </w:r>
      <w:r w:rsidRPr="002C738B">
        <w:rPr>
          <w:sz w:val="28"/>
          <w:szCs w:val="28"/>
        </w:rPr>
        <w:t xml:space="preserve"> наблюдателя</w:t>
      </w:r>
      <w:r>
        <w:rPr>
          <w:sz w:val="28"/>
          <w:szCs w:val="28"/>
        </w:rPr>
        <w:t xml:space="preserve"> и др.</w:t>
      </w:r>
      <w:r w:rsidRPr="002C738B">
        <w:rPr>
          <w:sz w:val="28"/>
          <w:szCs w:val="28"/>
        </w:rPr>
        <w:t>) зрительно не воспринимаются</w:t>
      </w:r>
      <w:r>
        <w:rPr>
          <w:sz w:val="28"/>
          <w:szCs w:val="28"/>
        </w:rPr>
        <w:t xml:space="preserve">, ввиду их </w:t>
      </w:r>
      <w:r w:rsidRPr="002C738B">
        <w:rPr>
          <w:sz w:val="28"/>
          <w:szCs w:val="28"/>
        </w:rPr>
        <w:t xml:space="preserve">малого </w:t>
      </w:r>
      <w:r>
        <w:rPr>
          <w:sz w:val="28"/>
          <w:szCs w:val="28"/>
        </w:rPr>
        <w:t xml:space="preserve">количества (размера) и неразличимости по </w:t>
      </w:r>
      <w:r w:rsidRPr="002C738B">
        <w:rPr>
          <w:sz w:val="28"/>
          <w:szCs w:val="28"/>
        </w:rPr>
        <w:t xml:space="preserve">цветовым и другим свойствам </w:t>
      </w:r>
      <w:r>
        <w:rPr>
          <w:sz w:val="28"/>
          <w:szCs w:val="28"/>
        </w:rPr>
        <w:t>в</w:t>
      </w:r>
      <w:r w:rsidRPr="002C738B">
        <w:rPr>
          <w:sz w:val="28"/>
          <w:szCs w:val="28"/>
        </w:rPr>
        <w:t xml:space="preserve"> окружающей </w:t>
      </w:r>
      <w:r>
        <w:rPr>
          <w:sz w:val="28"/>
          <w:szCs w:val="28"/>
        </w:rPr>
        <w:t>обстановке</w:t>
      </w:r>
      <w:r w:rsidRPr="002C738B">
        <w:rPr>
          <w:sz w:val="28"/>
          <w:szCs w:val="28"/>
        </w:rPr>
        <w:t>;</w:t>
      </w:r>
    </w:p>
    <w:p w:rsidR="00365C37" w:rsidRPr="002C738B" w:rsidRDefault="00365C37" w:rsidP="00365C37">
      <w:pPr>
        <w:ind w:firstLine="709"/>
        <w:jc w:val="both"/>
        <w:rPr>
          <w:sz w:val="28"/>
          <w:szCs w:val="28"/>
        </w:rPr>
      </w:pPr>
      <w:r w:rsidRPr="002C738B">
        <w:rPr>
          <w:sz w:val="28"/>
          <w:szCs w:val="28"/>
        </w:rPr>
        <w:t>слабовидимые</w:t>
      </w:r>
      <w:r>
        <w:rPr>
          <w:sz w:val="28"/>
          <w:szCs w:val="28"/>
        </w:rPr>
        <w:t>, т. е.</w:t>
      </w:r>
      <w:r w:rsidRPr="002C738B">
        <w:rPr>
          <w:sz w:val="28"/>
          <w:szCs w:val="28"/>
        </w:rPr>
        <w:t xml:space="preserve"> объекты, факт наличия которых при обычных условиях зрительно может быть установлен, но изучение признаков без специальных технических средств и методов невозможно.</w:t>
      </w:r>
    </w:p>
    <w:p w:rsidR="00365C37" w:rsidRPr="002C738B" w:rsidRDefault="00365C37" w:rsidP="00365C37">
      <w:pPr>
        <w:ind w:firstLine="709"/>
        <w:jc w:val="both"/>
        <w:rPr>
          <w:sz w:val="28"/>
          <w:szCs w:val="28"/>
        </w:rPr>
      </w:pPr>
      <w:r w:rsidRPr="002C738B">
        <w:rPr>
          <w:i/>
          <w:sz w:val="28"/>
          <w:szCs w:val="28"/>
        </w:rPr>
        <w:t>По непосредственному источнику происхождения</w:t>
      </w:r>
      <w:r w:rsidRPr="002C738B">
        <w:rPr>
          <w:sz w:val="28"/>
          <w:szCs w:val="28"/>
        </w:rPr>
        <w:t xml:space="preserve"> микрочастицы </w:t>
      </w:r>
      <w:r>
        <w:rPr>
          <w:sz w:val="28"/>
          <w:szCs w:val="28"/>
        </w:rPr>
        <w:t>различаются</w:t>
      </w:r>
      <w:r w:rsidRPr="002C738B">
        <w:rPr>
          <w:sz w:val="28"/>
          <w:szCs w:val="28"/>
        </w:rPr>
        <w:t>:</w:t>
      </w:r>
    </w:p>
    <w:p w:rsidR="00365C37" w:rsidRPr="008D2D31" w:rsidRDefault="00365C37" w:rsidP="00365C37">
      <w:pPr>
        <w:ind w:firstLine="709"/>
        <w:jc w:val="both"/>
        <w:rPr>
          <w:sz w:val="28"/>
          <w:szCs w:val="28"/>
        </w:rPr>
      </w:pPr>
      <w:r w:rsidRPr="008D2D31">
        <w:rPr>
          <w:sz w:val="28"/>
          <w:szCs w:val="28"/>
        </w:rPr>
        <w:t>естественного происхождения</w:t>
      </w:r>
      <w:r w:rsidRPr="008D2D31">
        <w:rPr>
          <w:iCs/>
          <w:sz w:val="28"/>
          <w:szCs w:val="28"/>
        </w:rPr>
        <w:t xml:space="preserve"> </w:t>
      </w:r>
      <w:r w:rsidRPr="008D2D31">
        <w:rPr>
          <w:sz w:val="28"/>
          <w:szCs w:val="28"/>
        </w:rPr>
        <w:t>(от природных объектов), которые подразделяются на</w:t>
      </w:r>
      <w:r w:rsidRPr="008D2D31">
        <w:rPr>
          <w:iCs/>
          <w:sz w:val="28"/>
          <w:szCs w:val="28"/>
        </w:rPr>
        <w:t xml:space="preserve"> частицы, произошедшие</w:t>
      </w:r>
      <w:r w:rsidRPr="008D2D31">
        <w:rPr>
          <w:sz w:val="28"/>
          <w:szCs w:val="28"/>
        </w:rPr>
        <w:t>:</w:t>
      </w:r>
    </w:p>
    <w:p w:rsidR="00365C37" w:rsidRPr="008D2D31" w:rsidRDefault="00365C37" w:rsidP="00365C37">
      <w:pPr>
        <w:ind w:firstLine="709"/>
        <w:jc w:val="both"/>
        <w:rPr>
          <w:sz w:val="28"/>
          <w:szCs w:val="28"/>
        </w:rPr>
      </w:pPr>
      <w:r w:rsidRPr="008D2D31">
        <w:rPr>
          <w:iCs/>
          <w:sz w:val="28"/>
          <w:szCs w:val="28"/>
        </w:rPr>
        <w:t>от организма</w:t>
      </w:r>
      <w:r w:rsidRPr="008D2D31">
        <w:rPr>
          <w:sz w:val="28"/>
          <w:szCs w:val="28"/>
        </w:rPr>
        <w:t xml:space="preserve"> </w:t>
      </w:r>
      <w:r w:rsidRPr="008D2D31">
        <w:rPr>
          <w:iCs/>
          <w:sz w:val="28"/>
          <w:szCs w:val="28"/>
        </w:rPr>
        <w:t>человек</w:t>
      </w:r>
      <w:r>
        <w:rPr>
          <w:iCs/>
          <w:sz w:val="28"/>
          <w:szCs w:val="28"/>
        </w:rPr>
        <w:t>а</w:t>
      </w:r>
      <w:r w:rsidRPr="008D2D31">
        <w:rPr>
          <w:sz w:val="28"/>
          <w:szCs w:val="28"/>
        </w:rPr>
        <w:t xml:space="preserve"> (обрывки волос, кусочки кожи, обломки ногтей, микроколичества различных выделений и т.</w:t>
      </w:r>
      <w:r>
        <w:rPr>
          <w:sz w:val="28"/>
          <w:szCs w:val="28"/>
        </w:rPr>
        <w:t xml:space="preserve"> </w:t>
      </w:r>
      <w:r w:rsidRPr="008D2D31">
        <w:rPr>
          <w:sz w:val="28"/>
          <w:szCs w:val="28"/>
        </w:rPr>
        <w:t>п.);</w:t>
      </w:r>
    </w:p>
    <w:p w:rsidR="00365C37" w:rsidRPr="008D2D31" w:rsidRDefault="00365C37" w:rsidP="00365C37">
      <w:pPr>
        <w:ind w:firstLine="709"/>
        <w:jc w:val="both"/>
        <w:rPr>
          <w:sz w:val="28"/>
          <w:szCs w:val="28"/>
        </w:rPr>
      </w:pPr>
      <w:r w:rsidRPr="008D2D31">
        <w:rPr>
          <w:iCs/>
          <w:sz w:val="28"/>
          <w:szCs w:val="28"/>
        </w:rPr>
        <w:t>от животных</w:t>
      </w:r>
      <w:r w:rsidRPr="008D2D31">
        <w:rPr>
          <w:sz w:val="28"/>
          <w:szCs w:val="28"/>
        </w:rPr>
        <w:t xml:space="preserve"> (волоски шерсти, пух, тканевые частицы и др.);</w:t>
      </w:r>
    </w:p>
    <w:p w:rsidR="00365C37" w:rsidRPr="008D2D31" w:rsidRDefault="00365C37" w:rsidP="00365C37">
      <w:pPr>
        <w:ind w:firstLine="709"/>
        <w:jc w:val="both"/>
        <w:rPr>
          <w:sz w:val="28"/>
          <w:szCs w:val="28"/>
        </w:rPr>
      </w:pPr>
      <w:r w:rsidRPr="008D2D31">
        <w:rPr>
          <w:iCs/>
          <w:sz w:val="28"/>
          <w:szCs w:val="28"/>
        </w:rPr>
        <w:t xml:space="preserve">от растений </w:t>
      </w:r>
      <w:r w:rsidRPr="008D2D31">
        <w:rPr>
          <w:sz w:val="28"/>
          <w:szCs w:val="28"/>
        </w:rPr>
        <w:t>(семена, частицы трав и древесных растений, пыльца, споры и др.);</w:t>
      </w:r>
    </w:p>
    <w:p w:rsidR="00365C37" w:rsidRPr="008D2D31" w:rsidRDefault="00365C37" w:rsidP="00365C37">
      <w:pPr>
        <w:ind w:firstLine="709"/>
        <w:jc w:val="both"/>
        <w:rPr>
          <w:sz w:val="28"/>
          <w:szCs w:val="28"/>
        </w:rPr>
      </w:pPr>
      <w:r w:rsidRPr="008D2D31">
        <w:rPr>
          <w:iCs/>
          <w:sz w:val="28"/>
          <w:szCs w:val="28"/>
        </w:rPr>
        <w:t>от веществ и предметов минерального характера</w:t>
      </w:r>
      <w:r w:rsidRPr="008D2D31">
        <w:rPr>
          <w:sz w:val="28"/>
          <w:szCs w:val="28"/>
        </w:rPr>
        <w:t xml:space="preserve"> (почвенные частицы, частицы твердых ископаемых, мик</w:t>
      </w:r>
      <w:r>
        <w:rPr>
          <w:sz w:val="28"/>
          <w:szCs w:val="28"/>
        </w:rPr>
        <w:t>роследы природной нефти и т. п.).</w:t>
      </w:r>
      <w:r w:rsidRPr="008D2D31">
        <w:rPr>
          <w:sz w:val="28"/>
          <w:szCs w:val="28"/>
        </w:rPr>
        <w:t xml:space="preserve"> </w:t>
      </w:r>
    </w:p>
    <w:p w:rsidR="00365C37" w:rsidRPr="002C738B" w:rsidRDefault="00365C37" w:rsidP="00365C37">
      <w:pPr>
        <w:ind w:firstLine="709"/>
        <w:jc w:val="both"/>
        <w:rPr>
          <w:i/>
          <w:iCs/>
          <w:sz w:val="28"/>
          <w:szCs w:val="28"/>
        </w:rPr>
      </w:pPr>
      <w:r w:rsidRPr="0029422C">
        <w:rPr>
          <w:i/>
          <w:sz w:val="28"/>
          <w:szCs w:val="28"/>
        </w:rPr>
        <w:t>По следообразующему объекту и виду контактной связи</w:t>
      </w:r>
      <w:r w:rsidRPr="002C738B">
        <w:rPr>
          <w:sz w:val="28"/>
          <w:szCs w:val="28"/>
        </w:rPr>
        <w:t xml:space="preserve"> с носителем </w:t>
      </w:r>
      <w:r>
        <w:rPr>
          <w:sz w:val="28"/>
          <w:szCs w:val="28"/>
        </w:rPr>
        <w:t>м</w:t>
      </w:r>
      <w:r w:rsidRPr="002C738B">
        <w:rPr>
          <w:sz w:val="28"/>
          <w:szCs w:val="28"/>
        </w:rPr>
        <w:t>икрослед</w:t>
      </w:r>
      <w:r>
        <w:rPr>
          <w:sz w:val="28"/>
          <w:szCs w:val="28"/>
        </w:rPr>
        <w:t>ы</w:t>
      </w:r>
      <w:r w:rsidRPr="002C738B">
        <w:rPr>
          <w:sz w:val="28"/>
          <w:szCs w:val="28"/>
        </w:rPr>
        <w:t xml:space="preserve"> </w:t>
      </w:r>
      <w:r>
        <w:rPr>
          <w:sz w:val="28"/>
          <w:szCs w:val="28"/>
        </w:rPr>
        <w:t>различают</w:t>
      </w:r>
      <w:r w:rsidRPr="002C738B">
        <w:rPr>
          <w:sz w:val="28"/>
          <w:szCs w:val="28"/>
        </w:rPr>
        <w:t xml:space="preserve"> на </w:t>
      </w:r>
      <w:r w:rsidRPr="008D2D31">
        <w:rPr>
          <w:iCs/>
          <w:sz w:val="28"/>
          <w:szCs w:val="28"/>
        </w:rPr>
        <w:t>наложения, включения, наслоения и внедрения.</w:t>
      </w:r>
    </w:p>
    <w:p w:rsidR="00365C37" w:rsidRPr="002C738B" w:rsidRDefault="00365C37" w:rsidP="00365C37">
      <w:pPr>
        <w:ind w:firstLine="709"/>
        <w:jc w:val="both"/>
        <w:rPr>
          <w:sz w:val="28"/>
          <w:szCs w:val="28"/>
        </w:rPr>
      </w:pPr>
      <w:r w:rsidRPr="002C738B">
        <w:rPr>
          <w:sz w:val="28"/>
          <w:szCs w:val="28"/>
        </w:rPr>
        <w:t xml:space="preserve">Микроследы-наложения – это микрочастицы-тела, находящиеся в контактной связи с поверхностью объектов-носителей. Прочность этой связи различна: она зависит от свойств микрочастиц и следонесущей поверхности. Органические частицы-наложения нередко закрепляются на поверхности в результате проявления адгезионных свойств – прилипания и приклеивания (за счет наличия на поверхности частиц жидких выделений). </w:t>
      </w:r>
    </w:p>
    <w:p w:rsidR="00365C37" w:rsidRPr="002C738B" w:rsidRDefault="00365C37" w:rsidP="00365C37">
      <w:pPr>
        <w:ind w:firstLine="709"/>
        <w:jc w:val="both"/>
        <w:rPr>
          <w:sz w:val="28"/>
          <w:szCs w:val="28"/>
        </w:rPr>
      </w:pPr>
      <w:r w:rsidRPr="002C738B">
        <w:rPr>
          <w:sz w:val="28"/>
          <w:szCs w:val="28"/>
        </w:rPr>
        <w:t xml:space="preserve">Микроследы-включения – это микрочастицы-тела, находящиеся </w:t>
      </w:r>
      <w:r>
        <w:rPr>
          <w:sz w:val="28"/>
          <w:szCs w:val="28"/>
        </w:rPr>
        <w:br/>
      </w:r>
      <w:r w:rsidRPr="002C738B">
        <w:rPr>
          <w:sz w:val="28"/>
          <w:szCs w:val="28"/>
        </w:rPr>
        <w:t xml:space="preserve">в контактной связи с носителем вследствие проникновения в его массу </w:t>
      </w:r>
      <w:r>
        <w:rPr>
          <w:sz w:val="28"/>
          <w:szCs w:val="28"/>
        </w:rPr>
        <w:br/>
      </w:r>
      <w:r w:rsidRPr="002C738B">
        <w:rPr>
          <w:sz w:val="28"/>
          <w:szCs w:val="28"/>
        </w:rPr>
        <w:t>(в материал объекта). К включениям, в частности, относятся мелкие кусочки металлической стружки, обломки металлических предметов, оказавшиеся в материале покрытия пола, облицов</w:t>
      </w:r>
      <w:r>
        <w:rPr>
          <w:sz w:val="28"/>
          <w:szCs w:val="28"/>
        </w:rPr>
        <w:t>ки стен, обшивки мебели и т. п.</w:t>
      </w:r>
    </w:p>
    <w:p w:rsidR="00365C37" w:rsidRPr="002C738B" w:rsidRDefault="00365C37" w:rsidP="00365C37">
      <w:pPr>
        <w:ind w:firstLine="709"/>
        <w:jc w:val="both"/>
        <w:rPr>
          <w:sz w:val="28"/>
          <w:szCs w:val="28"/>
        </w:rPr>
      </w:pPr>
      <w:r>
        <w:rPr>
          <w:sz w:val="28"/>
          <w:szCs w:val="28"/>
        </w:rPr>
        <w:t>При осмотре могут быть обнаружены</w:t>
      </w:r>
      <w:r w:rsidRPr="002C738B">
        <w:rPr>
          <w:sz w:val="28"/>
          <w:szCs w:val="28"/>
        </w:rPr>
        <w:t xml:space="preserve"> не только </w:t>
      </w:r>
      <w:r>
        <w:rPr>
          <w:sz w:val="28"/>
          <w:szCs w:val="28"/>
        </w:rPr>
        <w:t>м</w:t>
      </w:r>
      <w:r w:rsidRPr="002C738B">
        <w:rPr>
          <w:sz w:val="28"/>
          <w:szCs w:val="28"/>
        </w:rPr>
        <w:t>икроследы</w:t>
      </w:r>
      <w:r>
        <w:rPr>
          <w:sz w:val="28"/>
          <w:szCs w:val="28"/>
        </w:rPr>
        <w:t>-</w:t>
      </w:r>
      <w:r w:rsidRPr="002C738B">
        <w:rPr>
          <w:sz w:val="28"/>
          <w:szCs w:val="28"/>
        </w:rPr>
        <w:t xml:space="preserve">наложения и </w:t>
      </w:r>
      <w:r>
        <w:rPr>
          <w:sz w:val="28"/>
          <w:szCs w:val="28"/>
        </w:rPr>
        <w:t>м</w:t>
      </w:r>
      <w:r w:rsidRPr="002C738B">
        <w:rPr>
          <w:sz w:val="28"/>
          <w:szCs w:val="28"/>
        </w:rPr>
        <w:t>икроследы</w:t>
      </w:r>
      <w:r>
        <w:rPr>
          <w:sz w:val="28"/>
          <w:szCs w:val="28"/>
        </w:rPr>
        <w:t>-</w:t>
      </w:r>
      <w:r w:rsidRPr="002C738B">
        <w:rPr>
          <w:sz w:val="28"/>
          <w:szCs w:val="28"/>
        </w:rPr>
        <w:t xml:space="preserve">включения </w:t>
      </w:r>
      <w:r>
        <w:rPr>
          <w:sz w:val="28"/>
          <w:szCs w:val="28"/>
        </w:rPr>
        <w:t>«</w:t>
      </w:r>
      <w:r w:rsidRPr="002C738B">
        <w:rPr>
          <w:sz w:val="28"/>
          <w:szCs w:val="28"/>
        </w:rPr>
        <w:t>в чистом виде</w:t>
      </w:r>
      <w:r>
        <w:rPr>
          <w:sz w:val="28"/>
          <w:szCs w:val="28"/>
        </w:rPr>
        <w:t>»</w:t>
      </w:r>
      <w:r w:rsidRPr="002C738B">
        <w:rPr>
          <w:sz w:val="28"/>
          <w:szCs w:val="28"/>
        </w:rPr>
        <w:t>, но и комбинированные микроследы-наложения с включениями</w:t>
      </w:r>
      <w:r w:rsidRPr="002C738B">
        <w:rPr>
          <w:i/>
          <w:iCs/>
          <w:sz w:val="28"/>
          <w:szCs w:val="28"/>
        </w:rPr>
        <w:t xml:space="preserve"> </w:t>
      </w:r>
      <w:r w:rsidRPr="002C738B">
        <w:rPr>
          <w:sz w:val="28"/>
          <w:szCs w:val="28"/>
        </w:rPr>
        <w:t>(например, находящиеся на поверхности растительные микрочастицы с проникающими в массу объекта-носителя крючками и шипами).</w:t>
      </w:r>
    </w:p>
    <w:p w:rsidR="00365C37" w:rsidRPr="002C738B" w:rsidRDefault="00365C37" w:rsidP="00365C37">
      <w:pPr>
        <w:ind w:firstLine="709"/>
        <w:jc w:val="both"/>
        <w:rPr>
          <w:sz w:val="28"/>
          <w:szCs w:val="28"/>
        </w:rPr>
      </w:pPr>
      <w:r w:rsidRPr="002C738B">
        <w:rPr>
          <w:sz w:val="28"/>
          <w:szCs w:val="28"/>
        </w:rPr>
        <w:t xml:space="preserve">В зависимости от механизма следообразования, свойств частиц </w:t>
      </w:r>
      <w:r>
        <w:rPr>
          <w:sz w:val="28"/>
          <w:szCs w:val="28"/>
        </w:rPr>
        <w:br/>
      </w:r>
      <w:r w:rsidRPr="002C738B">
        <w:rPr>
          <w:sz w:val="28"/>
          <w:szCs w:val="28"/>
        </w:rPr>
        <w:t xml:space="preserve">и объектов-носителей </w:t>
      </w:r>
      <w:r>
        <w:rPr>
          <w:sz w:val="28"/>
          <w:szCs w:val="28"/>
        </w:rPr>
        <w:t>указанных микроследов, они</w:t>
      </w:r>
      <w:r w:rsidRPr="002C738B">
        <w:rPr>
          <w:sz w:val="28"/>
          <w:szCs w:val="28"/>
        </w:rPr>
        <w:t xml:space="preserve"> подразделяются на </w:t>
      </w:r>
      <w:r w:rsidRPr="002C738B">
        <w:rPr>
          <w:i/>
          <w:iCs/>
          <w:sz w:val="28"/>
          <w:szCs w:val="28"/>
        </w:rPr>
        <w:t>микроследы, сопряженные с деформацией следообразующего объекта</w:t>
      </w:r>
      <w:r w:rsidRPr="002C738B">
        <w:rPr>
          <w:sz w:val="28"/>
          <w:szCs w:val="28"/>
        </w:rPr>
        <w:t xml:space="preserve">, </w:t>
      </w:r>
      <w:r>
        <w:rPr>
          <w:sz w:val="28"/>
          <w:szCs w:val="28"/>
        </w:rPr>
        <w:br/>
      </w:r>
      <w:r w:rsidRPr="002C738B">
        <w:rPr>
          <w:sz w:val="28"/>
          <w:szCs w:val="28"/>
        </w:rPr>
        <w:t xml:space="preserve">и </w:t>
      </w:r>
      <w:r w:rsidRPr="002C738B">
        <w:rPr>
          <w:i/>
          <w:iCs/>
          <w:sz w:val="28"/>
          <w:szCs w:val="28"/>
        </w:rPr>
        <w:t>микроследы без существенной деформации этого объекта</w:t>
      </w:r>
      <w:r w:rsidRPr="002C738B">
        <w:rPr>
          <w:sz w:val="28"/>
          <w:szCs w:val="28"/>
        </w:rPr>
        <w:t xml:space="preserve">. Если в результате контактного взаимодействия микрочастица вообще перестает существовать как единичное физическое тело и переходит в массу вещества, то </w:t>
      </w:r>
      <w:r>
        <w:rPr>
          <w:sz w:val="28"/>
          <w:szCs w:val="28"/>
        </w:rPr>
        <w:t xml:space="preserve">такой микрослед будет являться </w:t>
      </w:r>
      <w:r w:rsidRPr="002C738B">
        <w:rPr>
          <w:sz w:val="28"/>
          <w:szCs w:val="28"/>
        </w:rPr>
        <w:t>микрослед</w:t>
      </w:r>
      <w:r>
        <w:rPr>
          <w:sz w:val="28"/>
          <w:szCs w:val="28"/>
        </w:rPr>
        <w:t>ом</w:t>
      </w:r>
      <w:r w:rsidRPr="002C738B">
        <w:rPr>
          <w:sz w:val="28"/>
          <w:szCs w:val="28"/>
        </w:rPr>
        <w:t>-наслоение</w:t>
      </w:r>
      <w:r>
        <w:rPr>
          <w:sz w:val="28"/>
          <w:szCs w:val="28"/>
        </w:rPr>
        <w:t>м</w:t>
      </w:r>
      <w:r w:rsidRPr="002C738B">
        <w:rPr>
          <w:sz w:val="28"/>
          <w:szCs w:val="28"/>
        </w:rPr>
        <w:t xml:space="preserve"> или микрослед</w:t>
      </w:r>
      <w:r>
        <w:rPr>
          <w:sz w:val="28"/>
          <w:szCs w:val="28"/>
        </w:rPr>
        <w:t>ом</w:t>
      </w:r>
      <w:r w:rsidRPr="002C738B">
        <w:rPr>
          <w:sz w:val="28"/>
          <w:szCs w:val="28"/>
        </w:rPr>
        <w:t>-внедрение</w:t>
      </w:r>
      <w:r>
        <w:rPr>
          <w:sz w:val="28"/>
          <w:szCs w:val="28"/>
        </w:rPr>
        <w:t>м</w:t>
      </w:r>
      <w:r w:rsidRPr="002C738B">
        <w:rPr>
          <w:sz w:val="28"/>
          <w:szCs w:val="28"/>
        </w:rPr>
        <w:t>.</w:t>
      </w:r>
    </w:p>
    <w:p w:rsidR="00365C37" w:rsidRPr="002C738B" w:rsidRDefault="00365C37" w:rsidP="00365C37">
      <w:pPr>
        <w:ind w:firstLine="709"/>
        <w:jc w:val="both"/>
        <w:rPr>
          <w:sz w:val="28"/>
          <w:szCs w:val="28"/>
        </w:rPr>
      </w:pPr>
      <w:r w:rsidRPr="002C738B">
        <w:rPr>
          <w:sz w:val="28"/>
          <w:szCs w:val="28"/>
        </w:rPr>
        <w:t xml:space="preserve">Микроследы-наслоения – это малые количества веществ (материалов), находящиеся в контактной связи с поверхностью объектов-носителей. Прочность контактной связи наслоений (как и наложений) </w:t>
      </w:r>
      <w:r>
        <w:rPr>
          <w:sz w:val="28"/>
          <w:szCs w:val="28"/>
        </w:rPr>
        <w:br/>
      </w:r>
      <w:r w:rsidRPr="002C738B">
        <w:rPr>
          <w:sz w:val="28"/>
          <w:szCs w:val="28"/>
        </w:rPr>
        <w:t xml:space="preserve">с объектами зависит от </w:t>
      </w:r>
      <w:r>
        <w:rPr>
          <w:sz w:val="28"/>
          <w:szCs w:val="28"/>
        </w:rPr>
        <w:t>различных условий</w:t>
      </w:r>
      <w:r w:rsidRPr="002C738B">
        <w:rPr>
          <w:sz w:val="28"/>
          <w:szCs w:val="28"/>
        </w:rPr>
        <w:t xml:space="preserve">. </w:t>
      </w:r>
      <w:r>
        <w:rPr>
          <w:sz w:val="28"/>
          <w:szCs w:val="28"/>
        </w:rPr>
        <w:t>Такая</w:t>
      </w:r>
      <w:r w:rsidRPr="002C738B">
        <w:rPr>
          <w:sz w:val="28"/>
          <w:szCs w:val="28"/>
        </w:rPr>
        <w:t xml:space="preserve"> связь, например, может быть достаточно прочной при наличии адгезионных свойств у вещества-наслоения (жидкие, полужидкие вещества), однако часто связь наслоения со следовоспринимающей поверхностью является слабой, поэтому обращаться с таким объектом-носителем </w:t>
      </w:r>
      <w:r>
        <w:rPr>
          <w:sz w:val="28"/>
          <w:szCs w:val="28"/>
        </w:rPr>
        <w:t>необходимо</w:t>
      </w:r>
      <w:r w:rsidRPr="000D67C4">
        <w:rPr>
          <w:spacing w:val="-4"/>
          <w:sz w:val="28"/>
          <w:szCs w:val="28"/>
        </w:rPr>
        <w:t xml:space="preserve"> с осторожностью (объекты с микронаслоениями пыли, пепла, сухих строительных материалов и т. п.).</w:t>
      </w:r>
    </w:p>
    <w:p w:rsidR="00365C37" w:rsidRPr="002C738B" w:rsidRDefault="00365C37" w:rsidP="00365C37">
      <w:pPr>
        <w:ind w:firstLine="709"/>
        <w:jc w:val="both"/>
        <w:rPr>
          <w:sz w:val="28"/>
          <w:szCs w:val="28"/>
        </w:rPr>
      </w:pPr>
      <w:r w:rsidRPr="002C738B">
        <w:rPr>
          <w:sz w:val="28"/>
          <w:szCs w:val="28"/>
        </w:rPr>
        <w:t xml:space="preserve">Микроследы-внедрения – это малые количества веществ (материалов), находящиеся в контактной связи с объектом-носителем вследствие проникновения в его массу (в структуру материала объекта). Наиболее полное внедрение вещества наблюдается при попадании малого количества жидкости на впитывающий материал (текстильную ткань, бумагу, дерево и др.), в результате образуется микрослед, который прочно связан со структурой материала объекта следоносителя. Порошкообразные вещества обладают различной проникающей способностью, поэтому прочность их связи с объектом следоносителем может варьировать в широких пределах. </w:t>
      </w:r>
      <w:r>
        <w:rPr>
          <w:sz w:val="28"/>
          <w:szCs w:val="28"/>
        </w:rPr>
        <w:t>Р</w:t>
      </w:r>
      <w:r w:rsidRPr="002C738B">
        <w:rPr>
          <w:sz w:val="28"/>
          <w:szCs w:val="28"/>
        </w:rPr>
        <w:t>аспространенными являются наслоения с частичным внедрением, т.</w:t>
      </w:r>
      <w:r>
        <w:rPr>
          <w:sz w:val="28"/>
          <w:szCs w:val="28"/>
        </w:rPr>
        <w:t xml:space="preserve"> </w:t>
      </w:r>
      <w:r w:rsidRPr="002C738B">
        <w:rPr>
          <w:sz w:val="28"/>
          <w:szCs w:val="28"/>
        </w:rPr>
        <w:t>е. комбинированные микроследы (например, микрослед краски на деревянной доске с частичным внедрением лакокрасочного вещества в поры древесины, микрослед карандаша на бумаге и т.</w:t>
      </w:r>
      <w:r>
        <w:rPr>
          <w:sz w:val="28"/>
          <w:szCs w:val="28"/>
        </w:rPr>
        <w:t xml:space="preserve"> </w:t>
      </w:r>
      <w:r w:rsidRPr="002C738B">
        <w:rPr>
          <w:sz w:val="28"/>
          <w:szCs w:val="28"/>
        </w:rPr>
        <w:t>п.).</w:t>
      </w:r>
    </w:p>
    <w:p w:rsidR="00365C37" w:rsidRPr="002C738B" w:rsidRDefault="00365C37" w:rsidP="00365C37">
      <w:pPr>
        <w:ind w:firstLine="709"/>
        <w:jc w:val="both"/>
        <w:rPr>
          <w:color w:val="000000"/>
          <w:sz w:val="28"/>
          <w:szCs w:val="28"/>
        </w:rPr>
      </w:pPr>
      <w:r w:rsidRPr="007132CF">
        <w:rPr>
          <w:color w:val="000000"/>
          <w:sz w:val="28"/>
          <w:szCs w:val="28"/>
        </w:rPr>
        <w:t>Правила и порядок обнаружения микрообъектов</w:t>
      </w:r>
      <w:r w:rsidRPr="007132CF">
        <w:rPr>
          <w:i/>
          <w:color w:val="000000"/>
          <w:sz w:val="28"/>
          <w:szCs w:val="28"/>
        </w:rPr>
        <w:t xml:space="preserve"> </w:t>
      </w:r>
      <w:r w:rsidRPr="002E35CF">
        <w:rPr>
          <w:color w:val="000000"/>
          <w:sz w:val="28"/>
          <w:szCs w:val="28"/>
        </w:rPr>
        <w:t>при осмотре места происшествия</w:t>
      </w:r>
      <w:r w:rsidRPr="002C738B">
        <w:rPr>
          <w:color w:val="000000"/>
          <w:sz w:val="28"/>
          <w:szCs w:val="28"/>
        </w:rPr>
        <w:t xml:space="preserve">: </w:t>
      </w:r>
    </w:p>
    <w:p w:rsidR="00365C37" w:rsidRPr="002C738B" w:rsidRDefault="00365C37" w:rsidP="00365C37">
      <w:pPr>
        <w:ind w:firstLine="709"/>
        <w:jc w:val="both"/>
        <w:rPr>
          <w:color w:val="000000"/>
          <w:sz w:val="28"/>
          <w:szCs w:val="28"/>
        </w:rPr>
      </w:pPr>
      <w:r w:rsidRPr="002C738B">
        <w:rPr>
          <w:color w:val="000000"/>
          <w:sz w:val="28"/>
          <w:szCs w:val="28"/>
        </w:rPr>
        <w:t>изучить обстановку места происшествия, проанализировать механизм совершения преступления</w:t>
      </w:r>
      <w:r>
        <w:rPr>
          <w:color w:val="000000"/>
          <w:sz w:val="28"/>
          <w:szCs w:val="28"/>
        </w:rPr>
        <w:t xml:space="preserve">, </w:t>
      </w:r>
      <w:r w:rsidRPr="002C738B">
        <w:rPr>
          <w:color w:val="000000"/>
          <w:sz w:val="28"/>
          <w:szCs w:val="28"/>
        </w:rPr>
        <w:t xml:space="preserve">какие материальные объекты </w:t>
      </w:r>
      <w:r>
        <w:rPr>
          <w:color w:val="000000"/>
          <w:sz w:val="28"/>
          <w:szCs w:val="28"/>
        </w:rPr>
        <w:t>были включены в преступление</w:t>
      </w:r>
      <w:r w:rsidRPr="002C738B">
        <w:rPr>
          <w:color w:val="000000"/>
          <w:sz w:val="28"/>
          <w:szCs w:val="28"/>
        </w:rPr>
        <w:t xml:space="preserve"> </w:t>
      </w:r>
      <w:r>
        <w:rPr>
          <w:color w:val="000000"/>
          <w:sz w:val="28"/>
          <w:szCs w:val="28"/>
        </w:rPr>
        <w:t>(</w:t>
      </w:r>
      <w:r w:rsidRPr="002C738B">
        <w:rPr>
          <w:color w:val="000000"/>
          <w:sz w:val="28"/>
          <w:szCs w:val="28"/>
        </w:rPr>
        <w:t>действия преступник</w:t>
      </w:r>
      <w:r>
        <w:rPr>
          <w:color w:val="000000"/>
          <w:sz w:val="28"/>
          <w:szCs w:val="28"/>
        </w:rPr>
        <w:t xml:space="preserve">а, использованные им </w:t>
      </w:r>
      <w:r w:rsidRPr="002C738B">
        <w:rPr>
          <w:color w:val="000000"/>
          <w:sz w:val="28"/>
          <w:szCs w:val="28"/>
        </w:rPr>
        <w:t>орудия или средства</w:t>
      </w:r>
      <w:r>
        <w:rPr>
          <w:color w:val="000000"/>
          <w:sz w:val="28"/>
          <w:szCs w:val="28"/>
        </w:rPr>
        <w:t>, действия</w:t>
      </w:r>
      <w:r w:rsidRPr="002C738B">
        <w:rPr>
          <w:color w:val="000000"/>
          <w:sz w:val="28"/>
          <w:szCs w:val="28"/>
        </w:rPr>
        <w:t xml:space="preserve"> </w:t>
      </w:r>
      <w:r>
        <w:rPr>
          <w:color w:val="000000"/>
          <w:sz w:val="28"/>
          <w:szCs w:val="28"/>
        </w:rPr>
        <w:t>потерпевшего, свидетелей и т. д.)</w:t>
      </w:r>
      <w:r w:rsidRPr="002C738B">
        <w:rPr>
          <w:color w:val="000000"/>
          <w:sz w:val="28"/>
          <w:szCs w:val="28"/>
        </w:rPr>
        <w:t xml:space="preserve">; </w:t>
      </w:r>
    </w:p>
    <w:p w:rsidR="00365C37" w:rsidRPr="002C738B" w:rsidRDefault="00365C37" w:rsidP="00365C37">
      <w:pPr>
        <w:ind w:firstLine="709"/>
        <w:jc w:val="both"/>
        <w:rPr>
          <w:color w:val="000000"/>
          <w:sz w:val="28"/>
          <w:szCs w:val="28"/>
        </w:rPr>
      </w:pPr>
      <w:r w:rsidRPr="002C738B">
        <w:rPr>
          <w:color w:val="000000"/>
          <w:sz w:val="28"/>
          <w:szCs w:val="28"/>
        </w:rPr>
        <w:t>определить и осмотреть места наиболее вероятного нахождения микро-след</w:t>
      </w:r>
      <w:r>
        <w:rPr>
          <w:color w:val="000000"/>
          <w:sz w:val="28"/>
          <w:szCs w:val="28"/>
        </w:rPr>
        <w:t>ов</w:t>
      </w:r>
      <w:r w:rsidRPr="002C738B">
        <w:rPr>
          <w:color w:val="000000"/>
          <w:sz w:val="28"/>
          <w:szCs w:val="28"/>
        </w:rPr>
        <w:t xml:space="preserve"> и объектов с учетом обстановки места происшествия, предполагаем</w:t>
      </w:r>
      <w:r>
        <w:rPr>
          <w:color w:val="000000"/>
          <w:sz w:val="28"/>
          <w:szCs w:val="28"/>
        </w:rPr>
        <w:t xml:space="preserve">ых путей подхода, </w:t>
      </w:r>
      <w:r w:rsidRPr="002C738B">
        <w:rPr>
          <w:color w:val="000000"/>
          <w:sz w:val="28"/>
          <w:szCs w:val="28"/>
        </w:rPr>
        <w:t>перемещения</w:t>
      </w:r>
      <w:r>
        <w:rPr>
          <w:color w:val="000000"/>
          <w:sz w:val="28"/>
          <w:szCs w:val="28"/>
        </w:rPr>
        <w:t xml:space="preserve"> и ухода</w:t>
      </w:r>
      <w:r w:rsidRPr="002C738B">
        <w:rPr>
          <w:color w:val="000000"/>
          <w:sz w:val="28"/>
          <w:szCs w:val="28"/>
        </w:rPr>
        <w:t xml:space="preserve"> преступника</w:t>
      </w:r>
      <w:r>
        <w:rPr>
          <w:color w:val="000000"/>
          <w:sz w:val="28"/>
          <w:szCs w:val="28"/>
        </w:rPr>
        <w:t>;</w:t>
      </w:r>
      <w:r w:rsidRPr="002C738B">
        <w:rPr>
          <w:color w:val="000000"/>
          <w:sz w:val="28"/>
          <w:szCs w:val="28"/>
        </w:rPr>
        <w:t xml:space="preserve"> препятствий, которые им преодолевались</w:t>
      </w:r>
      <w:r>
        <w:rPr>
          <w:color w:val="000000"/>
          <w:sz w:val="28"/>
          <w:szCs w:val="28"/>
        </w:rPr>
        <w:t>;</w:t>
      </w:r>
      <w:r w:rsidRPr="002C738B">
        <w:rPr>
          <w:color w:val="000000"/>
          <w:sz w:val="28"/>
          <w:szCs w:val="28"/>
        </w:rPr>
        <w:t xml:space="preserve"> орудий и иных предметов, которыми он мог воспользоваться или войти в контакт по иной причине</w:t>
      </w:r>
      <w:r>
        <w:rPr>
          <w:color w:val="000000"/>
          <w:sz w:val="28"/>
          <w:szCs w:val="28"/>
        </w:rPr>
        <w:t xml:space="preserve"> (например,</w:t>
      </w:r>
      <w:r w:rsidRPr="002C738B">
        <w:rPr>
          <w:color w:val="000000"/>
          <w:sz w:val="28"/>
          <w:szCs w:val="28"/>
        </w:rPr>
        <w:t xml:space="preserve"> взломанные преграды, орудия взлома, забытые им предметы, выступающие предметы с острыми гранями, растения, кус</w:t>
      </w:r>
      <w:r>
        <w:rPr>
          <w:color w:val="000000"/>
          <w:sz w:val="28"/>
          <w:szCs w:val="28"/>
        </w:rPr>
        <w:t xml:space="preserve">тарники по пути следования и т. </w:t>
      </w:r>
      <w:r w:rsidRPr="002C738B">
        <w:rPr>
          <w:color w:val="000000"/>
          <w:sz w:val="28"/>
          <w:szCs w:val="28"/>
        </w:rPr>
        <w:t>д.</w:t>
      </w:r>
      <w:r>
        <w:rPr>
          <w:color w:val="000000"/>
          <w:sz w:val="28"/>
          <w:szCs w:val="28"/>
        </w:rPr>
        <w:t>)</w:t>
      </w:r>
      <w:r w:rsidRPr="002C738B">
        <w:rPr>
          <w:color w:val="000000"/>
          <w:sz w:val="28"/>
          <w:szCs w:val="28"/>
        </w:rPr>
        <w:t xml:space="preserve">; </w:t>
      </w:r>
    </w:p>
    <w:p w:rsidR="00365C37" w:rsidRPr="002C738B" w:rsidRDefault="00365C37" w:rsidP="00365C37">
      <w:pPr>
        <w:ind w:firstLine="709"/>
        <w:jc w:val="both"/>
        <w:rPr>
          <w:sz w:val="28"/>
          <w:szCs w:val="28"/>
        </w:rPr>
      </w:pPr>
      <w:r w:rsidRPr="002C738B">
        <w:rPr>
          <w:color w:val="000000"/>
          <w:sz w:val="28"/>
          <w:szCs w:val="28"/>
        </w:rPr>
        <w:t>обратить внимание на материал, из которого изготовлены осматриваемые объекты в целях дальнейшего поиска частиц этих материалов на одежде, теле и в жилище преступника;</w:t>
      </w:r>
    </w:p>
    <w:p w:rsidR="00365C37" w:rsidRPr="002C738B" w:rsidRDefault="00365C37" w:rsidP="00365C37">
      <w:pPr>
        <w:ind w:firstLine="709"/>
        <w:jc w:val="both"/>
        <w:rPr>
          <w:color w:val="000000"/>
          <w:sz w:val="28"/>
          <w:szCs w:val="28"/>
        </w:rPr>
      </w:pPr>
      <w:r w:rsidRPr="002C738B">
        <w:rPr>
          <w:color w:val="000000"/>
          <w:sz w:val="28"/>
          <w:szCs w:val="28"/>
        </w:rPr>
        <w:t>обеспечить по возможности оптимальное освещение (естественное, искусственное), применяя для высвечивания теневых зон на объектах (в углублениях, щелях) приспособления, изменяющие направление цвета (зеркала, листы белой бумаги), в необходимых случаях варьируя углы падения света от источников искусственного освещения.</w:t>
      </w:r>
    </w:p>
    <w:p w:rsidR="00365C37" w:rsidRPr="002C738B" w:rsidRDefault="00365C37" w:rsidP="00365C37">
      <w:pPr>
        <w:ind w:firstLine="709"/>
        <w:jc w:val="both"/>
        <w:rPr>
          <w:i/>
          <w:sz w:val="28"/>
          <w:szCs w:val="28"/>
        </w:rPr>
      </w:pPr>
      <w:r w:rsidRPr="002C738B">
        <w:rPr>
          <w:i/>
          <w:sz w:val="28"/>
          <w:szCs w:val="28"/>
        </w:rPr>
        <w:t>Меры предосторожности</w:t>
      </w:r>
      <w:r>
        <w:rPr>
          <w:i/>
          <w:sz w:val="28"/>
          <w:szCs w:val="28"/>
        </w:rPr>
        <w:t>, применяемые при</w:t>
      </w:r>
      <w:r w:rsidRPr="002C738B">
        <w:rPr>
          <w:i/>
          <w:sz w:val="28"/>
          <w:szCs w:val="28"/>
        </w:rPr>
        <w:t xml:space="preserve"> обнаружени</w:t>
      </w:r>
      <w:r>
        <w:rPr>
          <w:i/>
          <w:sz w:val="28"/>
          <w:szCs w:val="28"/>
        </w:rPr>
        <w:t>и</w:t>
      </w:r>
      <w:r w:rsidRPr="002C738B">
        <w:rPr>
          <w:i/>
          <w:sz w:val="28"/>
          <w:szCs w:val="28"/>
        </w:rPr>
        <w:t xml:space="preserve"> микрообъектов: </w:t>
      </w:r>
    </w:p>
    <w:p w:rsidR="00365C37" w:rsidRPr="002C738B" w:rsidRDefault="00365C37" w:rsidP="00365C37">
      <w:pPr>
        <w:ind w:firstLine="709"/>
        <w:jc w:val="both"/>
        <w:rPr>
          <w:sz w:val="28"/>
          <w:szCs w:val="28"/>
        </w:rPr>
      </w:pPr>
      <w:r w:rsidRPr="002C738B">
        <w:rPr>
          <w:color w:val="000000"/>
          <w:sz w:val="28"/>
          <w:szCs w:val="28"/>
        </w:rPr>
        <w:t>обесп</w:t>
      </w:r>
      <w:r>
        <w:rPr>
          <w:color w:val="000000"/>
          <w:sz w:val="28"/>
          <w:szCs w:val="28"/>
        </w:rPr>
        <w:t>ечить охрану места происшествия</w:t>
      </w:r>
      <w:r w:rsidRPr="002C738B">
        <w:rPr>
          <w:color w:val="000000"/>
          <w:sz w:val="28"/>
          <w:szCs w:val="28"/>
        </w:rPr>
        <w:t xml:space="preserve"> </w:t>
      </w:r>
      <w:r>
        <w:rPr>
          <w:color w:val="000000"/>
          <w:sz w:val="28"/>
          <w:szCs w:val="28"/>
        </w:rPr>
        <w:t>с целью</w:t>
      </w:r>
      <w:r w:rsidRPr="002C738B">
        <w:rPr>
          <w:color w:val="000000"/>
          <w:sz w:val="28"/>
          <w:szCs w:val="28"/>
        </w:rPr>
        <w:t xml:space="preserve"> </w:t>
      </w:r>
      <w:r>
        <w:rPr>
          <w:color w:val="000000"/>
          <w:sz w:val="28"/>
          <w:szCs w:val="28"/>
        </w:rPr>
        <w:t>исключения</w:t>
      </w:r>
      <w:r w:rsidRPr="002C738B">
        <w:rPr>
          <w:color w:val="000000"/>
          <w:sz w:val="28"/>
          <w:szCs w:val="28"/>
        </w:rPr>
        <w:t xml:space="preserve"> утрат</w:t>
      </w:r>
      <w:r>
        <w:rPr>
          <w:color w:val="000000"/>
          <w:sz w:val="28"/>
          <w:szCs w:val="28"/>
        </w:rPr>
        <w:t>ы</w:t>
      </w:r>
      <w:r w:rsidRPr="002C738B">
        <w:rPr>
          <w:color w:val="000000"/>
          <w:sz w:val="28"/>
          <w:szCs w:val="28"/>
        </w:rPr>
        <w:t xml:space="preserve"> и внесени</w:t>
      </w:r>
      <w:r>
        <w:rPr>
          <w:color w:val="000000"/>
          <w:sz w:val="28"/>
          <w:szCs w:val="28"/>
        </w:rPr>
        <w:t>я</w:t>
      </w:r>
      <w:r w:rsidRPr="002C738B">
        <w:rPr>
          <w:color w:val="000000"/>
          <w:sz w:val="28"/>
          <w:szCs w:val="28"/>
        </w:rPr>
        <w:t xml:space="preserve"> на место происшествия посторонни</w:t>
      </w:r>
      <w:r>
        <w:rPr>
          <w:color w:val="000000"/>
          <w:sz w:val="28"/>
          <w:szCs w:val="28"/>
        </w:rPr>
        <w:t>х</w:t>
      </w:r>
      <w:r w:rsidRPr="002C738B">
        <w:rPr>
          <w:color w:val="000000"/>
          <w:sz w:val="28"/>
          <w:szCs w:val="28"/>
        </w:rPr>
        <w:t xml:space="preserve"> микрочастиц;</w:t>
      </w:r>
    </w:p>
    <w:p w:rsidR="00365C37" w:rsidRPr="002C738B" w:rsidRDefault="00365C37" w:rsidP="00365C37">
      <w:pPr>
        <w:ind w:firstLine="709"/>
        <w:jc w:val="both"/>
        <w:rPr>
          <w:color w:val="000000"/>
          <w:sz w:val="28"/>
          <w:szCs w:val="28"/>
        </w:rPr>
      </w:pPr>
      <w:r w:rsidRPr="002C738B">
        <w:rPr>
          <w:color w:val="000000"/>
          <w:sz w:val="28"/>
          <w:szCs w:val="28"/>
        </w:rPr>
        <w:t xml:space="preserve">не перемещать </w:t>
      </w:r>
      <w:r>
        <w:rPr>
          <w:color w:val="000000"/>
          <w:sz w:val="28"/>
          <w:szCs w:val="28"/>
        </w:rPr>
        <w:t>до детального осмотра</w:t>
      </w:r>
      <w:r w:rsidRPr="002C738B">
        <w:rPr>
          <w:color w:val="000000"/>
          <w:sz w:val="28"/>
          <w:szCs w:val="28"/>
        </w:rPr>
        <w:t xml:space="preserve"> предметы</w:t>
      </w:r>
      <w:r>
        <w:rPr>
          <w:color w:val="000000"/>
          <w:sz w:val="28"/>
          <w:szCs w:val="28"/>
        </w:rPr>
        <w:t xml:space="preserve"> (объекты)</w:t>
      </w:r>
      <w:r w:rsidRPr="002C738B">
        <w:rPr>
          <w:color w:val="000000"/>
          <w:sz w:val="28"/>
          <w:szCs w:val="28"/>
        </w:rPr>
        <w:t xml:space="preserve">; </w:t>
      </w:r>
    </w:p>
    <w:p w:rsidR="00365C37" w:rsidRPr="002C738B" w:rsidRDefault="00365C37" w:rsidP="00365C37">
      <w:pPr>
        <w:ind w:firstLine="709"/>
        <w:jc w:val="both"/>
        <w:rPr>
          <w:sz w:val="28"/>
          <w:szCs w:val="28"/>
        </w:rPr>
      </w:pPr>
      <w:r w:rsidRPr="002C738B">
        <w:rPr>
          <w:sz w:val="28"/>
          <w:szCs w:val="28"/>
        </w:rPr>
        <w:t>все объекты осматрива</w:t>
      </w:r>
      <w:r>
        <w:rPr>
          <w:sz w:val="28"/>
          <w:szCs w:val="28"/>
        </w:rPr>
        <w:t>ть</w:t>
      </w:r>
      <w:r w:rsidRPr="002C738B">
        <w:rPr>
          <w:sz w:val="28"/>
          <w:szCs w:val="28"/>
        </w:rPr>
        <w:t xml:space="preserve"> без перемещений;</w:t>
      </w:r>
    </w:p>
    <w:p w:rsidR="00365C37" w:rsidRPr="002C738B" w:rsidRDefault="00365C37" w:rsidP="00365C37">
      <w:pPr>
        <w:ind w:firstLine="709"/>
        <w:jc w:val="both"/>
        <w:rPr>
          <w:sz w:val="28"/>
          <w:szCs w:val="28"/>
        </w:rPr>
      </w:pPr>
      <w:r w:rsidRPr="002C738B">
        <w:rPr>
          <w:sz w:val="28"/>
          <w:szCs w:val="28"/>
        </w:rPr>
        <w:t xml:space="preserve">при изменении положения объекта под него </w:t>
      </w:r>
      <w:r>
        <w:rPr>
          <w:sz w:val="28"/>
          <w:szCs w:val="28"/>
        </w:rPr>
        <w:t>следует помеща</w:t>
      </w:r>
      <w:r w:rsidRPr="002C738B">
        <w:rPr>
          <w:sz w:val="28"/>
          <w:szCs w:val="28"/>
        </w:rPr>
        <w:t>т</w:t>
      </w:r>
      <w:r>
        <w:rPr>
          <w:sz w:val="28"/>
          <w:szCs w:val="28"/>
        </w:rPr>
        <w:t>ь</w:t>
      </w:r>
      <w:r w:rsidRPr="002C738B">
        <w:rPr>
          <w:sz w:val="28"/>
          <w:szCs w:val="28"/>
        </w:rPr>
        <w:t xml:space="preserve"> чистый лист глянцевой кальки, целлофана или плотной бумаги;</w:t>
      </w:r>
    </w:p>
    <w:p w:rsidR="00365C37" w:rsidRPr="002C738B" w:rsidRDefault="00365C37" w:rsidP="00365C37">
      <w:pPr>
        <w:ind w:firstLine="709"/>
        <w:jc w:val="both"/>
        <w:rPr>
          <w:color w:val="000000"/>
          <w:sz w:val="28"/>
          <w:szCs w:val="28"/>
        </w:rPr>
      </w:pPr>
      <w:r w:rsidRPr="002C738B">
        <w:rPr>
          <w:color w:val="000000"/>
          <w:sz w:val="28"/>
          <w:szCs w:val="28"/>
        </w:rPr>
        <w:t xml:space="preserve">не рекомендуется садиться на </w:t>
      </w:r>
      <w:r>
        <w:rPr>
          <w:color w:val="000000"/>
          <w:sz w:val="28"/>
          <w:szCs w:val="28"/>
        </w:rPr>
        <w:t>предметы мебели,</w:t>
      </w:r>
      <w:r w:rsidRPr="002C738B">
        <w:rPr>
          <w:color w:val="000000"/>
          <w:sz w:val="28"/>
          <w:szCs w:val="28"/>
        </w:rPr>
        <w:t xml:space="preserve"> прислоняться к дверям, стенам</w:t>
      </w:r>
      <w:r>
        <w:rPr>
          <w:color w:val="000000"/>
          <w:sz w:val="28"/>
          <w:szCs w:val="28"/>
        </w:rPr>
        <w:t xml:space="preserve"> и т. д.</w:t>
      </w:r>
      <w:r w:rsidRPr="002C738B">
        <w:rPr>
          <w:color w:val="000000"/>
          <w:sz w:val="28"/>
          <w:szCs w:val="28"/>
        </w:rPr>
        <w:t xml:space="preserve">; </w:t>
      </w:r>
    </w:p>
    <w:p w:rsidR="00365C37" w:rsidRPr="002C738B" w:rsidRDefault="00365C37" w:rsidP="00365C37">
      <w:pPr>
        <w:ind w:firstLine="709"/>
        <w:jc w:val="both"/>
        <w:rPr>
          <w:color w:val="000000"/>
          <w:sz w:val="28"/>
          <w:szCs w:val="28"/>
        </w:rPr>
      </w:pPr>
      <w:r w:rsidRPr="002C738B">
        <w:rPr>
          <w:color w:val="000000"/>
          <w:sz w:val="28"/>
          <w:szCs w:val="28"/>
        </w:rPr>
        <w:t>соблюд</w:t>
      </w:r>
      <w:r>
        <w:rPr>
          <w:color w:val="000000"/>
          <w:sz w:val="28"/>
          <w:szCs w:val="28"/>
        </w:rPr>
        <w:t>ать</w:t>
      </w:r>
      <w:r w:rsidRPr="002C738B">
        <w:rPr>
          <w:color w:val="000000"/>
          <w:sz w:val="28"/>
          <w:szCs w:val="28"/>
        </w:rPr>
        <w:t xml:space="preserve"> поряд</w:t>
      </w:r>
      <w:r>
        <w:rPr>
          <w:color w:val="000000"/>
          <w:sz w:val="28"/>
          <w:szCs w:val="28"/>
        </w:rPr>
        <w:t>ок</w:t>
      </w:r>
      <w:r w:rsidRPr="002C738B">
        <w:rPr>
          <w:color w:val="000000"/>
          <w:sz w:val="28"/>
          <w:szCs w:val="28"/>
        </w:rPr>
        <w:t xml:space="preserve"> осмотра, продвига</w:t>
      </w:r>
      <w:r>
        <w:rPr>
          <w:color w:val="000000"/>
          <w:sz w:val="28"/>
          <w:szCs w:val="28"/>
        </w:rPr>
        <w:t>ться</w:t>
      </w:r>
      <w:r w:rsidRPr="002C738B">
        <w:rPr>
          <w:color w:val="000000"/>
          <w:sz w:val="28"/>
          <w:szCs w:val="28"/>
        </w:rPr>
        <w:t xml:space="preserve"> по местам, где поиск микрочастиц уже проведен; </w:t>
      </w:r>
    </w:p>
    <w:p w:rsidR="00365C37" w:rsidRPr="002C738B" w:rsidRDefault="00365C37" w:rsidP="00365C37">
      <w:pPr>
        <w:ind w:firstLine="709"/>
        <w:jc w:val="both"/>
        <w:rPr>
          <w:color w:val="000000"/>
          <w:sz w:val="28"/>
          <w:szCs w:val="28"/>
        </w:rPr>
      </w:pPr>
      <w:r w:rsidRPr="002C738B">
        <w:rPr>
          <w:color w:val="000000"/>
          <w:sz w:val="28"/>
          <w:szCs w:val="28"/>
        </w:rPr>
        <w:t>использовать при осмотре халаты, тапочки (или бахилы), резиновые перчатки;</w:t>
      </w:r>
    </w:p>
    <w:p w:rsidR="00365C37" w:rsidRPr="002C738B" w:rsidRDefault="00365C37" w:rsidP="00365C37">
      <w:pPr>
        <w:ind w:firstLine="709"/>
        <w:jc w:val="both"/>
        <w:rPr>
          <w:color w:val="000000"/>
          <w:sz w:val="28"/>
          <w:szCs w:val="28"/>
        </w:rPr>
      </w:pPr>
      <w:r w:rsidRPr="002C738B">
        <w:rPr>
          <w:color w:val="000000"/>
          <w:sz w:val="28"/>
          <w:szCs w:val="28"/>
        </w:rPr>
        <w:t>не</w:t>
      </w:r>
      <w:r>
        <w:rPr>
          <w:color w:val="000000"/>
          <w:sz w:val="28"/>
          <w:szCs w:val="28"/>
        </w:rPr>
        <w:t xml:space="preserve"> </w:t>
      </w:r>
      <w:r w:rsidRPr="002C738B">
        <w:rPr>
          <w:color w:val="000000"/>
          <w:sz w:val="28"/>
          <w:szCs w:val="28"/>
        </w:rPr>
        <w:t>допус</w:t>
      </w:r>
      <w:r>
        <w:rPr>
          <w:color w:val="000000"/>
          <w:sz w:val="28"/>
          <w:szCs w:val="28"/>
        </w:rPr>
        <w:t>кать</w:t>
      </w:r>
      <w:r w:rsidRPr="002C738B">
        <w:rPr>
          <w:color w:val="000000"/>
          <w:sz w:val="28"/>
          <w:szCs w:val="28"/>
        </w:rPr>
        <w:t xml:space="preserve"> на месте происшествия курения, принятия пищи</w:t>
      </w:r>
      <w:r>
        <w:rPr>
          <w:color w:val="000000"/>
          <w:sz w:val="28"/>
          <w:szCs w:val="28"/>
        </w:rPr>
        <w:t xml:space="preserve"> и т. п.</w:t>
      </w:r>
      <w:r w:rsidRPr="002C738B">
        <w:rPr>
          <w:color w:val="000000"/>
          <w:sz w:val="28"/>
          <w:szCs w:val="28"/>
        </w:rPr>
        <w:t xml:space="preserve">; </w:t>
      </w:r>
    </w:p>
    <w:p w:rsidR="00365C37" w:rsidRPr="002C738B" w:rsidRDefault="00365C37" w:rsidP="00365C37">
      <w:pPr>
        <w:ind w:firstLine="709"/>
        <w:jc w:val="both"/>
        <w:rPr>
          <w:color w:val="000000"/>
          <w:sz w:val="28"/>
          <w:szCs w:val="28"/>
        </w:rPr>
      </w:pPr>
      <w:r w:rsidRPr="002C738B">
        <w:rPr>
          <w:color w:val="000000"/>
          <w:sz w:val="28"/>
          <w:szCs w:val="28"/>
        </w:rPr>
        <w:t>оградить от вредных атмосферных воздействий (ветра</w:t>
      </w:r>
      <w:r>
        <w:rPr>
          <w:color w:val="000000"/>
          <w:sz w:val="28"/>
          <w:szCs w:val="28"/>
        </w:rPr>
        <w:t>,</w:t>
      </w:r>
      <w:r w:rsidRPr="002C738B">
        <w:rPr>
          <w:color w:val="000000"/>
          <w:sz w:val="28"/>
          <w:szCs w:val="28"/>
        </w:rPr>
        <w:t xml:space="preserve"> дождя, снега)</w:t>
      </w:r>
      <w:r w:rsidRPr="00FA1629">
        <w:rPr>
          <w:color w:val="000000"/>
          <w:sz w:val="28"/>
          <w:szCs w:val="28"/>
        </w:rPr>
        <w:t xml:space="preserve"> </w:t>
      </w:r>
      <w:r w:rsidRPr="002C738B">
        <w:rPr>
          <w:color w:val="000000"/>
          <w:sz w:val="28"/>
          <w:szCs w:val="28"/>
        </w:rPr>
        <w:t xml:space="preserve">объекты </w:t>
      </w:r>
      <w:r>
        <w:rPr>
          <w:color w:val="000000"/>
          <w:sz w:val="28"/>
          <w:szCs w:val="28"/>
        </w:rPr>
        <w:t xml:space="preserve">находящиеся </w:t>
      </w:r>
      <w:r w:rsidRPr="002C738B">
        <w:rPr>
          <w:color w:val="000000"/>
          <w:sz w:val="28"/>
          <w:szCs w:val="28"/>
        </w:rPr>
        <w:t xml:space="preserve">вне помещений, на которых предположительно имеются микрочастицы, не допускать сквозняков; </w:t>
      </w:r>
    </w:p>
    <w:p w:rsidR="00365C37" w:rsidRPr="002C738B" w:rsidRDefault="00365C37" w:rsidP="00365C37">
      <w:pPr>
        <w:ind w:firstLine="709"/>
        <w:jc w:val="both"/>
        <w:rPr>
          <w:sz w:val="28"/>
          <w:szCs w:val="28"/>
        </w:rPr>
      </w:pPr>
      <w:r w:rsidRPr="002C738B">
        <w:rPr>
          <w:sz w:val="28"/>
          <w:szCs w:val="28"/>
        </w:rPr>
        <w:t>сохранять для дальнейшего изучения частицы, отделившиеся в ходе осмотра от объектов следоносителей;</w:t>
      </w:r>
    </w:p>
    <w:p w:rsidR="00365C37" w:rsidRPr="002C738B" w:rsidRDefault="00365C37" w:rsidP="00365C37">
      <w:pPr>
        <w:ind w:firstLine="709"/>
        <w:jc w:val="both"/>
        <w:rPr>
          <w:sz w:val="28"/>
          <w:szCs w:val="28"/>
        </w:rPr>
      </w:pPr>
      <w:r>
        <w:rPr>
          <w:sz w:val="28"/>
          <w:szCs w:val="28"/>
        </w:rPr>
        <w:t xml:space="preserve">произвести повторный осмотр предметов (объектов), изъятых с места происшествия с целью </w:t>
      </w:r>
      <w:r w:rsidRPr="002C738B">
        <w:rPr>
          <w:sz w:val="28"/>
          <w:szCs w:val="28"/>
        </w:rPr>
        <w:t>обнаружения микрообъектов</w:t>
      </w:r>
      <w:r>
        <w:rPr>
          <w:sz w:val="28"/>
          <w:szCs w:val="28"/>
        </w:rPr>
        <w:t>.</w:t>
      </w:r>
      <w:r w:rsidRPr="002C738B">
        <w:rPr>
          <w:sz w:val="28"/>
          <w:szCs w:val="28"/>
        </w:rPr>
        <w:t xml:space="preserve"> </w:t>
      </w:r>
    </w:p>
    <w:p w:rsidR="00365C37" w:rsidRPr="002C738B" w:rsidRDefault="00365C37" w:rsidP="00365C37">
      <w:pPr>
        <w:ind w:firstLine="709"/>
        <w:jc w:val="both"/>
        <w:rPr>
          <w:sz w:val="28"/>
          <w:szCs w:val="28"/>
        </w:rPr>
      </w:pPr>
      <w:r>
        <w:rPr>
          <w:sz w:val="28"/>
          <w:szCs w:val="28"/>
        </w:rPr>
        <w:t xml:space="preserve">Необходимо учитывать, что </w:t>
      </w:r>
      <w:r w:rsidRPr="002C738B">
        <w:rPr>
          <w:color w:val="000000"/>
          <w:sz w:val="28"/>
          <w:szCs w:val="28"/>
        </w:rPr>
        <w:t>некоторые предметы-носители микрообъектов могут быть одновременно и носителями микроследов, и самостоятельными объектами поиска (например, отпечатки пальцев)</w:t>
      </w:r>
      <w:r>
        <w:rPr>
          <w:color w:val="000000"/>
          <w:sz w:val="28"/>
          <w:szCs w:val="28"/>
        </w:rPr>
        <w:t xml:space="preserve">. Кроме того, </w:t>
      </w:r>
      <w:r w:rsidRPr="002C738B">
        <w:rPr>
          <w:sz w:val="28"/>
          <w:szCs w:val="28"/>
        </w:rPr>
        <w:t>микрообъекты сохраняются (порой частично) даже при неблагоприятных условиях.</w:t>
      </w:r>
      <w:r>
        <w:rPr>
          <w:sz w:val="28"/>
          <w:szCs w:val="28"/>
        </w:rPr>
        <w:t xml:space="preserve"> В связи с этим рекомендуется производство повторных </w:t>
      </w:r>
      <w:r>
        <w:rPr>
          <w:sz w:val="28"/>
          <w:szCs w:val="28"/>
        </w:rPr>
        <w:br/>
        <w:t>и дополнительных осмотров предметов (объектов).</w:t>
      </w:r>
    </w:p>
    <w:p w:rsidR="00365C37" w:rsidRPr="002C738B" w:rsidRDefault="00365C37" w:rsidP="00365C37">
      <w:pPr>
        <w:ind w:firstLine="709"/>
        <w:jc w:val="both"/>
        <w:rPr>
          <w:sz w:val="28"/>
          <w:szCs w:val="28"/>
        </w:rPr>
      </w:pPr>
      <w:r w:rsidRPr="00373A73">
        <w:rPr>
          <w:i/>
          <w:sz w:val="28"/>
          <w:szCs w:val="28"/>
        </w:rPr>
        <w:t>Выявление и обнаружение</w:t>
      </w:r>
      <w:r w:rsidRPr="002C738B">
        <w:rPr>
          <w:sz w:val="28"/>
          <w:szCs w:val="28"/>
        </w:rPr>
        <w:t xml:space="preserve"> микрообъектов </w:t>
      </w:r>
      <w:r>
        <w:rPr>
          <w:sz w:val="28"/>
          <w:szCs w:val="28"/>
        </w:rPr>
        <w:t xml:space="preserve">проводится в ходе общего осмотра при создании </w:t>
      </w:r>
      <w:r w:rsidRPr="002C738B">
        <w:rPr>
          <w:sz w:val="28"/>
          <w:szCs w:val="28"/>
        </w:rPr>
        <w:t>оптимальных условий освещения (комплекс естественного и искусственного освещения).</w:t>
      </w:r>
    </w:p>
    <w:p w:rsidR="00365C37" w:rsidRPr="002C738B" w:rsidRDefault="00365C37" w:rsidP="00365C37">
      <w:pPr>
        <w:ind w:firstLine="709"/>
        <w:jc w:val="both"/>
        <w:rPr>
          <w:sz w:val="28"/>
          <w:szCs w:val="28"/>
        </w:rPr>
      </w:pPr>
      <w:r w:rsidRPr="002C738B">
        <w:rPr>
          <w:i/>
          <w:sz w:val="28"/>
          <w:szCs w:val="28"/>
        </w:rPr>
        <w:t>Невидимые или слабовидимые</w:t>
      </w:r>
      <w:r w:rsidRPr="002C738B">
        <w:rPr>
          <w:sz w:val="28"/>
          <w:szCs w:val="28"/>
        </w:rPr>
        <w:t xml:space="preserve"> </w:t>
      </w:r>
      <w:r w:rsidRPr="002C738B">
        <w:rPr>
          <w:i/>
          <w:sz w:val="28"/>
          <w:szCs w:val="28"/>
        </w:rPr>
        <w:t>микрообъекты</w:t>
      </w:r>
      <w:r w:rsidRPr="002C738B">
        <w:rPr>
          <w:sz w:val="28"/>
          <w:szCs w:val="28"/>
        </w:rPr>
        <w:t xml:space="preserve"> обнаруживаются специальными приемами варьирования световых условий под разными углами с помощью источников направленного света. </w:t>
      </w:r>
    </w:p>
    <w:p w:rsidR="00365C37" w:rsidRPr="002C738B" w:rsidRDefault="00365C37" w:rsidP="00365C37">
      <w:pPr>
        <w:ind w:firstLine="709"/>
        <w:jc w:val="both"/>
        <w:rPr>
          <w:sz w:val="28"/>
          <w:szCs w:val="28"/>
        </w:rPr>
      </w:pPr>
      <w:r w:rsidRPr="002C738B">
        <w:rPr>
          <w:i/>
          <w:sz w:val="28"/>
          <w:szCs w:val="28"/>
        </w:rPr>
        <w:t>Объемные микрообъекты (наложений, наслоений)</w:t>
      </w:r>
      <w:r w:rsidRPr="002C738B">
        <w:rPr>
          <w:sz w:val="28"/>
          <w:szCs w:val="28"/>
        </w:rPr>
        <w:t xml:space="preserve"> </w:t>
      </w:r>
      <w:r>
        <w:rPr>
          <w:sz w:val="28"/>
          <w:szCs w:val="28"/>
        </w:rPr>
        <w:t>выявляются</w:t>
      </w:r>
      <w:r w:rsidRPr="002C738B">
        <w:rPr>
          <w:sz w:val="28"/>
          <w:szCs w:val="28"/>
        </w:rPr>
        <w:t xml:space="preserve"> </w:t>
      </w:r>
      <w:r>
        <w:rPr>
          <w:sz w:val="28"/>
          <w:szCs w:val="28"/>
        </w:rPr>
        <w:t xml:space="preserve">с помощью </w:t>
      </w:r>
      <w:r w:rsidRPr="002C738B">
        <w:rPr>
          <w:sz w:val="28"/>
          <w:szCs w:val="28"/>
        </w:rPr>
        <w:t>скользящ</w:t>
      </w:r>
      <w:r>
        <w:rPr>
          <w:sz w:val="28"/>
          <w:szCs w:val="28"/>
        </w:rPr>
        <w:t>его</w:t>
      </w:r>
      <w:r w:rsidRPr="002C738B">
        <w:rPr>
          <w:sz w:val="28"/>
          <w:szCs w:val="28"/>
        </w:rPr>
        <w:t xml:space="preserve"> освещени</w:t>
      </w:r>
      <w:r>
        <w:rPr>
          <w:sz w:val="28"/>
          <w:szCs w:val="28"/>
        </w:rPr>
        <w:t>я</w:t>
      </w:r>
      <w:r w:rsidRPr="002C738B">
        <w:rPr>
          <w:sz w:val="28"/>
          <w:szCs w:val="28"/>
        </w:rPr>
        <w:t xml:space="preserve"> (ось луча параллельна плоскости) на ровной поверхности. При этом возникает заметный светотеневой контраст за счет того, что одна сторона частицы высвечивается, а с противоположной стороны образуется тень, превышающая размеры частицы.</w:t>
      </w:r>
    </w:p>
    <w:p w:rsidR="00365C37" w:rsidRPr="002C738B" w:rsidRDefault="00365C37" w:rsidP="00365C37">
      <w:pPr>
        <w:ind w:firstLine="709"/>
        <w:jc w:val="both"/>
        <w:rPr>
          <w:sz w:val="28"/>
          <w:szCs w:val="28"/>
        </w:rPr>
      </w:pPr>
      <w:r w:rsidRPr="002C738B">
        <w:rPr>
          <w:i/>
          <w:sz w:val="28"/>
          <w:szCs w:val="28"/>
        </w:rPr>
        <w:t>Матовые микрочастицы на глянцевых поверхностях объектов-носителей</w:t>
      </w:r>
      <w:r w:rsidRPr="002C738B">
        <w:rPr>
          <w:sz w:val="28"/>
          <w:szCs w:val="28"/>
        </w:rPr>
        <w:t xml:space="preserve"> (на стекле, полированном дереве, хромированном и эмалированном металле и т.п.) и </w:t>
      </w:r>
      <w:r w:rsidRPr="002C738B">
        <w:rPr>
          <w:i/>
          <w:sz w:val="28"/>
          <w:szCs w:val="28"/>
        </w:rPr>
        <w:t>блестящие частицы</w:t>
      </w:r>
      <w:r w:rsidRPr="002C738B">
        <w:rPr>
          <w:sz w:val="28"/>
          <w:szCs w:val="28"/>
        </w:rPr>
        <w:t xml:space="preserve"> </w:t>
      </w:r>
      <w:r w:rsidRPr="002C738B">
        <w:rPr>
          <w:i/>
          <w:sz w:val="28"/>
          <w:szCs w:val="28"/>
        </w:rPr>
        <w:t>на матовой поверхности</w:t>
      </w:r>
      <w:r w:rsidRPr="002C738B">
        <w:rPr>
          <w:sz w:val="28"/>
          <w:szCs w:val="28"/>
        </w:rPr>
        <w:t xml:space="preserve"> (автоэмаль, микроследы клея, засохшей крови, карандаша и других веществ) </w:t>
      </w:r>
      <w:r>
        <w:rPr>
          <w:sz w:val="28"/>
          <w:szCs w:val="28"/>
        </w:rPr>
        <w:t>выявляются с</w:t>
      </w:r>
      <w:r w:rsidRPr="002C738B">
        <w:rPr>
          <w:sz w:val="28"/>
          <w:szCs w:val="28"/>
        </w:rPr>
        <w:t xml:space="preserve"> использованием различий зеркального и диффузного отражения. При оптимальном угле падения луча света на поверхность объекта и наблюдении со стороны, противоположной освещению, и под углом, равным углу падения света зеркально отражающая поверхность будет яркой, а микрообьекты - темными. При наблюдении в направлении перпендикулярном к поверхности объекта, можно увидеть светлые частицы (микроследы) на темном фоне. Если микрообъект отражает свет зеркально, </w:t>
      </w:r>
      <w:r>
        <w:rPr>
          <w:sz w:val="28"/>
          <w:szCs w:val="28"/>
        </w:rPr>
        <w:br/>
      </w:r>
      <w:r w:rsidRPr="002C738B">
        <w:rPr>
          <w:sz w:val="28"/>
          <w:szCs w:val="28"/>
        </w:rPr>
        <w:t xml:space="preserve">а поверхность носителя </w:t>
      </w:r>
      <w:r>
        <w:rPr>
          <w:sz w:val="28"/>
          <w:szCs w:val="28"/>
        </w:rPr>
        <w:t>–</w:t>
      </w:r>
      <w:r w:rsidRPr="002C738B">
        <w:rPr>
          <w:sz w:val="28"/>
          <w:szCs w:val="28"/>
        </w:rPr>
        <w:t xml:space="preserve"> диффузно, то наблюдаемая в указанных точках картина соответственно меняется.</w:t>
      </w:r>
    </w:p>
    <w:p w:rsidR="00365C37" w:rsidRPr="002C738B" w:rsidRDefault="00365C37" w:rsidP="00365C37">
      <w:pPr>
        <w:ind w:firstLine="709"/>
        <w:jc w:val="both"/>
        <w:rPr>
          <w:sz w:val="28"/>
          <w:szCs w:val="28"/>
        </w:rPr>
      </w:pPr>
      <w:r w:rsidRPr="002C738B">
        <w:rPr>
          <w:i/>
          <w:sz w:val="28"/>
          <w:szCs w:val="28"/>
        </w:rPr>
        <w:t>Микрообъекты, расположенные на дне углублений, щелей, отверстий</w:t>
      </w:r>
      <w:r w:rsidRPr="002C738B">
        <w:rPr>
          <w:sz w:val="28"/>
          <w:szCs w:val="28"/>
        </w:rPr>
        <w:t xml:space="preserve"> выявляются с помощью освещения, направленного перпендикулярно к поверхности. Для этой цели световой луч от источника отражается в нужную точку прозрачной пластиной из стекла или пластмассы, а наблюдение ведется через пластину (используются также опак-иллюминаторы).</w:t>
      </w:r>
    </w:p>
    <w:p w:rsidR="00365C37" w:rsidRPr="002C738B" w:rsidRDefault="00365C37" w:rsidP="00365C37">
      <w:pPr>
        <w:ind w:firstLine="709"/>
        <w:jc w:val="both"/>
        <w:rPr>
          <w:sz w:val="28"/>
          <w:szCs w:val="28"/>
        </w:rPr>
      </w:pPr>
      <w:r w:rsidRPr="002C738B">
        <w:rPr>
          <w:i/>
          <w:sz w:val="28"/>
          <w:szCs w:val="28"/>
        </w:rPr>
        <w:t>Микрообъекты на неровной поверхности</w:t>
      </w:r>
      <w:r w:rsidRPr="002C738B">
        <w:rPr>
          <w:sz w:val="28"/>
          <w:szCs w:val="28"/>
        </w:rPr>
        <w:t xml:space="preserve"> (мятой бумаге, одежде, неструганных досках и т.п.) проявляются при условии бестеневого рассеянного освещения с устранением теневого контраста и блеска, вызванного направленным светом. Простейшим средством получения бестеневого освещения является цилиндр из тонкой бумаги, равномерно освещаемый </w:t>
      </w:r>
      <w:r>
        <w:rPr>
          <w:sz w:val="28"/>
          <w:szCs w:val="28"/>
        </w:rPr>
        <w:br/>
      </w:r>
      <w:r w:rsidRPr="002C738B">
        <w:rPr>
          <w:sz w:val="28"/>
          <w:szCs w:val="28"/>
        </w:rPr>
        <w:t>с противоположных сторон</w:t>
      </w:r>
      <w:r>
        <w:rPr>
          <w:sz w:val="28"/>
          <w:szCs w:val="28"/>
        </w:rPr>
        <w:t>. При этом</w:t>
      </w:r>
      <w:r w:rsidRPr="002C738B">
        <w:rPr>
          <w:sz w:val="28"/>
          <w:szCs w:val="28"/>
        </w:rPr>
        <w:t xml:space="preserve"> зона выявления частиц располагается внутри цилиндра. </w:t>
      </w:r>
    </w:p>
    <w:p w:rsidR="00365C37" w:rsidRPr="002C738B" w:rsidRDefault="00365C37" w:rsidP="00365C37">
      <w:pPr>
        <w:ind w:firstLine="709"/>
        <w:jc w:val="both"/>
        <w:rPr>
          <w:sz w:val="28"/>
          <w:szCs w:val="28"/>
        </w:rPr>
      </w:pPr>
      <w:r w:rsidRPr="002C738B">
        <w:rPr>
          <w:i/>
          <w:sz w:val="28"/>
          <w:szCs w:val="28"/>
        </w:rPr>
        <w:t>В полевых условиях</w:t>
      </w:r>
      <w:r w:rsidRPr="002C738B">
        <w:rPr>
          <w:sz w:val="28"/>
          <w:szCs w:val="28"/>
        </w:rPr>
        <w:t xml:space="preserve"> бестеневое освещение создается с помощью светорассеивающего экрана осветительной лупы, соединенной с фонарем (осветительная лупа входит в комплект технических средств для специалистов). При осмотре объектов-носителей в помещении для бестеневого освещения могут применяться кольцевые осветители.</w:t>
      </w:r>
    </w:p>
    <w:p w:rsidR="00365C37" w:rsidRPr="002C738B" w:rsidRDefault="00365C37" w:rsidP="00365C37">
      <w:pPr>
        <w:ind w:firstLine="709"/>
        <w:jc w:val="both"/>
        <w:rPr>
          <w:sz w:val="28"/>
          <w:szCs w:val="28"/>
        </w:rPr>
      </w:pPr>
      <w:r w:rsidRPr="002C738B">
        <w:rPr>
          <w:i/>
          <w:sz w:val="28"/>
          <w:szCs w:val="28"/>
        </w:rPr>
        <w:t xml:space="preserve">Для обнаружения микрообъектов на прозрачных или полупрозрачных материалах </w:t>
      </w:r>
      <w:r w:rsidRPr="002C738B">
        <w:rPr>
          <w:sz w:val="28"/>
          <w:szCs w:val="28"/>
        </w:rPr>
        <w:t>(кусках стекла, посуде, бумаге и т.</w:t>
      </w:r>
      <w:r>
        <w:rPr>
          <w:sz w:val="28"/>
          <w:szCs w:val="28"/>
        </w:rPr>
        <w:t xml:space="preserve"> </w:t>
      </w:r>
      <w:r w:rsidRPr="002C738B">
        <w:rPr>
          <w:sz w:val="28"/>
          <w:szCs w:val="28"/>
        </w:rPr>
        <w:t>п.) используется рассеянный световой поток в проходящем свете, т.</w:t>
      </w:r>
      <w:r>
        <w:rPr>
          <w:sz w:val="28"/>
          <w:szCs w:val="28"/>
        </w:rPr>
        <w:t xml:space="preserve"> </w:t>
      </w:r>
      <w:r w:rsidRPr="002C738B">
        <w:rPr>
          <w:sz w:val="28"/>
          <w:szCs w:val="28"/>
        </w:rPr>
        <w:t>е. свет от источника в этом случае рассеивается матовым стеклом (листом кальки), а объект располагается между источником и глазом наблюдателя.</w:t>
      </w:r>
    </w:p>
    <w:p w:rsidR="00365C37" w:rsidRPr="00D463C6" w:rsidRDefault="00365C37" w:rsidP="00365C37">
      <w:pPr>
        <w:ind w:firstLine="709"/>
        <w:jc w:val="both"/>
        <w:rPr>
          <w:sz w:val="28"/>
          <w:szCs w:val="28"/>
        </w:rPr>
      </w:pPr>
      <w:r w:rsidRPr="002C738B">
        <w:rPr>
          <w:sz w:val="28"/>
          <w:szCs w:val="28"/>
        </w:rPr>
        <w:t xml:space="preserve">В качестве источников света при производстве </w:t>
      </w:r>
      <w:r>
        <w:rPr>
          <w:sz w:val="28"/>
          <w:szCs w:val="28"/>
        </w:rPr>
        <w:t>осмотра</w:t>
      </w:r>
      <w:r w:rsidRPr="002C738B">
        <w:rPr>
          <w:sz w:val="28"/>
          <w:szCs w:val="28"/>
        </w:rPr>
        <w:t xml:space="preserve"> применяются </w:t>
      </w:r>
      <w:r w:rsidRPr="00F92610">
        <w:rPr>
          <w:sz w:val="28"/>
          <w:szCs w:val="28"/>
        </w:rPr>
        <w:t>осветительные приборы. Наряду со светом видимой зоны спектра</w:t>
      </w:r>
      <w:r w:rsidRPr="00D463C6">
        <w:rPr>
          <w:sz w:val="28"/>
          <w:szCs w:val="28"/>
        </w:rPr>
        <w:t xml:space="preserve"> используются излучения, непосредственно не воспринимаемые зрением </w:t>
      </w:r>
      <w:r>
        <w:rPr>
          <w:sz w:val="28"/>
          <w:szCs w:val="28"/>
        </w:rPr>
        <w:t>–</w:t>
      </w:r>
      <w:r w:rsidRPr="00D463C6">
        <w:rPr>
          <w:sz w:val="28"/>
          <w:szCs w:val="28"/>
        </w:rPr>
        <w:t xml:space="preserve"> ультрафиолетовые лучи. При помощи люминесценции могут быть выявлены текстильные микроволокна (хлопчатобумажные и химические), частицы некоторых видов лакокрасочных покрытий, микроследы горюче-смазочных материалов (в том числе ружейной смазки), клея, выделений человека (спермы, слюны), химикатов, использованных для травления записей в документах, а также многих других веществ. Микроследы крови в ультрафиолетовых лучах не светятся, но они становятся хорошо заметными на любом люминесцирующем фоне, поскольку имеют темно-коричневый цвет.</w:t>
      </w:r>
    </w:p>
    <w:p w:rsidR="00365C37" w:rsidRPr="002C738B" w:rsidRDefault="00365C37" w:rsidP="00365C37">
      <w:pPr>
        <w:ind w:firstLine="709"/>
        <w:jc w:val="both"/>
        <w:rPr>
          <w:sz w:val="28"/>
          <w:szCs w:val="28"/>
        </w:rPr>
      </w:pPr>
      <w:r w:rsidRPr="002C738B">
        <w:rPr>
          <w:sz w:val="28"/>
          <w:szCs w:val="28"/>
        </w:rPr>
        <w:t xml:space="preserve">В </w:t>
      </w:r>
      <w:r>
        <w:rPr>
          <w:sz w:val="28"/>
          <w:szCs w:val="28"/>
        </w:rPr>
        <w:t>этих же целях могут использоваться</w:t>
      </w:r>
      <w:r w:rsidRPr="002C738B">
        <w:rPr>
          <w:sz w:val="28"/>
          <w:szCs w:val="28"/>
        </w:rPr>
        <w:t xml:space="preserve"> </w:t>
      </w:r>
      <w:r w:rsidRPr="002C738B">
        <w:rPr>
          <w:i/>
          <w:sz w:val="28"/>
          <w:szCs w:val="28"/>
        </w:rPr>
        <w:t>лазерные источники света</w:t>
      </w:r>
      <w:r w:rsidRPr="002C738B">
        <w:rPr>
          <w:sz w:val="28"/>
          <w:szCs w:val="28"/>
        </w:rPr>
        <w:t>. Выявление микрообъектов ультрафиолетовыми лучами необходимо сочетать с другими методами.</w:t>
      </w:r>
    </w:p>
    <w:p w:rsidR="00365C37" w:rsidRPr="002C738B" w:rsidRDefault="00365C37" w:rsidP="00365C37">
      <w:pPr>
        <w:ind w:firstLine="709"/>
        <w:jc w:val="both"/>
        <w:rPr>
          <w:sz w:val="28"/>
          <w:szCs w:val="28"/>
        </w:rPr>
      </w:pPr>
      <w:r w:rsidRPr="002C738B">
        <w:rPr>
          <w:i/>
          <w:sz w:val="28"/>
          <w:szCs w:val="28"/>
        </w:rPr>
        <w:t>Темные объекты на темных поверхностях</w:t>
      </w:r>
      <w:r>
        <w:rPr>
          <w:i/>
          <w:sz w:val="28"/>
          <w:szCs w:val="28"/>
        </w:rPr>
        <w:t xml:space="preserve"> </w:t>
      </w:r>
      <w:r w:rsidRPr="00805FEF">
        <w:rPr>
          <w:sz w:val="28"/>
          <w:szCs w:val="28"/>
        </w:rPr>
        <w:t>(</w:t>
      </w:r>
      <w:r w:rsidRPr="002C738B">
        <w:rPr>
          <w:sz w:val="28"/>
          <w:szCs w:val="28"/>
        </w:rPr>
        <w:t xml:space="preserve">частицы протекторной </w:t>
      </w:r>
      <w:r>
        <w:rPr>
          <w:sz w:val="28"/>
          <w:szCs w:val="28"/>
        </w:rPr>
        <w:br/>
      </w:r>
      <w:r w:rsidRPr="002C738B">
        <w:rPr>
          <w:sz w:val="28"/>
          <w:szCs w:val="28"/>
        </w:rPr>
        <w:t>и подошвенной резины, каменного угля, металла, микроследы сажи, порошинки и др.</w:t>
      </w:r>
      <w:r>
        <w:rPr>
          <w:sz w:val="28"/>
          <w:szCs w:val="28"/>
        </w:rPr>
        <w:t>)</w:t>
      </w:r>
      <w:r w:rsidRPr="002C738B">
        <w:rPr>
          <w:sz w:val="28"/>
          <w:szCs w:val="28"/>
        </w:rPr>
        <w:t xml:space="preserve"> обнаруживаются в инфракрасных лучах. Кроме того, в инфракрасных лучах выявляются микроследы, закрытые загрязнениями, залитые чернилами или анилиновыми красителями, замаскированные нанесенными поверх чернильными штрихами (микроследы графита, туши, красителя черной копировальной бумаги).</w:t>
      </w:r>
    </w:p>
    <w:p w:rsidR="00365C37" w:rsidRPr="002C738B" w:rsidRDefault="00365C37" w:rsidP="00365C37">
      <w:pPr>
        <w:ind w:firstLine="709"/>
        <w:jc w:val="both"/>
        <w:rPr>
          <w:sz w:val="28"/>
          <w:szCs w:val="28"/>
        </w:rPr>
      </w:pPr>
      <w:r w:rsidRPr="002C738B">
        <w:rPr>
          <w:sz w:val="28"/>
          <w:szCs w:val="28"/>
        </w:rPr>
        <w:t>Для обнаружения микрообъектов применяются методы оптического увеличения, которые дают возможность выявлять слабовидимые и малоза</w:t>
      </w:r>
      <w:r>
        <w:rPr>
          <w:sz w:val="28"/>
          <w:szCs w:val="28"/>
        </w:rPr>
        <w:t xml:space="preserve">метные объекты, а также </w:t>
      </w:r>
      <w:r w:rsidRPr="002C738B">
        <w:rPr>
          <w:sz w:val="28"/>
          <w:szCs w:val="28"/>
        </w:rPr>
        <w:t>невидимые, размеры которых находятся за порогом остроты зрения человека.</w:t>
      </w:r>
    </w:p>
    <w:p w:rsidR="00365C37" w:rsidRPr="002C738B" w:rsidRDefault="00365C37" w:rsidP="00365C37">
      <w:pPr>
        <w:ind w:firstLine="709"/>
        <w:jc w:val="both"/>
        <w:rPr>
          <w:sz w:val="28"/>
          <w:szCs w:val="28"/>
        </w:rPr>
      </w:pPr>
      <w:r w:rsidRPr="002C738B">
        <w:rPr>
          <w:sz w:val="28"/>
          <w:szCs w:val="28"/>
        </w:rPr>
        <w:t>Поиск микрочастиц металла выполняется методом химического оттиска: бумажный фильтр смачивается соответствующим реактивом и прижимают к предполагаемому объекту-носителю, под воздействием реактива возникает характерное окрашивание фильтра в местах присутствия частиц металла. Использованный фильтр вкладывают в пробирку, которую закупоривают ватным тампоном и пробкой с отверстиями, а затем направляют вместе с объектом-носителем (его частью) на исследование. Аналогичным образом применяются реактивные бумаги, которые перед употреблением достаточно увлажнить кипяченой водой (например, для выявления микроследов меди и ее сплавов пригодна реактивная бумага ФММОПФ-6-Ц).</w:t>
      </w:r>
    </w:p>
    <w:p w:rsidR="00365C37" w:rsidRPr="002C738B" w:rsidRDefault="00365C37" w:rsidP="00365C37">
      <w:pPr>
        <w:ind w:firstLine="709"/>
        <w:jc w:val="both"/>
        <w:rPr>
          <w:sz w:val="28"/>
          <w:szCs w:val="28"/>
        </w:rPr>
      </w:pPr>
      <w:r>
        <w:rPr>
          <w:sz w:val="28"/>
          <w:szCs w:val="28"/>
        </w:rPr>
        <w:t xml:space="preserve">Местами обнаружения микрообъектов являются </w:t>
      </w:r>
      <w:r w:rsidRPr="002C738B">
        <w:rPr>
          <w:sz w:val="28"/>
          <w:szCs w:val="28"/>
        </w:rPr>
        <w:t>углубления, пазы, складки, места сочленений</w:t>
      </w:r>
      <w:r>
        <w:rPr>
          <w:sz w:val="28"/>
          <w:szCs w:val="28"/>
        </w:rPr>
        <w:t xml:space="preserve"> предметов (объектов)</w:t>
      </w:r>
      <w:r w:rsidRPr="002C738B">
        <w:rPr>
          <w:sz w:val="28"/>
          <w:szCs w:val="28"/>
        </w:rPr>
        <w:t>. В помещении обязательно осматриваются половики, ковры, металлические коврики, находящиеся под дверью</w:t>
      </w:r>
      <w:r>
        <w:rPr>
          <w:sz w:val="28"/>
          <w:szCs w:val="28"/>
        </w:rPr>
        <w:t xml:space="preserve"> и др.</w:t>
      </w:r>
    </w:p>
    <w:p w:rsidR="00365C37" w:rsidRPr="002C738B" w:rsidRDefault="00365C37" w:rsidP="00365C37">
      <w:pPr>
        <w:ind w:firstLine="709"/>
        <w:jc w:val="both"/>
        <w:rPr>
          <w:sz w:val="28"/>
          <w:szCs w:val="28"/>
        </w:rPr>
      </w:pPr>
      <w:r w:rsidRPr="002C738B">
        <w:rPr>
          <w:sz w:val="28"/>
          <w:szCs w:val="28"/>
        </w:rPr>
        <w:t>Поиск микрочастиц, объектов и следов целесообразно начинать с узлового пункта места происшествия (труп, взломанный сейф, место изнасилования и т.п.), обращая внимание на осмотр орудий преступления и ины</w:t>
      </w:r>
      <w:r>
        <w:rPr>
          <w:sz w:val="28"/>
          <w:szCs w:val="28"/>
        </w:rPr>
        <w:t>е</w:t>
      </w:r>
      <w:r w:rsidRPr="002C738B">
        <w:rPr>
          <w:sz w:val="28"/>
          <w:szCs w:val="28"/>
        </w:rPr>
        <w:t xml:space="preserve"> предмет</w:t>
      </w:r>
      <w:r>
        <w:rPr>
          <w:sz w:val="28"/>
          <w:szCs w:val="28"/>
        </w:rPr>
        <w:t>ы</w:t>
      </w:r>
      <w:r w:rsidRPr="002C738B">
        <w:rPr>
          <w:sz w:val="28"/>
          <w:szCs w:val="28"/>
        </w:rPr>
        <w:t xml:space="preserve">, </w:t>
      </w:r>
      <w:r>
        <w:rPr>
          <w:sz w:val="28"/>
          <w:szCs w:val="28"/>
        </w:rPr>
        <w:t>возможно</w:t>
      </w:r>
      <w:r w:rsidRPr="002C738B">
        <w:rPr>
          <w:sz w:val="28"/>
          <w:szCs w:val="28"/>
        </w:rPr>
        <w:t>, оставленны</w:t>
      </w:r>
      <w:r>
        <w:rPr>
          <w:sz w:val="28"/>
          <w:szCs w:val="28"/>
        </w:rPr>
        <w:t>е</w:t>
      </w:r>
      <w:r w:rsidRPr="002C738B">
        <w:rPr>
          <w:sz w:val="28"/>
          <w:szCs w:val="28"/>
        </w:rPr>
        <w:t xml:space="preserve"> преступником. </w:t>
      </w:r>
    </w:p>
    <w:p w:rsidR="00365C37" w:rsidRPr="002C738B" w:rsidRDefault="00365C37" w:rsidP="00365C37">
      <w:pPr>
        <w:ind w:firstLine="709"/>
        <w:jc w:val="both"/>
        <w:rPr>
          <w:color w:val="000000"/>
          <w:sz w:val="28"/>
          <w:szCs w:val="28"/>
        </w:rPr>
      </w:pPr>
      <w:r w:rsidRPr="00C2463E">
        <w:rPr>
          <w:i/>
          <w:color w:val="000000"/>
          <w:sz w:val="28"/>
          <w:szCs w:val="28"/>
        </w:rPr>
        <w:t xml:space="preserve">Особенности обнаружения микрочастиц </w:t>
      </w:r>
      <w:r w:rsidRPr="000602D0">
        <w:rPr>
          <w:i/>
          <w:sz w:val="28"/>
          <w:szCs w:val="28"/>
        </w:rPr>
        <w:t>на одежде и обуви</w:t>
      </w:r>
      <w:r>
        <w:rPr>
          <w:i/>
          <w:sz w:val="28"/>
          <w:szCs w:val="28"/>
        </w:rPr>
        <w:t>.</w:t>
      </w:r>
      <w:r w:rsidRPr="002C738B">
        <w:rPr>
          <w:sz w:val="28"/>
          <w:szCs w:val="28"/>
        </w:rPr>
        <w:t xml:space="preserve"> </w:t>
      </w:r>
    </w:p>
    <w:p w:rsidR="00365C37" w:rsidRPr="002C738B" w:rsidRDefault="00365C37" w:rsidP="00365C37">
      <w:pPr>
        <w:ind w:firstLine="709"/>
        <w:jc w:val="both"/>
        <w:rPr>
          <w:color w:val="000000"/>
          <w:sz w:val="28"/>
          <w:szCs w:val="28"/>
        </w:rPr>
      </w:pPr>
      <w:r w:rsidRPr="002C738B">
        <w:rPr>
          <w:sz w:val="28"/>
          <w:szCs w:val="28"/>
        </w:rPr>
        <w:t>Для обнаружения микрообъектов (частиц) на одежде и обуви рекомендуется:</w:t>
      </w:r>
    </w:p>
    <w:p w:rsidR="00365C37" w:rsidRPr="002C738B" w:rsidRDefault="00365C37" w:rsidP="00365C37">
      <w:pPr>
        <w:ind w:firstLine="709"/>
        <w:jc w:val="both"/>
        <w:rPr>
          <w:color w:val="000000"/>
          <w:sz w:val="28"/>
          <w:szCs w:val="28"/>
        </w:rPr>
      </w:pPr>
      <w:r w:rsidRPr="002C738B">
        <w:rPr>
          <w:color w:val="000000"/>
          <w:sz w:val="28"/>
          <w:szCs w:val="28"/>
        </w:rPr>
        <w:t>осмотреть в помещении одежду, если она влажная, подсу</w:t>
      </w:r>
      <w:r>
        <w:rPr>
          <w:color w:val="000000"/>
          <w:sz w:val="28"/>
          <w:szCs w:val="28"/>
        </w:rPr>
        <w:t xml:space="preserve">шить при комнатной температуре, </w:t>
      </w:r>
      <w:r w:rsidRPr="002C738B">
        <w:rPr>
          <w:color w:val="000000"/>
          <w:sz w:val="28"/>
          <w:szCs w:val="28"/>
        </w:rPr>
        <w:t>не встряхивать, не выворачивать, не складывать без н</w:t>
      </w:r>
      <w:r>
        <w:rPr>
          <w:color w:val="000000"/>
          <w:sz w:val="28"/>
          <w:szCs w:val="28"/>
        </w:rPr>
        <w:t>еобходимости</w:t>
      </w:r>
      <w:r w:rsidRPr="002C738B">
        <w:rPr>
          <w:color w:val="000000"/>
          <w:sz w:val="28"/>
          <w:szCs w:val="28"/>
        </w:rPr>
        <w:t xml:space="preserve">; </w:t>
      </w:r>
    </w:p>
    <w:p w:rsidR="00365C37" w:rsidRPr="002C738B" w:rsidRDefault="00365C37" w:rsidP="00365C37">
      <w:pPr>
        <w:ind w:firstLine="709"/>
        <w:jc w:val="both"/>
        <w:rPr>
          <w:color w:val="000000"/>
          <w:sz w:val="28"/>
          <w:szCs w:val="28"/>
        </w:rPr>
      </w:pPr>
      <w:r w:rsidRPr="002C738B">
        <w:rPr>
          <w:color w:val="000000"/>
          <w:sz w:val="28"/>
          <w:szCs w:val="28"/>
        </w:rPr>
        <w:t xml:space="preserve">осматривать каждый предмет отдельно, предварительно подстелив под него гладкую белую бумагу или полиэтиленовую пленку; </w:t>
      </w:r>
    </w:p>
    <w:p w:rsidR="00365C37" w:rsidRPr="002C738B" w:rsidRDefault="00365C37" w:rsidP="00365C37">
      <w:pPr>
        <w:ind w:firstLine="709"/>
        <w:jc w:val="both"/>
        <w:rPr>
          <w:color w:val="000000"/>
          <w:sz w:val="28"/>
          <w:szCs w:val="28"/>
        </w:rPr>
      </w:pPr>
      <w:r w:rsidRPr="002C738B">
        <w:rPr>
          <w:color w:val="000000"/>
          <w:sz w:val="28"/>
          <w:szCs w:val="28"/>
        </w:rPr>
        <w:t xml:space="preserve">осматривать одежду сначала снаружи, потом изнутри, обращая внимание на то, не внедрились ли микрочастицы в структуру ткани, мех, ворс, не попали ли за воротник, за лацканы, в карманы, за манжеты брюк, в области застежек молний, пряжек, крючков, на внутренне поверхности перчаток; </w:t>
      </w:r>
    </w:p>
    <w:p w:rsidR="00365C37" w:rsidRPr="007D36EB" w:rsidRDefault="00365C37" w:rsidP="00365C37">
      <w:pPr>
        <w:ind w:firstLine="709"/>
        <w:jc w:val="both"/>
        <w:rPr>
          <w:color w:val="000000"/>
          <w:sz w:val="28"/>
          <w:szCs w:val="28"/>
        </w:rPr>
      </w:pPr>
      <w:r w:rsidRPr="002C738B">
        <w:rPr>
          <w:color w:val="000000"/>
          <w:sz w:val="28"/>
          <w:szCs w:val="28"/>
        </w:rPr>
        <w:t>при осмотре обуви обратить особое внимание на подошву, каблук, ранты, пространство под стелькой.</w:t>
      </w:r>
    </w:p>
    <w:p w:rsidR="00365C37" w:rsidRPr="002C738B" w:rsidRDefault="00365C37" w:rsidP="00365C37">
      <w:pPr>
        <w:ind w:firstLine="709"/>
        <w:jc w:val="both"/>
        <w:rPr>
          <w:sz w:val="28"/>
          <w:szCs w:val="28"/>
        </w:rPr>
      </w:pPr>
      <w:r w:rsidRPr="007D36EB">
        <w:rPr>
          <w:i/>
          <w:color w:val="000000"/>
          <w:sz w:val="28"/>
          <w:szCs w:val="28"/>
        </w:rPr>
        <w:t>Особенности обнаружения микрочастиц на орудиях, причинивших травму</w:t>
      </w:r>
      <w:r>
        <w:rPr>
          <w:i/>
          <w:color w:val="000000"/>
          <w:sz w:val="28"/>
          <w:szCs w:val="28"/>
        </w:rPr>
        <w:t xml:space="preserve">. </w:t>
      </w:r>
      <w:r w:rsidRPr="002C738B">
        <w:rPr>
          <w:sz w:val="28"/>
          <w:szCs w:val="28"/>
        </w:rPr>
        <w:t xml:space="preserve">Холодное оружие и иные орудия причинения травм часто являются носителями микрообъектов, происходящих от человеческого организма (частицы </w:t>
      </w:r>
      <w:r>
        <w:rPr>
          <w:sz w:val="28"/>
          <w:szCs w:val="28"/>
        </w:rPr>
        <w:t>кожного покрова</w:t>
      </w:r>
      <w:r w:rsidRPr="002C738B">
        <w:rPr>
          <w:sz w:val="28"/>
          <w:szCs w:val="28"/>
        </w:rPr>
        <w:t xml:space="preserve"> человека, волосы, кровь); на этих предметах также присутствуют микрочастицы от одежды (волокна, волоски шерсти, кусочки кожи, химических материалов). Располагаются микрочастицы на клинках, ударных поверхностях, в зазорах и пазах рукоятки, на выступающей винтовой нарезке, заклепках и т.</w:t>
      </w:r>
      <w:r>
        <w:rPr>
          <w:sz w:val="28"/>
          <w:szCs w:val="28"/>
        </w:rPr>
        <w:t xml:space="preserve"> </w:t>
      </w:r>
      <w:r w:rsidRPr="002C738B">
        <w:rPr>
          <w:sz w:val="28"/>
          <w:szCs w:val="28"/>
        </w:rPr>
        <w:t>п.</w:t>
      </w:r>
    </w:p>
    <w:p w:rsidR="00365C37" w:rsidRPr="002C738B" w:rsidRDefault="00365C37" w:rsidP="00365C37">
      <w:pPr>
        <w:ind w:firstLine="709"/>
        <w:jc w:val="both"/>
        <w:rPr>
          <w:color w:val="000000"/>
          <w:sz w:val="28"/>
          <w:szCs w:val="28"/>
        </w:rPr>
      </w:pPr>
      <w:r w:rsidRPr="002C738B">
        <w:rPr>
          <w:sz w:val="28"/>
          <w:szCs w:val="28"/>
        </w:rPr>
        <w:t>На орудиях и инструментах, использованных для взлома различного рода преград и запирающих устройств, обнаруживаются микрочастицы от разрушенных объектов. Частицы древесины, лакокрасочных материалов, кирпича, штукатурки, цемента, керамики, асбеста и др. сохраняются на рабочих поверхностях, в углублениях, насечках и т.</w:t>
      </w:r>
      <w:r>
        <w:rPr>
          <w:sz w:val="28"/>
          <w:szCs w:val="28"/>
        </w:rPr>
        <w:t xml:space="preserve"> д</w:t>
      </w:r>
      <w:r w:rsidRPr="002C738B">
        <w:rPr>
          <w:sz w:val="28"/>
          <w:szCs w:val="28"/>
        </w:rPr>
        <w:t>.</w:t>
      </w:r>
      <w:r w:rsidRPr="00C235FA">
        <w:rPr>
          <w:sz w:val="28"/>
          <w:szCs w:val="28"/>
        </w:rPr>
        <w:t xml:space="preserve"> </w:t>
      </w:r>
      <w:r>
        <w:rPr>
          <w:sz w:val="28"/>
          <w:szCs w:val="28"/>
        </w:rPr>
        <w:t>Н</w:t>
      </w:r>
      <w:r w:rsidRPr="002C738B">
        <w:rPr>
          <w:sz w:val="28"/>
          <w:szCs w:val="28"/>
        </w:rPr>
        <w:t>а поврежденных объектах часто имеются микроследы веществ от орудий взлома (металлизация, ржавчина, краска, смазочный материал) и другие привнесенные загрязнения.</w:t>
      </w:r>
    </w:p>
    <w:p w:rsidR="00365C37" w:rsidRPr="002C738B" w:rsidRDefault="00365C37" w:rsidP="00365C37">
      <w:pPr>
        <w:ind w:firstLine="709"/>
        <w:jc w:val="both"/>
        <w:rPr>
          <w:sz w:val="28"/>
          <w:szCs w:val="28"/>
        </w:rPr>
      </w:pPr>
      <w:r w:rsidRPr="002C738B">
        <w:rPr>
          <w:sz w:val="28"/>
          <w:szCs w:val="28"/>
        </w:rPr>
        <w:t>Для их обнаружения рекомендуется:</w:t>
      </w:r>
    </w:p>
    <w:p w:rsidR="00365C37" w:rsidRPr="002C738B" w:rsidRDefault="00365C37" w:rsidP="00365C37">
      <w:pPr>
        <w:ind w:firstLine="709"/>
        <w:jc w:val="both"/>
        <w:rPr>
          <w:sz w:val="28"/>
          <w:szCs w:val="28"/>
        </w:rPr>
      </w:pPr>
      <w:r w:rsidRPr="002C738B">
        <w:rPr>
          <w:color w:val="000000"/>
          <w:sz w:val="28"/>
          <w:szCs w:val="28"/>
        </w:rPr>
        <w:t>на тупых предметах особо тщательно осмотреть ударные поверхности;</w:t>
      </w:r>
    </w:p>
    <w:p w:rsidR="00365C37" w:rsidRPr="002C738B" w:rsidRDefault="00365C37" w:rsidP="00365C37">
      <w:pPr>
        <w:ind w:firstLine="709"/>
        <w:jc w:val="both"/>
        <w:rPr>
          <w:sz w:val="28"/>
          <w:szCs w:val="28"/>
        </w:rPr>
      </w:pPr>
      <w:r w:rsidRPr="002C738B">
        <w:rPr>
          <w:color w:val="000000"/>
          <w:sz w:val="28"/>
          <w:szCs w:val="28"/>
        </w:rPr>
        <w:t xml:space="preserve">на колюще-режущих </w:t>
      </w:r>
      <w:r>
        <w:rPr>
          <w:sz w:val="28"/>
          <w:szCs w:val="28"/>
        </w:rPr>
        <w:t>–</w:t>
      </w:r>
      <w:r w:rsidRPr="002C738B">
        <w:rPr>
          <w:color w:val="000000"/>
          <w:sz w:val="28"/>
          <w:szCs w:val="28"/>
        </w:rPr>
        <w:t xml:space="preserve"> боковые и торцевую части рукоятки, клинок, ограничитель у основания клинка;</w:t>
      </w:r>
    </w:p>
    <w:p w:rsidR="00365C37" w:rsidRPr="002C738B" w:rsidRDefault="00365C37" w:rsidP="00365C37">
      <w:pPr>
        <w:ind w:firstLine="709"/>
        <w:jc w:val="both"/>
        <w:rPr>
          <w:sz w:val="28"/>
          <w:szCs w:val="28"/>
        </w:rPr>
      </w:pPr>
      <w:r w:rsidRPr="002C738B">
        <w:rPr>
          <w:color w:val="000000"/>
          <w:sz w:val="28"/>
          <w:szCs w:val="28"/>
        </w:rPr>
        <w:t xml:space="preserve">у огнестрельного оружия (при близком выстреле или выстреле </w:t>
      </w:r>
      <w:r>
        <w:rPr>
          <w:color w:val="000000"/>
          <w:sz w:val="28"/>
          <w:szCs w:val="28"/>
        </w:rPr>
        <w:br/>
      </w:r>
      <w:r w:rsidRPr="002C738B">
        <w:rPr>
          <w:color w:val="000000"/>
          <w:sz w:val="28"/>
          <w:szCs w:val="28"/>
        </w:rPr>
        <w:t xml:space="preserve">в упор) </w:t>
      </w:r>
      <w:r>
        <w:rPr>
          <w:sz w:val="28"/>
          <w:szCs w:val="28"/>
        </w:rPr>
        <w:t>–</w:t>
      </w:r>
      <w:r w:rsidRPr="002C738B">
        <w:rPr>
          <w:color w:val="000000"/>
          <w:sz w:val="28"/>
          <w:szCs w:val="28"/>
        </w:rPr>
        <w:t xml:space="preserve"> дульный срез, поверхность ствола, ложа, затвора.</w:t>
      </w:r>
    </w:p>
    <w:p w:rsidR="00365C37" w:rsidRPr="005F72F6" w:rsidRDefault="00365C37" w:rsidP="00365C37">
      <w:pPr>
        <w:ind w:firstLine="709"/>
        <w:jc w:val="both"/>
        <w:rPr>
          <w:i/>
          <w:sz w:val="28"/>
          <w:szCs w:val="28"/>
        </w:rPr>
      </w:pPr>
      <w:r w:rsidRPr="005F72F6">
        <w:rPr>
          <w:i/>
          <w:color w:val="000000"/>
          <w:sz w:val="28"/>
          <w:szCs w:val="28"/>
        </w:rPr>
        <w:t>Типичны</w:t>
      </w:r>
      <w:r>
        <w:rPr>
          <w:i/>
          <w:color w:val="000000"/>
          <w:sz w:val="28"/>
          <w:szCs w:val="28"/>
        </w:rPr>
        <w:t>е</w:t>
      </w:r>
      <w:r w:rsidRPr="005F72F6">
        <w:rPr>
          <w:i/>
          <w:color w:val="000000"/>
          <w:sz w:val="28"/>
          <w:szCs w:val="28"/>
        </w:rPr>
        <w:t xml:space="preserve"> микрообъект</w:t>
      </w:r>
      <w:r>
        <w:rPr>
          <w:i/>
          <w:color w:val="000000"/>
          <w:sz w:val="28"/>
          <w:szCs w:val="28"/>
        </w:rPr>
        <w:t>ы</w:t>
      </w:r>
      <w:r w:rsidRPr="005F72F6">
        <w:rPr>
          <w:i/>
          <w:color w:val="000000"/>
          <w:sz w:val="28"/>
          <w:szCs w:val="28"/>
        </w:rPr>
        <w:t xml:space="preserve"> (микрочастиц</w:t>
      </w:r>
      <w:r>
        <w:rPr>
          <w:i/>
          <w:color w:val="000000"/>
          <w:sz w:val="28"/>
          <w:szCs w:val="28"/>
        </w:rPr>
        <w:t>ы</w:t>
      </w:r>
      <w:r w:rsidRPr="005F72F6">
        <w:rPr>
          <w:i/>
          <w:color w:val="000000"/>
          <w:sz w:val="28"/>
          <w:szCs w:val="28"/>
        </w:rPr>
        <w:t>), характерны</w:t>
      </w:r>
      <w:r>
        <w:rPr>
          <w:i/>
          <w:color w:val="000000"/>
          <w:sz w:val="28"/>
          <w:szCs w:val="28"/>
        </w:rPr>
        <w:t>е</w:t>
      </w:r>
      <w:r w:rsidRPr="005F72F6">
        <w:rPr>
          <w:i/>
          <w:color w:val="000000"/>
          <w:sz w:val="28"/>
          <w:szCs w:val="28"/>
        </w:rPr>
        <w:t xml:space="preserve"> для отдельных видов преступлений</w:t>
      </w:r>
      <w:r>
        <w:rPr>
          <w:i/>
          <w:color w:val="000000"/>
          <w:sz w:val="28"/>
          <w:szCs w:val="28"/>
        </w:rPr>
        <w:t>.</w:t>
      </w:r>
    </w:p>
    <w:p w:rsidR="00365C37" w:rsidRPr="002C738B" w:rsidRDefault="00365C37" w:rsidP="00365C37">
      <w:pPr>
        <w:ind w:firstLine="709"/>
        <w:jc w:val="both"/>
        <w:rPr>
          <w:i/>
          <w:sz w:val="28"/>
          <w:szCs w:val="28"/>
        </w:rPr>
      </w:pPr>
      <w:r w:rsidRPr="002C738B">
        <w:rPr>
          <w:i/>
          <w:color w:val="000000"/>
          <w:sz w:val="28"/>
          <w:szCs w:val="28"/>
        </w:rPr>
        <w:t xml:space="preserve">1. </w:t>
      </w:r>
      <w:r>
        <w:rPr>
          <w:i/>
          <w:color w:val="000000"/>
          <w:sz w:val="28"/>
          <w:szCs w:val="28"/>
        </w:rPr>
        <w:t>Причинение вреда здоровью</w:t>
      </w:r>
      <w:r w:rsidRPr="002C738B">
        <w:rPr>
          <w:i/>
          <w:color w:val="000000"/>
          <w:sz w:val="28"/>
          <w:szCs w:val="28"/>
        </w:rPr>
        <w:t>:</w:t>
      </w:r>
    </w:p>
    <w:p w:rsidR="00365C37" w:rsidRPr="002C738B" w:rsidRDefault="00365C37" w:rsidP="00365C37">
      <w:pPr>
        <w:ind w:firstLine="709"/>
        <w:jc w:val="both"/>
        <w:rPr>
          <w:sz w:val="28"/>
          <w:szCs w:val="28"/>
        </w:rPr>
      </w:pPr>
      <w:r w:rsidRPr="002C738B">
        <w:rPr>
          <w:color w:val="000000"/>
          <w:sz w:val="28"/>
          <w:szCs w:val="28"/>
        </w:rPr>
        <w:t xml:space="preserve">на теле потерпевшего и его одежде </w:t>
      </w:r>
      <w:r>
        <w:rPr>
          <w:sz w:val="28"/>
          <w:szCs w:val="28"/>
        </w:rPr>
        <w:t>–</w:t>
      </w:r>
      <w:r w:rsidRPr="002C738B">
        <w:rPr>
          <w:color w:val="000000"/>
          <w:sz w:val="28"/>
          <w:szCs w:val="28"/>
        </w:rPr>
        <w:t xml:space="preserve"> волосы, волокна ткани частицы меха, одежды преступника; микроскопические водоросли, частицы ила, песка, растений (при убийствах, связанных с утоплением); частицы металла (следы металлизации), краски стекла, кирпича в местах повреждения от колюще-режущих и тупых предметов (ножи, отвертки, топоры, молотки, камни и т. д.), частицы бумаги, войлока от пыжей при огнестрельных повреждениях; частицы металлов (металлизация), копоть, несгоревшие порошки, частицы материалов от предметов вещной обстановки места происшествия;</w:t>
      </w:r>
    </w:p>
    <w:p w:rsidR="00365C37" w:rsidRPr="002C738B" w:rsidRDefault="00365C37" w:rsidP="00365C37">
      <w:pPr>
        <w:ind w:firstLine="709"/>
        <w:jc w:val="both"/>
        <w:rPr>
          <w:sz w:val="28"/>
          <w:szCs w:val="28"/>
        </w:rPr>
      </w:pPr>
      <w:r w:rsidRPr="002C738B">
        <w:rPr>
          <w:color w:val="000000"/>
          <w:sz w:val="28"/>
          <w:szCs w:val="28"/>
        </w:rPr>
        <w:t xml:space="preserve">на предметах обстановки места происшествия, места нахождения преступника </w:t>
      </w:r>
      <w:r>
        <w:rPr>
          <w:sz w:val="28"/>
          <w:szCs w:val="28"/>
        </w:rPr>
        <w:t>–</w:t>
      </w:r>
      <w:r w:rsidRPr="002C738B">
        <w:rPr>
          <w:color w:val="000000"/>
          <w:sz w:val="28"/>
          <w:szCs w:val="28"/>
        </w:rPr>
        <w:t xml:space="preserve"> частицы ткани, волосы преступника, потерпевшего, волокна и частицы одежды потерпевшего, преступника, частицы загрязнений </w:t>
      </w:r>
      <w:r>
        <w:rPr>
          <w:color w:val="000000"/>
          <w:sz w:val="28"/>
          <w:szCs w:val="28"/>
        </w:rPr>
        <w:br/>
      </w:r>
      <w:r w:rsidRPr="002C738B">
        <w:rPr>
          <w:color w:val="000000"/>
          <w:sz w:val="28"/>
          <w:szCs w:val="28"/>
        </w:rPr>
        <w:t>с одежды и рук преступника, потерпевшего; частицы табака, пепла, являющихся следами курения потерпевшего, преступника, частицы древесины, кирпича, цемента и др. материалов от орудия причинения повреждений; копоть, несгоревшие порошинки при применении огнестрельного оружия; волокна ткани, частицы бумаги и других материалов упаковки; частицы лекарственных препаратов (по делам, связанным с отравлениями); частицы пищи, употребляемой преступником на месте происшествия.</w:t>
      </w:r>
    </w:p>
    <w:p w:rsidR="00365C37" w:rsidRPr="002C738B" w:rsidRDefault="00365C37" w:rsidP="00365C37">
      <w:pPr>
        <w:ind w:firstLine="709"/>
        <w:jc w:val="both"/>
        <w:rPr>
          <w:i/>
          <w:sz w:val="28"/>
          <w:szCs w:val="28"/>
        </w:rPr>
      </w:pPr>
      <w:r>
        <w:rPr>
          <w:i/>
          <w:color w:val="000000"/>
          <w:spacing w:val="-9"/>
          <w:sz w:val="28"/>
          <w:szCs w:val="28"/>
        </w:rPr>
        <w:t>2</w:t>
      </w:r>
      <w:r w:rsidRPr="002C738B">
        <w:rPr>
          <w:i/>
          <w:color w:val="000000"/>
          <w:spacing w:val="-9"/>
          <w:sz w:val="28"/>
          <w:szCs w:val="28"/>
        </w:rPr>
        <w:t xml:space="preserve">. </w:t>
      </w:r>
      <w:r w:rsidRPr="002C738B">
        <w:rPr>
          <w:i/>
          <w:color w:val="000000"/>
          <w:spacing w:val="2"/>
          <w:sz w:val="28"/>
          <w:szCs w:val="28"/>
        </w:rPr>
        <w:t>Дорожно-транспортные происшествия:</w:t>
      </w:r>
    </w:p>
    <w:p w:rsidR="00365C37" w:rsidRPr="002C738B" w:rsidRDefault="00365C37" w:rsidP="00365C37">
      <w:pPr>
        <w:ind w:firstLine="709"/>
        <w:jc w:val="both"/>
        <w:rPr>
          <w:sz w:val="28"/>
          <w:szCs w:val="28"/>
        </w:rPr>
      </w:pPr>
      <w:r w:rsidRPr="002C738B">
        <w:rPr>
          <w:color w:val="000000"/>
          <w:sz w:val="28"/>
          <w:szCs w:val="28"/>
        </w:rPr>
        <w:t>на потерпевшем и его одежде - частицы лакокра</w:t>
      </w:r>
      <w:r w:rsidRPr="002C738B">
        <w:rPr>
          <w:color w:val="000000"/>
          <w:spacing w:val="3"/>
          <w:sz w:val="28"/>
          <w:szCs w:val="28"/>
        </w:rPr>
        <w:t xml:space="preserve">сочных покрытий транспортных средств, стекла от остекления кузова и фарных рассеивателей, металла от </w:t>
      </w:r>
      <w:r w:rsidRPr="002C738B">
        <w:rPr>
          <w:color w:val="000000"/>
          <w:spacing w:val="2"/>
          <w:sz w:val="28"/>
          <w:szCs w:val="28"/>
        </w:rPr>
        <w:t xml:space="preserve">металлических частей транспортного средства, резины от </w:t>
      </w:r>
      <w:r w:rsidRPr="002C738B">
        <w:rPr>
          <w:color w:val="000000"/>
          <w:spacing w:val="1"/>
          <w:sz w:val="28"/>
          <w:szCs w:val="28"/>
        </w:rPr>
        <w:t xml:space="preserve">колес транспортного средства, древесины от кузова транспортного средства; цемента, шлака, угля, зерна и т.п. от соответствующего груза, находящегося на </w:t>
      </w:r>
      <w:r w:rsidRPr="002C738B">
        <w:rPr>
          <w:color w:val="000000"/>
          <w:spacing w:val="6"/>
          <w:sz w:val="28"/>
          <w:szCs w:val="28"/>
        </w:rPr>
        <w:t xml:space="preserve">транспортном средстве; почвы, бетона, асфальта, песка, </w:t>
      </w:r>
      <w:r w:rsidRPr="002C738B">
        <w:rPr>
          <w:color w:val="000000"/>
          <w:spacing w:val="1"/>
          <w:sz w:val="28"/>
          <w:szCs w:val="28"/>
        </w:rPr>
        <w:t xml:space="preserve">гравия, древесины от дорожного покрытия и иных </w:t>
      </w:r>
      <w:r w:rsidRPr="002C738B">
        <w:rPr>
          <w:color w:val="000000"/>
          <w:sz w:val="28"/>
          <w:szCs w:val="28"/>
        </w:rPr>
        <w:t xml:space="preserve">предметов окружающей обстановки (ограды, столбов, </w:t>
      </w:r>
      <w:r w:rsidRPr="002C738B">
        <w:rPr>
          <w:color w:val="000000"/>
          <w:spacing w:val="6"/>
          <w:sz w:val="28"/>
          <w:szCs w:val="28"/>
        </w:rPr>
        <w:t>дорожных знаков и т.</w:t>
      </w:r>
      <w:r>
        <w:rPr>
          <w:color w:val="000000"/>
          <w:spacing w:val="6"/>
          <w:sz w:val="28"/>
          <w:szCs w:val="28"/>
        </w:rPr>
        <w:t xml:space="preserve"> </w:t>
      </w:r>
      <w:r w:rsidRPr="002C738B">
        <w:rPr>
          <w:color w:val="000000"/>
          <w:spacing w:val="6"/>
          <w:sz w:val="28"/>
          <w:szCs w:val="28"/>
        </w:rPr>
        <w:t>п.);</w:t>
      </w:r>
    </w:p>
    <w:p w:rsidR="00365C37" w:rsidRPr="002C738B" w:rsidRDefault="00365C37" w:rsidP="00365C37">
      <w:pPr>
        <w:ind w:firstLine="709"/>
        <w:jc w:val="both"/>
        <w:rPr>
          <w:color w:val="000000"/>
          <w:spacing w:val="3"/>
          <w:sz w:val="28"/>
          <w:szCs w:val="28"/>
        </w:rPr>
      </w:pPr>
      <w:r w:rsidRPr="002C738B">
        <w:rPr>
          <w:color w:val="000000"/>
          <w:spacing w:val="3"/>
          <w:sz w:val="28"/>
          <w:szCs w:val="28"/>
        </w:rPr>
        <w:t xml:space="preserve">на транспортном средстве </w:t>
      </w:r>
      <w:r w:rsidRPr="002C738B">
        <w:rPr>
          <w:color w:val="000000"/>
          <w:sz w:val="28"/>
          <w:szCs w:val="28"/>
        </w:rPr>
        <w:t>(</w:t>
      </w:r>
      <w:r w:rsidRPr="002C738B">
        <w:rPr>
          <w:sz w:val="28"/>
          <w:szCs w:val="28"/>
        </w:rPr>
        <w:t>носителем частиц, источником которых являются потерпевший и находящиеся при нем предметы)</w:t>
      </w:r>
      <w:r w:rsidRPr="002C738B">
        <w:rPr>
          <w:color w:val="000000"/>
          <w:spacing w:val="3"/>
          <w:sz w:val="28"/>
          <w:szCs w:val="28"/>
        </w:rPr>
        <w:t xml:space="preserve"> </w:t>
      </w:r>
      <w:r>
        <w:rPr>
          <w:sz w:val="28"/>
          <w:szCs w:val="28"/>
        </w:rPr>
        <w:t>–</w:t>
      </w:r>
      <w:r w:rsidRPr="002C738B">
        <w:rPr>
          <w:color w:val="000000"/>
          <w:spacing w:val="3"/>
          <w:sz w:val="28"/>
          <w:szCs w:val="28"/>
        </w:rPr>
        <w:t xml:space="preserve"> частицы волос (при </w:t>
      </w:r>
      <w:r w:rsidRPr="002C738B">
        <w:rPr>
          <w:color w:val="000000"/>
          <w:spacing w:val="2"/>
          <w:sz w:val="28"/>
          <w:szCs w:val="28"/>
        </w:rPr>
        <w:t>происшествиях, связанных с наездом) потерпевшего; час</w:t>
      </w:r>
      <w:r w:rsidRPr="002C738B">
        <w:rPr>
          <w:color w:val="000000"/>
          <w:spacing w:val="4"/>
          <w:sz w:val="28"/>
          <w:szCs w:val="28"/>
        </w:rPr>
        <w:t>тицы тканей человека от области повреждений на потер</w:t>
      </w:r>
      <w:r w:rsidRPr="002C738B">
        <w:rPr>
          <w:color w:val="000000"/>
          <w:sz w:val="28"/>
          <w:szCs w:val="28"/>
        </w:rPr>
        <w:t xml:space="preserve">певшем; волокна, частицы текстильных тканей, кожи, меха </w:t>
      </w:r>
      <w:r w:rsidRPr="002C738B">
        <w:rPr>
          <w:color w:val="000000"/>
          <w:spacing w:val="3"/>
          <w:sz w:val="28"/>
          <w:szCs w:val="28"/>
        </w:rPr>
        <w:t xml:space="preserve">и иных материалов одежды потерпевшего; частицы предметов и веществ, находящихся у потерпевшего: пищевых </w:t>
      </w:r>
      <w:r w:rsidRPr="002C738B">
        <w:rPr>
          <w:color w:val="000000"/>
          <w:spacing w:val="2"/>
          <w:sz w:val="28"/>
          <w:szCs w:val="28"/>
        </w:rPr>
        <w:t>продуктов, стирального, порошка и т.</w:t>
      </w:r>
      <w:r>
        <w:rPr>
          <w:color w:val="000000"/>
          <w:spacing w:val="2"/>
          <w:sz w:val="28"/>
          <w:szCs w:val="28"/>
        </w:rPr>
        <w:t xml:space="preserve"> </w:t>
      </w:r>
      <w:r w:rsidRPr="002C738B">
        <w:rPr>
          <w:color w:val="000000"/>
          <w:spacing w:val="2"/>
          <w:sz w:val="28"/>
          <w:szCs w:val="28"/>
        </w:rPr>
        <w:t>д. и волокон упаков</w:t>
      </w:r>
      <w:r w:rsidRPr="002C738B">
        <w:rPr>
          <w:color w:val="000000"/>
          <w:spacing w:val="6"/>
          <w:sz w:val="28"/>
          <w:szCs w:val="28"/>
        </w:rPr>
        <w:t xml:space="preserve">ки </w:t>
      </w:r>
      <w:r w:rsidRPr="000D67C4">
        <w:rPr>
          <w:color w:val="000000"/>
          <w:spacing w:val="-2"/>
          <w:sz w:val="28"/>
          <w:szCs w:val="28"/>
        </w:rPr>
        <w:t>этих веществ; частицы бетона, металла от материала дорожного покрытия, ограды, столбов, бортиков и т. д.; частицы лакокрасочных покрытий.</w:t>
      </w:r>
    </w:p>
    <w:p w:rsidR="00365C37" w:rsidRPr="002C738B" w:rsidRDefault="00365C37" w:rsidP="00365C37">
      <w:pPr>
        <w:ind w:firstLine="709"/>
        <w:jc w:val="both"/>
        <w:rPr>
          <w:sz w:val="28"/>
          <w:szCs w:val="28"/>
        </w:rPr>
      </w:pPr>
      <w:r w:rsidRPr="002C738B">
        <w:rPr>
          <w:sz w:val="28"/>
          <w:szCs w:val="28"/>
        </w:rPr>
        <w:t>Наиболее часто микрообъекты находят</w:t>
      </w:r>
      <w:r>
        <w:rPr>
          <w:sz w:val="28"/>
          <w:szCs w:val="28"/>
        </w:rPr>
        <w:t>ся</w:t>
      </w:r>
      <w:r w:rsidRPr="002C738B">
        <w:rPr>
          <w:sz w:val="28"/>
          <w:szCs w:val="28"/>
        </w:rPr>
        <w:t xml:space="preserve"> на бампере и других деталях передней части транспортного средства, на колесах, брызговиках, поверхности днища за колесами. </w:t>
      </w:r>
    </w:p>
    <w:p w:rsidR="00365C37" w:rsidRPr="002C738B" w:rsidRDefault="00365C37" w:rsidP="00365C37">
      <w:pPr>
        <w:ind w:firstLine="709"/>
        <w:jc w:val="both"/>
        <w:rPr>
          <w:sz w:val="28"/>
          <w:szCs w:val="28"/>
        </w:rPr>
      </w:pPr>
      <w:r w:rsidRPr="002C738B">
        <w:rPr>
          <w:sz w:val="28"/>
          <w:szCs w:val="28"/>
        </w:rPr>
        <w:t>При столкновениях транспортных средств микрообъекты обычно встречаются в зонах наружных деформаций и повреждений окраски (частицы автоэмали и стеклянных деталей, микроследы металлизации от защитных покрытий, наслоения горюче-смазочных веществ, резины, кусочки дерева). В случаях совершения преступлений внутри транспортного средства (разбойное нападение, изнасилование, убийство) возникают контактные взаимодействия преступника и потерпевшего (потерпевшей) с внутренними деталями салона, кабины, кузова. На сидениях, чехлах, стенках, дверцах, ручках, полу и т.д. могут быть обнаружены отделившиеся микрочастицы.</w:t>
      </w:r>
    </w:p>
    <w:p w:rsidR="00365C37" w:rsidRPr="002C738B" w:rsidRDefault="00365C37" w:rsidP="00365C37">
      <w:pPr>
        <w:ind w:firstLine="709"/>
        <w:jc w:val="both"/>
        <w:rPr>
          <w:i/>
          <w:sz w:val="28"/>
          <w:szCs w:val="28"/>
        </w:rPr>
      </w:pPr>
      <w:r>
        <w:rPr>
          <w:i/>
          <w:color w:val="000000"/>
          <w:spacing w:val="-9"/>
          <w:sz w:val="28"/>
          <w:szCs w:val="28"/>
        </w:rPr>
        <w:t>3</w:t>
      </w:r>
      <w:r w:rsidRPr="002C738B">
        <w:rPr>
          <w:i/>
          <w:color w:val="000000"/>
          <w:spacing w:val="-9"/>
          <w:sz w:val="28"/>
          <w:szCs w:val="28"/>
        </w:rPr>
        <w:t xml:space="preserve">. </w:t>
      </w:r>
      <w:r w:rsidRPr="002C738B">
        <w:rPr>
          <w:i/>
          <w:color w:val="000000"/>
          <w:spacing w:val="3"/>
          <w:sz w:val="28"/>
          <w:szCs w:val="28"/>
        </w:rPr>
        <w:t>Кражи:</w:t>
      </w:r>
    </w:p>
    <w:p w:rsidR="00365C37" w:rsidRPr="002C738B" w:rsidRDefault="00365C37" w:rsidP="00365C37">
      <w:pPr>
        <w:ind w:firstLine="709"/>
        <w:jc w:val="both"/>
        <w:rPr>
          <w:sz w:val="28"/>
          <w:szCs w:val="28"/>
        </w:rPr>
      </w:pPr>
      <w:r w:rsidRPr="002C738B">
        <w:rPr>
          <w:color w:val="000000"/>
          <w:spacing w:val="4"/>
          <w:sz w:val="28"/>
          <w:szCs w:val="28"/>
        </w:rPr>
        <w:t xml:space="preserve">на предметах обстановки места происшествия </w:t>
      </w:r>
      <w:r>
        <w:rPr>
          <w:color w:val="000000"/>
          <w:spacing w:val="4"/>
          <w:sz w:val="28"/>
          <w:szCs w:val="28"/>
        </w:rPr>
        <w:t xml:space="preserve">– </w:t>
      </w:r>
      <w:r w:rsidRPr="002C738B">
        <w:rPr>
          <w:color w:val="000000"/>
          <w:spacing w:val="-1"/>
          <w:sz w:val="28"/>
          <w:szCs w:val="28"/>
        </w:rPr>
        <w:t xml:space="preserve">волосы </w:t>
      </w:r>
      <w:r w:rsidRPr="002C738B">
        <w:rPr>
          <w:color w:val="000000"/>
          <w:spacing w:val="14"/>
          <w:sz w:val="28"/>
          <w:szCs w:val="28"/>
        </w:rPr>
        <w:t xml:space="preserve">преступника; волокна и частицы тканей, меха, кожи </w:t>
      </w:r>
      <w:r w:rsidRPr="002C738B">
        <w:rPr>
          <w:color w:val="000000"/>
          <w:sz w:val="28"/>
          <w:szCs w:val="28"/>
        </w:rPr>
        <w:t>и иных материалов и частиц, производственных загрязне</w:t>
      </w:r>
      <w:r w:rsidRPr="002C738B">
        <w:rPr>
          <w:color w:val="000000"/>
          <w:spacing w:val="1"/>
          <w:sz w:val="28"/>
          <w:szCs w:val="28"/>
        </w:rPr>
        <w:t>ний (древесных и металлических опилок, стройматериа</w:t>
      </w:r>
      <w:r w:rsidRPr="002C738B">
        <w:rPr>
          <w:color w:val="000000"/>
          <w:spacing w:val="2"/>
          <w:sz w:val="28"/>
          <w:szCs w:val="28"/>
        </w:rPr>
        <w:t xml:space="preserve">лов); одежда, в том числе головной убор и перчатки </w:t>
      </w:r>
      <w:r w:rsidRPr="002C738B">
        <w:rPr>
          <w:color w:val="000000"/>
          <w:spacing w:val="3"/>
          <w:sz w:val="28"/>
          <w:szCs w:val="28"/>
        </w:rPr>
        <w:t>преступника; кожа, резина, почвенные и иные загрязне</w:t>
      </w:r>
      <w:r w:rsidRPr="002C738B">
        <w:rPr>
          <w:color w:val="000000"/>
          <w:spacing w:val="-1"/>
          <w:sz w:val="28"/>
          <w:szCs w:val="28"/>
        </w:rPr>
        <w:t xml:space="preserve">ния, растительные остатки от обуви преступника; частицы металлов, волокна, фрагменты похищенных предметов </w:t>
      </w:r>
      <w:r>
        <w:rPr>
          <w:color w:val="000000"/>
          <w:sz w:val="28"/>
          <w:szCs w:val="28"/>
        </w:rPr>
        <w:t xml:space="preserve">одежды, ткани и т. </w:t>
      </w:r>
      <w:r w:rsidRPr="002C738B">
        <w:rPr>
          <w:color w:val="000000"/>
          <w:sz w:val="28"/>
          <w:szCs w:val="28"/>
        </w:rPr>
        <w:t>п.); частицы стекла, металла, древесины и иных материалов взломанных преград и запорных устройств (замков, задвижек, дверных косяков); частицы металлов и иных материалов орудий взлома.</w:t>
      </w:r>
    </w:p>
    <w:p w:rsidR="00365C37" w:rsidRPr="002C738B" w:rsidRDefault="00365C37" w:rsidP="00365C37">
      <w:pPr>
        <w:ind w:firstLine="709"/>
        <w:jc w:val="both"/>
        <w:rPr>
          <w:color w:val="000000"/>
          <w:sz w:val="28"/>
          <w:szCs w:val="28"/>
        </w:rPr>
      </w:pPr>
      <w:r w:rsidRPr="005F72F6">
        <w:rPr>
          <w:i/>
          <w:color w:val="000000"/>
          <w:sz w:val="28"/>
          <w:szCs w:val="28"/>
        </w:rPr>
        <w:t>Фиксация микрообъектов (микрочастиц</w:t>
      </w:r>
      <w:r>
        <w:rPr>
          <w:i/>
          <w:color w:val="000000"/>
          <w:sz w:val="28"/>
          <w:szCs w:val="28"/>
        </w:rPr>
        <w:t xml:space="preserve">). </w:t>
      </w:r>
      <w:r>
        <w:rPr>
          <w:color w:val="000000"/>
          <w:sz w:val="28"/>
          <w:szCs w:val="28"/>
        </w:rPr>
        <w:t xml:space="preserve">В целях запечатлевания </w:t>
      </w:r>
      <w:r w:rsidRPr="0099654E">
        <w:rPr>
          <w:color w:val="000000"/>
          <w:sz w:val="28"/>
          <w:szCs w:val="28"/>
        </w:rPr>
        <w:t>микрообъектов (микрочастиц</w:t>
      </w:r>
      <w:r>
        <w:rPr>
          <w:color w:val="000000"/>
          <w:sz w:val="28"/>
          <w:szCs w:val="28"/>
        </w:rPr>
        <w:t>) р</w:t>
      </w:r>
      <w:r w:rsidRPr="002C738B">
        <w:rPr>
          <w:color w:val="000000"/>
          <w:sz w:val="28"/>
          <w:szCs w:val="28"/>
        </w:rPr>
        <w:t xml:space="preserve">екомендуется произвести: </w:t>
      </w:r>
    </w:p>
    <w:p w:rsidR="00365C37" w:rsidRPr="002C738B" w:rsidRDefault="00365C37" w:rsidP="00365C37">
      <w:pPr>
        <w:ind w:firstLine="709"/>
        <w:jc w:val="both"/>
        <w:rPr>
          <w:sz w:val="28"/>
          <w:szCs w:val="28"/>
        </w:rPr>
      </w:pPr>
      <w:r w:rsidRPr="002C738B">
        <w:rPr>
          <w:color w:val="000000"/>
          <w:sz w:val="28"/>
          <w:szCs w:val="28"/>
        </w:rPr>
        <w:t xml:space="preserve">узловую </w:t>
      </w:r>
      <w:r>
        <w:rPr>
          <w:color w:val="000000"/>
          <w:sz w:val="28"/>
          <w:szCs w:val="28"/>
        </w:rPr>
        <w:t>фото</w:t>
      </w:r>
      <w:r w:rsidRPr="002C738B">
        <w:rPr>
          <w:color w:val="000000"/>
          <w:sz w:val="28"/>
          <w:szCs w:val="28"/>
        </w:rPr>
        <w:t>съемку, с тем чтобы отобразить расположение предметоносителя на месте происшествия;</w:t>
      </w:r>
    </w:p>
    <w:p w:rsidR="00365C37" w:rsidRPr="002C738B" w:rsidRDefault="00365C37" w:rsidP="00365C37">
      <w:pPr>
        <w:ind w:firstLine="709"/>
        <w:jc w:val="both"/>
        <w:rPr>
          <w:sz w:val="28"/>
          <w:szCs w:val="28"/>
        </w:rPr>
      </w:pPr>
      <w:r w:rsidRPr="002C738B">
        <w:rPr>
          <w:color w:val="000000"/>
          <w:sz w:val="28"/>
          <w:szCs w:val="28"/>
        </w:rPr>
        <w:t xml:space="preserve">детальную </w:t>
      </w:r>
      <w:r>
        <w:rPr>
          <w:color w:val="000000"/>
          <w:sz w:val="28"/>
          <w:szCs w:val="28"/>
        </w:rPr>
        <w:t>фото</w:t>
      </w:r>
      <w:r w:rsidRPr="002C738B">
        <w:rPr>
          <w:color w:val="000000"/>
          <w:sz w:val="28"/>
          <w:szCs w:val="28"/>
        </w:rPr>
        <w:t xml:space="preserve">съемку, отображая места расположения </w:t>
      </w:r>
      <w:r>
        <w:rPr>
          <w:color w:val="000000"/>
          <w:sz w:val="28"/>
          <w:szCs w:val="28"/>
        </w:rPr>
        <w:t xml:space="preserve">частиц на </w:t>
      </w:r>
      <w:r w:rsidRPr="002C738B">
        <w:rPr>
          <w:color w:val="000000"/>
          <w:sz w:val="28"/>
          <w:szCs w:val="28"/>
        </w:rPr>
        <w:t>предметоносителе, их конфигурацию и иные признаки;</w:t>
      </w:r>
    </w:p>
    <w:p w:rsidR="00365C37" w:rsidRPr="002C738B" w:rsidRDefault="00365C37" w:rsidP="00365C37">
      <w:pPr>
        <w:ind w:firstLine="709"/>
        <w:jc w:val="both"/>
        <w:rPr>
          <w:sz w:val="28"/>
          <w:szCs w:val="28"/>
        </w:rPr>
      </w:pPr>
      <w:r w:rsidRPr="002C738B">
        <w:rPr>
          <w:color w:val="000000"/>
          <w:sz w:val="28"/>
          <w:szCs w:val="28"/>
        </w:rPr>
        <w:t>макрофотосъемку отдельных частиц.</w:t>
      </w:r>
    </w:p>
    <w:p w:rsidR="00365C37" w:rsidRPr="002C738B" w:rsidRDefault="00365C37" w:rsidP="00365C37">
      <w:pPr>
        <w:ind w:firstLine="709"/>
        <w:jc w:val="both"/>
        <w:rPr>
          <w:sz w:val="28"/>
          <w:szCs w:val="28"/>
        </w:rPr>
      </w:pPr>
      <w:r w:rsidRPr="002C738B">
        <w:rPr>
          <w:color w:val="000000"/>
          <w:sz w:val="28"/>
          <w:szCs w:val="28"/>
        </w:rPr>
        <w:t>При наличии нескольких объектов с микрочастиц</w:t>
      </w:r>
      <w:r>
        <w:rPr>
          <w:color w:val="000000"/>
          <w:sz w:val="28"/>
          <w:szCs w:val="28"/>
        </w:rPr>
        <w:t xml:space="preserve">ами или нескольких микрочастиц на одном </w:t>
      </w:r>
      <w:r w:rsidRPr="002C738B">
        <w:rPr>
          <w:color w:val="000000"/>
          <w:sz w:val="28"/>
          <w:szCs w:val="28"/>
        </w:rPr>
        <w:t>объекте на схеме следует отразить:</w:t>
      </w:r>
    </w:p>
    <w:p w:rsidR="00365C37" w:rsidRPr="002C738B" w:rsidRDefault="00365C37" w:rsidP="00365C37">
      <w:pPr>
        <w:ind w:firstLine="709"/>
        <w:jc w:val="both"/>
        <w:rPr>
          <w:sz w:val="28"/>
          <w:szCs w:val="28"/>
        </w:rPr>
      </w:pPr>
      <w:r w:rsidRPr="002C738B">
        <w:rPr>
          <w:color w:val="000000"/>
          <w:sz w:val="28"/>
          <w:szCs w:val="28"/>
        </w:rPr>
        <w:t>размеры и конфигурацию объектоносителя (в масштабе);</w:t>
      </w:r>
    </w:p>
    <w:p w:rsidR="00365C37" w:rsidRPr="002C738B" w:rsidRDefault="00365C37" w:rsidP="00365C37">
      <w:pPr>
        <w:ind w:firstLine="709"/>
        <w:jc w:val="both"/>
        <w:rPr>
          <w:sz w:val="28"/>
          <w:szCs w:val="28"/>
        </w:rPr>
      </w:pPr>
      <w:r w:rsidRPr="002C738B">
        <w:rPr>
          <w:color w:val="000000"/>
          <w:sz w:val="28"/>
          <w:szCs w:val="28"/>
        </w:rPr>
        <w:t>места расположения, зоны локализации скопления микрочастиц, их форму и размеры;</w:t>
      </w:r>
    </w:p>
    <w:p w:rsidR="00365C37" w:rsidRPr="002C738B" w:rsidRDefault="00365C37" w:rsidP="00365C37">
      <w:pPr>
        <w:ind w:firstLine="709"/>
        <w:jc w:val="both"/>
        <w:rPr>
          <w:sz w:val="28"/>
          <w:szCs w:val="28"/>
        </w:rPr>
      </w:pPr>
      <w:r w:rsidRPr="002C738B">
        <w:rPr>
          <w:color w:val="000000"/>
          <w:sz w:val="28"/>
          <w:szCs w:val="28"/>
        </w:rPr>
        <w:t>пронумеро</w:t>
      </w:r>
      <w:r>
        <w:rPr>
          <w:color w:val="000000"/>
          <w:sz w:val="28"/>
          <w:szCs w:val="28"/>
        </w:rPr>
        <w:t>вать объектоносители и частицы, внести</w:t>
      </w:r>
      <w:r w:rsidRPr="002C738B">
        <w:rPr>
          <w:color w:val="000000"/>
          <w:sz w:val="28"/>
          <w:szCs w:val="28"/>
        </w:rPr>
        <w:t xml:space="preserve"> соответствующие пояснения на схеме и в протоколе осмотра.</w:t>
      </w:r>
    </w:p>
    <w:p w:rsidR="00365C37" w:rsidRPr="002C738B" w:rsidRDefault="00365C37" w:rsidP="00365C37">
      <w:pPr>
        <w:ind w:firstLine="709"/>
        <w:jc w:val="both"/>
        <w:rPr>
          <w:sz w:val="28"/>
          <w:szCs w:val="28"/>
        </w:rPr>
      </w:pPr>
      <w:r w:rsidRPr="002C738B">
        <w:rPr>
          <w:iCs/>
          <w:color w:val="000000"/>
          <w:sz w:val="28"/>
          <w:szCs w:val="28"/>
        </w:rPr>
        <w:t xml:space="preserve">Фиксация микрообъектов осуществляется </w:t>
      </w:r>
      <w:r w:rsidRPr="002C738B">
        <w:rPr>
          <w:color w:val="000000"/>
          <w:sz w:val="28"/>
          <w:szCs w:val="28"/>
        </w:rPr>
        <w:t xml:space="preserve">методами описания, измерения и масштабной фотосъемки. При описании </w:t>
      </w:r>
      <w:r>
        <w:rPr>
          <w:color w:val="000000"/>
          <w:sz w:val="28"/>
          <w:szCs w:val="28"/>
        </w:rPr>
        <w:t>в протоколе осмотра указывается</w:t>
      </w:r>
      <w:r w:rsidRPr="002C738B">
        <w:rPr>
          <w:color w:val="000000"/>
          <w:sz w:val="28"/>
          <w:szCs w:val="28"/>
        </w:rPr>
        <w:t xml:space="preserve"> место, где располагается микрообъект. При </w:t>
      </w:r>
      <w:r>
        <w:rPr>
          <w:color w:val="000000"/>
          <w:sz w:val="28"/>
          <w:szCs w:val="28"/>
        </w:rPr>
        <w:t>фото</w:t>
      </w:r>
      <w:r w:rsidRPr="002C738B">
        <w:rPr>
          <w:color w:val="000000"/>
          <w:sz w:val="28"/>
          <w:szCs w:val="28"/>
        </w:rPr>
        <w:t xml:space="preserve">съемке </w:t>
      </w:r>
      <w:r>
        <w:rPr>
          <w:color w:val="000000"/>
          <w:sz w:val="28"/>
          <w:szCs w:val="28"/>
        </w:rPr>
        <w:t>фиксируется</w:t>
      </w:r>
      <w:r w:rsidRPr="002C738B">
        <w:rPr>
          <w:color w:val="000000"/>
          <w:sz w:val="28"/>
          <w:szCs w:val="28"/>
        </w:rPr>
        <w:t xml:space="preserve"> общий вид предмета, на котором обнаружен микрообъект, </w:t>
      </w:r>
      <w:r>
        <w:rPr>
          <w:color w:val="000000"/>
          <w:sz w:val="28"/>
          <w:szCs w:val="28"/>
        </w:rPr>
        <w:t xml:space="preserve">при этом </w:t>
      </w:r>
      <w:r w:rsidRPr="002C738B">
        <w:rPr>
          <w:color w:val="000000"/>
          <w:sz w:val="28"/>
          <w:szCs w:val="28"/>
        </w:rPr>
        <w:t>используется микрофотосъемка с применением специальных микрофотоустановок (ФМН-2,-3) либо насадочных фотокамер, которые надеваются на микроскоп.</w:t>
      </w:r>
    </w:p>
    <w:p w:rsidR="00365C37" w:rsidRPr="002C738B" w:rsidRDefault="00365C37" w:rsidP="00365C37">
      <w:pPr>
        <w:ind w:firstLine="709"/>
        <w:jc w:val="both"/>
        <w:rPr>
          <w:color w:val="000000"/>
          <w:sz w:val="28"/>
          <w:szCs w:val="28"/>
        </w:rPr>
      </w:pPr>
      <w:r w:rsidRPr="004F5351">
        <w:rPr>
          <w:i/>
          <w:color w:val="000000"/>
          <w:sz w:val="28"/>
          <w:szCs w:val="28"/>
        </w:rPr>
        <w:t>Изготовление схем, чертежей</w:t>
      </w:r>
      <w:r>
        <w:rPr>
          <w:i/>
          <w:color w:val="000000"/>
          <w:sz w:val="28"/>
          <w:szCs w:val="28"/>
        </w:rPr>
        <w:t xml:space="preserve">. </w:t>
      </w:r>
      <w:r w:rsidRPr="002C738B">
        <w:rPr>
          <w:color w:val="000000"/>
          <w:sz w:val="28"/>
          <w:szCs w:val="28"/>
        </w:rPr>
        <w:t xml:space="preserve">При наличии нескольких объектов </w:t>
      </w:r>
      <w:r>
        <w:rPr>
          <w:color w:val="000000"/>
          <w:sz w:val="28"/>
          <w:szCs w:val="28"/>
        </w:rPr>
        <w:br/>
      </w:r>
      <w:r w:rsidRPr="002C738B">
        <w:rPr>
          <w:color w:val="000000"/>
          <w:sz w:val="28"/>
          <w:szCs w:val="28"/>
        </w:rPr>
        <w:t>с микрочастицами или нескольких микрочастиц на одном объекте на схеме следует отразить:</w:t>
      </w:r>
    </w:p>
    <w:p w:rsidR="00365C37" w:rsidRPr="002C738B" w:rsidRDefault="00365C37" w:rsidP="00365C37">
      <w:pPr>
        <w:ind w:firstLine="709"/>
        <w:jc w:val="both"/>
        <w:rPr>
          <w:color w:val="000000"/>
          <w:sz w:val="28"/>
          <w:szCs w:val="28"/>
        </w:rPr>
      </w:pPr>
      <w:r w:rsidRPr="002C738B">
        <w:rPr>
          <w:color w:val="000000"/>
          <w:sz w:val="28"/>
          <w:szCs w:val="28"/>
        </w:rPr>
        <w:t>размеры и конфигурацию объектоносителя (в масштабе);</w:t>
      </w:r>
    </w:p>
    <w:p w:rsidR="00365C37" w:rsidRPr="002C738B" w:rsidRDefault="00365C37" w:rsidP="00365C37">
      <w:pPr>
        <w:ind w:firstLine="709"/>
        <w:jc w:val="both"/>
        <w:rPr>
          <w:color w:val="000000"/>
          <w:sz w:val="28"/>
          <w:szCs w:val="28"/>
        </w:rPr>
      </w:pPr>
      <w:r w:rsidRPr="002C738B">
        <w:rPr>
          <w:color w:val="000000"/>
          <w:sz w:val="28"/>
          <w:szCs w:val="28"/>
        </w:rPr>
        <w:t>места расположения, зоны локализации скопления микрочастиц, их форму и размеры;</w:t>
      </w:r>
    </w:p>
    <w:p w:rsidR="00365C37" w:rsidRPr="002C738B" w:rsidRDefault="00365C37" w:rsidP="00365C37">
      <w:pPr>
        <w:ind w:firstLine="709"/>
        <w:jc w:val="both"/>
        <w:rPr>
          <w:color w:val="000000"/>
          <w:sz w:val="28"/>
          <w:szCs w:val="28"/>
        </w:rPr>
      </w:pPr>
      <w:r w:rsidRPr="002C738B">
        <w:rPr>
          <w:color w:val="000000"/>
          <w:sz w:val="28"/>
          <w:szCs w:val="28"/>
        </w:rPr>
        <w:t xml:space="preserve">пронумеровать объектоносители и частицы и </w:t>
      </w:r>
      <w:r>
        <w:rPr>
          <w:color w:val="000000"/>
          <w:sz w:val="28"/>
          <w:szCs w:val="28"/>
        </w:rPr>
        <w:t>внести</w:t>
      </w:r>
      <w:r w:rsidRPr="002C738B">
        <w:rPr>
          <w:color w:val="000000"/>
          <w:sz w:val="28"/>
          <w:szCs w:val="28"/>
        </w:rPr>
        <w:t xml:space="preserve"> соответствующие пояснения на схеме и в протоколе осмотра.</w:t>
      </w:r>
    </w:p>
    <w:p w:rsidR="00365C37" w:rsidRPr="002C738B" w:rsidRDefault="00365C37" w:rsidP="00365C37">
      <w:pPr>
        <w:ind w:firstLine="709"/>
        <w:jc w:val="both"/>
        <w:rPr>
          <w:color w:val="000000"/>
          <w:sz w:val="28"/>
          <w:szCs w:val="28"/>
        </w:rPr>
      </w:pPr>
      <w:r w:rsidRPr="004F5351">
        <w:rPr>
          <w:i/>
          <w:color w:val="000000"/>
          <w:sz w:val="28"/>
          <w:szCs w:val="28"/>
        </w:rPr>
        <w:t>Описание микрочастиц в протоколе осмотра</w:t>
      </w:r>
      <w:r>
        <w:rPr>
          <w:i/>
          <w:color w:val="000000"/>
          <w:sz w:val="28"/>
          <w:szCs w:val="28"/>
        </w:rPr>
        <w:t xml:space="preserve">. </w:t>
      </w:r>
      <w:r w:rsidRPr="002C738B">
        <w:rPr>
          <w:color w:val="000000"/>
          <w:sz w:val="28"/>
          <w:szCs w:val="28"/>
        </w:rPr>
        <w:t xml:space="preserve">В протоколе осмотра следует указать: </w:t>
      </w:r>
    </w:p>
    <w:p w:rsidR="00365C37" w:rsidRPr="002C738B" w:rsidRDefault="00365C37" w:rsidP="00365C37">
      <w:pPr>
        <w:ind w:firstLine="709"/>
        <w:jc w:val="both"/>
        <w:rPr>
          <w:sz w:val="28"/>
          <w:szCs w:val="28"/>
        </w:rPr>
      </w:pPr>
      <w:r>
        <w:rPr>
          <w:color w:val="000000"/>
          <w:sz w:val="28"/>
          <w:szCs w:val="28"/>
        </w:rPr>
        <w:t>п</w:t>
      </w:r>
      <w:r w:rsidRPr="002C738B">
        <w:rPr>
          <w:color w:val="000000"/>
          <w:sz w:val="28"/>
          <w:szCs w:val="28"/>
        </w:rPr>
        <w:t>оверхность</w:t>
      </w:r>
      <w:r>
        <w:rPr>
          <w:color w:val="000000"/>
          <w:sz w:val="28"/>
          <w:szCs w:val="28"/>
        </w:rPr>
        <w:t xml:space="preserve"> </w:t>
      </w:r>
      <w:r w:rsidRPr="002C738B">
        <w:rPr>
          <w:color w:val="000000"/>
          <w:sz w:val="28"/>
          <w:szCs w:val="28"/>
        </w:rPr>
        <w:t>предмет</w:t>
      </w:r>
      <w:r>
        <w:rPr>
          <w:color w:val="000000"/>
          <w:sz w:val="28"/>
          <w:szCs w:val="28"/>
        </w:rPr>
        <w:t>а</w:t>
      </w:r>
      <w:r w:rsidRPr="002C738B">
        <w:rPr>
          <w:color w:val="000000"/>
          <w:sz w:val="28"/>
          <w:szCs w:val="28"/>
        </w:rPr>
        <w:t>, на котором расположены микрочастицы, относительное расположение данного объекта на месте происшествия;</w:t>
      </w:r>
    </w:p>
    <w:p w:rsidR="00365C37" w:rsidRPr="002C738B" w:rsidRDefault="00365C37" w:rsidP="00365C37">
      <w:pPr>
        <w:ind w:firstLine="709"/>
        <w:jc w:val="both"/>
        <w:rPr>
          <w:color w:val="000000"/>
          <w:sz w:val="28"/>
          <w:szCs w:val="28"/>
        </w:rPr>
      </w:pPr>
      <w:r w:rsidRPr="002C738B">
        <w:rPr>
          <w:color w:val="000000"/>
          <w:sz w:val="28"/>
          <w:szCs w:val="28"/>
        </w:rPr>
        <w:t>месторасположение микрочастиц на объекте (каблук, подметка обуви и т.</w:t>
      </w:r>
      <w:r>
        <w:rPr>
          <w:color w:val="000000"/>
          <w:sz w:val="28"/>
          <w:szCs w:val="28"/>
        </w:rPr>
        <w:t xml:space="preserve"> </w:t>
      </w:r>
      <w:r w:rsidRPr="002C738B">
        <w:rPr>
          <w:color w:val="000000"/>
          <w:sz w:val="28"/>
          <w:szCs w:val="28"/>
        </w:rPr>
        <w:t>д.), расстояние до каких-либо ориентиров поверхности объекта (кра</w:t>
      </w:r>
      <w:r>
        <w:rPr>
          <w:color w:val="000000"/>
          <w:sz w:val="28"/>
          <w:szCs w:val="28"/>
        </w:rPr>
        <w:t>й</w:t>
      </w:r>
      <w:r w:rsidRPr="002C738B">
        <w:rPr>
          <w:color w:val="000000"/>
          <w:sz w:val="28"/>
          <w:szCs w:val="28"/>
        </w:rPr>
        <w:t>, ш</w:t>
      </w:r>
      <w:r>
        <w:rPr>
          <w:color w:val="000000"/>
          <w:sz w:val="28"/>
          <w:szCs w:val="28"/>
        </w:rPr>
        <w:t>ов</w:t>
      </w:r>
      <w:r w:rsidRPr="002C738B">
        <w:rPr>
          <w:color w:val="000000"/>
          <w:sz w:val="28"/>
          <w:szCs w:val="28"/>
        </w:rPr>
        <w:t>, трещин</w:t>
      </w:r>
      <w:r>
        <w:rPr>
          <w:color w:val="000000"/>
          <w:sz w:val="28"/>
          <w:szCs w:val="28"/>
        </w:rPr>
        <w:t>а</w:t>
      </w:r>
      <w:r w:rsidRPr="002C738B">
        <w:rPr>
          <w:color w:val="000000"/>
          <w:sz w:val="28"/>
          <w:szCs w:val="28"/>
        </w:rPr>
        <w:t xml:space="preserve">); </w:t>
      </w:r>
    </w:p>
    <w:p w:rsidR="00365C37" w:rsidRPr="002C738B" w:rsidRDefault="00365C37" w:rsidP="00365C37">
      <w:pPr>
        <w:ind w:firstLine="709"/>
        <w:jc w:val="both"/>
        <w:rPr>
          <w:sz w:val="28"/>
          <w:szCs w:val="28"/>
        </w:rPr>
      </w:pPr>
      <w:r w:rsidRPr="002C738B">
        <w:rPr>
          <w:color w:val="000000"/>
          <w:sz w:val="28"/>
          <w:szCs w:val="28"/>
        </w:rPr>
        <w:t>количественные характеристики микрочастиц: единичные (одна, две) множественные (скопления);</w:t>
      </w:r>
    </w:p>
    <w:p w:rsidR="00365C37" w:rsidRPr="002C738B" w:rsidRDefault="00365C37" w:rsidP="00365C37">
      <w:pPr>
        <w:ind w:firstLine="709"/>
        <w:jc w:val="both"/>
        <w:rPr>
          <w:color w:val="000000"/>
          <w:sz w:val="28"/>
          <w:szCs w:val="28"/>
        </w:rPr>
      </w:pPr>
      <w:r w:rsidRPr="002C738B">
        <w:rPr>
          <w:color w:val="000000"/>
          <w:sz w:val="28"/>
          <w:szCs w:val="28"/>
        </w:rPr>
        <w:t>площадь, занимаемая группой микрочастиц, ее конфигурация, размеры;</w:t>
      </w:r>
    </w:p>
    <w:p w:rsidR="00365C37" w:rsidRPr="002C738B" w:rsidRDefault="00365C37" w:rsidP="00365C37">
      <w:pPr>
        <w:ind w:firstLine="709"/>
        <w:jc w:val="both"/>
        <w:rPr>
          <w:color w:val="000000"/>
          <w:sz w:val="28"/>
          <w:szCs w:val="28"/>
        </w:rPr>
      </w:pPr>
      <w:r w:rsidRPr="002C738B">
        <w:rPr>
          <w:color w:val="000000"/>
          <w:sz w:val="28"/>
          <w:szCs w:val="28"/>
        </w:rPr>
        <w:t>цвет, размеры, конфигурация отдельных микрочастиц;</w:t>
      </w:r>
    </w:p>
    <w:p w:rsidR="00365C37" w:rsidRPr="002C738B" w:rsidRDefault="00365C37" w:rsidP="00365C37">
      <w:pPr>
        <w:ind w:firstLine="709"/>
        <w:jc w:val="both"/>
        <w:rPr>
          <w:sz w:val="28"/>
          <w:szCs w:val="28"/>
        </w:rPr>
      </w:pPr>
      <w:r w:rsidRPr="002C738B">
        <w:rPr>
          <w:color w:val="000000"/>
          <w:sz w:val="28"/>
          <w:szCs w:val="28"/>
        </w:rPr>
        <w:t>примененные при осмотре методы обнаружения и фиксации микрочастиц (лупа, инфракрасный преобразователь, пылесос и т.</w:t>
      </w:r>
      <w:r>
        <w:rPr>
          <w:color w:val="000000"/>
          <w:sz w:val="28"/>
          <w:szCs w:val="28"/>
        </w:rPr>
        <w:t xml:space="preserve"> </w:t>
      </w:r>
      <w:r w:rsidRPr="002C738B">
        <w:rPr>
          <w:color w:val="000000"/>
          <w:sz w:val="28"/>
          <w:szCs w:val="28"/>
        </w:rPr>
        <w:t>д.);</w:t>
      </w:r>
    </w:p>
    <w:p w:rsidR="00365C37" w:rsidRPr="002C738B" w:rsidRDefault="00365C37" w:rsidP="00365C37">
      <w:pPr>
        <w:ind w:firstLine="709"/>
        <w:jc w:val="both"/>
        <w:rPr>
          <w:sz w:val="28"/>
          <w:szCs w:val="28"/>
        </w:rPr>
      </w:pPr>
      <w:r w:rsidRPr="002C738B">
        <w:rPr>
          <w:color w:val="000000"/>
          <w:sz w:val="28"/>
          <w:szCs w:val="28"/>
        </w:rPr>
        <w:t>методы изъятия микрочастиц (на липкую пленку вместе с предметоносителем и т.</w:t>
      </w:r>
      <w:r>
        <w:rPr>
          <w:color w:val="000000"/>
          <w:sz w:val="28"/>
          <w:szCs w:val="28"/>
        </w:rPr>
        <w:t xml:space="preserve"> </w:t>
      </w:r>
      <w:r w:rsidRPr="002C738B">
        <w:rPr>
          <w:color w:val="000000"/>
          <w:sz w:val="28"/>
          <w:szCs w:val="28"/>
        </w:rPr>
        <w:t>д.);</w:t>
      </w:r>
    </w:p>
    <w:p w:rsidR="00365C37" w:rsidRPr="002C738B" w:rsidRDefault="00365C37" w:rsidP="00365C37">
      <w:pPr>
        <w:ind w:firstLine="709"/>
        <w:jc w:val="both"/>
        <w:rPr>
          <w:sz w:val="28"/>
          <w:szCs w:val="28"/>
        </w:rPr>
      </w:pPr>
      <w:r>
        <w:rPr>
          <w:color w:val="000000"/>
          <w:sz w:val="28"/>
          <w:szCs w:val="28"/>
        </w:rPr>
        <w:t xml:space="preserve">вид </w:t>
      </w:r>
      <w:r w:rsidRPr="002C738B">
        <w:rPr>
          <w:color w:val="000000"/>
          <w:sz w:val="28"/>
          <w:szCs w:val="28"/>
        </w:rPr>
        <w:t>упаковк</w:t>
      </w:r>
      <w:r>
        <w:rPr>
          <w:color w:val="000000"/>
          <w:sz w:val="28"/>
          <w:szCs w:val="28"/>
        </w:rPr>
        <w:t>и</w:t>
      </w:r>
      <w:r w:rsidRPr="002C738B">
        <w:rPr>
          <w:color w:val="000000"/>
          <w:sz w:val="28"/>
          <w:szCs w:val="28"/>
        </w:rPr>
        <w:t xml:space="preserve"> и </w:t>
      </w:r>
      <w:r>
        <w:rPr>
          <w:color w:val="000000"/>
          <w:sz w:val="28"/>
          <w:szCs w:val="28"/>
        </w:rPr>
        <w:t xml:space="preserve">способ </w:t>
      </w:r>
      <w:r w:rsidRPr="002C738B">
        <w:rPr>
          <w:color w:val="000000"/>
          <w:sz w:val="28"/>
          <w:szCs w:val="28"/>
        </w:rPr>
        <w:t>опечатывани</w:t>
      </w:r>
      <w:r>
        <w:rPr>
          <w:color w:val="000000"/>
          <w:sz w:val="28"/>
          <w:szCs w:val="28"/>
        </w:rPr>
        <w:t>я</w:t>
      </w:r>
      <w:r w:rsidRPr="002C738B">
        <w:rPr>
          <w:color w:val="000000"/>
          <w:sz w:val="28"/>
          <w:szCs w:val="28"/>
        </w:rPr>
        <w:t xml:space="preserve"> (в стеклянную банку, пробирку, бумагу и пр.);</w:t>
      </w:r>
    </w:p>
    <w:p w:rsidR="00365C37" w:rsidRPr="002C738B" w:rsidRDefault="00365C37" w:rsidP="00365C37">
      <w:pPr>
        <w:ind w:firstLine="709"/>
        <w:jc w:val="both"/>
        <w:rPr>
          <w:sz w:val="28"/>
          <w:szCs w:val="28"/>
        </w:rPr>
      </w:pPr>
      <w:r w:rsidRPr="002C738B">
        <w:rPr>
          <w:color w:val="000000"/>
          <w:sz w:val="28"/>
          <w:szCs w:val="28"/>
        </w:rPr>
        <w:t>факт фотографирования и примененные виды съемки микрочастиц, изготовлени</w:t>
      </w:r>
      <w:r>
        <w:rPr>
          <w:color w:val="000000"/>
          <w:sz w:val="28"/>
          <w:szCs w:val="28"/>
        </w:rPr>
        <w:t>я</w:t>
      </w:r>
      <w:r w:rsidRPr="002C738B">
        <w:rPr>
          <w:color w:val="000000"/>
          <w:sz w:val="28"/>
          <w:szCs w:val="28"/>
        </w:rPr>
        <w:t xml:space="preserve"> схем.</w:t>
      </w:r>
    </w:p>
    <w:p w:rsidR="00365C37" w:rsidRPr="002C738B" w:rsidRDefault="00365C37" w:rsidP="00365C37">
      <w:pPr>
        <w:ind w:firstLine="709"/>
        <w:jc w:val="both"/>
        <w:rPr>
          <w:sz w:val="28"/>
          <w:szCs w:val="28"/>
        </w:rPr>
      </w:pPr>
      <w:r w:rsidRPr="00A65D03">
        <w:rPr>
          <w:color w:val="000000"/>
          <w:sz w:val="28"/>
          <w:szCs w:val="28"/>
        </w:rPr>
        <w:t xml:space="preserve">Примерное описание микрочастиц в протоколе: </w:t>
      </w:r>
      <w:r w:rsidRPr="00040D4C">
        <w:rPr>
          <w:i/>
          <w:color w:val="000000"/>
          <w:sz w:val="28"/>
          <w:szCs w:val="28"/>
        </w:rPr>
        <w:t>«... На пиджаке</w:t>
      </w:r>
      <w:r>
        <w:rPr>
          <w:i/>
          <w:color w:val="000000"/>
          <w:sz w:val="28"/>
          <w:szCs w:val="28"/>
        </w:rPr>
        <w:t xml:space="preserve"> </w:t>
      </w:r>
      <w:r w:rsidRPr="00040D4C">
        <w:rPr>
          <w:i/>
          <w:color w:val="000000"/>
          <w:sz w:val="28"/>
          <w:szCs w:val="28"/>
        </w:rPr>
        <w:t xml:space="preserve">желто-зеленого цвета на правой нижней поле на расстоянии </w:t>
      </w:r>
      <w:smartTag w:uri="urn:schemas-microsoft-com:office:smarttags" w:element="metricconverter">
        <w:smartTagPr>
          <w:attr w:name="ProductID" w:val="10 см"/>
        </w:smartTagPr>
        <w:r w:rsidRPr="00040D4C">
          <w:rPr>
            <w:i/>
            <w:color w:val="000000"/>
            <w:sz w:val="28"/>
            <w:szCs w:val="28"/>
          </w:rPr>
          <w:t>10 см</w:t>
        </w:r>
      </w:smartTag>
      <w:r w:rsidRPr="00040D4C">
        <w:rPr>
          <w:i/>
          <w:color w:val="000000"/>
          <w:sz w:val="28"/>
          <w:szCs w:val="28"/>
        </w:rPr>
        <w:t xml:space="preserve"> от нижнего края и в </w:t>
      </w:r>
      <w:smartTag w:uri="urn:schemas-microsoft-com:office:smarttags" w:element="metricconverter">
        <w:smartTagPr>
          <w:attr w:name="ProductID" w:val="6 см"/>
        </w:smartTagPr>
        <w:r w:rsidRPr="00040D4C">
          <w:rPr>
            <w:i/>
            <w:color w:val="000000"/>
            <w:sz w:val="28"/>
            <w:szCs w:val="28"/>
          </w:rPr>
          <w:t>6 см</w:t>
        </w:r>
      </w:smartTag>
      <w:r w:rsidRPr="00040D4C">
        <w:rPr>
          <w:i/>
          <w:color w:val="000000"/>
          <w:sz w:val="28"/>
          <w:szCs w:val="28"/>
        </w:rPr>
        <w:t xml:space="preserve"> от правого бокового шва расположены два волокна длиной соответственно 1,5 и </w:t>
      </w:r>
      <w:smartTag w:uri="urn:schemas-microsoft-com:office:smarttags" w:element="metricconverter">
        <w:smartTagPr>
          <w:attr w:name="ProductID" w:val="1,3 см"/>
        </w:smartTagPr>
        <w:r w:rsidRPr="00040D4C">
          <w:rPr>
            <w:i/>
            <w:color w:val="000000"/>
            <w:sz w:val="28"/>
            <w:szCs w:val="28"/>
          </w:rPr>
          <w:t>1,3 см</w:t>
        </w:r>
      </w:smartTag>
      <w:r w:rsidRPr="00040D4C">
        <w:rPr>
          <w:i/>
          <w:color w:val="000000"/>
          <w:sz w:val="28"/>
          <w:szCs w:val="28"/>
        </w:rPr>
        <w:t xml:space="preserve">; волокна расположены на расстоянии </w:t>
      </w:r>
      <w:smartTag w:uri="urn:schemas-microsoft-com:office:smarttags" w:element="metricconverter">
        <w:smartTagPr>
          <w:attr w:name="ProductID" w:val="0,5 см"/>
        </w:smartTagPr>
        <w:r w:rsidRPr="00040D4C">
          <w:rPr>
            <w:i/>
            <w:color w:val="000000"/>
            <w:sz w:val="28"/>
            <w:szCs w:val="28"/>
          </w:rPr>
          <w:t>0,5 см</w:t>
        </w:r>
      </w:smartTag>
      <w:r w:rsidRPr="00040D4C">
        <w:rPr>
          <w:i/>
          <w:color w:val="000000"/>
          <w:sz w:val="28"/>
          <w:szCs w:val="28"/>
        </w:rPr>
        <w:t xml:space="preserve"> одно от другого, параллельно друг другу; волокна ровные по всей длине, гладкие светло-серого цвета. На внутренней стороне клапана нижнего кармана пиджака на расстоянии </w:t>
      </w:r>
      <w:smartTag w:uri="urn:schemas-microsoft-com:office:smarttags" w:element="metricconverter">
        <w:smartTagPr>
          <w:attr w:name="ProductID" w:val="1 см"/>
        </w:smartTagPr>
        <w:r w:rsidRPr="00040D4C">
          <w:rPr>
            <w:i/>
            <w:color w:val="000000"/>
            <w:sz w:val="28"/>
            <w:szCs w:val="28"/>
          </w:rPr>
          <w:t>1 см</w:t>
        </w:r>
      </w:smartTag>
      <w:r w:rsidRPr="00040D4C">
        <w:rPr>
          <w:i/>
          <w:color w:val="000000"/>
          <w:sz w:val="28"/>
          <w:szCs w:val="28"/>
        </w:rPr>
        <w:t xml:space="preserve"> от верхнего края и </w:t>
      </w:r>
      <w:smartTag w:uri="urn:schemas-microsoft-com:office:smarttags" w:element="metricconverter">
        <w:smartTagPr>
          <w:attr w:name="ProductID" w:val="2 см"/>
        </w:smartTagPr>
        <w:r w:rsidRPr="00040D4C">
          <w:rPr>
            <w:i/>
            <w:color w:val="000000"/>
            <w:sz w:val="28"/>
            <w:szCs w:val="28"/>
          </w:rPr>
          <w:t>2 см</w:t>
        </w:r>
      </w:smartTag>
      <w:r w:rsidRPr="00040D4C">
        <w:rPr>
          <w:i/>
          <w:color w:val="000000"/>
          <w:sz w:val="28"/>
          <w:szCs w:val="28"/>
        </w:rPr>
        <w:t xml:space="preserve"> от правого края клапана обнаружено скопление волокон, образующее полосу общей шириной </w:t>
      </w:r>
      <w:smartTag w:uri="urn:schemas-microsoft-com:office:smarttags" w:element="metricconverter">
        <w:smartTagPr>
          <w:attr w:name="ProductID" w:val="8 см"/>
        </w:smartTagPr>
        <w:r w:rsidRPr="00040D4C">
          <w:rPr>
            <w:i/>
            <w:color w:val="000000"/>
            <w:sz w:val="28"/>
            <w:szCs w:val="28"/>
          </w:rPr>
          <w:t>8 см</w:t>
        </w:r>
      </w:smartTag>
      <w:r w:rsidRPr="00040D4C">
        <w:rPr>
          <w:i/>
          <w:color w:val="000000"/>
          <w:sz w:val="28"/>
          <w:szCs w:val="28"/>
        </w:rPr>
        <w:t xml:space="preserve"> и длиной </w:t>
      </w:r>
      <w:smartTag w:uri="urn:schemas-microsoft-com:office:smarttags" w:element="metricconverter">
        <w:smartTagPr>
          <w:attr w:name="ProductID" w:val="4 см"/>
        </w:smartTagPr>
        <w:r w:rsidRPr="00040D4C">
          <w:rPr>
            <w:i/>
            <w:color w:val="000000"/>
            <w:sz w:val="28"/>
            <w:szCs w:val="28"/>
          </w:rPr>
          <w:t>4 см</w:t>
        </w:r>
      </w:smartTag>
      <w:r w:rsidRPr="00040D4C">
        <w:rPr>
          <w:i/>
          <w:color w:val="000000"/>
          <w:sz w:val="28"/>
          <w:szCs w:val="28"/>
        </w:rPr>
        <w:t xml:space="preserve">. В месте локализации микрочастиц имеется несколько волокон различной длины - от 0,15 до </w:t>
      </w:r>
      <w:smartTag w:uri="urn:schemas-microsoft-com:office:smarttags" w:element="metricconverter">
        <w:smartTagPr>
          <w:attr w:name="ProductID" w:val="2 см"/>
        </w:smartTagPr>
        <w:r w:rsidRPr="00040D4C">
          <w:rPr>
            <w:i/>
            <w:color w:val="000000"/>
            <w:sz w:val="28"/>
            <w:szCs w:val="28"/>
          </w:rPr>
          <w:t>2 см</w:t>
        </w:r>
      </w:smartTag>
      <w:r w:rsidRPr="00040D4C">
        <w:rPr>
          <w:i/>
          <w:color w:val="000000"/>
          <w:sz w:val="28"/>
          <w:szCs w:val="28"/>
        </w:rPr>
        <w:t xml:space="preserve"> светло-серого цвета, ровные по всей длине, блестящие. Волокна были осмотрены </w:t>
      </w:r>
      <w:r>
        <w:rPr>
          <w:i/>
          <w:color w:val="000000"/>
          <w:sz w:val="28"/>
          <w:szCs w:val="28"/>
        </w:rPr>
        <w:t>с помощью</w:t>
      </w:r>
      <w:r w:rsidRPr="00040D4C">
        <w:rPr>
          <w:i/>
          <w:color w:val="000000"/>
          <w:sz w:val="28"/>
          <w:szCs w:val="28"/>
        </w:rPr>
        <w:t xml:space="preserve"> луп</w:t>
      </w:r>
      <w:r>
        <w:rPr>
          <w:i/>
          <w:color w:val="000000"/>
          <w:sz w:val="28"/>
          <w:szCs w:val="28"/>
        </w:rPr>
        <w:t>ы</w:t>
      </w:r>
      <w:r w:rsidRPr="00040D4C">
        <w:rPr>
          <w:i/>
          <w:color w:val="000000"/>
          <w:sz w:val="28"/>
          <w:szCs w:val="28"/>
        </w:rPr>
        <w:t xml:space="preserve"> с различными степенями увеличения, сфотографированы по правилам масштабной съемки, изъяты пинцетом и помещены в стеклянный флакон из-под пенициллина, закрыты резиновой </w:t>
      </w:r>
      <w:r>
        <w:rPr>
          <w:i/>
          <w:color w:val="000000"/>
          <w:sz w:val="28"/>
          <w:szCs w:val="28"/>
        </w:rPr>
        <w:t>пробкой; флакон опечатан, печатью ОВД по Н-скому району</w:t>
      </w:r>
      <w:r w:rsidRPr="00040D4C">
        <w:rPr>
          <w:i/>
          <w:color w:val="000000"/>
          <w:sz w:val="28"/>
          <w:szCs w:val="28"/>
        </w:rPr>
        <w:t>...»</w:t>
      </w:r>
      <w:r>
        <w:rPr>
          <w:i/>
          <w:color w:val="000000"/>
          <w:sz w:val="28"/>
          <w:szCs w:val="28"/>
        </w:rPr>
        <w:t>.</w:t>
      </w:r>
    </w:p>
    <w:p w:rsidR="00365C37" w:rsidRPr="00A65D03" w:rsidRDefault="00365C37" w:rsidP="00365C37">
      <w:pPr>
        <w:ind w:firstLine="709"/>
        <w:jc w:val="both"/>
        <w:rPr>
          <w:color w:val="000000"/>
          <w:sz w:val="28"/>
          <w:szCs w:val="28"/>
        </w:rPr>
      </w:pPr>
      <w:r w:rsidRPr="00A65D03">
        <w:rPr>
          <w:i/>
          <w:color w:val="000000"/>
          <w:sz w:val="28"/>
          <w:szCs w:val="28"/>
        </w:rPr>
        <w:t>Изъятие и упаковка микрочастиц</w:t>
      </w:r>
      <w:r>
        <w:rPr>
          <w:i/>
          <w:color w:val="000000"/>
          <w:sz w:val="28"/>
          <w:szCs w:val="28"/>
        </w:rPr>
        <w:t xml:space="preserve">. </w:t>
      </w:r>
      <w:r w:rsidRPr="00A65D03">
        <w:rPr>
          <w:color w:val="000000"/>
          <w:sz w:val="28"/>
          <w:szCs w:val="28"/>
        </w:rPr>
        <w:t xml:space="preserve">Изъятие микрочастиц осуществляется следующими способами: </w:t>
      </w:r>
    </w:p>
    <w:p w:rsidR="00365C37" w:rsidRPr="002C738B" w:rsidRDefault="00365C37" w:rsidP="00365C37">
      <w:pPr>
        <w:ind w:firstLine="709"/>
        <w:jc w:val="both"/>
        <w:rPr>
          <w:color w:val="000000"/>
          <w:sz w:val="28"/>
          <w:szCs w:val="28"/>
        </w:rPr>
      </w:pPr>
      <w:r w:rsidRPr="002C738B">
        <w:rPr>
          <w:color w:val="000000"/>
          <w:sz w:val="28"/>
          <w:szCs w:val="28"/>
        </w:rPr>
        <w:t>вместе с предметоносителем</w:t>
      </w:r>
      <w:r>
        <w:rPr>
          <w:color w:val="000000"/>
          <w:sz w:val="28"/>
          <w:szCs w:val="28"/>
        </w:rPr>
        <w:t>. Это необходимо</w:t>
      </w:r>
      <w:r w:rsidRPr="002C738B">
        <w:rPr>
          <w:color w:val="000000"/>
          <w:sz w:val="28"/>
          <w:szCs w:val="28"/>
        </w:rPr>
        <w:t xml:space="preserve"> в случаях, когда микрочастицы трудно или</w:t>
      </w:r>
      <w:r w:rsidRPr="002C738B">
        <w:rPr>
          <w:smallCaps/>
          <w:color w:val="000000"/>
          <w:sz w:val="28"/>
          <w:szCs w:val="28"/>
        </w:rPr>
        <w:t xml:space="preserve"> </w:t>
      </w:r>
      <w:r w:rsidRPr="002C738B">
        <w:rPr>
          <w:color w:val="000000"/>
          <w:sz w:val="28"/>
          <w:szCs w:val="28"/>
        </w:rPr>
        <w:t>невозможно отделить</w:t>
      </w:r>
      <w:r>
        <w:rPr>
          <w:color w:val="000000"/>
          <w:sz w:val="28"/>
          <w:szCs w:val="28"/>
        </w:rPr>
        <w:t xml:space="preserve"> либо</w:t>
      </w:r>
      <w:r w:rsidRPr="002C738B">
        <w:rPr>
          <w:color w:val="000000"/>
          <w:sz w:val="28"/>
          <w:szCs w:val="28"/>
        </w:rPr>
        <w:t xml:space="preserve"> локализация микрочастиц на объекте содержит ценную информацию (например, по делам об изнасилованиях наличие частиц верхней одежду преступника на нижнем белье потерпевшей). Данный способ исключает возможность утраты, сохраняет местоположение и взаиморасположение микрообъектов, что позволяет впоследствии провести экспертизу на более качественном уровне; </w:t>
      </w:r>
    </w:p>
    <w:p w:rsidR="00365C37" w:rsidRPr="002C738B" w:rsidRDefault="00365C37" w:rsidP="00365C37">
      <w:pPr>
        <w:ind w:firstLine="709"/>
        <w:jc w:val="both"/>
        <w:rPr>
          <w:sz w:val="28"/>
          <w:szCs w:val="28"/>
        </w:rPr>
      </w:pPr>
      <w:r w:rsidRPr="002C738B">
        <w:rPr>
          <w:color w:val="000000"/>
          <w:sz w:val="28"/>
          <w:szCs w:val="28"/>
        </w:rPr>
        <w:t>отдельно от предметоносителя</w:t>
      </w:r>
      <w:r>
        <w:rPr>
          <w:color w:val="000000"/>
          <w:sz w:val="28"/>
          <w:szCs w:val="28"/>
        </w:rPr>
        <w:t xml:space="preserve">. Применяется, </w:t>
      </w:r>
      <w:r w:rsidRPr="002C738B">
        <w:rPr>
          <w:color w:val="000000"/>
          <w:sz w:val="28"/>
          <w:szCs w:val="28"/>
        </w:rPr>
        <w:t>в случаях, когда транспортировка объекта или иные действия могут привести к отделению и утрате микрочастиц, особенно непрочно закрепленных на предметоносителе, изъятие объекта затруднено (сейф, ценная мебель) или невозможно (пол, участок грунта);</w:t>
      </w:r>
    </w:p>
    <w:p w:rsidR="00365C37" w:rsidRPr="002C738B" w:rsidRDefault="00365C37" w:rsidP="00365C37">
      <w:pPr>
        <w:ind w:firstLine="709"/>
        <w:jc w:val="both"/>
        <w:rPr>
          <w:sz w:val="28"/>
          <w:szCs w:val="28"/>
        </w:rPr>
      </w:pPr>
      <w:r w:rsidRPr="002C738B">
        <w:rPr>
          <w:color w:val="000000"/>
          <w:sz w:val="28"/>
          <w:szCs w:val="28"/>
        </w:rPr>
        <w:t>на поролоновую пластину (губку)</w:t>
      </w:r>
      <w:r>
        <w:rPr>
          <w:color w:val="000000"/>
          <w:sz w:val="28"/>
          <w:szCs w:val="28"/>
        </w:rPr>
        <w:t xml:space="preserve"> в случае изъятия самих</w:t>
      </w:r>
      <w:r w:rsidRPr="00D051BF">
        <w:rPr>
          <w:color w:val="000000"/>
          <w:sz w:val="28"/>
          <w:szCs w:val="28"/>
        </w:rPr>
        <w:t xml:space="preserve"> </w:t>
      </w:r>
      <w:r w:rsidRPr="002C738B">
        <w:rPr>
          <w:color w:val="000000"/>
          <w:sz w:val="28"/>
          <w:szCs w:val="28"/>
        </w:rPr>
        <w:t>волок</w:t>
      </w:r>
      <w:r>
        <w:rPr>
          <w:color w:val="000000"/>
          <w:sz w:val="28"/>
          <w:szCs w:val="28"/>
        </w:rPr>
        <w:t>о</w:t>
      </w:r>
      <w:r w:rsidRPr="002C738B">
        <w:rPr>
          <w:color w:val="000000"/>
          <w:sz w:val="28"/>
          <w:szCs w:val="28"/>
        </w:rPr>
        <w:t>н</w:t>
      </w:r>
      <w:r>
        <w:rPr>
          <w:color w:val="000000"/>
          <w:sz w:val="28"/>
          <w:szCs w:val="28"/>
        </w:rPr>
        <w:t>;</w:t>
      </w:r>
      <w:r w:rsidRPr="002C738B">
        <w:rPr>
          <w:color w:val="000000"/>
          <w:sz w:val="28"/>
          <w:szCs w:val="28"/>
        </w:rPr>
        <w:t xml:space="preserve"> </w:t>
      </w:r>
    </w:p>
    <w:p w:rsidR="00365C37" w:rsidRPr="002C738B" w:rsidRDefault="00365C37" w:rsidP="00365C37">
      <w:pPr>
        <w:ind w:firstLine="709"/>
        <w:jc w:val="both"/>
        <w:rPr>
          <w:sz w:val="28"/>
          <w:szCs w:val="28"/>
        </w:rPr>
      </w:pPr>
      <w:r w:rsidRPr="002C738B">
        <w:rPr>
          <w:color w:val="000000"/>
          <w:sz w:val="28"/>
          <w:szCs w:val="28"/>
        </w:rPr>
        <w:t>волокна, внедрившиеся в следы крови, изымаются иглой с предварительно увлажненным водой кончиком;</w:t>
      </w:r>
    </w:p>
    <w:p w:rsidR="00365C37" w:rsidRPr="002C738B" w:rsidRDefault="00365C37" w:rsidP="00365C37">
      <w:pPr>
        <w:ind w:firstLine="709"/>
        <w:jc w:val="both"/>
        <w:rPr>
          <w:sz w:val="28"/>
          <w:szCs w:val="28"/>
        </w:rPr>
      </w:pPr>
      <w:r w:rsidRPr="002C738B">
        <w:rPr>
          <w:color w:val="000000"/>
          <w:sz w:val="28"/>
          <w:szCs w:val="28"/>
        </w:rPr>
        <w:t>с ровных поверхностей микрочастицы можно смести чистой флейцевой или иной кистью на чистый лист белой плотной бумаги или полиэтиленовой пленки, со значительных по размерам, а также шерохова</w:t>
      </w:r>
      <w:r>
        <w:rPr>
          <w:color w:val="000000"/>
          <w:sz w:val="28"/>
          <w:szCs w:val="28"/>
        </w:rPr>
        <w:t>тых поверхностей (ковров и др.);</w:t>
      </w:r>
      <w:r w:rsidRPr="002C738B">
        <w:rPr>
          <w:color w:val="000000"/>
          <w:sz w:val="28"/>
          <w:szCs w:val="28"/>
        </w:rPr>
        <w:t xml:space="preserve"> из труднодоступных мест (щели и пр.) они изымаются с помощью пневматического прибора (пылесос, аспиратор), применяя в необходимых случаях гибкие шланги с набором наконечников.</w:t>
      </w:r>
    </w:p>
    <w:p w:rsidR="00365C37" w:rsidRPr="002C738B" w:rsidRDefault="00365C37" w:rsidP="00365C37">
      <w:pPr>
        <w:ind w:firstLine="709"/>
        <w:jc w:val="both"/>
        <w:rPr>
          <w:sz w:val="28"/>
          <w:szCs w:val="28"/>
        </w:rPr>
      </w:pPr>
      <w:r w:rsidRPr="00A65D03">
        <w:rPr>
          <w:color w:val="000000"/>
          <w:sz w:val="28"/>
          <w:szCs w:val="28"/>
        </w:rPr>
        <w:t xml:space="preserve">Упаковка изъятых с предметоносителей микрочастиц осуществляется с учетом размеров и массы. </w:t>
      </w:r>
      <w:r w:rsidRPr="00D27745">
        <w:rPr>
          <w:color w:val="000000"/>
          <w:sz w:val="28"/>
          <w:szCs w:val="28"/>
        </w:rPr>
        <w:t>Микрочастиц</w:t>
      </w:r>
      <w:r>
        <w:rPr>
          <w:color w:val="000000"/>
          <w:sz w:val="28"/>
          <w:szCs w:val="28"/>
        </w:rPr>
        <w:t>ы</w:t>
      </w:r>
      <w:r w:rsidRPr="00D27745">
        <w:rPr>
          <w:color w:val="000000"/>
          <w:sz w:val="28"/>
          <w:szCs w:val="28"/>
        </w:rPr>
        <w:t xml:space="preserve"> </w:t>
      </w:r>
      <w:r w:rsidRPr="002C738B">
        <w:rPr>
          <w:color w:val="000000"/>
          <w:sz w:val="28"/>
          <w:szCs w:val="28"/>
        </w:rPr>
        <w:t>упако</w:t>
      </w:r>
      <w:r>
        <w:rPr>
          <w:color w:val="000000"/>
          <w:sz w:val="28"/>
          <w:szCs w:val="28"/>
        </w:rPr>
        <w:t>вы</w:t>
      </w:r>
      <w:r w:rsidRPr="002C738B">
        <w:rPr>
          <w:color w:val="000000"/>
          <w:sz w:val="28"/>
          <w:szCs w:val="28"/>
        </w:rPr>
        <w:t>ва</w:t>
      </w:r>
      <w:r>
        <w:rPr>
          <w:color w:val="000000"/>
          <w:sz w:val="28"/>
          <w:szCs w:val="28"/>
        </w:rPr>
        <w:t>ются</w:t>
      </w:r>
      <w:r w:rsidRPr="002C738B">
        <w:rPr>
          <w:color w:val="000000"/>
          <w:sz w:val="28"/>
          <w:szCs w:val="28"/>
        </w:rPr>
        <w:t xml:space="preserve"> в полиэтиленовые или бумажные пакеты, пергамент, бумагу (белую, плотную), кальку, пластмассовые или полиэтиленовые контейнеры, пробирки с притертыми пробками, флаконы, с резиновыми и пластмассовыми колпачками и другие материалы, обеспечивающие их сохранность при транспортировке и хранении, исключающие их загрязнение</w:t>
      </w:r>
      <w:r>
        <w:rPr>
          <w:color w:val="000000"/>
          <w:sz w:val="28"/>
          <w:szCs w:val="28"/>
        </w:rPr>
        <w:t>,</w:t>
      </w:r>
      <w:r w:rsidRPr="002C738B">
        <w:rPr>
          <w:color w:val="000000"/>
          <w:sz w:val="28"/>
          <w:szCs w:val="28"/>
        </w:rPr>
        <w:t xml:space="preserve"> изменение при неблагоприятном влиянии внешней среды. </w:t>
      </w:r>
    </w:p>
    <w:p w:rsidR="00365C37" w:rsidRPr="002C738B" w:rsidRDefault="00365C37" w:rsidP="00365C37">
      <w:pPr>
        <w:ind w:firstLine="709"/>
        <w:jc w:val="both"/>
        <w:rPr>
          <w:color w:val="000000"/>
          <w:sz w:val="28"/>
          <w:szCs w:val="28"/>
        </w:rPr>
      </w:pPr>
      <w:r w:rsidRPr="002C738B">
        <w:rPr>
          <w:color w:val="000000"/>
          <w:sz w:val="28"/>
          <w:szCs w:val="28"/>
        </w:rPr>
        <w:t>Каждый предметоноситель (например, предмет одежды) упаковывается отдельно, без складывания, для исключения дополнительно</w:t>
      </w:r>
      <w:r>
        <w:rPr>
          <w:color w:val="000000"/>
          <w:sz w:val="28"/>
          <w:szCs w:val="28"/>
        </w:rPr>
        <w:t>го контактирования поверхностей</w:t>
      </w:r>
      <w:r w:rsidRPr="002C738B">
        <w:rPr>
          <w:color w:val="000000"/>
          <w:sz w:val="28"/>
          <w:szCs w:val="28"/>
        </w:rPr>
        <w:t xml:space="preserve"> в большой бумажный пакет, который затем помещается в фанерный ящик или картонную коробку. Желательно, чтобы изъятый предмет был неподвижен относительно тары и </w:t>
      </w:r>
      <w:r>
        <w:rPr>
          <w:color w:val="000000"/>
          <w:sz w:val="28"/>
          <w:szCs w:val="28"/>
        </w:rPr>
        <w:t>не</w:t>
      </w:r>
      <w:r w:rsidRPr="002C738B">
        <w:rPr>
          <w:color w:val="000000"/>
          <w:sz w:val="28"/>
          <w:szCs w:val="28"/>
        </w:rPr>
        <w:t xml:space="preserve"> соприкасался </w:t>
      </w:r>
      <w:r>
        <w:rPr>
          <w:color w:val="000000"/>
          <w:sz w:val="28"/>
          <w:szCs w:val="28"/>
        </w:rPr>
        <w:br/>
        <w:t>с</w:t>
      </w:r>
      <w:r w:rsidRPr="002C738B">
        <w:rPr>
          <w:color w:val="000000"/>
          <w:sz w:val="28"/>
          <w:szCs w:val="28"/>
        </w:rPr>
        <w:t xml:space="preserve"> ней. Для </w:t>
      </w:r>
      <w:r>
        <w:rPr>
          <w:color w:val="000000"/>
          <w:sz w:val="28"/>
          <w:szCs w:val="28"/>
        </w:rPr>
        <w:t>это</w:t>
      </w:r>
      <w:r w:rsidRPr="002C738B">
        <w:rPr>
          <w:color w:val="000000"/>
          <w:sz w:val="28"/>
          <w:szCs w:val="28"/>
        </w:rPr>
        <w:t>го используются распорки, проволочный каркас, веревочные растяжки. Внутрь упаковки помещается картонная бирка с пояснительной надписью.</w:t>
      </w:r>
    </w:p>
    <w:p w:rsidR="00365C37" w:rsidRDefault="00365C37" w:rsidP="00365C37">
      <w:pPr>
        <w:ind w:firstLine="709"/>
        <w:jc w:val="both"/>
        <w:rPr>
          <w:color w:val="000000"/>
          <w:sz w:val="28"/>
          <w:szCs w:val="28"/>
        </w:rPr>
      </w:pPr>
      <w:r w:rsidRPr="002C738B">
        <w:rPr>
          <w:color w:val="000000"/>
          <w:sz w:val="28"/>
          <w:szCs w:val="28"/>
        </w:rPr>
        <w:t>Пятна жидких веществ на одежде могут быть обозначены стежками ниток</w:t>
      </w:r>
      <w:r>
        <w:rPr>
          <w:color w:val="000000"/>
          <w:sz w:val="28"/>
          <w:szCs w:val="28"/>
        </w:rPr>
        <w:t>,</w:t>
      </w:r>
      <w:r w:rsidRPr="002C738B">
        <w:rPr>
          <w:color w:val="000000"/>
          <w:sz w:val="28"/>
          <w:szCs w:val="28"/>
        </w:rPr>
        <w:t xml:space="preserve"> обшиты капроновой или шелковой тканью.</w:t>
      </w:r>
      <w:r>
        <w:rPr>
          <w:color w:val="000000"/>
          <w:sz w:val="28"/>
          <w:szCs w:val="28"/>
        </w:rPr>
        <w:t xml:space="preserve"> </w:t>
      </w:r>
      <w:r w:rsidRPr="002C738B">
        <w:rPr>
          <w:sz w:val="28"/>
          <w:szCs w:val="28"/>
        </w:rPr>
        <w:t xml:space="preserve">Влажные предметы перед упаковкой </w:t>
      </w:r>
      <w:r>
        <w:rPr>
          <w:sz w:val="28"/>
          <w:szCs w:val="28"/>
        </w:rPr>
        <w:t>необходимо</w:t>
      </w:r>
      <w:r w:rsidRPr="002C738B">
        <w:rPr>
          <w:sz w:val="28"/>
          <w:szCs w:val="28"/>
        </w:rPr>
        <w:t xml:space="preserve"> высушить.</w:t>
      </w:r>
      <w:r>
        <w:rPr>
          <w:sz w:val="28"/>
          <w:szCs w:val="28"/>
        </w:rPr>
        <w:t xml:space="preserve"> </w:t>
      </w:r>
      <w:r>
        <w:rPr>
          <w:color w:val="000000"/>
          <w:sz w:val="28"/>
          <w:szCs w:val="28"/>
        </w:rPr>
        <w:t>Следует</w:t>
      </w:r>
      <w:r w:rsidRPr="002C738B">
        <w:rPr>
          <w:color w:val="000000"/>
          <w:sz w:val="28"/>
          <w:szCs w:val="28"/>
        </w:rPr>
        <w:t xml:space="preserve"> помнить, что в условиях комнатной и высокой температур микрообъекты (частицы) сохраняются </w:t>
      </w:r>
      <w:r>
        <w:rPr>
          <w:color w:val="000000"/>
          <w:sz w:val="28"/>
          <w:szCs w:val="28"/>
        </w:rPr>
        <w:t>непродолжительное время</w:t>
      </w:r>
      <w:r w:rsidRPr="002C738B">
        <w:rPr>
          <w:color w:val="000000"/>
          <w:sz w:val="28"/>
          <w:szCs w:val="28"/>
        </w:rPr>
        <w:t>.</w:t>
      </w:r>
    </w:p>
    <w:p w:rsidR="00365C37" w:rsidRPr="002C738B" w:rsidRDefault="00365C37" w:rsidP="00365C37">
      <w:pPr>
        <w:jc w:val="center"/>
        <w:rPr>
          <w:color w:val="000000"/>
          <w:sz w:val="28"/>
          <w:szCs w:val="28"/>
        </w:rPr>
      </w:pPr>
    </w:p>
    <w:p w:rsidR="00365C37" w:rsidRDefault="00365C37" w:rsidP="00365C37">
      <w:pPr>
        <w:jc w:val="center"/>
        <w:rPr>
          <w:b/>
          <w:sz w:val="28"/>
          <w:szCs w:val="28"/>
        </w:rPr>
      </w:pPr>
      <w:r w:rsidRPr="00AF0F7E">
        <w:rPr>
          <w:b/>
          <w:sz w:val="28"/>
          <w:szCs w:val="28"/>
        </w:rPr>
        <w:t>§ 2.</w:t>
      </w:r>
      <w:r w:rsidRPr="008828B6">
        <w:rPr>
          <w:b/>
          <w:sz w:val="28"/>
          <w:szCs w:val="28"/>
        </w:rPr>
        <w:t xml:space="preserve"> </w:t>
      </w:r>
      <w:r>
        <w:rPr>
          <w:b/>
          <w:sz w:val="28"/>
          <w:szCs w:val="28"/>
        </w:rPr>
        <w:t xml:space="preserve"> </w:t>
      </w:r>
      <w:r w:rsidRPr="008828B6">
        <w:rPr>
          <w:b/>
          <w:sz w:val="28"/>
          <w:szCs w:val="28"/>
        </w:rPr>
        <w:t xml:space="preserve">Осмотр огнестрельного оружия и следов его применения </w:t>
      </w:r>
      <w:r>
        <w:rPr>
          <w:b/>
          <w:sz w:val="28"/>
          <w:szCs w:val="28"/>
        </w:rPr>
        <w:br/>
      </w:r>
      <w:r w:rsidRPr="008828B6">
        <w:rPr>
          <w:b/>
          <w:sz w:val="28"/>
          <w:szCs w:val="28"/>
        </w:rPr>
        <w:t>на месте происшествия</w:t>
      </w:r>
    </w:p>
    <w:p w:rsidR="00365C37" w:rsidRPr="008828B6" w:rsidRDefault="00365C37" w:rsidP="00365C37">
      <w:pPr>
        <w:jc w:val="center"/>
        <w:rPr>
          <w:b/>
          <w:sz w:val="28"/>
          <w:szCs w:val="28"/>
        </w:rPr>
      </w:pPr>
    </w:p>
    <w:p w:rsidR="00365C37" w:rsidRPr="00762CEF" w:rsidRDefault="00365C37" w:rsidP="00365C37">
      <w:pPr>
        <w:pStyle w:val="Style12"/>
        <w:widowControl/>
        <w:tabs>
          <w:tab w:val="left" w:pos="720"/>
        </w:tabs>
        <w:ind w:firstLine="709"/>
        <w:jc w:val="both"/>
        <w:rPr>
          <w:rStyle w:val="FontStyle18"/>
          <w:i/>
          <w:sz w:val="28"/>
          <w:szCs w:val="28"/>
        </w:rPr>
      </w:pPr>
      <w:r w:rsidRPr="00762CEF">
        <w:rPr>
          <w:rStyle w:val="FontStyle18"/>
          <w:i/>
          <w:sz w:val="28"/>
          <w:szCs w:val="28"/>
        </w:rPr>
        <w:t xml:space="preserve">Задачами </w:t>
      </w:r>
      <w:r w:rsidRPr="00762CEF">
        <w:rPr>
          <w:rStyle w:val="FontStyle18"/>
          <w:sz w:val="28"/>
          <w:szCs w:val="28"/>
        </w:rPr>
        <w:t>осмотра обнаруженного огнестрельного оружия</w:t>
      </w:r>
      <w:r w:rsidRPr="00762CEF">
        <w:rPr>
          <w:sz w:val="28"/>
          <w:szCs w:val="28"/>
        </w:rPr>
        <w:t xml:space="preserve"> и следов его применения</w:t>
      </w:r>
      <w:r w:rsidRPr="00762CEF">
        <w:rPr>
          <w:rStyle w:val="FontStyle18"/>
          <w:sz w:val="28"/>
          <w:szCs w:val="28"/>
        </w:rPr>
        <w:t xml:space="preserve"> является установление:</w:t>
      </w:r>
    </w:p>
    <w:p w:rsidR="00365C37" w:rsidRPr="00701480" w:rsidRDefault="00365C37" w:rsidP="00365C37">
      <w:pPr>
        <w:pStyle w:val="Style12"/>
        <w:widowControl/>
        <w:tabs>
          <w:tab w:val="left" w:pos="1661"/>
        </w:tabs>
        <w:ind w:firstLine="709"/>
        <w:jc w:val="both"/>
        <w:rPr>
          <w:rStyle w:val="FontStyle18"/>
          <w:sz w:val="28"/>
          <w:szCs w:val="28"/>
        </w:rPr>
      </w:pPr>
      <w:r w:rsidRPr="00762CEF">
        <w:rPr>
          <w:rStyle w:val="FontStyle18"/>
          <w:sz w:val="28"/>
          <w:szCs w:val="28"/>
        </w:rPr>
        <w:t>принадлежност</w:t>
      </w:r>
      <w:r>
        <w:rPr>
          <w:rStyle w:val="FontStyle18"/>
          <w:sz w:val="28"/>
          <w:szCs w:val="28"/>
        </w:rPr>
        <w:t>и</w:t>
      </w:r>
      <w:r w:rsidRPr="00762CEF">
        <w:rPr>
          <w:rStyle w:val="FontStyle18"/>
          <w:sz w:val="28"/>
          <w:szCs w:val="28"/>
        </w:rPr>
        <w:t xml:space="preserve"> обнаруженного предмета к огнестрельному оружию </w:t>
      </w:r>
      <w:r w:rsidRPr="00701480">
        <w:rPr>
          <w:rStyle w:val="FontStyle18"/>
          <w:sz w:val="28"/>
          <w:szCs w:val="28"/>
        </w:rPr>
        <w:t>(</w:t>
      </w:r>
      <w:r w:rsidRPr="00701480">
        <w:rPr>
          <w:rStyle w:val="FontStyle13"/>
          <w:b w:val="0"/>
          <w:sz w:val="28"/>
          <w:szCs w:val="28"/>
        </w:rPr>
        <w:t>вид, система, модель)</w:t>
      </w:r>
      <w:r w:rsidRPr="00701480">
        <w:rPr>
          <w:rStyle w:val="FontStyle18"/>
          <w:sz w:val="28"/>
          <w:szCs w:val="28"/>
        </w:rPr>
        <w:t>;</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состояния и пригодности его к стрельбе; возможности производства выстрела без нажатия на спусковой крючок при определенных обстоятельствах;</w:t>
      </w:r>
    </w:p>
    <w:p w:rsidR="00365C37" w:rsidRPr="00C6279C" w:rsidRDefault="00365C37" w:rsidP="00365C37">
      <w:pPr>
        <w:pStyle w:val="Style12"/>
        <w:widowControl/>
        <w:tabs>
          <w:tab w:val="left" w:pos="1649"/>
        </w:tabs>
        <w:ind w:firstLine="709"/>
        <w:jc w:val="both"/>
        <w:rPr>
          <w:rStyle w:val="FontStyle18"/>
          <w:sz w:val="28"/>
          <w:szCs w:val="28"/>
        </w:rPr>
      </w:pPr>
      <w:r w:rsidRPr="00C6279C">
        <w:rPr>
          <w:rStyle w:val="FontStyle18"/>
          <w:sz w:val="28"/>
          <w:szCs w:val="28"/>
        </w:rPr>
        <w:t>способа его изготовления (заводской, кустарный);</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 xml:space="preserve">вида, системы, модели, образца, калибра и конструктивного устройства ствола, номера экземпляра, года выпуска, завода-изготовителя, наличия и характера переделки (для оружия заводского производства); </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системы заряжания и вида стреляющего механизма (для самодельного</w:t>
      </w:r>
      <w:r>
        <w:rPr>
          <w:rStyle w:val="FontStyle13"/>
          <w:b w:val="0"/>
          <w:sz w:val="28"/>
          <w:szCs w:val="28"/>
        </w:rPr>
        <w:t xml:space="preserve"> оружия);</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 xml:space="preserve">использования заводских частей (при установлении кустарного производства оружия), наличия и характера их переделки; </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устройства и способа переделки оружия (у переконструированного из технических средств, использующих энергию сгорания пороха);</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профессиональных навыков лица, изготовившего или переделавшего оружие, и наличия соответствующих приспособлений и устройств;</w:t>
      </w:r>
    </w:p>
    <w:p w:rsidR="00365C37" w:rsidRPr="00762CEF" w:rsidRDefault="00365C37" w:rsidP="00365C37">
      <w:pPr>
        <w:pStyle w:val="Style14"/>
        <w:widowControl/>
        <w:tabs>
          <w:tab w:val="left" w:pos="1656"/>
        </w:tabs>
        <w:spacing w:line="240" w:lineRule="auto"/>
        <w:ind w:firstLine="709"/>
        <w:jc w:val="both"/>
        <w:rPr>
          <w:rStyle w:val="FontStyle18"/>
          <w:sz w:val="28"/>
          <w:szCs w:val="28"/>
        </w:rPr>
      </w:pPr>
      <w:r w:rsidRPr="00762CEF">
        <w:rPr>
          <w:rStyle w:val="FontStyle18"/>
          <w:sz w:val="28"/>
          <w:szCs w:val="28"/>
        </w:rPr>
        <w:t>следов на данном оружии;</w:t>
      </w:r>
    </w:p>
    <w:p w:rsidR="00365C37" w:rsidRPr="00762CEF" w:rsidRDefault="00365C37" w:rsidP="00365C37">
      <w:pPr>
        <w:pStyle w:val="Style14"/>
        <w:widowControl/>
        <w:tabs>
          <w:tab w:val="left" w:pos="1656"/>
        </w:tabs>
        <w:spacing w:line="240" w:lineRule="auto"/>
        <w:ind w:firstLine="709"/>
        <w:jc w:val="both"/>
        <w:rPr>
          <w:rStyle w:val="FontStyle18"/>
          <w:sz w:val="28"/>
          <w:szCs w:val="28"/>
        </w:rPr>
      </w:pPr>
      <w:r w:rsidRPr="00762CEF">
        <w:rPr>
          <w:rStyle w:val="FontStyle18"/>
          <w:sz w:val="28"/>
          <w:szCs w:val="28"/>
        </w:rPr>
        <w:t>индивидуальных признаков оружия;</w:t>
      </w:r>
    </w:p>
    <w:p w:rsidR="00365C37" w:rsidRPr="00762CEF" w:rsidRDefault="00365C37" w:rsidP="00365C37">
      <w:pPr>
        <w:pStyle w:val="Style14"/>
        <w:widowControl/>
        <w:tabs>
          <w:tab w:val="left" w:pos="1656"/>
        </w:tabs>
        <w:spacing w:line="240" w:lineRule="auto"/>
        <w:ind w:firstLine="709"/>
        <w:jc w:val="both"/>
        <w:rPr>
          <w:rStyle w:val="FontStyle18"/>
          <w:sz w:val="28"/>
          <w:szCs w:val="28"/>
        </w:rPr>
      </w:pPr>
      <w:r w:rsidRPr="00762CEF">
        <w:rPr>
          <w:rStyle w:val="FontStyle18"/>
          <w:sz w:val="28"/>
          <w:szCs w:val="28"/>
        </w:rPr>
        <w:t>вида боеприпасов;</w:t>
      </w:r>
    </w:p>
    <w:p w:rsidR="00365C37" w:rsidRPr="00762CEF" w:rsidRDefault="00365C37" w:rsidP="00365C37">
      <w:pPr>
        <w:ind w:firstLine="709"/>
        <w:jc w:val="both"/>
        <w:rPr>
          <w:b/>
          <w:sz w:val="28"/>
          <w:szCs w:val="28"/>
        </w:rPr>
      </w:pPr>
      <w:r w:rsidRPr="00762CEF">
        <w:rPr>
          <w:rStyle w:val="FontStyle18"/>
          <w:sz w:val="28"/>
          <w:szCs w:val="28"/>
        </w:rPr>
        <w:t>давности выстрела;</w:t>
      </w:r>
    </w:p>
    <w:p w:rsidR="00365C37" w:rsidRPr="00701480" w:rsidRDefault="00365C37" w:rsidP="00365C37">
      <w:pPr>
        <w:pStyle w:val="Style1"/>
        <w:widowControl/>
        <w:spacing w:line="240" w:lineRule="auto"/>
        <w:ind w:firstLine="709"/>
        <w:rPr>
          <w:rStyle w:val="FontStyle13"/>
          <w:b w:val="0"/>
          <w:sz w:val="28"/>
          <w:szCs w:val="28"/>
        </w:rPr>
      </w:pPr>
      <w:r w:rsidRPr="00701480">
        <w:rPr>
          <w:rStyle w:val="FontStyle13"/>
          <w:b w:val="0"/>
          <w:sz w:val="28"/>
          <w:szCs w:val="28"/>
        </w:rPr>
        <w:t>пробивного и убойного действия, максимальной дальности полета снаряда.</w:t>
      </w:r>
    </w:p>
    <w:p w:rsidR="00365C37" w:rsidRPr="00C6279C" w:rsidRDefault="00365C37" w:rsidP="00365C37">
      <w:pPr>
        <w:pStyle w:val="Style15"/>
        <w:widowControl/>
        <w:tabs>
          <w:tab w:val="left" w:pos="1334"/>
        </w:tabs>
        <w:spacing w:line="240" w:lineRule="auto"/>
        <w:ind w:firstLine="709"/>
        <w:jc w:val="both"/>
        <w:rPr>
          <w:rStyle w:val="FontStyle18"/>
          <w:sz w:val="28"/>
          <w:szCs w:val="28"/>
        </w:rPr>
      </w:pPr>
      <w:r w:rsidRPr="00C6279C">
        <w:rPr>
          <w:rStyle w:val="FontStyle18"/>
          <w:sz w:val="28"/>
          <w:szCs w:val="28"/>
        </w:rPr>
        <w:t>Осмотр гильз и пуль (исходя из места их обнаружения), позволяет установить:</w:t>
      </w:r>
    </w:p>
    <w:p w:rsidR="00365C37" w:rsidRPr="00C6279C" w:rsidRDefault="00365C37" w:rsidP="00365C37">
      <w:pPr>
        <w:pStyle w:val="Style12"/>
        <w:widowControl/>
        <w:tabs>
          <w:tab w:val="left" w:pos="1670"/>
        </w:tabs>
        <w:ind w:firstLine="709"/>
        <w:jc w:val="both"/>
        <w:rPr>
          <w:rStyle w:val="FontStyle18"/>
          <w:sz w:val="28"/>
          <w:szCs w:val="28"/>
        </w:rPr>
      </w:pPr>
      <w:r w:rsidRPr="00C6279C">
        <w:rPr>
          <w:rStyle w:val="FontStyle18"/>
          <w:sz w:val="28"/>
          <w:szCs w:val="28"/>
        </w:rPr>
        <w:t>систему, модель и образец использовавшегося оружия;</w:t>
      </w:r>
    </w:p>
    <w:p w:rsidR="00365C37" w:rsidRPr="00701480" w:rsidRDefault="00365C37" w:rsidP="00365C37">
      <w:pPr>
        <w:ind w:firstLine="709"/>
        <w:jc w:val="both"/>
        <w:rPr>
          <w:b/>
          <w:sz w:val="28"/>
          <w:szCs w:val="28"/>
        </w:rPr>
      </w:pPr>
      <w:r w:rsidRPr="00C6279C">
        <w:rPr>
          <w:sz w:val="28"/>
          <w:szCs w:val="28"/>
        </w:rPr>
        <w:t>идентифицировать конкретный экземпляр оружия</w:t>
      </w:r>
      <w:r w:rsidRPr="00701480">
        <w:rPr>
          <w:b/>
          <w:sz w:val="28"/>
          <w:szCs w:val="28"/>
        </w:rPr>
        <w:t>,</w:t>
      </w:r>
      <w:r w:rsidRPr="00701480">
        <w:rPr>
          <w:rStyle w:val="FontStyle13"/>
          <w:rFonts w:ascii="Times New Roman" w:hAnsi="Times New Roman" w:cs="Times New Roman"/>
          <w:b w:val="0"/>
          <w:sz w:val="28"/>
          <w:szCs w:val="28"/>
        </w:rPr>
        <w:t xml:space="preserve"> из которого произведен выстрел;</w:t>
      </w:r>
    </w:p>
    <w:p w:rsidR="00365C37" w:rsidRPr="00C6279C" w:rsidRDefault="00365C37" w:rsidP="00365C37">
      <w:pPr>
        <w:pStyle w:val="Style12"/>
        <w:widowControl/>
        <w:tabs>
          <w:tab w:val="left" w:pos="1656"/>
        </w:tabs>
        <w:ind w:firstLine="709"/>
        <w:jc w:val="both"/>
        <w:rPr>
          <w:rStyle w:val="FontStyle18"/>
          <w:sz w:val="28"/>
          <w:szCs w:val="28"/>
        </w:rPr>
      </w:pPr>
      <w:r w:rsidRPr="00C6279C">
        <w:rPr>
          <w:rStyle w:val="FontStyle18"/>
          <w:sz w:val="28"/>
          <w:szCs w:val="28"/>
        </w:rPr>
        <w:t>место, откуда были произведены выстрелы;</w:t>
      </w:r>
    </w:p>
    <w:p w:rsidR="00365C37" w:rsidRPr="00C6279C" w:rsidRDefault="00365C37" w:rsidP="00365C37">
      <w:pPr>
        <w:pStyle w:val="Style12"/>
        <w:widowControl/>
        <w:tabs>
          <w:tab w:val="left" w:pos="1661"/>
        </w:tabs>
        <w:ind w:firstLine="709"/>
        <w:jc w:val="both"/>
        <w:rPr>
          <w:rStyle w:val="FontStyle18"/>
          <w:sz w:val="28"/>
          <w:szCs w:val="28"/>
        </w:rPr>
      </w:pPr>
      <w:r w:rsidRPr="00C6279C">
        <w:rPr>
          <w:rStyle w:val="FontStyle18"/>
          <w:sz w:val="28"/>
          <w:szCs w:val="28"/>
        </w:rPr>
        <w:t xml:space="preserve">факт выстрелов из одного и того же или различного оружия (путем сравнения боеприпасов).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Осмотр следов действия оружия позволяет установить: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взаиморасположение оружия и пораженной преграды, место стрелявшего, расстояние и направление выстрела;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число выстрелов; </w:t>
      </w:r>
    </w:p>
    <w:p w:rsidR="00365C37" w:rsidRPr="00C6279C" w:rsidRDefault="00365C37" w:rsidP="00365C37">
      <w:pPr>
        <w:pStyle w:val="Style12"/>
        <w:widowControl/>
        <w:tabs>
          <w:tab w:val="left" w:pos="1661"/>
        </w:tabs>
        <w:ind w:firstLine="709"/>
        <w:jc w:val="both"/>
        <w:rPr>
          <w:sz w:val="28"/>
          <w:szCs w:val="28"/>
        </w:rPr>
      </w:pPr>
      <w:r w:rsidRPr="00C6279C">
        <w:rPr>
          <w:sz w:val="28"/>
          <w:szCs w:val="28"/>
        </w:rPr>
        <w:t>вид пробоины (входное, выходное отверстие);</w:t>
      </w:r>
    </w:p>
    <w:p w:rsidR="00365C37" w:rsidRPr="00C6279C" w:rsidRDefault="00365C37" w:rsidP="00365C37">
      <w:pPr>
        <w:ind w:firstLine="709"/>
        <w:jc w:val="both"/>
        <w:rPr>
          <w:sz w:val="28"/>
          <w:szCs w:val="28"/>
        </w:rPr>
      </w:pPr>
      <w:r w:rsidRPr="00C6279C">
        <w:rPr>
          <w:sz w:val="28"/>
          <w:szCs w:val="28"/>
        </w:rPr>
        <w:t>дистанцию и давность выстрела;</w:t>
      </w:r>
    </w:p>
    <w:p w:rsidR="00365C37" w:rsidRPr="00C6279C" w:rsidRDefault="00365C37" w:rsidP="00365C37">
      <w:pPr>
        <w:ind w:firstLine="709"/>
        <w:jc w:val="both"/>
        <w:rPr>
          <w:sz w:val="28"/>
          <w:szCs w:val="28"/>
        </w:rPr>
      </w:pPr>
      <w:r w:rsidRPr="00C6279C">
        <w:rPr>
          <w:sz w:val="28"/>
          <w:szCs w:val="28"/>
        </w:rPr>
        <w:t>типы применявшегося оружия и боеприпасов;</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вид и калибр пуль и гильз; вид оружия;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факт выстрела из оружия, не приспособленного для патрона данного вида, характер осуществленной подгонки его к оружию;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заводского или кустарного изготовления элементы снаряжения патрона (гильза, снаряд, пыж, прокладка);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факт применения конкретного инструмента или приспособления при изготовлении данного снаряда или пыжа либо для снаряжения патрона; </w:t>
      </w:r>
    </w:p>
    <w:p w:rsidR="00365C37" w:rsidRPr="00701480" w:rsidRDefault="00365C37" w:rsidP="00365C37">
      <w:pPr>
        <w:pStyle w:val="Style2"/>
        <w:widowControl/>
        <w:ind w:firstLine="709"/>
        <w:jc w:val="both"/>
        <w:rPr>
          <w:rStyle w:val="FontStyle13"/>
          <w:rFonts w:ascii="Times New Roman" w:hAnsi="Times New Roman"/>
          <w:b w:val="0"/>
          <w:sz w:val="28"/>
          <w:szCs w:val="28"/>
        </w:rPr>
      </w:pPr>
      <w:r w:rsidRPr="00701480">
        <w:rPr>
          <w:rStyle w:val="FontStyle13"/>
          <w:rFonts w:ascii="Times New Roman" w:hAnsi="Times New Roman"/>
          <w:b w:val="0"/>
          <w:sz w:val="28"/>
          <w:szCs w:val="28"/>
        </w:rPr>
        <w:t xml:space="preserve">факт составления до выстрела единого снаряженного патрона имеющимися пулей и гильзой либо составление ранее единого целого самодельного снаряда с куском изъятого свинца, а кустарного пыжа </w:t>
      </w:r>
      <w:r>
        <w:rPr>
          <w:sz w:val="28"/>
          <w:szCs w:val="28"/>
        </w:rPr>
        <w:t>–</w:t>
      </w:r>
      <w:r w:rsidRPr="00701480">
        <w:rPr>
          <w:rStyle w:val="FontStyle13"/>
          <w:rFonts w:ascii="Times New Roman" w:hAnsi="Times New Roman"/>
          <w:b w:val="0"/>
          <w:sz w:val="28"/>
          <w:szCs w:val="28"/>
        </w:rPr>
        <w:t xml:space="preserve"> с листом картона, обнаруженного у конкретного лица.</w:t>
      </w:r>
    </w:p>
    <w:p w:rsidR="00365C37" w:rsidRPr="00762CEF" w:rsidRDefault="00365C37" w:rsidP="00365C37">
      <w:pPr>
        <w:ind w:firstLine="709"/>
        <w:jc w:val="both"/>
        <w:rPr>
          <w:sz w:val="28"/>
          <w:szCs w:val="28"/>
        </w:rPr>
      </w:pPr>
      <w:r w:rsidRPr="00762CEF">
        <w:rPr>
          <w:i/>
          <w:sz w:val="28"/>
          <w:szCs w:val="28"/>
        </w:rPr>
        <w:t>Объектами</w:t>
      </w:r>
      <w:r w:rsidRPr="00762CEF">
        <w:rPr>
          <w:sz w:val="28"/>
          <w:szCs w:val="28"/>
        </w:rPr>
        <w:t xml:space="preserve"> осмотра являются:</w:t>
      </w:r>
    </w:p>
    <w:p w:rsidR="00365C37" w:rsidRPr="00762CEF" w:rsidRDefault="00365C37" w:rsidP="00365C37">
      <w:pPr>
        <w:ind w:firstLine="709"/>
        <w:jc w:val="both"/>
        <w:rPr>
          <w:sz w:val="28"/>
          <w:szCs w:val="28"/>
        </w:rPr>
      </w:pPr>
      <w:r w:rsidRPr="00762CEF">
        <w:rPr>
          <w:sz w:val="28"/>
          <w:szCs w:val="28"/>
        </w:rPr>
        <w:t>огнестрельное оружие, части оружия;</w:t>
      </w:r>
    </w:p>
    <w:p w:rsidR="00365C37" w:rsidRPr="00762CEF" w:rsidRDefault="00365C37" w:rsidP="00365C37">
      <w:pPr>
        <w:ind w:firstLine="709"/>
        <w:jc w:val="both"/>
        <w:rPr>
          <w:sz w:val="28"/>
          <w:szCs w:val="28"/>
        </w:rPr>
      </w:pPr>
      <w:r w:rsidRPr="00762CEF">
        <w:rPr>
          <w:sz w:val="28"/>
          <w:szCs w:val="28"/>
        </w:rPr>
        <w:t>боеприпасы, следы вещества (порох, его компоненты, а также продукты их сгорания, частицы металлов и смазочных материалов);</w:t>
      </w:r>
    </w:p>
    <w:p w:rsidR="00365C37" w:rsidRPr="00762CEF" w:rsidRDefault="00365C37" w:rsidP="00365C37">
      <w:pPr>
        <w:ind w:firstLine="709"/>
        <w:jc w:val="both"/>
        <w:rPr>
          <w:sz w:val="28"/>
          <w:szCs w:val="28"/>
        </w:rPr>
      </w:pPr>
      <w:r w:rsidRPr="00762CEF">
        <w:rPr>
          <w:sz w:val="28"/>
          <w:szCs w:val="28"/>
        </w:rPr>
        <w:t>следы повреждения (пулевые, дробные пробоины, борозды и вмятины, разрывы и опаления вокруг пробоин, разрывы корпусов гильз, деформации пуль, раздутия стволов оружия);</w:t>
      </w:r>
    </w:p>
    <w:p w:rsidR="00365C37" w:rsidRPr="00762CEF" w:rsidRDefault="00365C37" w:rsidP="00365C37">
      <w:pPr>
        <w:ind w:firstLine="709"/>
        <w:jc w:val="both"/>
        <w:rPr>
          <w:sz w:val="28"/>
          <w:szCs w:val="28"/>
        </w:rPr>
      </w:pPr>
      <w:r w:rsidRPr="00762CEF">
        <w:rPr>
          <w:sz w:val="28"/>
          <w:szCs w:val="28"/>
        </w:rPr>
        <w:t>следы отражения (отпечатки, отложения копоти или пыли, отпечатки дульного среза оружия, фигурные зоны отложения копоти, пояски обтирания пуль и дробинок на краях входного огнестрельного отверстия и т.</w:t>
      </w:r>
      <w:r>
        <w:rPr>
          <w:sz w:val="28"/>
          <w:szCs w:val="28"/>
        </w:rPr>
        <w:t xml:space="preserve"> </w:t>
      </w:r>
      <w:r w:rsidRPr="00762CEF">
        <w:rPr>
          <w:sz w:val="28"/>
          <w:szCs w:val="28"/>
        </w:rPr>
        <w:t>д.);</w:t>
      </w:r>
    </w:p>
    <w:p w:rsidR="00365C37" w:rsidRPr="00762CEF" w:rsidRDefault="00365C37" w:rsidP="00365C37">
      <w:pPr>
        <w:ind w:firstLine="709"/>
        <w:jc w:val="both"/>
        <w:rPr>
          <w:sz w:val="28"/>
          <w:szCs w:val="28"/>
        </w:rPr>
      </w:pPr>
      <w:r w:rsidRPr="00762CEF">
        <w:rPr>
          <w:sz w:val="28"/>
          <w:szCs w:val="28"/>
        </w:rPr>
        <w:t>следы действия оружия при его заряжении и выбрасывании из него патронов, следы хранения и изготовления, ремонта или</w:t>
      </w:r>
      <w:r>
        <w:rPr>
          <w:sz w:val="28"/>
          <w:szCs w:val="28"/>
        </w:rPr>
        <w:t xml:space="preserve"> переделки оружия и боеприпасов;</w:t>
      </w:r>
    </w:p>
    <w:p w:rsidR="00365C37" w:rsidRPr="00762CEF" w:rsidRDefault="00365C37" w:rsidP="00365C37">
      <w:pPr>
        <w:ind w:firstLine="709"/>
        <w:jc w:val="both"/>
        <w:rPr>
          <w:sz w:val="28"/>
          <w:szCs w:val="28"/>
        </w:rPr>
      </w:pPr>
      <w:r w:rsidRPr="00762CEF">
        <w:rPr>
          <w:sz w:val="28"/>
          <w:szCs w:val="28"/>
        </w:rPr>
        <w:t xml:space="preserve">следы выстрела на одежде, руках лица, стрелявшего из оружия и др. </w:t>
      </w:r>
    </w:p>
    <w:p w:rsidR="00365C37" w:rsidRPr="00762CEF" w:rsidRDefault="00365C37" w:rsidP="00365C37">
      <w:pPr>
        <w:ind w:firstLine="709"/>
        <w:jc w:val="both"/>
        <w:rPr>
          <w:sz w:val="28"/>
          <w:szCs w:val="28"/>
        </w:rPr>
      </w:pPr>
      <w:r w:rsidRPr="00762CEF">
        <w:rPr>
          <w:sz w:val="28"/>
          <w:szCs w:val="28"/>
        </w:rPr>
        <w:t>Огнестрельное оружие представляет собой механическое устройство, предназначенное для многократного действия по поражению целей снарядами, метаемыми энергией газов сгорания взрывчатых веществ, и конструкт</w:t>
      </w:r>
      <w:r>
        <w:rPr>
          <w:sz w:val="28"/>
          <w:szCs w:val="28"/>
        </w:rPr>
        <w:t>ивно характеризующееся наличием</w:t>
      </w:r>
      <w:r w:rsidRPr="00762CEF">
        <w:rPr>
          <w:sz w:val="28"/>
          <w:szCs w:val="28"/>
        </w:rPr>
        <w:t xml:space="preserve"> ствола, направляющего снаряд </w:t>
      </w:r>
      <w:r>
        <w:rPr>
          <w:sz w:val="28"/>
          <w:szCs w:val="28"/>
        </w:rPr>
        <w:br/>
      </w:r>
      <w:r w:rsidRPr="00762CEF">
        <w:rPr>
          <w:sz w:val="28"/>
          <w:szCs w:val="28"/>
        </w:rPr>
        <w:t xml:space="preserve">к цели, запирающего и ударно-спускового механизма. </w:t>
      </w:r>
    </w:p>
    <w:p w:rsidR="00365C37" w:rsidRPr="00762CEF" w:rsidRDefault="00365C37" w:rsidP="00365C37">
      <w:pPr>
        <w:ind w:firstLine="709"/>
        <w:jc w:val="both"/>
        <w:rPr>
          <w:sz w:val="28"/>
          <w:szCs w:val="28"/>
        </w:rPr>
      </w:pPr>
      <w:r w:rsidRPr="00762CEF">
        <w:rPr>
          <w:sz w:val="28"/>
          <w:szCs w:val="28"/>
        </w:rPr>
        <w:t>Классификация огнестрельного оружия:</w:t>
      </w:r>
    </w:p>
    <w:p w:rsidR="00365C37" w:rsidRPr="00762CEF" w:rsidRDefault="00365C37" w:rsidP="00365C37">
      <w:pPr>
        <w:ind w:firstLine="709"/>
        <w:jc w:val="both"/>
        <w:rPr>
          <w:sz w:val="28"/>
          <w:szCs w:val="28"/>
        </w:rPr>
      </w:pPr>
      <w:r w:rsidRPr="00762CEF">
        <w:rPr>
          <w:sz w:val="28"/>
          <w:szCs w:val="28"/>
        </w:rPr>
        <w:t>по назначению – боевое, учебное, спортивное, охотничье;</w:t>
      </w:r>
    </w:p>
    <w:p w:rsidR="00365C37" w:rsidRPr="00762CEF" w:rsidRDefault="00365C37" w:rsidP="00365C37">
      <w:pPr>
        <w:ind w:firstLine="709"/>
        <w:jc w:val="both"/>
        <w:rPr>
          <w:sz w:val="28"/>
          <w:szCs w:val="28"/>
        </w:rPr>
      </w:pPr>
      <w:r w:rsidRPr="00762CEF">
        <w:rPr>
          <w:sz w:val="28"/>
          <w:szCs w:val="28"/>
        </w:rPr>
        <w:t>по степени автоматизации – неавтоматическое, автоматическое, самозарядное;</w:t>
      </w:r>
    </w:p>
    <w:p w:rsidR="00365C37" w:rsidRPr="00762CEF" w:rsidRDefault="00365C37" w:rsidP="00365C37">
      <w:pPr>
        <w:ind w:firstLine="709"/>
        <w:jc w:val="both"/>
        <w:rPr>
          <w:sz w:val="28"/>
          <w:szCs w:val="28"/>
        </w:rPr>
      </w:pPr>
      <w:r w:rsidRPr="00762CEF">
        <w:rPr>
          <w:sz w:val="28"/>
          <w:szCs w:val="28"/>
        </w:rPr>
        <w:t>по калибру – малого (3-</w:t>
      </w:r>
      <w:smartTag w:uri="urn:schemas-microsoft-com:office:smarttags" w:element="metricconverter">
        <w:smartTagPr>
          <w:attr w:name="ProductID" w:val="6,5 мм"/>
        </w:smartTagPr>
        <w:r w:rsidRPr="00762CEF">
          <w:rPr>
            <w:sz w:val="28"/>
            <w:szCs w:val="28"/>
          </w:rPr>
          <w:t>6,5 мм</w:t>
        </w:r>
      </w:smartTag>
      <w:r w:rsidRPr="00762CEF">
        <w:rPr>
          <w:sz w:val="28"/>
          <w:szCs w:val="28"/>
        </w:rPr>
        <w:t>), нормального (7-</w:t>
      </w:r>
      <w:smartTag w:uri="urn:schemas-microsoft-com:office:smarttags" w:element="metricconverter">
        <w:smartTagPr>
          <w:attr w:name="ProductID" w:val="9 мм"/>
        </w:smartTagPr>
        <w:r w:rsidRPr="00762CEF">
          <w:rPr>
            <w:sz w:val="28"/>
            <w:szCs w:val="28"/>
          </w:rPr>
          <w:t>9 мм</w:t>
        </w:r>
      </w:smartTag>
      <w:r w:rsidRPr="00762CEF">
        <w:rPr>
          <w:sz w:val="28"/>
          <w:szCs w:val="28"/>
        </w:rPr>
        <w:t>) и крупного (9,65-</w:t>
      </w:r>
      <w:smartTag w:uri="urn:schemas-microsoft-com:office:smarttags" w:element="metricconverter">
        <w:smartTagPr>
          <w:attr w:name="ProductID" w:val="11,65 мм"/>
        </w:smartTagPr>
        <w:r w:rsidRPr="00762CEF">
          <w:rPr>
            <w:sz w:val="28"/>
            <w:szCs w:val="28"/>
          </w:rPr>
          <w:t>11,65 мм</w:t>
        </w:r>
      </w:smartTag>
      <w:r w:rsidRPr="00762CEF">
        <w:rPr>
          <w:sz w:val="28"/>
          <w:szCs w:val="28"/>
        </w:rPr>
        <w:t>) калибра;</w:t>
      </w:r>
    </w:p>
    <w:p w:rsidR="00365C37" w:rsidRPr="00762CEF" w:rsidRDefault="00365C37" w:rsidP="00365C37">
      <w:pPr>
        <w:ind w:firstLine="709"/>
        <w:jc w:val="both"/>
        <w:rPr>
          <w:sz w:val="28"/>
          <w:szCs w:val="28"/>
        </w:rPr>
      </w:pPr>
      <w:r w:rsidRPr="00762CEF">
        <w:rPr>
          <w:sz w:val="28"/>
          <w:szCs w:val="28"/>
        </w:rPr>
        <w:t>по числу стволов – одноствольное, двуствольное и многоствольное;</w:t>
      </w:r>
    </w:p>
    <w:p w:rsidR="00365C37" w:rsidRPr="00762CEF" w:rsidRDefault="00365C37" w:rsidP="00365C37">
      <w:pPr>
        <w:ind w:firstLine="709"/>
        <w:jc w:val="both"/>
        <w:rPr>
          <w:sz w:val="28"/>
          <w:szCs w:val="28"/>
        </w:rPr>
      </w:pPr>
      <w:r w:rsidRPr="00762CEF">
        <w:rPr>
          <w:sz w:val="28"/>
          <w:szCs w:val="28"/>
        </w:rPr>
        <w:t>по конструктивным особенностям канала ствола – нарезное и гладкоствольное;</w:t>
      </w:r>
    </w:p>
    <w:p w:rsidR="00365C37" w:rsidRPr="00762CEF" w:rsidRDefault="00365C37" w:rsidP="00365C37">
      <w:pPr>
        <w:ind w:firstLine="709"/>
        <w:jc w:val="both"/>
        <w:rPr>
          <w:sz w:val="28"/>
          <w:szCs w:val="28"/>
        </w:rPr>
      </w:pPr>
      <w:r w:rsidRPr="00762CEF">
        <w:rPr>
          <w:sz w:val="28"/>
          <w:szCs w:val="28"/>
        </w:rPr>
        <w:t>по способу управления и удержания – пистолет (рис. 1), револьвер (рис. 2), карабин, автомат (рис. 3), пистолет-пулемет; винтовка (рис. 4), пулемет;</w:t>
      </w:r>
    </w:p>
    <w:p w:rsidR="00365C37" w:rsidRPr="00762CEF" w:rsidRDefault="00365C37" w:rsidP="00365C37">
      <w:pPr>
        <w:ind w:firstLine="709"/>
        <w:jc w:val="both"/>
        <w:rPr>
          <w:sz w:val="28"/>
          <w:szCs w:val="28"/>
        </w:rPr>
      </w:pPr>
      <w:r w:rsidRPr="00762CEF">
        <w:rPr>
          <w:sz w:val="28"/>
          <w:szCs w:val="28"/>
        </w:rPr>
        <w:t>по количеству зарядов – однозарядное и многозарядное;</w:t>
      </w:r>
    </w:p>
    <w:p w:rsidR="00365C37" w:rsidRPr="00762CEF" w:rsidRDefault="00365C37" w:rsidP="00365C37">
      <w:pPr>
        <w:ind w:firstLine="709"/>
        <w:jc w:val="both"/>
        <w:rPr>
          <w:sz w:val="28"/>
          <w:szCs w:val="28"/>
        </w:rPr>
      </w:pPr>
      <w:r w:rsidRPr="00762CEF">
        <w:rPr>
          <w:sz w:val="28"/>
          <w:szCs w:val="28"/>
        </w:rPr>
        <w:t xml:space="preserve">по длине ствола – короткоствольное (длина ствола до </w:t>
      </w:r>
      <w:smartTag w:uri="urn:schemas-microsoft-com:office:smarttags" w:element="metricconverter">
        <w:smartTagPr>
          <w:attr w:name="ProductID" w:val="16 см"/>
        </w:smartTagPr>
        <w:r w:rsidRPr="00762CEF">
          <w:rPr>
            <w:sz w:val="28"/>
            <w:szCs w:val="28"/>
          </w:rPr>
          <w:t>16 см</w:t>
        </w:r>
      </w:smartTag>
      <w:r w:rsidRPr="00762CEF">
        <w:rPr>
          <w:sz w:val="28"/>
          <w:szCs w:val="28"/>
        </w:rPr>
        <w:t xml:space="preserve">), среднествольное (до </w:t>
      </w:r>
      <w:smartTag w:uri="urn:schemas-microsoft-com:office:smarttags" w:element="metricconverter">
        <w:smartTagPr>
          <w:attr w:name="ProductID" w:val="55 см"/>
        </w:smartTagPr>
        <w:r w:rsidRPr="00762CEF">
          <w:rPr>
            <w:sz w:val="28"/>
            <w:szCs w:val="28"/>
          </w:rPr>
          <w:t>55 см</w:t>
        </w:r>
      </w:smartTag>
      <w:r w:rsidRPr="00762CEF">
        <w:rPr>
          <w:sz w:val="28"/>
          <w:szCs w:val="28"/>
        </w:rPr>
        <w:t xml:space="preserve">) и длинноствольное. </w:t>
      </w:r>
    </w:p>
    <w:p w:rsidR="00365C37" w:rsidRPr="00762CEF" w:rsidRDefault="00365C37" w:rsidP="00365C37">
      <w:pPr>
        <w:ind w:firstLine="709"/>
        <w:jc w:val="both"/>
        <w:rPr>
          <w:sz w:val="28"/>
          <w:szCs w:val="28"/>
        </w:rPr>
      </w:pPr>
    </w:p>
    <w:p w:rsidR="00365C37" w:rsidRPr="00762CEF" w:rsidRDefault="00365C37" w:rsidP="00365C37">
      <w:pPr>
        <w:ind w:firstLine="709"/>
        <w:jc w:val="both"/>
        <w:rPr>
          <w:sz w:val="28"/>
          <w:szCs w:val="28"/>
        </w:rPr>
      </w:pPr>
    </w:p>
    <w:p w:rsidR="00365C37" w:rsidRPr="00762CEF" w:rsidRDefault="00365C37" w:rsidP="00365C37">
      <w:pPr>
        <w:ind w:firstLine="709"/>
        <w:jc w:val="both"/>
        <w:rPr>
          <w:sz w:val="28"/>
          <w:szCs w:val="28"/>
        </w:rPr>
      </w:pPr>
      <w:r>
        <w:rPr>
          <w:noProof/>
          <w:sz w:val="28"/>
          <w:szCs w:val="28"/>
        </w:rPr>
        <w:drawing>
          <wp:inline distT="0" distB="0" distL="0" distR="0">
            <wp:extent cx="1828800" cy="151574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grayscl/>
                    </a:blip>
                    <a:srcRect/>
                    <a:stretch>
                      <a:fillRect/>
                    </a:stretch>
                  </pic:blipFill>
                  <pic:spPr bwMode="auto">
                    <a:xfrm>
                      <a:off x="0" y="0"/>
                      <a:ext cx="1828800" cy="1515745"/>
                    </a:xfrm>
                    <a:prstGeom prst="rect">
                      <a:avLst/>
                    </a:prstGeom>
                    <a:noFill/>
                    <a:ln w="9525">
                      <a:noFill/>
                      <a:miter lim="800000"/>
                      <a:headEnd/>
                      <a:tailEnd/>
                    </a:ln>
                  </pic:spPr>
                </pic:pic>
              </a:graphicData>
            </a:graphic>
          </wp:inline>
        </w:drawing>
      </w:r>
      <w:r w:rsidRPr="00762CEF">
        <w:rPr>
          <w:sz w:val="28"/>
          <w:szCs w:val="28"/>
        </w:rPr>
        <w:t xml:space="preserve">                               </w:t>
      </w:r>
      <w:r>
        <w:rPr>
          <w:noProof/>
          <w:sz w:val="28"/>
          <w:szCs w:val="28"/>
        </w:rPr>
        <w:drawing>
          <wp:inline distT="0" distB="0" distL="0" distR="0">
            <wp:extent cx="1852930" cy="141986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grayscl/>
                    </a:blip>
                    <a:srcRect/>
                    <a:stretch>
                      <a:fillRect/>
                    </a:stretch>
                  </pic:blipFill>
                  <pic:spPr bwMode="auto">
                    <a:xfrm>
                      <a:off x="0" y="0"/>
                      <a:ext cx="1852930" cy="1419860"/>
                    </a:xfrm>
                    <a:prstGeom prst="rect">
                      <a:avLst/>
                    </a:prstGeom>
                    <a:noFill/>
                    <a:ln w="9525">
                      <a:noFill/>
                      <a:miter lim="800000"/>
                      <a:headEnd/>
                      <a:tailEnd/>
                    </a:ln>
                  </pic:spPr>
                </pic:pic>
              </a:graphicData>
            </a:graphic>
          </wp:inline>
        </w:drawing>
      </w:r>
    </w:p>
    <w:tbl>
      <w:tblPr>
        <w:tblW w:w="9000" w:type="dxa"/>
        <w:tblInd w:w="108" w:type="dxa"/>
        <w:tblLook w:val="01E0"/>
      </w:tblPr>
      <w:tblGrid>
        <w:gridCol w:w="4680"/>
        <w:gridCol w:w="4320"/>
      </w:tblGrid>
      <w:tr w:rsidR="00365C37" w:rsidRPr="0068008A" w:rsidTr="00330869">
        <w:trPr>
          <w:trHeight w:val="333"/>
        </w:trPr>
        <w:tc>
          <w:tcPr>
            <w:tcW w:w="4680" w:type="dxa"/>
          </w:tcPr>
          <w:p w:rsidR="00365C37" w:rsidRPr="0068008A" w:rsidRDefault="00365C37" w:rsidP="00330869">
            <w:pPr>
              <w:jc w:val="center"/>
              <w:rPr>
                <w:sz w:val="28"/>
                <w:szCs w:val="28"/>
              </w:rPr>
            </w:pPr>
            <w:r w:rsidRPr="0068008A">
              <w:rPr>
                <w:b/>
                <w:i/>
                <w:sz w:val="28"/>
                <w:szCs w:val="28"/>
              </w:rPr>
              <w:t>Рис. 22.</w:t>
            </w:r>
            <w:r w:rsidRPr="0068008A">
              <w:rPr>
                <w:sz w:val="28"/>
                <w:szCs w:val="28"/>
              </w:rPr>
              <w:t xml:space="preserve"> Пистолет системы Макарова</w:t>
            </w:r>
          </w:p>
        </w:tc>
        <w:tc>
          <w:tcPr>
            <w:tcW w:w="4320" w:type="dxa"/>
          </w:tcPr>
          <w:p w:rsidR="00365C37" w:rsidRPr="0068008A" w:rsidRDefault="00365C37" w:rsidP="00330869">
            <w:pPr>
              <w:jc w:val="center"/>
              <w:rPr>
                <w:sz w:val="28"/>
                <w:szCs w:val="28"/>
              </w:rPr>
            </w:pPr>
            <w:r w:rsidRPr="0068008A">
              <w:rPr>
                <w:b/>
                <w:i/>
                <w:sz w:val="28"/>
                <w:szCs w:val="28"/>
              </w:rPr>
              <w:t>Рис. 23.</w:t>
            </w:r>
            <w:r w:rsidRPr="0068008A">
              <w:rPr>
                <w:sz w:val="28"/>
                <w:szCs w:val="28"/>
              </w:rPr>
              <w:t xml:space="preserve"> Револьвер «Наган»</w:t>
            </w:r>
          </w:p>
        </w:tc>
      </w:tr>
      <w:tr w:rsidR="00365C37" w:rsidRPr="0068008A" w:rsidTr="00330869">
        <w:trPr>
          <w:trHeight w:val="1388"/>
        </w:trPr>
        <w:tc>
          <w:tcPr>
            <w:tcW w:w="4680" w:type="dxa"/>
          </w:tcPr>
          <w:p w:rsidR="00365C37" w:rsidRPr="0068008A" w:rsidRDefault="00365C37" w:rsidP="00330869">
            <w:pPr>
              <w:jc w:val="both"/>
              <w:rPr>
                <w:sz w:val="20"/>
                <w:szCs w:val="20"/>
              </w:rPr>
            </w:pPr>
            <w:r w:rsidRPr="0068008A">
              <w:rPr>
                <w:sz w:val="20"/>
                <w:szCs w:val="20"/>
              </w:rPr>
              <w:t>1 - целик; 2 - переводчик-предохранитель; 3 - курок; 4 - рамка; 5 - рукоятка с щечками; 6 - магазин;</w:t>
            </w:r>
          </w:p>
          <w:p w:rsidR="00365C37" w:rsidRPr="0068008A" w:rsidRDefault="00365C37" w:rsidP="00330869">
            <w:pPr>
              <w:jc w:val="both"/>
              <w:rPr>
                <w:sz w:val="20"/>
                <w:szCs w:val="20"/>
              </w:rPr>
            </w:pPr>
            <w:r w:rsidRPr="0068008A">
              <w:rPr>
                <w:sz w:val="20"/>
                <w:szCs w:val="20"/>
              </w:rPr>
              <w:t>7 - спусковой крючок; 8 - спусковая скоба; 9 - мушка; 10 - затвор (кожух-затвор); 11 - затворная задержка; 12 – корпус магазина; 13 - пружина подавателя; 14 -  крышка магазина</w:t>
            </w:r>
          </w:p>
        </w:tc>
        <w:tc>
          <w:tcPr>
            <w:tcW w:w="4320" w:type="dxa"/>
          </w:tcPr>
          <w:p w:rsidR="00365C37" w:rsidRPr="0068008A" w:rsidRDefault="00365C37" w:rsidP="00330869">
            <w:pPr>
              <w:jc w:val="both"/>
              <w:rPr>
                <w:sz w:val="20"/>
                <w:szCs w:val="20"/>
              </w:rPr>
            </w:pPr>
            <w:r w:rsidRPr="0068008A">
              <w:rPr>
                <w:sz w:val="20"/>
                <w:szCs w:val="20"/>
              </w:rPr>
              <w:t>1 - рукоятка с щечками; 2 - рамка; 3 - спусковая скоба; 4 - спусковой крючок; 5 – ось барабана; 6 - шомпольная трубка; 7 – шомпол; 8 - мушка; 9 - ствол; 10 - барабан; 11 - курок</w:t>
            </w:r>
          </w:p>
        </w:tc>
      </w:tr>
    </w:tbl>
    <w:p w:rsidR="00365C37" w:rsidRDefault="00365C37" w:rsidP="00365C37">
      <w:pPr>
        <w:jc w:val="center"/>
        <w:rPr>
          <w:sz w:val="28"/>
          <w:szCs w:val="28"/>
        </w:rPr>
      </w:pPr>
      <w:r>
        <w:rPr>
          <w:noProof/>
          <w:sz w:val="28"/>
          <w:szCs w:val="28"/>
        </w:rPr>
        <w:drawing>
          <wp:inline distT="0" distB="0" distL="0" distR="0">
            <wp:extent cx="5318125" cy="2045335"/>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grayscl/>
                    </a:blip>
                    <a:srcRect/>
                    <a:stretch>
                      <a:fillRect/>
                    </a:stretch>
                  </pic:blipFill>
                  <pic:spPr bwMode="auto">
                    <a:xfrm>
                      <a:off x="0" y="0"/>
                      <a:ext cx="5318125" cy="2045335"/>
                    </a:xfrm>
                    <a:prstGeom prst="rect">
                      <a:avLst/>
                    </a:prstGeom>
                    <a:noFill/>
                    <a:ln w="9525">
                      <a:noFill/>
                      <a:miter lim="800000"/>
                      <a:headEnd/>
                      <a:tailEnd/>
                    </a:ln>
                  </pic:spPr>
                </pic:pic>
              </a:graphicData>
            </a:graphic>
          </wp:inline>
        </w:drawing>
      </w:r>
    </w:p>
    <w:p w:rsidR="00365C37" w:rsidRPr="005A7DDA" w:rsidRDefault="00365C37" w:rsidP="00365C37">
      <w:pPr>
        <w:jc w:val="center"/>
        <w:rPr>
          <w:sz w:val="18"/>
          <w:szCs w:val="18"/>
        </w:rPr>
      </w:pPr>
    </w:p>
    <w:p w:rsidR="00365C37" w:rsidRPr="009B0612" w:rsidRDefault="00365C37" w:rsidP="00365C37">
      <w:pPr>
        <w:jc w:val="center"/>
        <w:rPr>
          <w:sz w:val="28"/>
          <w:szCs w:val="28"/>
        </w:rPr>
      </w:pPr>
      <w:r w:rsidRPr="009B0612">
        <w:rPr>
          <w:b/>
          <w:i/>
          <w:sz w:val="28"/>
          <w:szCs w:val="28"/>
        </w:rPr>
        <w:t>Рис. 24.</w:t>
      </w:r>
      <w:r w:rsidRPr="009B0612">
        <w:rPr>
          <w:sz w:val="28"/>
          <w:szCs w:val="28"/>
        </w:rPr>
        <w:t xml:space="preserve"> Автомат Калашникова (АК-74)</w:t>
      </w:r>
    </w:p>
    <w:p w:rsidR="00365C37" w:rsidRPr="005A7DDA" w:rsidRDefault="00365C37" w:rsidP="00365C37">
      <w:pPr>
        <w:ind w:firstLine="709"/>
        <w:jc w:val="both"/>
        <w:rPr>
          <w:sz w:val="20"/>
          <w:szCs w:val="20"/>
        </w:rPr>
      </w:pPr>
      <w:r w:rsidRPr="004175AC">
        <w:rPr>
          <w:sz w:val="20"/>
          <w:szCs w:val="20"/>
        </w:rPr>
        <w:t>1 - крышка ствольной коробки; 2 - ствольная коробка; 3 - флажок переводчика; 4 - хомутик; 5 - прицельная планка; 6 - пружина прицельной планки; 7 - замыкатель газовой трубки; 8 - газовая трубка со ствольной накладкой; 9 - ствол; 10 - основание мушки; 11 - мушка; 12 - фиксатор; 13 - компенсатор; 14 - шомпол; 15 - соединительная муфта; 16 - цевье; 17 - магазин; 18 - защелка магазина; 19 - спусковой крючок; 20 - спусковая скоба; 21 - пистолетная рукоятка; 22 - приклад; 23 - антабка; 24 - затыльник</w:t>
      </w:r>
      <w:r w:rsidRPr="00762CEF">
        <w:rPr>
          <w:sz w:val="28"/>
          <w:szCs w:val="28"/>
        </w:rPr>
        <w:t>.</w:t>
      </w:r>
    </w:p>
    <w:p w:rsidR="00365C37" w:rsidRPr="005A7DDA" w:rsidRDefault="00365C37" w:rsidP="00365C37">
      <w:pPr>
        <w:ind w:firstLine="709"/>
        <w:jc w:val="both"/>
        <w:rPr>
          <w:b/>
        </w:rPr>
      </w:pPr>
    </w:p>
    <w:p w:rsidR="00365C37" w:rsidRPr="00762CEF" w:rsidRDefault="00365C37" w:rsidP="00365C37">
      <w:pPr>
        <w:jc w:val="center"/>
        <w:rPr>
          <w:b/>
          <w:sz w:val="28"/>
          <w:szCs w:val="28"/>
        </w:rPr>
      </w:pPr>
      <w:r>
        <w:rPr>
          <w:b/>
          <w:noProof/>
          <w:sz w:val="28"/>
          <w:szCs w:val="28"/>
        </w:rPr>
        <w:drawing>
          <wp:inline distT="0" distB="0" distL="0" distR="0">
            <wp:extent cx="4909185" cy="1130935"/>
            <wp:effectExtent l="19050" t="0" r="571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grayscl/>
                    </a:blip>
                    <a:srcRect/>
                    <a:stretch>
                      <a:fillRect/>
                    </a:stretch>
                  </pic:blipFill>
                  <pic:spPr bwMode="auto">
                    <a:xfrm>
                      <a:off x="0" y="0"/>
                      <a:ext cx="4909185" cy="1130935"/>
                    </a:xfrm>
                    <a:prstGeom prst="rect">
                      <a:avLst/>
                    </a:prstGeom>
                    <a:noFill/>
                    <a:ln w="9525">
                      <a:noFill/>
                      <a:miter lim="800000"/>
                      <a:headEnd/>
                      <a:tailEnd/>
                    </a:ln>
                  </pic:spPr>
                </pic:pic>
              </a:graphicData>
            </a:graphic>
          </wp:inline>
        </w:drawing>
      </w:r>
    </w:p>
    <w:p w:rsidR="00365C37" w:rsidRPr="005A7DDA" w:rsidRDefault="00365C37" w:rsidP="00365C37">
      <w:pPr>
        <w:ind w:firstLine="709"/>
        <w:jc w:val="both"/>
        <w:rPr>
          <w:b/>
        </w:rPr>
      </w:pPr>
    </w:p>
    <w:p w:rsidR="00365C37" w:rsidRPr="005A7DDA" w:rsidRDefault="00365C37" w:rsidP="00365C37">
      <w:pPr>
        <w:jc w:val="center"/>
        <w:rPr>
          <w:sz w:val="28"/>
          <w:szCs w:val="28"/>
        </w:rPr>
      </w:pPr>
      <w:r w:rsidRPr="005A7DDA">
        <w:rPr>
          <w:b/>
          <w:i/>
          <w:sz w:val="28"/>
          <w:szCs w:val="28"/>
        </w:rPr>
        <w:t>Рис. 25.</w:t>
      </w:r>
      <w:r w:rsidRPr="005A7DDA">
        <w:rPr>
          <w:sz w:val="28"/>
          <w:szCs w:val="28"/>
        </w:rPr>
        <w:t xml:space="preserve"> Винтовка образца 1891-1930 гг.</w:t>
      </w:r>
    </w:p>
    <w:p w:rsidR="00365C37" w:rsidRDefault="00365C37" w:rsidP="00365C37">
      <w:pPr>
        <w:ind w:firstLine="709"/>
        <w:jc w:val="center"/>
        <w:rPr>
          <w:sz w:val="20"/>
          <w:szCs w:val="20"/>
        </w:rPr>
      </w:pPr>
      <w:r w:rsidRPr="004175AC">
        <w:rPr>
          <w:sz w:val="20"/>
          <w:szCs w:val="20"/>
        </w:rPr>
        <w:t xml:space="preserve">1 - приклад ложа; 2 – затвор; 3 – рукоятка затвора; 4 – патронник; 5 – номер; 6 – прицельная планка с хомутиком; 7 – ствольная накладка; 8 – ствол; 9 – мушка с намушником; 10 – ложевые кольца; 11 – ложе; 12 – магазин; 13 – спусковая скоба; 14 – спусковой крючок; 15 </w:t>
      </w:r>
      <w:r>
        <w:rPr>
          <w:sz w:val="20"/>
          <w:szCs w:val="20"/>
        </w:rPr>
        <w:t>–</w:t>
      </w:r>
      <w:r w:rsidRPr="004175AC">
        <w:rPr>
          <w:sz w:val="20"/>
          <w:szCs w:val="20"/>
        </w:rPr>
        <w:t xml:space="preserve"> курок</w:t>
      </w:r>
    </w:p>
    <w:p w:rsidR="00365C37" w:rsidRPr="004175AC" w:rsidRDefault="00365C37" w:rsidP="00365C37">
      <w:pPr>
        <w:ind w:firstLine="709"/>
        <w:jc w:val="center"/>
        <w:rPr>
          <w:sz w:val="20"/>
          <w:szCs w:val="20"/>
        </w:rPr>
      </w:pPr>
    </w:p>
    <w:p w:rsidR="00365C37" w:rsidRPr="00762CEF" w:rsidRDefault="00365C37" w:rsidP="00365C37">
      <w:pPr>
        <w:ind w:firstLine="709"/>
        <w:jc w:val="both"/>
        <w:rPr>
          <w:rStyle w:val="FontStyle29"/>
          <w:sz w:val="28"/>
          <w:szCs w:val="28"/>
        </w:rPr>
      </w:pPr>
      <w:r w:rsidRPr="00762CEF">
        <w:rPr>
          <w:sz w:val="28"/>
          <w:szCs w:val="28"/>
        </w:rPr>
        <w:t xml:space="preserve">Во всех системах современного огнестрельного оружия применяется унитарный патрон, </w:t>
      </w:r>
      <w:r w:rsidRPr="00762CEF">
        <w:rPr>
          <w:rStyle w:val="FontStyle29"/>
          <w:sz w:val="28"/>
          <w:szCs w:val="28"/>
        </w:rPr>
        <w:t>под которым понимается совокупность снаряда (пули), порохового заряда, капсюля-воспламенителя, соединенных в единое целое с помощью гильзы</w:t>
      </w:r>
      <w:r>
        <w:rPr>
          <w:rStyle w:val="FontStyle29"/>
          <w:sz w:val="28"/>
          <w:szCs w:val="28"/>
        </w:rPr>
        <w:t>.</w:t>
      </w:r>
    </w:p>
    <w:p w:rsidR="00365C37" w:rsidRPr="00762CEF" w:rsidRDefault="00365C37" w:rsidP="00365C37">
      <w:pPr>
        <w:jc w:val="center"/>
        <w:rPr>
          <w:sz w:val="28"/>
          <w:szCs w:val="28"/>
        </w:rPr>
      </w:pPr>
      <w:r>
        <w:rPr>
          <w:noProof/>
          <w:sz w:val="28"/>
          <w:szCs w:val="28"/>
        </w:rPr>
        <w:drawing>
          <wp:inline distT="0" distB="0" distL="0" distR="0">
            <wp:extent cx="721995" cy="1780540"/>
            <wp:effectExtent l="19050" t="0" r="190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srcRect/>
                    <a:stretch>
                      <a:fillRect/>
                    </a:stretch>
                  </pic:blipFill>
                  <pic:spPr bwMode="auto">
                    <a:xfrm>
                      <a:off x="0" y="0"/>
                      <a:ext cx="721995" cy="1780540"/>
                    </a:xfrm>
                    <a:prstGeom prst="rect">
                      <a:avLst/>
                    </a:prstGeom>
                    <a:noFill/>
                    <a:ln w="9525">
                      <a:noFill/>
                      <a:miter lim="800000"/>
                      <a:headEnd/>
                      <a:tailEnd/>
                    </a:ln>
                  </pic:spPr>
                </pic:pic>
              </a:graphicData>
            </a:graphic>
          </wp:inline>
        </w:drawing>
      </w:r>
    </w:p>
    <w:p w:rsidR="00365C37" w:rsidRPr="005A7DDA" w:rsidRDefault="00365C37" w:rsidP="00365C37">
      <w:pPr>
        <w:pStyle w:val="Style15"/>
        <w:widowControl/>
        <w:spacing w:line="240" w:lineRule="auto"/>
        <w:ind w:firstLine="0"/>
        <w:jc w:val="center"/>
        <w:rPr>
          <w:rStyle w:val="FontStyle28"/>
          <w:b w:val="0"/>
          <w:sz w:val="28"/>
          <w:szCs w:val="28"/>
        </w:rPr>
      </w:pPr>
      <w:r w:rsidRPr="005A7DDA">
        <w:rPr>
          <w:rStyle w:val="FontStyle28"/>
          <w:i/>
          <w:sz w:val="28"/>
          <w:szCs w:val="28"/>
        </w:rPr>
        <w:t>Рис. 26.</w:t>
      </w:r>
      <w:r w:rsidRPr="005A7DDA">
        <w:rPr>
          <w:rStyle w:val="FontStyle28"/>
          <w:b w:val="0"/>
          <w:sz w:val="28"/>
          <w:szCs w:val="28"/>
        </w:rPr>
        <w:t xml:space="preserve"> Боевой унитарный патрон к нарезному оружию:</w:t>
      </w:r>
    </w:p>
    <w:p w:rsidR="00365C37" w:rsidRPr="00701480" w:rsidRDefault="00365C37" w:rsidP="00365C37">
      <w:pPr>
        <w:pStyle w:val="Style16"/>
        <w:widowControl/>
        <w:spacing w:line="240" w:lineRule="auto"/>
        <w:jc w:val="center"/>
        <w:rPr>
          <w:rStyle w:val="FontStyle29"/>
        </w:rPr>
      </w:pPr>
      <w:r w:rsidRPr="00701480">
        <w:rPr>
          <w:rStyle w:val="FontStyle29"/>
        </w:rPr>
        <w:t xml:space="preserve">1 - пуля; 2 - корпус гильзы; 2 - скат; 3 – пороховой заряд; 4 - капсюль; 5 - дульце; </w:t>
      </w:r>
      <w:r>
        <w:rPr>
          <w:rStyle w:val="FontStyle29"/>
        </w:rPr>
        <w:br/>
      </w:r>
      <w:r w:rsidRPr="00701480">
        <w:rPr>
          <w:rStyle w:val="FontStyle29"/>
        </w:rPr>
        <w:t>6 – проточка; 7 – наковальня; 8 – затравочное отверстие;</w:t>
      </w:r>
      <w:r>
        <w:rPr>
          <w:rStyle w:val="FontStyle29"/>
        </w:rPr>
        <w:t xml:space="preserve"> </w:t>
      </w:r>
      <w:r w:rsidRPr="00701480">
        <w:rPr>
          <w:rStyle w:val="FontStyle29"/>
        </w:rPr>
        <w:t>9 – ударный состав; 10 – шляпка (донышко)</w:t>
      </w:r>
    </w:p>
    <w:p w:rsidR="00365C37" w:rsidRPr="00762CEF" w:rsidRDefault="00365C37" w:rsidP="00365C37">
      <w:pPr>
        <w:ind w:firstLine="709"/>
        <w:jc w:val="both"/>
        <w:rPr>
          <w:rStyle w:val="FontStyle27"/>
          <w:sz w:val="28"/>
          <w:szCs w:val="28"/>
        </w:rPr>
      </w:pPr>
      <w:r w:rsidRPr="00762CEF">
        <w:rPr>
          <w:rStyle w:val="FontStyle27"/>
          <w:sz w:val="28"/>
          <w:szCs w:val="28"/>
        </w:rPr>
        <w:t xml:space="preserve">В соответствии с назначением выделяются патроны, предназначенные для отстрела в нарезном оружии (рис. </w:t>
      </w:r>
      <w:r>
        <w:rPr>
          <w:rStyle w:val="FontStyle27"/>
          <w:sz w:val="28"/>
          <w:szCs w:val="28"/>
        </w:rPr>
        <w:t>26</w:t>
      </w:r>
      <w:r w:rsidRPr="00762CEF">
        <w:rPr>
          <w:rStyle w:val="FontStyle27"/>
          <w:sz w:val="28"/>
          <w:szCs w:val="28"/>
        </w:rPr>
        <w:t xml:space="preserve">) и в гладкоствольном охотничьем оружии (рис. </w:t>
      </w:r>
      <w:r>
        <w:rPr>
          <w:rStyle w:val="FontStyle27"/>
          <w:sz w:val="28"/>
          <w:szCs w:val="28"/>
        </w:rPr>
        <w:t>27</w:t>
      </w:r>
      <w:r w:rsidRPr="00762CEF">
        <w:rPr>
          <w:rStyle w:val="FontStyle27"/>
          <w:sz w:val="28"/>
          <w:szCs w:val="28"/>
        </w:rPr>
        <w:t>). В свою очередь, патроны для нарезного оружия подразделяются также по назначению (боевые и холостые) и по виду используемого оружия (для пистолетов, револьверов, винтовок и автоматов).</w:t>
      </w:r>
    </w:p>
    <w:p w:rsidR="00365C37" w:rsidRPr="00762CEF" w:rsidRDefault="00365C37" w:rsidP="00365C37">
      <w:pPr>
        <w:ind w:firstLine="709"/>
        <w:jc w:val="both"/>
        <w:rPr>
          <w:rStyle w:val="FontStyle27"/>
          <w:sz w:val="28"/>
          <w:szCs w:val="28"/>
        </w:rPr>
      </w:pPr>
    </w:p>
    <w:p w:rsidR="00365C37" w:rsidRPr="00762CEF" w:rsidRDefault="00365C37" w:rsidP="00365C37">
      <w:pPr>
        <w:jc w:val="center"/>
        <w:rPr>
          <w:sz w:val="28"/>
          <w:szCs w:val="28"/>
        </w:rPr>
      </w:pPr>
      <w:r>
        <w:rPr>
          <w:noProof/>
          <w:sz w:val="28"/>
          <w:szCs w:val="28"/>
        </w:rPr>
        <w:drawing>
          <wp:inline distT="0" distB="0" distL="0" distR="0">
            <wp:extent cx="1491615" cy="223774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srcRect/>
                    <a:stretch>
                      <a:fillRect/>
                    </a:stretch>
                  </pic:blipFill>
                  <pic:spPr bwMode="auto">
                    <a:xfrm>
                      <a:off x="0" y="0"/>
                      <a:ext cx="1491615" cy="2237740"/>
                    </a:xfrm>
                    <a:prstGeom prst="rect">
                      <a:avLst/>
                    </a:prstGeom>
                    <a:noFill/>
                    <a:ln w="9525">
                      <a:noFill/>
                      <a:miter lim="800000"/>
                      <a:headEnd/>
                      <a:tailEnd/>
                    </a:ln>
                  </pic:spPr>
                </pic:pic>
              </a:graphicData>
            </a:graphic>
          </wp:inline>
        </w:drawing>
      </w:r>
    </w:p>
    <w:p w:rsidR="00365C37" w:rsidRPr="00762CEF" w:rsidRDefault="00365C37" w:rsidP="00365C37">
      <w:pPr>
        <w:ind w:firstLine="709"/>
        <w:jc w:val="both"/>
        <w:rPr>
          <w:sz w:val="28"/>
          <w:szCs w:val="28"/>
        </w:rPr>
      </w:pPr>
    </w:p>
    <w:p w:rsidR="00365C37" w:rsidRPr="00806584" w:rsidRDefault="00365C37" w:rsidP="00365C37">
      <w:pPr>
        <w:jc w:val="center"/>
        <w:rPr>
          <w:sz w:val="28"/>
          <w:szCs w:val="28"/>
        </w:rPr>
      </w:pPr>
      <w:r w:rsidRPr="00806584">
        <w:rPr>
          <w:b/>
          <w:i/>
          <w:sz w:val="28"/>
          <w:szCs w:val="28"/>
        </w:rPr>
        <w:t>Рис. 27.</w:t>
      </w:r>
      <w:r w:rsidRPr="00806584">
        <w:rPr>
          <w:sz w:val="28"/>
          <w:szCs w:val="28"/>
        </w:rPr>
        <w:t xml:space="preserve"> Унитарный патрон к гладкоствольному оружию:</w:t>
      </w:r>
      <w:r>
        <w:rPr>
          <w:sz w:val="28"/>
          <w:szCs w:val="28"/>
        </w:rPr>
        <w:t xml:space="preserve"> </w:t>
      </w:r>
      <w:r w:rsidRPr="00806584">
        <w:t>1 - гильза; 2 - пороховой заряд; 3 - прокладка пол порох; 4 - пыж войлочный; 5 – дробь (кар</w:t>
      </w:r>
      <w:r>
        <w:t>течь); 6 – прокладка под снаряд</w:t>
      </w:r>
    </w:p>
    <w:p w:rsidR="00365C37" w:rsidRPr="004175AC" w:rsidRDefault="00365C37" w:rsidP="00365C37">
      <w:pPr>
        <w:ind w:firstLine="709"/>
        <w:jc w:val="both"/>
        <w:rPr>
          <w:rStyle w:val="FontStyle27"/>
        </w:rPr>
      </w:pPr>
    </w:p>
    <w:p w:rsidR="00365C37" w:rsidRPr="00762CEF" w:rsidRDefault="00365C37" w:rsidP="00365C37">
      <w:pPr>
        <w:ind w:firstLine="709"/>
        <w:jc w:val="both"/>
        <w:rPr>
          <w:b/>
          <w:sz w:val="28"/>
          <w:szCs w:val="28"/>
        </w:rPr>
      </w:pPr>
      <w:r w:rsidRPr="00762CEF">
        <w:rPr>
          <w:rStyle w:val="FontStyle27"/>
          <w:sz w:val="28"/>
          <w:szCs w:val="28"/>
        </w:rPr>
        <w:t xml:space="preserve">Патроны для нарезного и гладкоствольного оружия различаются по калибру (стандартные калибры для нарезного оружия </w:t>
      </w:r>
      <w:r>
        <w:rPr>
          <w:sz w:val="28"/>
          <w:szCs w:val="28"/>
        </w:rPr>
        <w:t>–</w:t>
      </w:r>
      <w:r w:rsidRPr="00762CEF">
        <w:rPr>
          <w:rStyle w:val="FontStyle27"/>
          <w:sz w:val="28"/>
          <w:szCs w:val="28"/>
        </w:rPr>
        <w:t xml:space="preserve"> 5,45</w:t>
      </w:r>
      <w:r>
        <w:rPr>
          <w:rStyle w:val="FontStyle27"/>
          <w:sz w:val="28"/>
          <w:szCs w:val="28"/>
        </w:rPr>
        <w:t xml:space="preserve">; 5,6; </w:t>
      </w:r>
      <w:r w:rsidRPr="00762CEF">
        <w:rPr>
          <w:rStyle w:val="FontStyle27"/>
          <w:sz w:val="28"/>
          <w:szCs w:val="28"/>
        </w:rPr>
        <w:t>6,35</w:t>
      </w:r>
      <w:r>
        <w:rPr>
          <w:rStyle w:val="FontStyle27"/>
          <w:sz w:val="28"/>
          <w:szCs w:val="28"/>
        </w:rPr>
        <w:t>;</w:t>
      </w:r>
      <w:r w:rsidRPr="00762CEF">
        <w:rPr>
          <w:rStyle w:val="FontStyle27"/>
          <w:sz w:val="28"/>
          <w:szCs w:val="28"/>
        </w:rPr>
        <w:t xml:space="preserve"> 7,62, 7,65</w:t>
      </w:r>
      <w:r>
        <w:rPr>
          <w:rStyle w:val="FontStyle27"/>
          <w:sz w:val="28"/>
          <w:szCs w:val="28"/>
        </w:rPr>
        <w:t xml:space="preserve">; </w:t>
      </w:r>
      <w:r w:rsidRPr="00762CEF">
        <w:rPr>
          <w:rStyle w:val="FontStyle27"/>
          <w:sz w:val="28"/>
          <w:szCs w:val="28"/>
        </w:rPr>
        <w:t>8,9</w:t>
      </w:r>
      <w:r w:rsidRPr="00695E9A">
        <w:rPr>
          <w:rStyle w:val="FontStyle27"/>
          <w:sz w:val="28"/>
          <w:szCs w:val="28"/>
        </w:rPr>
        <w:t>;</w:t>
      </w:r>
      <w:r>
        <w:rPr>
          <w:rStyle w:val="FontStyle27"/>
          <w:sz w:val="28"/>
          <w:szCs w:val="28"/>
        </w:rPr>
        <w:t xml:space="preserve"> </w:t>
      </w:r>
      <w:r w:rsidRPr="00762CEF">
        <w:rPr>
          <w:rStyle w:val="FontStyle27"/>
          <w:sz w:val="28"/>
          <w:szCs w:val="28"/>
        </w:rPr>
        <w:t xml:space="preserve">11,45 и </w:t>
      </w:r>
      <w:smartTag w:uri="urn:schemas-microsoft-com:office:smarttags" w:element="metricconverter">
        <w:smartTagPr>
          <w:attr w:name="ProductID" w:val="11,56 мм"/>
        </w:smartTagPr>
        <w:r w:rsidRPr="00762CEF">
          <w:rPr>
            <w:rStyle w:val="FontStyle27"/>
            <w:sz w:val="28"/>
            <w:szCs w:val="28"/>
          </w:rPr>
          <w:t>11,56 мм</w:t>
        </w:r>
      </w:smartTag>
      <w:r w:rsidRPr="00762CEF">
        <w:rPr>
          <w:rStyle w:val="FontStyle27"/>
          <w:sz w:val="28"/>
          <w:szCs w:val="28"/>
        </w:rPr>
        <w:t xml:space="preserve">, для гладкоствольного </w:t>
      </w:r>
      <w:r>
        <w:rPr>
          <w:sz w:val="28"/>
          <w:szCs w:val="28"/>
        </w:rPr>
        <w:t>–</w:t>
      </w:r>
      <w:r w:rsidRPr="00762CEF">
        <w:rPr>
          <w:rStyle w:val="FontStyle27"/>
          <w:sz w:val="28"/>
          <w:szCs w:val="28"/>
        </w:rPr>
        <w:t xml:space="preserve"> 12-й калибр (18,2-</w:t>
      </w:r>
      <w:smartTag w:uri="urn:schemas-microsoft-com:office:smarttags" w:element="metricconverter">
        <w:smartTagPr>
          <w:attr w:name="ProductID" w:val="18,7 мм"/>
        </w:smartTagPr>
        <w:r w:rsidRPr="00762CEF">
          <w:rPr>
            <w:rStyle w:val="FontStyle27"/>
            <w:sz w:val="28"/>
            <w:szCs w:val="28"/>
          </w:rPr>
          <w:t>18,7 мм</w:t>
        </w:r>
      </w:smartTag>
      <w:r w:rsidRPr="00762CEF">
        <w:rPr>
          <w:rStyle w:val="FontStyle27"/>
          <w:sz w:val="28"/>
          <w:szCs w:val="28"/>
        </w:rPr>
        <w:t>), 16-й калибр (17-</w:t>
      </w:r>
      <w:smartTag w:uri="urn:schemas-microsoft-com:office:smarttags" w:element="metricconverter">
        <w:smartTagPr>
          <w:attr w:name="ProductID" w:val="17,25 мм"/>
        </w:smartTagPr>
        <w:r w:rsidRPr="00762CEF">
          <w:rPr>
            <w:rStyle w:val="FontStyle27"/>
            <w:sz w:val="28"/>
            <w:szCs w:val="28"/>
          </w:rPr>
          <w:t>17,25 мм</w:t>
        </w:r>
      </w:smartTag>
      <w:r w:rsidRPr="00762CEF">
        <w:rPr>
          <w:rStyle w:val="FontStyle27"/>
          <w:sz w:val="28"/>
          <w:szCs w:val="28"/>
        </w:rPr>
        <w:t>), 20-й калибр (15,7-</w:t>
      </w:r>
      <w:smartTag w:uri="urn:schemas-microsoft-com:office:smarttags" w:element="metricconverter">
        <w:smartTagPr>
          <w:attr w:name="ProductID" w:val="15,95 мм"/>
        </w:smartTagPr>
        <w:r w:rsidRPr="00762CEF">
          <w:rPr>
            <w:rStyle w:val="FontStyle27"/>
            <w:sz w:val="28"/>
            <w:szCs w:val="28"/>
          </w:rPr>
          <w:t>15,95 мм</w:t>
        </w:r>
      </w:smartTag>
      <w:r w:rsidRPr="00762CEF">
        <w:rPr>
          <w:rStyle w:val="FontStyle27"/>
          <w:sz w:val="28"/>
          <w:szCs w:val="28"/>
        </w:rPr>
        <w:t>), 28-й калибр (14-</w:t>
      </w:r>
      <w:smartTag w:uri="urn:schemas-microsoft-com:office:smarttags" w:element="metricconverter">
        <w:smartTagPr>
          <w:attr w:name="ProductID" w:val="14,25 мм"/>
        </w:smartTagPr>
        <w:r w:rsidRPr="00762CEF">
          <w:rPr>
            <w:rStyle w:val="FontStyle27"/>
            <w:sz w:val="28"/>
            <w:szCs w:val="28"/>
          </w:rPr>
          <w:t>14,25 мм</w:t>
        </w:r>
      </w:smartTag>
      <w:r w:rsidRPr="00762CEF">
        <w:rPr>
          <w:rStyle w:val="FontStyle27"/>
          <w:sz w:val="28"/>
          <w:szCs w:val="28"/>
        </w:rPr>
        <w:t>), 32-й калибр (12,5-</w:t>
      </w:r>
      <w:smartTag w:uri="urn:schemas-microsoft-com:office:smarttags" w:element="metricconverter">
        <w:smartTagPr>
          <w:attr w:name="ProductID" w:val="12,75 мм"/>
        </w:smartTagPr>
        <w:r w:rsidRPr="00762CEF">
          <w:rPr>
            <w:rStyle w:val="FontStyle27"/>
            <w:sz w:val="28"/>
            <w:szCs w:val="28"/>
          </w:rPr>
          <w:t>12,75 мм</w:t>
        </w:r>
      </w:smartTag>
      <w:r w:rsidRPr="00762CEF">
        <w:rPr>
          <w:rStyle w:val="FontStyle27"/>
          <w:sz w:val="28"/>
          <w:szCs w:val="28"/>
        </w:rPr>
        <w:t>).</w:t>
      </w:r>
    </w:p>
    <w:p w:rsidR="00365C37" w:rsidRPr="00701480" w:rsidRDefault="00365C37" w:rsidP="00365C37">
      <w:pPr>
        <w:ind w:firstLine="709"/>
        <w:jc w:val="both"/>
        <w:rPr>
          <w:b/>
          <w:sz w:val="28"/>
          <w:szCs w:val="28"/>
        </w:rPr>
      </w:pPr>
      <w:r w:rsidRPr="00701480">
        <w:rPr>
          <w:rStyle w:val="FontStyle11"/>
          <w:b w:val="0"/>
          <w:sz w:val="28"/>
          <w:szCs w:val="28"/>
        </w:rPr>
        <w:t xml:space="preserve">Под </w:t>
      </w:r>
      <w:r w:rsidRPr="00701480">
        <w:rPr>
          <w:rStyle w:val="FontStyle13"/>
          <w:rFonts w:ascii="Times New Roman" w:hAnsi="Times New Roman" w:cs="Times New Roman"/>
          <w:b w:val="0"/>
          <w:sz w:val="28"/>
          <w:szCs w:val="28"/>
        </w:rPr>
        <w:t xml:space="preserve">пулей </w:t>
      </w:r>
      <w:r w:rsidRPr="00701480">
        <w:rPr>
          <w:rStyle w:val="FontStyle11"/>
          <w:b w:val="0"/>
          <w:sz w:val="28"/>
          <w:szCs w:val="28"/>
        </w:rPr>
        <w:t>понимается снаряд, предназначенный для стрельбы из стрелкового оружия.</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Пули к патронам различаются: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по калибру (от 5,45 до </w:t>
      </w:r>
      <w:smartTag w:uri="urn:schemas-microsoft-com:office:smarttags" w:element="metricconverter">
        <w:smartTagPr>
          <w:attr w:name="ProductID" w:val="14,5 мм"/>
        </w:smartTagPr>
        <w:r w:rsidRPr="00701480">
          <w:rPr>
            <w:rStyle w:val="FontStyle11"/>
            <w:b w:val="0"/>
            <w:sz w:val="28"/>
            <w:szCs w:val="28"/>
          </w:rPr>
          <w:t>14,5 мм</w:t>
        </w:r>
      </w:smartTag>
      <w:r w:rsidRPr="00701480">
        <w:rPr>
          <w:rStyle w:val="FontStyle11"/>
          <w:b w:val="0"/>
          <w:sz w:val="28"/>
          <w:szCs w:val="28"/>
        </w:rPr>
        <w:t xml:space="preserve">); </w:t>
      </w:r>
    </w:p>
    <w:p w:rsidR="00365C37" w:rsidRPr="00806584" w:rsidRDefault="00365C37" w:rsidP="00365C37">
      <w:pPr>
        <w:pStyle w:val="Style2"/>
        <w:widowControl/>
        <w:ind w:firstLine="709"/>
        <w:jc w:val="both"/>
        <w:rPr>
          <w:rStyle w:val="FontStyle11"/>
          <w:b w:val="0"/>
          <w:spacing w:val="-6"/>
          <w:sz w:val="28"/>
          <w:szCs w:val="28"/>
        </w:rPr>
      </w:pPr>
      <w:r w:rsidRPr="00806584">
        <w:rPr>
          <w:rStyle w:val="FontStyle11"/>
          <w:b w:val="0"/>
          <w:spacing w:val="-6"/>
          <w:sz w:val="28"/>
          <w:szCs w:val="28"/>
        </w:rPr>
        <w:t xml:space="preserve">по наличию оболочки (оболочечные, полуоболочечные, безоболочечные);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по материалу оболочки; </w:t>
      </w:r>
    </w:p>
    <w:p w:rsidR="00365C37" w:rsidRPr="00806584" w:rsidRDefault="00365C37" w:rsidP="00365C37">
      <w:pPr>
        <w:pStyle w:val="Style2"/>
        <w:widowControl/>
        <w:ind w:firstLine="709"/>
        <w:jc w:val="both"/>
        <w:rPr>
          <w:rStyle w:val="FontStyle11"/>
          <w:b w:val="0"/>
          <w:spacing w:val="-6"/>
          <w:sz w:val="28"/>
          <w:szCs w:val="28"/>
        </w:rPr>
      </w:pPr>
      <w:r w:rsidRPr="00806584">
        <w:rPr>
          <w:rStyle w:val="FontStyle11"/>
          <w:b w:val="0"/>
          <w:spacing w:val="-6"/>
          <w:sz w:val="28"/>
          <w:szCs w:val="28"/>
        </w:rPr>
        <w:t xml:space="preserve">по форме головной части (с острой, закругленной и плоской вершиной);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по применению (обычные, бронебойные, трассирующие, пристрелочные, зажигательные);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по поражающему действию (экспансивные и неэкспансивные).</w:t>
      </w:r>
    </w:p>
    <w:p w:rsidR="00365C37" w:rsidRPr="00806584" w:rsidRDefault="00365C37" w:rsidP="00365C37">
      <w:pPr>
        <w:pStyle w:val="Style2"/>
        <w:widowControl/>
        <w:ind w:firstLine="709"/>
        <w:jc w:val="both"/>
        <w:rPr>
          <w:rStyle w:val="FontStyle11"/>
          <w:b w:val="0"/>
          <w:spacing w:val="-4"/>
          <w:sz w:val="28"/>
          <w:szCs w:val="28"/>
        </w:rPr>
      </w:pPr>
      <w:r w:rsidRPr="00806584">
        <w:rPr>
          <w:rStyle w:val="FontStyle11"/>
          <w:b w:val="0"/>
          <w:spacing w:val="-4"/>
          <w:sz w:val="28"/>
          <w:szCs w:val="28"/>
        </w:rPr>
        <w:t xml:space="preserve">Пули для гладкоствольных охотничьих ружей (безоболочечные и свинцовые) подразделяются на следующие типы: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круглые (калиберные и подкалиберные);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турбинные («Идеал», пуля Штендебаха);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 xml:space="preserve">стреловидные (пули Якана, Бреннеке, Ильина); </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дважды турбинные (пуля Майера 1-го образца);</w:t>
      </w:r>
    </w:p>
    <w:p w:rsidR="00365C37" w:rsidRPr="00701480" w:rsidRDefault="00365C37" w:rsidP="00365C37">
      <w:pPr>
        <w:pStyle w:val="Style2"/>
        <w:widowControl/>
        <w:ind w:firstLine="709"/>
        <w:jc w:val="both"/>
        <w:rPr>
          <w:rStyle w:val="FontStyle11"/>
          <w:b w:val="0"/>
          <w:sz w:val="28"/>
          <w:szCs w:val="28"/>
        </w:rPr>
      </w:pPr>
      <w:r w:rsidRPr="00701480">
        <w:rPr>
          <w:rStyle w:val="FontStyle11"/>
          <w:b w:val="0"/>
          <w:sz w:val="28"/>
          <w:szCs w:val="28"/>
        </w:rPr>
        <w:t>турбостреловидные.</w:t>
      </w:r>
    </w:p>
    <w:p w:rsidR="00365C37" w:rsidRPr="00701480" w:rsidRDefault="00365C37" w:rsidP="00365C37">
      <w:pPr>
        <w:pStyle w:val="Style2"/>
        <w:widowControl/>
        <w:ind w:firstLine="709"/>
        <w:jc w:val="both"/>
        <w:rPr>
          <w:rStyle w:val="FontStyle11"/>
          <w:b w:val="0"/>
          <w:sz w:val="28"/>
          <w:szCs w:val="28"/>
        </w:rPr>
      </w:pPr>
      <w:r>
        <w:rPr>
          <w:rStyle w:val="FontStyle11"/>
          <w:b w:val="0"/>
          <w:sz w:val="28"/>
          <w:szCs w:val="28"/>
        </w:rPr>
        <w:t>Кроме заводских</w:t>
      </w:r>
      <w:r w:rsidRPr="00701480">
        <w:rPr>
          <w:rStyle w:val="FontStyle11"/>
          <w:b w:val="0"/>
          <w:sz w:val="28"/>
          <w:szCs w:val="28"/>
        </w:rPr>
        <w:t xml:space="preserve"> применяются самодельные</w:t>
      </w:r>
      <w:r w:rsidRPr="00701480">
        <w:rPr>
          <w:rStyle w:val="FontStyle11"/>
          <w:b w:val="0"/>
          <w:i w:val="0"/>
          <w:sz w:val="28"/>
          <w:szCs w:val="28"/>
        </w:rPr>
        <w:t xml:space="preserve"> </w:t>
      </w:r>
      <w:r w:rsidRPr="00701480">
        <w:rPr>
          <w:rStyle w:val="FontStyle11"/>
          <w:b w:val="0"/>
          <w:sz w:val="28"/>
          <w:szCs w:val="28"/>
        </w:rPr>
        <w:t>заряды. Дробь и картечь изготавливают литьем и резанием («сечка»).</w:t>
      </w:r>
    </w:p>
    <w:p w:rsidR="00365C37" w:rsidRPr="00701480" w:rsidRDefault="00365C37" w:rsidP="00365C37">
      <w:pPr>
        <w:pStyle w:val="Style2"/>
        <w:widowControl/>
        <w:ind w:firstLine="709"/>
        <w:jc w:val="both"/>
        <w:rPr>
          <w:rStyle w:val="FontStyle11"/>
          <w:b w:val="0"/>
          <w:sz w:val="28"/>
          <w:szCs w:val="28"/>
        </w:rPr>
      </w:pPr>
      <w:r w:rsidRPr="00701480">
        <w:rPr>
          <w:rStyle w:val="FontStyle13"/>
          <w:rFonts w:ascii="Times New Roman" w:hAnsi="Times New Roman"/>
          <w:b w:val="0"/>
          <w:sz w:val="28"/>
          <w:szCs w:val="28"/>
        </w:rPr>
        <w:t xml:space="preserve">Пыжи </w:t>
      </w:r>
      <w:r w:rsidRPr="00701480">
        <w:rPr>
          <w:rStyle w:val="FontStyle11"/>
          <w:b w:val="0"/>
          <w:sz w:val="28"/>
          <w:szCs w:val="28"/>
        </w:rPr>
        <w:t xml:space="preserve">делаются из войлока, шерстяных материалов, прокладки </w:t>
      </w:r>
      <w:r>
        <w:rPr>
          <w:sz w:val="28"/>
          <w:szCs w:val="28"/>
        </w:rPr>
        <w:t>–</w:t>
      </w:r>
      <w:r w:rsidRPr="00701480">
        <w:rPr>
          <w:rStyle w:val="FontStyle11"/>
          <w:b w:val="0"/>
          <w:sz w:val="28"/>
          <w:szCs w:val="28"/>
        </w:rPr>
        <w:t xml:space="preserve"> из картона. Самодельные пыжи могут быть изготовлены из спрессованной </w:t>
      </w:r>
      <w:r>
        <w:rPr>
          <w:rStyle w:val="FontStyle11"/>
          <w:b w:val="0"/>
          <w:sz w:val="28"/>
          <w:szCs w:val="28"/>
        </w:rPr>
        <w:br/>
      </w:r>
      <w:r w:rsidRPr="00701480">
        <w:rPr>
          <w:rStyle w:val="FontStyle11"/>
          <w:b w:val="0"/>
          <w:sz w:val="28"/>
          <w:szCs w:val="28"/>
        </w:rPr>
        <w:t>в комок газеты, иной бумаги или ткани.</w:t>
      </w:r>
    </w:p>
    <w:p w:rsidR="00365C37" w:rsidRPr="00701480" w:rsidRDefault="00365C37" w:rsidP="00365C37">
      <w:pPr>
        <w:pStyle w:val="Style2"/>
        <w:widowControl/>
        <w:ind w:firstLine="709"/>
        <w:jc w:val="both"/>
        <w:rPr>
          <w:rStyle w:val="FontStyle11"/>
          <w:b w:val="0"/>
          <w:sz w:val="28"/>
          <w:szCs w:val="28"/>
        </w:rPr>
      </w:pPr>
      <w:r w:rsidRPr="00701480">
        <w:rPr>
          <w:rStyle w:val="FontStyle13"/>
          <w:rFonts w:ascii="Times New Roman" w:hAnsi="Times New Roman"/>
          <w:b w:val="0"/>
          <w:sz w:val="28"/>
          <w:szCs w:val="28"/>
        </w:rPr>
        <w:t xml:space="preserve">Пороха, </w:t>
      </w:r>
      <w:r w:rsidRPr="00701480">
        <w:rPr>
          <w:rStyle w:val="FontStyle11"/>
          <w:b w:val="0"/>
          <w:sz w:val="28"/>
          <w:szCs w:val="28"/>
        </w:rPr>
        <w:t>в качестве заряда в огнестрельном оружии применяются бездымные (пироксилиновые, баллисты) и дымные (редко встречающиеся в настоящее время).</w:t>
      </w:r>
    </w:p>
    <w:p w:rsidR="00365C37" w:rsidRPr="00701480" w:rsidRDefault="00365C37" w:rsidP="00365C37">
      <w:pPr>
        <w:pStyle w:val="Style2"/>
        <w:widowControl/>
        <w:ind w:firstLine="709"/>
        <w:jc w:val="both"/>
        <w:rPr>
          <w:rStyle w:val="FontStyle11"/>
          <w:b w:val="0"/>
          <w:sz w:val="28"/>
          <w:szCs w:val="28"/>
        </w:rPr>
      </w:pPr>
      <w:r w:rsidRPr="00701480">
        <w:rPr>
          <w:rStyle w:val="FontStyle13"/>
          <w:rFonts w:ascii="Times New Roman" w:hAnsi="Times New Roman"/>
          <w:b w:val="0"/>
          <w:sz w:val="28"/>
          <w:szCs w:val="28"/>
        </w:rPr>
        <w:t xml:space="preserve">Капсюли </w:t>
      </w:r>
      <w:r w:rsidRPr="00701480">
        <w:rPr>
          <w:rStyle w:val="FontStyle11"/>
          <w:b w:val="0"/>
          <w:sz w:val="28"/>
          <w:szCs w:val="28"/>
        </w:rPr>
        <w:t xml:space="preserve">являются частью патронов центрального воспламенения </w:t>
      </w:r>
      <w:r>
        <w:rPr>
          <w:rStyle w:val="FontStyle11"/>
          <w:b w:val="0"/>
          <w:sz w:val="28"/>
          <w:szCs w:val="28"/>
        </w:rPr>
        <w:br/>
      </w:r>
      <w:r w:rsidRPr="00701480">
        <w:rPr>
          <w:rStyle w:val="FontStyle11"/>
          <w:b w:val="0"/>
          <w:sz w:val="28"/>
          <w:szCs w:val="28"/>
        </w:rPr>
        <w:t>и служат источником возгорания пороха в гильзе. Они различны по конструкции и содержат инициирующее вещество, взрывающееся при ударе бойка по поверхности капсюля.</w:t>
      </w:r>
    </w:p>
    <w:p w:rsidR="00365C37" w:rsidRPr="00762CEF" w:rsidRDefault="00365C37" w:rsidP="00365C37">
      <w:pPr>
        <w:ind w:firstLine="709"/>
        <w:jc w:val="both"/>
        <w:rPr>
          <w:sz w:val="28"/>
          <w:szCs w:val="28"/>
        </w:rPr>
      </w:pPr>
      <w:r w:rsidRPr="00762CEF">
        <w:rPr>
          <w:sz w:val="28"/>
          <w:szCs w:val="28"/>
        </w:rPr>
        <w:t>Следами выстрела являются звук и пламя. Признаками недавнего выстрела могут служить нестойкий (до одних суток) запах порохового дыма у дульного среза, патронника или от стреляной гильзы, а давнего выстрела – островки или сплошной налет ржавчины в канале ствола.</w:t>
      </w:r>
    </w:p>
    <w:p w:rsidR="00365C37" w:rsidRPr="00762CEF" w:rsidRDefault="00365C37" w:rsidP="00365C37">
      <w:pPr>
        <w:widowControl w:val="0"/>
        <w:autoSpaceDE w:val="0"/>
        <w:autoSpaceDN w:val="0"/>
        <w:adjustRightInd w:val="0"/>
        <w:ind w:firstLine="709"/>
        <w:jc w:val="both"/>
        <w:rPr>
          <w:sz w:val="28"/>
          <w:szCs w:val="28"/>
        </w:rPr>
      </w:pPr>
      <w:r w:rsidRPr="00762CEF">
        <w:rPr>
          <w:i/>
          <w:sz w:val="28"/>
          <w:szCs w:val="28"/>
        </w:rPr>
        <w:t xml:space="preserve">Особенности осмотра места происшествия со следами применения огнестрельного оружия. </w:t>
      </w:r>
      <w:r w:rsidRPr="00762CEF">
        <w:rPr>
          <w:sz w:val="28"/>
          <w:szCs w:val="28"/>
        </w:rPr>
        <w:t xml:space="preserve">Для поиска огнестрельного оружия, гильз, дроби, пуль, патронов, а также пыжей применяются лупы, миноискатели, металлоискатели, магнитный подъемник, рентгеновские аппараты, а также могут быть использованы служебно-розыскные собаки. Для обнаружения длинноствольного оружия достаточно визуального наблюдения. Оружие (как </w:t>
      </w:r>
      <w:r>
        <w:rPr>
          <w:sz w:val="28"/>
          <w:szCs w:val="28"/>
        </w:rPr>
        <w:br/>
      </w:r>
      <w:r w:rsidRPr="00762CEF">
        <w:rPr>
          <w:sz w:val="28"/>
          <w:szCs w:val="28"/>
        </w:rPr>
        <w:t>и патроны) могут быть спрятаны на месте производства выстрела или по пути ухода с него в водосточных трубах, мешках с зерном и мукой, копной и стогах сена, дуплах деревьев, а также выброшено в туалеты, выгребные ямы, водоемы, кучи мусора и т.</w:t>
      </w:r>
      <w:r>
        <w:rPr>
          <w:sz w:val="28"/>
          <w:szCs w:val="28"/>
        </w:rPr>
        <w:t xml:space="preserve"> </w:t>
      </w:r>
      <w:r w:rsidRPr="00762CEF">
        <w:rPr>
          <w:sz w:val="28"/>
          <w:szCs w:val="28"/>
        </w:rPr>
        <w:t>п.</w:t>
      </w:r>
    </w:p>
    <w:p w:rsidR="00365C37" w:rsidRPr="00762CEF" w:rsidRDefault="00365C37" w:rsidP="00365C37">
      <w:pPr>
        <w:widowControl w:val="0"/>
        <w:autoSpaceDE w:val="0"/>
        <w:autoSpaceDN w:val="0"/>
        <w:adjustRightInd w:val="0"/>
        <w:ind w:firstLine="709"/>
        <w:jc w:val="both"/>
        <w:rPr>
          <w:sz w:val="28"/>
          <w:szCs w:val="28"/>
        </w:rPr>
      </w:pPr>
      <w:r w:rsidRPr="00762CEF">
        <w:rPr>
          <w:i/>
          <w:sz w:val="28"/>
          <w:szCs w:val="28"/>
        </w:rPr>
        <w:t xml:space="preserve">Фиксация местонахождения (положения) огнестрельного оружия. </w:t>
      </w:r>
      <w:r w:rsidRPr="00762CEF">
        <w:rPr>
          <w:sz w:val="28"/>
          <w:szCs w:val="28"/>
        </w:rPr>
        <w:t xml:space="preserve">При обнаружении оружия следует: </w:t>
      </w:r>
    </w:p>
    <w:p w:rsidR="00365C37" w:rsidRPr="00762CEF" w:rsidRDefault="00365C37" w:rsidP="00365C37">
      <w:pPr>
        <w:widowControl w:val="0"/>
        <w:autoSpaceDE w:val="0"/>
        <w:autoSpaceDN w:val="0"/>
        <w:adjustRightInd w:val="0"/>
        <w:ind w:firstLine="709"/>
        <w:jc w:val="both"/>
        <w:rPr>
          <w:sz w:val="28"/>
          <w:szCs w:val="28"/>
        </w:rPr>
      </w:pPr>
      <w:r w:rsidRPr="00762CEF">
        <w:rPr>
          <w:sz w:val="28"/>
          <w:szCs w:val="28"/>
        </w:rPr>
        <w:t>сфотографировать оружие вместе с окружающими объектами, не меняя его первоначального положения, сделать узловой и детальный (в масштабе) снимки;</w:t>
      </w:r>
    </w:p>
    <w:p w:rsidR="00365C37" w:rsidRPr="00762CEF" w:rsidRDefault="00365C37" w:rsidP="00365C37">
      <w:pPr>
        <w:widowControl w:val="0"/>
        <w:autoSpaceDE w:val="0"/>
        <w:autoSpaceDN w:val="0"/>
        <w:adjustRightInd w:val="0"/>
        <w:ind w:firstLine="709"/>
        <w:jc w:val="both"/>
        <w:rPr>
          <w:sz w:val="28"/>
          <w:szCs w:val="28"/>
        </w:rPr>
      </w:pPr>
      <w:r w:rsidRPr="00762CEF">
        <w:rPr>
          <w:sz w:val="28"/>
          <w:szCs w:val="28"/>
        </w:rPr>
        <w:t>зафиксировать его точное местонахождение, для чего: измерить расстояние от дульного среза до двух ближайших неподвижных предметов; отметить расстояние от дульного среза оружия до пули или гильзы, если они обнаружены на месте происшествия. При обнаружении трупа измерить расстояние между дульным срезом и ближайшей частью трупа; никаких экспериментов с обнаруженным оружием (например, проверку взаимодействия деталей при стрельбе и т.</w:t>
      </w:r>
      <w:r>
        <w:rPr>
          <w:sz w:val="28"/>
          <w:szCs w:val="28"/>
        </w:rPr>
        <w:t xml:space="preserve"> </w:t>
      </w:r>
      <w:r w:rsidRPr="00762CEF">
        <w:rPr>
          <w:sz w:val="28"/>
          <w:szCs w:val="28"/>
        </w:rPr>
        <w:t>д.) производить нельзя;</w:t>
      </w:r>
    </w:p>
    <w:p w:rsidR="00365C37" w:rsidRPr="00762CEF" w:rsidRDefault="00365C37" w:rsidP="00365C37">
      <w:pPr>
        <w:widowControl w:val="0"/>
        <w:autoSpaceDE w:val="0"/>
        <w:autoSpaceDN w:val="0"/>
        <w:adjustRightInd w:val="0"/>
        <w:ind w:firstLine="709"/>
        <w:jc w:val="both"/>
        <w:rPr>
          <w:sz w:val="28"/>
          <w:szCs w:val="28"/>
        </w:rPr>
      </w:pPr>
      <w:r w:rsidRPr="00762CEF">
        <w:rPr>
          <w:sz w:val="28"/>
          <w:szCs w:val="28"/>
        </w:rPr>
        <w:t>отметить направление рукоятки затвора винтовки или автомата или окна затвора пистолета (вверх или вниз);</w:t>
      </w:r>
    </w:p>
    <w:p w:rsidR="00365C37" w:rsidRPr="00762CEF" w:rsidRDefault="00365C37" w:rsidP="00365C37">
      <w:pPr>
        <w:autoSpaceDE w:val="0"/>
        <w:autoSpaceDN w:val="0"/>
        <w:adjustRightInd w:val="0"/>
        <w:ind w:firstLine="709"/>
        <w:jc w:val="both"/>
        <w:rPr>
          <w:sz w:val="28"/>
          <w:szCs w:val="28"/>
        </w:rPr>
      </w:pPr>
      <w:r w:rsidRPr="00762CEF">
        <w:rPr>
          <w:sz w:val="28"/>
          <w:szCs w:val="28"/>
        </w:rPr>
        <w:t>определить направление оси канала ствола,</w:t>
      </w:r>
      <w:r w:rsidRPr="00762CEF">
        <w:rPr>
          <w:color w:val="000000"/>
          <w:sz w:val="28"/>
          <w:szCs w:val="28"/>
        </w:rPr>
        <w:t xml:space="preserve"> на какой стороне (левой, правой) оно лежит</w:t>
      </w:r>
      <w:r w:rsidRPr="00762CEF">
        <w:rPr>
          <w:sz w:val="28"/>
          <w:szCs w:val="28"/>
        </w:rPr>
        <w:t>;</w:t>
      </w:r>
    </w:p>
    <w:p w:rsidR="00365C37" w:rsidRPr="00762CEF" w:rsidRDefault="00365C37" w:rsidP="00365C37">
      <w:pPr>
        <w:widowControl w:val="0"/>
        <w:autoSpaceDE w:val="0"/>
        <w:autoSpaceDN w:val="0"/>
        <w:adjustRightInd w:val="0"/>
        <w:ind w:firstLine="709"/>
        <w:jc w:val="both"/>
        <w:rPr>
          <w:sz w:val="28"/>
          <w:szCs w:val="28"/>
        </w:rPr>
      </w:pPr>
      <w:r w:rsidRPr="00762CEF">
        <w:rPr>
          <w:sz w:val="28"/>
          <w:szCs w:val="28"/>
        </w:rPr>
        <w:t xml:space="preserve">занести полученные данные в протокол осмотра и отобразить на плане (схеме). </w:t>
      </w:r>
    </w:p>
    <w:p w:rsidR="00365C37" w:rsidRPr="00762CEF" w:rsidRDefault="00365C37" w:rsidP="00365C37">
      <w:pPr>
        <w:autoSpaceDE w:val="0"/>
        <w:autoSpaceDN w:val="0"/>
        <w:adjustRightInd w:val="0"/>
        <w:ind w:firstLine="709"/>
        <w:jc w:val="both"/>
        <w:rPr>
          <w:color w:val="000000"/>
          <w:sz w:val="28"/>
          <w:szCs w:val="28"/>
        </w:rPr>
      </w:pPr>
      <w:r w:rsidRPr="00762CEF">
        <w:rPr>
          <w:i/>
          <w:color w:val="000000"/>
          <w:sz w:val="28"/>
          <w:szCs w:val="28"/>
        </w:rPr>
        <w:t>Осмотр огнестрельного оружия, обнаруженного на месте происшествия</w:t>
      </w:r>
      <w:r w:rsidRPr="00762CEF">
        <w:rPr>
          <w:color w:val="000000"/>
          <w:sz w:val="28"/>
          <w:szCs w:val="28"/>
        </w:rPr>
        <w:t>. При осмотре оружия, обнаруженного на местности, в помещении (земле, полу и т.</w:t>
      </w:r>
      <w:r>
        <w:rPr>
          <w:color w:val="000000"/>
          <w:sz w:val="28"/>
          <w:szCs w:val="28"/>
        </w:rPr>
        <w:t xml:space="preserve"> </w:t>
      </w:r>
      <w:r w:rsidRPr="00762CEF">
        <w:rPr>
          <w:color w:val="000000"/>
          <w:sz w:val="28"/>
          <w:szCs w:val="28"/>
        </w:rPr>
        <w:t>д.) следует установить, нет ли под ним вмятин и царапин, которые могут быть следами его падения. При наличии таковых их следует сфотографировать методом детальной (масштабной) съемки.</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 xml:space="preserve">Непосредственный осмотр оружия начинается с поиска следов, </w:t>
      </w:r>
      <w:r>
        <w:rPr>
          <w:color w:val="000000"/>
          <w:sz w:val="28"/>
          <w:szCs w:val="28"/>
        </w:rPr>
        <w:br/>
      </w:r>
      <w:r w:rsidRPr="00762CEF">
        <w:rPr>
          <w:color w:val="000000"/>
          <w:sz w:val="28"/>
          <w:szCs w:val="28"/>
        </w:rPr>
        <w:t>а также иных объектов, сохранившихся на гладких металлических и деревянных полированных частях, которые фиксируются, а при опасности их утраты изымаются по правилам изъятия следов рук и биологического происхождения.</w:t>
      </w:r>
    </w:p>
    <w:p w:rsidR="00365C37" w:rsidRPr="002D3025" w:rsidRDefault="00365C37" w:rsidP="00365C37">
      <w:pPr>
        <w:autoSpaceDE w:val="0"/>
        <w:autoSpaceDN w:val="0"/>
        <w:adjustRightInd w:val="0"/>
        <w:ind w:firstLine="709"/>
        <w:jc w:val="both"/>
        <w:rPr>
          <w:rStyle w:val="FontStyle15"/>
          <w:i/>
          <w:color w:val="000000"/>
          <w:sz w:val="28"/>
          <w:szCs w:val="28"/>
        </w:rPr>
      </w:pPr>
      <w:r w:rsidRPr="00762CEF">
        <w:rPr>
          <w:i/>
          <w:sz w:val="28"/>
          <w:szCs w:val="28"/>
        </w:rPr>
        <w:t>Меры безопасности при осмотре обнаруженного оружия</w:t>
      </w:r>
      <w:r w:rsidRPr="00762CEF">
        <w:rPr>
          <w:sz w:val="28"/>
          <w:szCs w:val="28"/>
        </w:rPr>
        <w:t>. Прежде всего</w:t>
      </w:r>
      <w:r w:rsidRPr="002D3025">
        <w:rPr>
          <w:i/>
          <w:sz w:val="28"/>
          <w:szCs w:val="28"/>
        </w:rPr>
        <w:t>,</w:t>
      </w:r>
      <w:r w:rsidRPr="002D3025">
        <w:rPr>
          <w:rStyle w:val="FontStyle15"/>
          <w:i/>
          <w:sz w:val="28"/>
          <w:szCs w:val="28"/>
        </w:rPr>
        <w:t xml:space="preserve"> рекомендуется</w:t>
      </w:r>
      <w:r w:rsidRPr="002D3025">
        <w:rPr>
          <w:rStyle w:val="FontStyle15"/>
          <w:sz w:val="28"/>
          <w:szCs w:val="28"/>
        </w:rPr>
        <w:t>:</w:t>
      </w:r>
    </w:p>
    <w:p w:rsidR="00365C37" w:rsidRPr="002D3025" w:rsidRDefault="00365C37" w:rsidP="00365C37">
      <w:pPr>
        <w:pStyle w:val="Style6"/>
        <w:widowControl/>
        <w:tabs>
          <w:tab w:val="left" w:pos="744"/>
        </w:tabs>
        <w:ind w:firstLine="709"/>
        <w:jc w:val="both"/>
        <w:rPr>
          <w:rStyle w:val="FontStyle15"/>
          <w:i/>
          <w:sz w:val="28"/>
          <w:szCs w:val="28"/>
        </w:rPr>
      </w:pPr>
      <w:r w:rsidRPr="002D3025">
        <w:rPr>
          <w:rStyle w:val="FontStyle15"/>
          <w:i/>
          <w:sz w:val="28"/>
          <w:szCs w:val="28"/>
        </w:rPr>
        <w:t>осматривать оружие в резиновых перчатках;</w:t>
      </w:r>
    </w:p>
    <w:p w:rsidR="00365C37" w:rsidRPr="002D3025" w:rsidRDefault="00365C37" w:rsidP="00365C37">
      <w:pPr>
        <w:pStyle w:val="Style6"/>
        <w:widowControl/>
        <w:tabs>
          <w:tab w:val="left" w:pos="641"/>
        </w:tabs>
        <w:ind w:firstLine="709"/>
        <w:jc w:val="both"/>
        <w:rPr>
          <w:rStyle w:val="FontStyle15"/>
          <w:i/>
          <w:sz w:val="28"/>
          <w:szCs w:val="28"/>
        </w:rPr>
      </w:pPr>
      <w:r w:rsidRPr="002D3025">
        <w:rPr>
          <w:rStyle w:val="FontStyle15"/>
          <w:i/>
          <w:sz w:val="28"/>
          <w:szCs w:val="28"/>
        </w:rPr>
        <w:t>брать оружие за те места, где не могли остаться следы рук стрелявшего (рифленые щечки и углы рукоятки пистолета или револьвера, антабки, углы дульного среза, спусковая скоба);</w:t>
      </w:r>
    </w:p>
    <w:p w:rsidR="00365C37" w:rsidRPr="002D3025" w:rsidRDefault="00365C37" w:rsidP="00365C37">
      <w:pPr>
        <w:pStyle w:val="Style6"/>
        <w:widowControl/>
        <w:tabs>
          <w:tab w:val="left" w:pos="610"/>
        </w:tabs>
        <w:ind w:firstLine="709"/>
        <w:jc w:val="both"/>
        <w:rPr>
          <w:rStyle w:val="FontStyle15"/>
          <w:i/>
          <w:sz w:val="28"/>
          <w:szCs w:val="28"/>
        </w:rPr>
      </w:pPr>
      <w:r w:rsidRPr="002D3025">
        <w:rPr>
          <w:rStyle w:val="FontStyle15"/>
          <w:i/>
          <w:sz w:val="28"/>
          <w:szCs w:val="28"/>
        </w:rPr>
        <w:t>не вводить в канал ствола оружия для поднятия с пола или удерживания при осмотре металлические и иные стержни, ветки, щепки и т.</w:t>
      </w:r>
      <w:r>
        <w:rPr>
          <w:rStyle w:val="FontStyle15"/>
          <w:i/>
          <w:sz w:val="28"/>
          <w:szCs w:val="28"/>
        </w:rPr>
        <w:t xml:space="preserve"> </w:t>
      </w:r>
      <w:r w:rsidRPr="002D3025">
        <w:rPr>
          <w:rStyle w:val="FontStyle15"/>
          <w:i/>
          <w:sz w:val="28"/>
          <w:szCs w:val="28"/>
        </w:rPr>
        <w:t>п. во избежание падения оружия, случайного выстрела при ударе, повреждения следообразующей поверхности канала ствола, высыпания порохового нагара;</w:t>
      </w:r>
    </w:p>
    <w:p w:rsidR="00365C37" w:rsidRPr="002D3025" w:rsidRDefault="00365C37" w:rsidP="00365C37">
      <w:pPr>
        <w:pStyle w:val="Style6"/>
        <w:widowControl/>
        <w:tabs>
          <w:tab w:val="left" w:pos="670"/>
        </w:tabs>
        <w:ind w:firstLine="709"/>
        <w:jc w:val="both"/>
        <w:rPr>
          <w:rStyle w:val="FontStyle15"/>
          <w:i/>
          <w:sz w:val="28"/>
          <w:szCs w:val="28"/>
        </w:rPr>
      </w:pPr>
      <w:r w:rsidRPr="002D3025">
        <w:rPr>
          <w:rStyle w:val="FontStyle15"/>
          <w:i/>
          <w:sz w:val="28"/>
          <w:szCs w:val="28"/>
        </w:rPr>
        <w:t>недопустимо направлять ствол оружия на себя и в сторону окружающих, держать его дульным срезом вверх, избегать случайного высыпания несгоревших частиц пороха и иных находящихся в стволе частиц;</w:t>
      </w:r>
    </w:p>
    <w:p w:rsidR="00365C37" w:rsidRPr="002D3025" w:rsidRDefault="00365C37" w:rsidP="00365C37">
      <w:pPr>
        <w:pStyle w:val="Style6"/>
        <w:widowControl/>
        <w:tabs>
          <w:tab w:val="left" w:pos="670"/>
        </w:tabs>
        <w:ind w:firstLine="709"/>
        <w:jc w:val="both"/>
        <w:rPr>
          <w:rStyle w:val="FontStyle15"/>
          <w:i/>
          <w:sz w:val="28"/>
          <w:szCs w:val="28"/>
        </w:rPr>
      </w:pPr>
      <w:r w:rsidRPr="002D3025">
        <w:rPr>
          <w:rStyle w:val="FontStyle15"/>
          <w:i/>
          <w:sz w:val="28"/>
          <w:szCs w:val="28"/>
        </w:rPr>
        <w:t>не дотрагиваться до спускового крючка (спуска) и курка, пока оружие не разряжено.</w:t>
      </w:r>
    </w:p>
    <w:p w:rsidR="00365C37" w:rsidRPr="002D3025" w:rsidRDefault="00365C37" w:rsidP="00365C37">
      <w:pPr>
        <w:pStyle w:val="Style6"/>
        <w:widowControl/>
        <w:tabs>
          <w:tab w:val="left" w:pos="670"/>
        </w:tabs>
        <w:ind w:firstLine="709"/>
        <w:jc w:val="both"/>
        <w:rPr>
          <w:rStyle w:val="FontStyle15"/>
          <w:i/>
          <w:sz w:val="28"/>
          <w:szCs w:val="28"/>
        </w:rPr>
      </w:pPr>
      <w:r w:rsidRPr="002D3025">
        <w:rPr>
          <w:rStyle w:val="FontStyle15"/>
          <w:i/>
          <w:sz w:val="28"/>
          <w:szCs w:val="28"/>
        </w:rPr>
        <w:t>Перед осмотром оружия обязательно следует проверить:</w:t>
      </w:r>
    </w:p>
    <w:p w:rsidR="00365C37" w:rsidRPr="002D3025" w:rsidRDefault="00365C37" w:rsidP="00365C37">
      <w:pPr>
        <w:pStyle w:val="Style6"/>
        <w:widowControl/>
        <w:tabs>
          <w:tab w:val="left" w:pos="670"/>
        </w:tabs>
        <w:ind w:firstLine="709"/>
        <w:jc w:val="both"/>
        <w:rPr>
          <w:rStyle w:val="FontStyle15"/>
          <w:i/>
          <w:sz w:val="28"/>
          <w:szCs w:val="28"/>
        </w:rPr>
      </w:pPr>
      <w:r w:rsidRPr="002D3025">
        <w:rPr>
          <w:rStyle w:val="FontStyle15"/>
          <w:i/>
          <w:sz w:val="28"/>
          <w:szCs w:val="28"/>
        </w:rPr>
        <w:t>положение курка (или ударника) оружия (по положению курка, затвора или кожуха-затвора, выступанию конца ударника, сигнального штифта определяется, не находится ли оружие на боевом взводе, в случае обнаружения перевести ударно-спусковой механизм с боевого на предохранительный взвод);</w:t>
      </w:r>
    </w:p>
    <w:p w:rsidR="00365C37" w:rsidRPr="002D3025" w:rsidRDefault="00365C37" w:rsidP="00365C37">
      <w:pPr>
        <w:pStyle w:val="Style6"/>
        <w:widowControl/>
        <w:tabs>
          <w:tab w:val="left" w:pos="610"/>
        </w:tabs>
        <w:ind w:firstLine="709"/>
        <w:jc w:val="both"/>
        <w:rPr>
          <w:rStyle w:val="FontStyle15"/>
          <w:i/>
          <w:sz w:val="28"/>
          <w:szCs w:val="28"/>
        </w:rPr>
      </w:pPr>
      <w:r w:rsidRPr="002D3025">
        <w:rPr>
          <w:rStyle w:val="FontStyle15"/>
          <w:i/>
          <w:sz w:val="28"/>
          <w:szCs w:val="28"/>
        </w:rPr>
        <w:t xml:space="preserve">наличие патрона в патроннике, заряженное оружие необходимо разрядить. </w:t>
      </w:r>
    </w:p>
    <w:p w:rsidR="00365C37" w:rsidRPr="002D3025" w:rsidRDefault="00365C37" w:rsidP="00365C37">
      <w:pPr>
        <w:pStyle w:val="Style6"/>
        <w:widowControl/>
        <w:tabs>
          <w:tab w:val="left" w:pos="610"/>
        </w:tabs>
        <w:ind w:firstLine="709"/>
        <w:jc w:val="both"/>
        <w:rPr>
          <w:color w:val="000000"/>
          <w:sz w:val="28"/>
          <w:szCs w:val="28"/>
        </w:rPr>
      </w:pPr>
      <w:r w:rsidRPr="002D3025">
        <w:rPr>
          <w:rStyle w:val="FontStyle15"/>
          <w:sz w:val="28"/>
          <w:szCs w:val="28"/>
        </w:rPr>
        <w:t>При обращении с оружием н</w:t>
      </w:r>
      <w:r w:rsidRPr="002D3025">
        <w:rPr>
          <w:color w:val="000000"/>
          <w:sz w:val="28"/>
          <w:szCs w:val="28"/>
        </w:rPr>
        <w:t>е рекомендуется:</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поворачивать (прокручивать) барабан револьвера, пока не будут отмечены каморы;</w:t>
      </w:r>
    </w:p>
    <w:p w:rsidR="00365C37" w:rsidRPr="002D3025" w:rsidRDefault="00365C37" w:rsidP="00365C37">
      <w:pPr>
        <w:autoSpaceDE w:val="0"/>
        <w:autoSpaceDN w:val="0"/>
        <w:adjustRightInd w:val="0"/>
        <w:ind w:firstLine="709"/>
        <w:jc w:val="both"/>
        <w:rPr>
          <w:color w:val="000000"/>
          <w:sz w:val="28"/>
          <w:szCs w:val="28"/>
        </w:rPr>
      </w:pPr>
      <w:r w:rsidRPr="00762CEF">
        <w:rPr>
          <w:color w:val="000000"/>
          <w:sz w:val="28"/>
          <w:szCs w:val="28"/>
        </w:rPr>
        <w:t xml:space="preserve">извлекать патроны и гильзы из камор барабана. В зависимости от особенностей конструкции револьвера у него отделяют или откидывают </w:t>
      </w:r>
      <w:r>
        <w:rPr>
          <w:color w:val="000000"/>
          <w:sz w:val="28"/>
          <w:szCs w:val="28"/>
        </w:rPr>
        <w:br/>
      </w:r>
      <w:r w:rsidRPr="00762CEF">
        <w:rPr>
          <w:color w:val="000000"/>
          <w:sz w:val="28"/>
          <w:szCs w:val="28"/>
        </w:rPr>
        <w:t>в</w:t>
      </w:r>
      <w:r>
        <w:rPr>
          <w:color w:val="000000"/>
          <w:sz w:val="28"/>
          <w:szCs w:val="28"/>
        </w:rPr>
        <w:t xml:space="preserve"> </w:t>
      </w:r>
      <w:r w:rsidRPr="00762CEF">
        <w:rPr>
          <w:color w:val="000000"/>
          <w:sz w:val="28"/>
          <w:szCs w:val="28"/>
        </w:rPr>
        <w:t>бок барабан либо «переламывают» ствол (</w:t>
      </w:r>
      <w:r w:rsidRPr="00762CEF">
        <w:rPr>
          <w:sz w:val="28"/>
          <w:szCs w:val="28"/>
        </w:rPr>
        <w:t xml:space="preserve">у отдельных моделей </w:t>
      </w:r>
      <w:r w:rsidRPr="002D3025">
        <w:rPr>
          <w:sz w:val="28"/>
          <w:szCs w:val="28"/>
        </w:rPr>
        <w:t>охотничьих оружий</w:t>
      </w:r>
      <w:r w:rsidRPr="002D3025">
        <w:rPr>
          <w:color w:val="000000"/>
          <w:sz w:val="28"/>
          <w:szCs w:val="28"/>
        </w:rPr>
        <w:t>);</w:t>
      </w:r>
    </w:p>
    <w:p w:rsidR="00365C37" w:rsidRPr="002D3025" w:rsidRDefault="00365C37" w:rsidP="00365C37">
      <w:pPr>
        <w:autoSpaceDE w:val="0"/>
        <w:autoSpaceDN w:val="0"/>
        <w:adjustRightInd w:val="0"/>
        <w:ind w:firstLine="709"/>
        <w:jc w:val="both"/>
        <w:rPr>
          <w:i/>
          <w:color w:val="000000"/>
          <w:sz w:val="28"/>
          <w:szCs w:val="28"/>
        </w:rPr>
      </w:pPr>
      <w:r w:rsidRPr="002D3025">
        <w:rPr>
          <w:rStyle w:val="FontStyle15"/>
          <w:i/>
          <w:sz w:val="28"/>
          <w:szCs w:val="28"/>
        </w:rPr>
        <w:t>производить не вызываемых необходимостью действий по проверке исправности частей оружия.</w:t>
      </w:r>
    </w:p>
    <w:p w:rsidR="00365C37" w:rsidRPr="002D3025" w:rsidRDefault="00365C37" w:rsidP="00365C37">
      <w:pPr>
        <w:pStyle w:val="Style6"/>
        <w:widowControl/>
        <w:tabs>
          <w:tab w:val="left" w:pos="610"/>
        </w:tabs>
        <w:ind w:firstLine="709"/>
        <w:jc w:val="both"/>
        <w:rPr>
          <w:rStyle w:val="FontStyle15"/>
          <w:i/>
          <w:sz w:val="28"/>
          <w:szCs w:val="28"/>
        </w:rPr>
      </w:pPr>
      <w:r w:rsidRPr="002D3025">
        <w:rPr>
          <w:rStyle w:val="FontStyle15"/>
          <w:i/>
          <w:sz w:val="28"/>
          <w:szCs w:val="28"/>
        </w:rPr>
        <w:t>Следует проявлять осторожность в отношении заряженного оружия с видимыми повреждениями, заметно изношенного или самодельного.</w:t>
      </w:r>
    </w:p>
    <w:p w:rsidR="00365C37" w:rsidRPr="002D3025" w:rsidRDefault="00365C37" w:rsidP="00365C37">
      <w:pPr>
        <w:pStyle w:val="Style3"/>
        <w:widowControl/>
        <w:spacing w:line="240" w:lineRule="auto"/>
        <w:ind w:firstLine="709"/>
        <w:jc w:val="both"/>
        <w:rPr>
          <w:rStyle w:val="FontStyle15"/>
          <w:i/>
          <w:sz w:val="28"/>
          <w:szCs w:val="28"/>
        </w:rPr>
      </w:pPr>
      <w:r w:rsidRPr="002D3025">
        <w:rPr>
          <w:rStyle w:val="FontStyle15"/>
          <w:i/>
          <w:sz w:val="28"/>
          <w:szCs w:val="28"/>
        </w:rPr>
        <w:t>После внешнего осмотра оружия и фиксации положения его частей, а также следов на нем, оружие переносят на место, удобное для его детального осмотра (например, на стол или иную ровную горизонтальную поверхность, покрытую чистой гладкой белой бумагой). Его осторожно кладут на бумагу и осматривают в целях отыскания на нем следов пальцев рук, крови, волос и т. д. При обнаружении следов производится их изъятие согласно указанным выше правилам.</w:t>
      </w:r>
    </w:p>
    <w:p w:rsidR="00365C37" w:rsidRPr="002D3025" w:rsidRDefault="00365C37" w:rsidP="00365C37">
      <w:pPr>
        <w:pStyle w:val="Style3"/>
        <w:widowControl/>
        <w:spacing w:line="240" w:lineRule="auto"/>
        <w:ind w:firstLine="709"/>
        <w:jc w:val="both"/>
        <w:rPr>
          <w:rFonts w:ascii="Times New Roman" w:hAnsi="Times New Roman"/>
          <w:color w:val="000000"/>
          <w:sz w:val="28"/>
          <w:szCs w:val="28"/>
        </w:rPr>
      </w:pPr>
      <w:r w:rsidRPr="002D3025">
        <w:rPr>
          <w:rFonts w:ascii="Times New Roman" w:hAnsi="Times New Roman"/>
          <w:color w:val="000000"/>
          <w:sz w:val="28"/>
          <w:szCs w:val="28"/>
        </w:rPr>
        <w:t>Затем проверяется, не находится ли оружие на боевом взводе и предохранителе, заряжено ли оно. Разрядку оружия с целью дальнейшего осмотра и фиксации обнаруженных отпечатков пальцев желательно производить с участием специалиста.</w:t>
      </w:r>
    </w:p>
    <w:p w:rsidR="00365C37" w:rsidRPr="00806584" w:rsidRDefault="00365C37" w:rsidP="00365C37">
      <w:pPr>
        <w:pStyle w:val="af2"/>
        <w:spacing w:before="0"/>
        <w:ind w:firstLine="709"/>
        <w:rPr>
          <w:i/>
          <w:sz w:val="28"/>
          <w:szCs w:val="28"/>
          <w:u w:val="none"/>
        </w:rPr>
      </w:pPr>
      <w:r w:rsidRPr="00806584">
        <w:rPr>
          <w:sz w:val="28"/>
          <w:szCs w:val="28"/>
          <w:u w:val="none"/>
        </w:rPr>
        <w:t xml:space="preserve">Разрядка оружия начинается с извлечения магазина (при наличии такового), который осматривается с целью обнаружения на нем отпечатков пальцев рук. </w:t>
      </w:r>
      <w:r w:rsidRPr="00806584">
        <w:rPr>
          <w:rStyle w:val="FontStyle15"/>
          <w:i/>
          <w:sz w:val="28"/>
          <w:szCs w:val="28"/>
          <w:u w:val="none"/>
        </w:rPr>
        <w:t>После этого отводят назад затвор и осматривают патронник. Имеющийся в патроннике патрон извлекают. Не допускается выбивание или выталкивание со стороны ствола какими-либо предметами (шомполом, палкой и т.</w:t>
      </w:r>
      <w:r>
        <w:rPr>
          <w:rStyle w:val="FontStyle15"/>
          <w:i/>
          <w:sz w:val="28"/>
          <w:szCs w:val="28"/>
          <w:u w:val="none"/>
        </w:rPr>
        <w:t xml:space="preserve"> </w:t>
      </w:r>
      <w:r w:rsidRPr="00806584">
        <w:rPr>
          <w:rStyle w:val="FontStyle15"/>
          <w:i/>
          <w:sz w:val="28"/>
          <w:szCs w:val="28"/>
          <w:u w:val="none"/>
        </w:rPr>
        <w:t>п.) патрона, застрявшего в патроннике, не извлекающегося с помощью затвора. Его следует оставить на месте и во избежание удара бойка по капсюлю между патроном и бойком помещают толстую прокладку из прочного материала, а у оружия с отделяющимся затвором последний вынуть.</w:t>
      </w:r>
      <w:r w:rsidRPr="00806584">
        <w:rPr>
          <w:i/>
          <w:sz w:val="28"/>
          <w:szCs w:val="28"/>
          <w:u w:val="none"/>
        </w:rPr>
        <w:t xml:space="preserve"> </w:t>
      </w:r>
    </w:p>
    <w:p w:rsidR="00365C37" w:rsidRPr="00806584" w:rsidRDefault="00365C37" w:rsidP="00365C37">
      <w:pPr>
        <w:pStyle w:val="af2"/>
        <w:spacing w:before="0"/>
        <w:ind w:firstLine="709"/>
        <w:rPr>
          <w:sz w:val="28"/>
          <w:szCs w:val="28"/>
          <w:u w:val="none"/>
        </w:rPr>
      </w:pPr>
      <w:r w:rsidRPr="00806584">
        <w:rPr>
          <w:sz w:val="28"/>
          <w:szCs w:val="28"/>
          <w:u w:val="none"/>
        </w:rPr>
        <w:t>Если оружие при осмотре на месте происшествия не удается разрядить, то в зависимости от конструкции заблокировать ударно-спусковой механизм (курок и спусковой крючок), в револьверах необходимо дополнительно зафиксировать барабан.</w:t>
      </w:r>
    </w:p>
    <w:p w:rsidR="00365C37" w:rsidRPr="002D3025" w:rsidRDefault="00365C37" w:rsidP="00365C37">
      <w:pPr>
        <w:pStyle w:val="Style3"/>
        <w:widowControl/>
        <w:spacing w:line="240" w:lineRule="auto"/>
        <w:ind w:firstLine="709"/>
        <w:jc w:val="both"/>
        <w:rPr>
          <w:rStyle w:val="FontStyle15"/>
          <w:i/>
          <w:sz w:val="28"/>
          <w:szCs w:val="28"/>
        </w:rPr>
      </w:pPr>
      <w:r w:rsidRPr="002D3025">
        <w:rPr>
          <w:rStyle w:val="FontStyle15"/>
          <w:i/>
          <w:sz w:val="28"/>
          <w:szCs w:val="28"/>
        </w:rPr>
        <w:t>После разряжения оружия устанавливают маркировочные обозначения его частей, количество патронов в магазине, а также определяют наличие/отсутствие запаха сгоревшего пороха из канала ствола. Затем осматривают канал ствола, отмечая наличие порохового нагара, следов ржавчины и иные особенности.</w:t>
      </w:r>
    </w:p>
    <w:p w:rsidR="00365C37" w:rsidRPr="00762CEF" w:rsidRDefault="00365C37" w:rsidP="00365C37">
      <w:pPr>
        <w:ind w:firstLine="709"/>
        <w:jc w:val="both"/>
        <w:rPr>
          <w:sz w:val="28"/>
          <w:szCs w:val="28"/>
        </w:rPr>
      </w:pPr>
      <w:r w:rsidRPr="002D3025">
        <w:rPr>
          <w:sz w:val="28"/>
          <w:szCs w:val="28"/>
        </w:rPr>
        <w:t>Осмотр ствола производится только после разряжения оружия. Из ствола на чистый лист высыпается находящиеся в стволе частицы. Для осмотра канала ствола со стороны его дульной части отводится затвор в заднее положение (у отдельных моделей охотничьих оружий «переламывается» ствол), и у заднего среза патронника расположить под углом 45</w:t>
      </w:r>
      <w:r w:rsidRPr="002D3025">
        <w:rPr>
          <w:sz w:val="28"/>
          <w:szCs w:val="28"/>
          <w:vertAlign w:val="superscript"/>
        </w:rPr>
        <w:t>0</w:t>
      </w:r>
      <w:r w:rsidRPr="002D3025">
        <w:rPr>
          <w:sz w:val="28"/>
          <w:szCs w:val="28"/>
        </w:rPr>
        <w:t xml:space="preserve"> полоску</w:t>
      </w:r>
      <w:r w:rsidRPr="00762CEF">
        <w:rPr>
          <w:sz w:val="28"/>
          <w:szCs w:val="28"/>
        </w:rPr>
        <w:t xml:space="preserve"> белой бумаги. Направленный при этом на бумагу свет отразится в канал ствола. Осмотр ствола следует производить со стороны дульного среза.</w:t>
      </w:r>
    </w:p>
    <w:p w:rsidR="00365C37" w:rsidRPr="00762CEF" w:rsidRDefault="00365C37" w:rsidP="00365C37">
      <w:pPr>
        <w:ind w:firstLine="709"/>
        <w:jc w:val="both"/>
        <w:rPr>
          <w:sz w:val="28"/>
          <w:szCs w:val="28"/>
        </w:rPr>
      </w:pPr>
      <w:r w:rsidRPr="00762CEF">
        <w:rPr>
          <w:sz w:val="28"/>
          <w:szCs w:val="28"/>
        </w:rPr>
        <w:t>В процессе осмотра канала ствола надлежит выявить и зафиксировать в протоколе:</w:t>
      </w:r>
    </w:p>
    <w:p w:rsidR="00365C37" w:rsidRPr="00762CEF" w:rsidRDefault="00365C37" w:rsidP="00365C37">
      <w:pPr>
        <w:ind w:firstLine="709"/>
        <w:jc w:val="both"/>
        <w:rPr>
          <w:sz w:val="28"/>
          <w:szCs w:val="28"/>
        </w:rPr>
      </w:pPr>
      <w:r w:rsidRPr="00762CEF">
        <w:rPr>
          <w:sz w:val="28"/>
          <w:szCs w:val="28"/>
        </w:rPr>
        <w:t>состояние канала ствола (наличие в канале ствола смазки, пороховой копоти, отложений продуктов выстрела, загрязнений посторонними частицами, крошек табака, грязи, частиц ткани</w:t>
      </w:r>
      <w:r>
        <w:rPr>
          <w:sz w:val="28"/>
          <w:szCs w:val="28"/>
        </w:rPr>
        <w:t>,</w:t>
      </w:r>
      <w:r w:rsidRPr="00762CEF">
        <w:rPr>
          <w:sz w:val="28"/>
          <w:szCs w:val="28"/>
        </w:rPr>
        <w:t xml:space="preserve"> следов биологического происхождения и т.</w:t>
      </w:r>
      <w:r>
        <w:rPr>
          <w:sz w:val="28"/>
          <w:szCs w:val="28"/>
        </w:rPr>
        <w:t xml:space="preserve"> </w:t>
      </w:r>
      <w:r w:rsidRPr="00762CEF">
        <w:rPr>
          <w:sz w:val="28"/>
          <w:szCs w:val="28"/>
        </w:rPr>
        <w:t xml:space="preserve">д.); </w:t>
      </w:r>
    </w:p>
    <w:p w:rsidR="00365C37" w:rsidRPr="00762CEF" w:rsidRDefault="00365C37" w:rsidP="00365C37">
      <w:pPr>
        <w:ind w:firstLine="709"/>
        <w:jc w:val="both"/>
        <w:rPr>
          <w:sz w:val="28"/>
          <w:szCs w:val="28"/>
        </w:rPr>
      </w:pPr>
      <w:r w:rsidRPr="00762CEF">
        <w:rPr>
          <w:sz w:val="28"/>
          <w:szCs w:val="28"/>
        </w:rPr>
        <w:t>наличие запаха сгоревшего пороха в канале ствола;</w:t>
      </w:r>
    </w:p>
    <w:p w:rsidR="00365C37" w:rsidRPr="00762CEF" w:rsidRDefault="00365C37" w:rsidP="00365C37">
      <w:pPr>
        <w:ind w:firstLine="709"/>
        <w:jc w:val="both"/>
        <w:rPr>
          <w:sz w:val="28"/>
          <w:szCs w:val="28"/>
        </w:rPr>
      </w:pPr>
      <w:r w:rsidRPr="00762CEF">
        <w:rPr>
          <w:sz w:val="28"/>
          <w:szCs w:val="28"/>
        </w:rPr>
        <w:t>следы коррозии и ее характер (свежая или в виде раковин и коррозионной корки);</w:t>
      </w:r>
    </w:p>
    <w:p w:rsidR="00365C37" w:rsidRPr="00762CEF" w:rsidRDefault="00365C37" w:rsidP="00365C37">
      <w:pPr>
        <w:ind w:firstLine="709"/>
        <w:jc w:val="both"/>
        <w:rPr>
          <w:sz w:val="28"/>
          <w:szCs w:val="28"/>
        </w:rPr>
      </w:pPr>
      <w:r w:rsidRPr="00762CEF">
        <w:rPr>
          <w:sz w:val="28"/>
          <w:szCs w:val="28"/>
        </w:rPr>
        <w:t>видимые повреждения внутренней поверхности;</w:t>
      </w:r>
    </w:p>
    <w:p w:rsidR="00365C37" w:rsidRPr="00762CEF" w:rsidRDefault="00365C37" w:rsidP="00365C37">
      <w:pPr>
        <w:ind w:firstLine="709"/>
        <w:jc w:val="both"/>
        <w:rPr>
          <w:sz w:val="28"/>
          <w:szCs w:val="28"/>
        </w:rPr>
      </w:pPr>
      <w:r w:rsidRPr="00762CEF">
        <w:rPr>
          <w:sz w:val="28"/>
          <w:szCs w:val="28"/>
        </w:rPr>
        <w:t xml:space="preserve">наличие нарезов, их количество и направление (правое, левое). </w:t>
      </w:r>
    </w:p>
    <w:p w:rsidR="00365C37" w:rsidRPr="00762CEF" w:rsidRDefault="00365C37" w:rsidP="00365C37">
      <w:pPr>
        <w:ind w:firstLine="709"/>
        <w:jc w:val="both"/>
        <w:rPr>
          <w:sz w:val="28"/>
          <w:szCs w:val="28"/>
        </w:rPr>
      </w:pPr>
      <w:r w:rsidRPr="00762CEF">
        <w:rPr>
          <w:sz w:val="28"/>
          <w:szCs w:val="28"/>
        </w:rPr>
        <w:t>После осмотра канала ствола осматриваются имевшиеся в оружии патроны. При этом устанавливаются:</w:t>
      </w:r>
    </w:p>
    <w:p w:rsidR="00365C37" w:rsidRPr="00762CEF" w:rsidRDefault="00365C37" w:rsidP="00365C37">
      <w:pPr>
        <w:ind w:firstLine="709"/>
        <w:jc w:val="both"/>
        <w:rPr>
          <w:sz w:val="28"/>
          <w:szCs w:val="28"/>
        </w:rPr>
      </w:pPr>
      <w:r w:rsidRPr="00762CEF">
        <w:rPr>
          <w:sz w:val="28"/>
          <w:szCs w:val="28"/>
        </w:rPr>
        <w:t>маркировочные обозначения на патронах;</w:t>
      </w:r>
    </w:p>
    <w:p w:rsidR="00365C37" w:rsidRPr="00762CEF" w:rsidRDefault="00365C37" w:rsidP="00365C37">
      <w:pPr>
        <w:ind w:firstLine="709"/>
        <w:jc w:val="both"/>
        <w:rPr>
          <w:sz w:val="28"/>
          <w:szCs w:val="28"/>
        </w:rPr>
      </w:pPr>
      <w:r w:rsidRPr="00762CEF">
        <w:rPr>
          <w:sz w:val="28"/>
          <w:szCs w:val="28"/>
        </w:rPr>
        <w:t>наличие следов осечек;</w:t>
      </w:r>
    </w:p>
    <w:p w:rsidR="00365C37" w:rsidRPr="00762CEF" w:rsidRDefault="00365C37" w:rsidP="00365C37">
      <w:pPr>
        <w:ind w:firstLine="709"/>
        <w:jc w:val="both"/>
        <w:rPr>
          <w:sz w:val="28"/>
          <w:szCs w:val="28"/>
        </w:rPr>
      </w:pPr>
      <w:r w:rsidRPr="00762CEF">
        <w:rPr>
          <w:sz w:val="28"/>
          <w:szCs w:val="28"/>
        </w:rPr>
        <w:t>последовательность расположения патронов в оружии с барабаном (от</w:t>
      </w:r>
      <w:r>
        <w:rPr>
          <w:sz w:val="28"/>
          <w:szCs w:val="28"/>
        </w:rPr>
        <w:t>с</w:t>
      </w:r>
      <w:r w:rsidRPr="00762CEF">
        <w:rPr>
          <w:sz w:val="28"/>
          <w:szCs w:val="28"/>
        </w:rPr>
        <w:t>чет ведется по часовой стрелке</w:t>
      </w:r>
      <w:r>
        <w:rPr>
          <w:sz w:val="28"/>
          <w:szCs w:val="28"/>
        </w:rPr>
        <w:t>:</w:t>
      </w:r>
      <w:r w:rsidRPr="00762CEF">
        <w:rPr>
          <w:sz w:val="28"/>
          <w:szCs w:val="28"/>
        </w:rPr>
        <w:t xml:space="preserve"> если смотреть со стороны заднего торца барабана, первым считается патрон, расположенный против ствола).</w:t>
      </w:r>
    </w:p>
    <w:p w:rsidR="00365C37" w:rsidRPr="00762CEF" w:rsidRDefault="00365C37" w:rsidP="00365C37">
      <w:pPr>
        <w:autoSpaceDE w:val="0"/>
        <w:autoSpaceDN w:val="0"/>
        <w:adjustRightInd w:val="0"/>
        <w:ind w:firstLine="709"/>
        <w:jc w:val="both"/>
        <w:rPr>
          <w:color w:val="000000"/>
          <w:sz w:val="28"/>
          <w:szCs w:val="28"/>
        </w:rPr>
      </w:pPr>
      <w:r w:rsidRPr="00762CEF">
        <w:rPr>
          <w:i/>
          <w:color w:val="000000"/>
          <w:sz w:val="28"/>
          <w:szCs w:val="28"/>
        </w:rPr>
        <w:t xml:space="preserve">Фиксация сведений, полученных при осмотре оружия. </w:t>
      </w:r>
      <w:r w:rsidRPr="00762CEF">
        <w:rPr>
          <w:color w:val="000000"/>
          <w:sz w:val="28"/>
          <w:szCs w:val="28"/>
        </w:rPr>
        <w:t>В протоколе осмотра указывается:</w:t>
      </w:r>
    </w:p>
    <w:p w:rsidR="00365C37" w:rsidRPr="00806584" w:rsidRDefault="00365C37" w:rsidP="00365C37">
      <w:pPr>
        <w:pStyle w:val="af2"/>
        <w:spacing w:before="0"/>
        <w:ind w:firstLine="709"/>
        <w:rPr>
          <w:color w:val="000000"/>
          <w:sz w:val="28"/>
          <w:szCs w:val="28"/>
          <w:u w:val="none"/>
        </w:rPr>
      </w:pPr>
      <w:r w:rsidRPr="00806584">
        <w:rPr>
          <w:color w:val="000000"/>
          <w:sz w:val="28"/>
          <w:szCs w:val="28"/>
          <w:u w:val="none"/>
        </w:rPr>
        <w:t>вид оружия: пистолет, револьвер, винтовка, карабин, пистолет-пулемет (автомат), оружие кустарного или самодельного производства (обрез, переделанное газовое, травматическое, трости и т.</w:t>
      </w:r>
      <w:r>
        <w:rPr>
          <w:color w:val="000000"/>
          <w:sz w:val="28"/>
          <w:szCs w:val="28"/>
          <w:u w:val="none"/>
        </w:rPr>
        <w:t xml:space="preserve"> </w:t>
      </w:r>
      <w:r w:rsidRPr="00806584">
        <w:rPr>
          <w:color w:val="000000"/>
          <w:sz w:val="28"/>
          <w:szCs w:val="28"/>
          <w:u w:val="none"/>
        </w:rPr>
        <w:t>д.);</w:t>
      </w:r>
    </w:p>
    <w:p w:rsidR="00365C37" w:rsidRPr="00806584" w:rsidRDefault="00365C37" w:rsidP="00365C37">
      <w:pPr>
        <w:pStyle w:val="af2"/>
        <w:spacing w:before="0"/>
        <w:ind w:firstLine="709"/>
        <w:rPr>
          <w:sz w:val="28"/>
          <w:szCs w:val="28"/>
          <w:u w:val="none"/>
        </w:rPr>
      </w:pPr>
      <w:r w:rsidRPr="00806584">
        <w:rPr>
          <w:color w:val="000000"/>
          <w:sz w:val="28"/>
          <w:szCs w:val="28"/>
          <w:u w:val="none"/>
        </w:rPr>
        <w:t>система, модель, калибр.</w:t>
      </w:r>
      <w:r w:rsidRPr="00806584">
        <w:rPr>
          <w:sz w:val="28"/>
          <w:szCs w:val="28"/>
          <w:u w:val="none"/>
        </w:rPr>
        <w:t xml:space="preserve"> Если оружие иностранного производства, то в протоколе точно воспроизводится наименование оружия в иностранной транскрипции;</w:t>
      </w:r>
    </w:p>
    <w:p w:rsidR="00365C37" w:rsidRPr="00806584" w:rsidRDefault="00365C37" w:rsidP="00365C37">
      <w:pPr>
        <w:pStyle w:val="af2"/>
        <w:spacing w:before="0"/>
        <w:ind w:firstLine="709"/>
        <w:rPr>
          <w:sz w:val="28"/>
          <w:szCs w:val="28"/>
          <w:u w:val="none"/>
        </w:rPr>
      </w:pPr>
      <w:r w:rsidRPr="00806584">
        <w:rPr>
          <w:sz w:val="28"/>
          <w:szCs w:val="28"/>
          <w:u w:val="none"/>
        </w:rPr>
        <w:t>месторасположение оружия относительно других предметов (при необходимости – расстояние до правой руки и ближайшей части трупа), направление канала ствола;</w:t>
      </w:r>
    </w:p>
    <w:p w:rsidR="00365C37" w:rsidRPr="00806584" w:rsidRDefault="00365C37" w:rsidP="00365C37">
      <w:pPr>
        <w:pStyle w:val="af2"/>
        <w:spacing w:before="0"/>
        <w:ind w:firstLine="709"/>
        <w:rPr>
          <w:sz w:val="28"/>
          <w:szCs w:val="28"/>
          <w:u w:val="none"/>
        </w:rPr>
      </w:pPr>
      <w:r w:rsidRPr="00806584">
        <w:rPr>
          <w:sz w:val="28"/>
          <w:szCs w:val="28"/>
          <w:u w:val="none"/>
        </w:rPr>
        <w:t>сторону, на которой лежит оружие (по линии прицеливания);</w:t>
      </w:r>
    </w:p>
    <w:p w:rsidR="00365C37" w:rsidRPr="00806584" w:rsidRDefault="00365C37" w:rsidP="00365C37">
      <w:pPr>
        <w:pStyle w:val="af2"/>
        <w:spacing w:before="0"/>
        <w:ind w:firstLine="709"/>
        <w:rPr>
          <w:sz w:val="28"/>
          <w:szCs w:val="28"/>
          <w:u w:val="none"/>
        </w:rPr>
      </w:pPr>
      <w:r w:rsidRPr="00806584">
        <w:rPr>
          <w:sz w:val="28"/>
          <w:szCs w:val="28"/>
          <w:u w:val="none"/>
        </w:rPr>
        <w:t>нахождение патронов или гильз в патроннике (у револьвера – в каморе барабана напротив ствола, их последовательность, положение барабана), а также патронов в магазине и их количество;</w:t>
      </w:r>
    </w:p>
    <w:p w:rsidR="00365C37" w:rsidRPr="00806584" w:rsidRDefault="00365C37" w:rsidP="00365C37">
      <w:pPr>
        <w:pStyle w:val="af2"/>
        <w:spacing w:before="0"/>
        <w:ind w:firstLine="709"/>
        <w:rPr>
          <w:sz w:val="28"/>
          <w:szCs w:val="28"/>
          <w:u w:val="none"/>
        </w:rPr>
      </w:pPr>
      <w:r w:rsidRPr="00806584">
        <w:rPr>
          <w:sz w:val="28"/>
          <w:szCs w:val="28"/>
          <w:u w:val="none"/>
        </w:rPr>
        <w:t>наличие дефектов, иных следов на оружии и их месторасположение;</w:t>
      </w:r>
    </w:p>
    <w:p w:rsidR="00365C37" w:rsidRPr="00806584" w:rsidRDefault="00365C37" w:rsidP="00365C37">
      <w:pPr>
        <w:pStyle w:val="af2"/>
        <w:spacing w:before="0"/>
        <w:ind w:firstLine="709"/>
        <w:rPr>
          <w:sz w:val="28"/>
          <w:szCs w:val="28"/>
          <w:u w:val="none"/>
        </w:rPr>
      </w:pPr>
      <w:r w:rsidRPr="00806584">
        <w:rPr>
          <w:sz w:val="28"/>
          <w:szCs w:val="28"/>
          <w:u w:val="none"/>
        </w:rPr>
        <w:t>положение предохранителя оружия, затворной рамы автомата, наличие патронов в магазине и патроннике, их маркировочные обозначения;</w:t>
      </w:r>
    </w:p>
    <w:p w:rsidR="00365C37" w:rsidRPr="00806584" w:rsidRDefault="00365C37" w:rsidP="00365C37">
      <w:pPr>
        <w:pStyle w:val="af2"/>
        <w:spacing w:before="0"/>
        <w:ind w:firstLine="709"/>
        <w:rPr>
          <w:sz w:val="28"/>
          <w:szCs w:val="28"/>
          <w:u w:val="none"/>
        </w:rPr>
      </w:pPr>
      <w:r w:rsidRPr="00806584">
        <w:rPr>
          <w:sz w:val="28"/>
          <w:szCs w:val="28"/>
          <w:u w:val="none"/>
        </w:rPr>
        <w:t>признаки ремонта или переделки, отсутствие необходимых частей;</w:t>
      </w:r>
    </w:p>
    <w:p w:rsidR="00365C37" w:rsidRPr="00806584" w:rsidRDefault="00365C37" w:rsidP="00365C37">
      <w:pPr>
        <w:pStyle w:val="af2"/>
        <w:spacing w:before="0"/>
        <w:ind w:firstLine="709"/>
        <w:rPr>
          <w:sz w:val="28"/>
          <w:szCs w:val="28"/>
          <w:u w:val="none"/>
        </w:rPr>
      </w:pPr>
      <w:r w:rsidRPr="00806584">
        <w:rPr>
          <w:sz w:val="28"/>
          <w:szCs w:val="28"/>
          <w:u w:val="none"/>
        </w:rPr>
        <w:t xml:space="preserve">обозначения (наименование, номер, год выпуска, фирма, инициалы владельца и др.); </w:t>
      </w:r>
    </w:p>
    <w:p w:rsidR="00365C37" w:rsidRPr="00762CEF" w:rsidRDefault="00365C37" w:rsidP="00365C37">
      <w:pPr>
        <w:ind w:firstLine="709"/>
        <w:jc w:val="both"/>
        <w:rPr>
          <w:sz w:val="28"/>
          <w:szCs w:val="28"/>
        </w:rPr>
      </w:pPr>
      <w:r w:rsidRPr="00806584">
        <w:rPr>
          <w:sz w:val="28"/>
          <w:szCs w:val="28"/>
        </w:rPr>
        <w:t>конструктивные</w:t>
      </w:r>
      <w:r w:rsidRPr="00762CEF">
        <w:rPr>
          <w:sz w:val="28"/>
          <w:szCs w:val="28"/>
        </w:rPr>
        <w:t xml:space="preserve"> особенности внутреннего устройства ствола (нарезной, гладкий);</w:t>
      </w:r>
    </w:p>
    <w:p w:rsidR="00365C37" w:rsidRPr="00762CEF" w:rsidRDefault="00365C37" w:rsidP="00365C37">
      <w:pPr>
        <w:ind w:firstLine="709"/>
        <w:jc w:val="both"/>
        <w:rPr>
          <w:sz w:val="28"/>
          <w:szCs w:val="28"/>
        </w:rPr>
      </w:pPr>
      <w:r w:rsidRPr="00762CEF">
        <w:rPr>
          <w:sz w:val="28"/>
          <w:szCs w:val="28"/>
        </w:rPr>
        <w:t>следы коррозии и ее характер (свежая или в виде раковин и коррозионной корки);</w:t>
      </w:r>
    </w:p>
    <w:p w:rsidR="00365C37" w:rsidRPr="00762CEF" w:rsidRDefault="00365C37" w:rsidP="00365C37">
      <w:pPr>
        <w:ind w:firstLine="709"/>
        <w:jc w:val="both"/>
        <w:rPr>
          <w:sz w:val="28"/>
          <w:szCs w:val="28"/>
        </w:rPr>
      </w:pPr>
      <w:r w:rsidRPr="00762CEF">
        <w:rPr>
          <w:sz w:val="28"/>
          <w:szCs w:val="28"/>
        </w:rPr>
        <w:t>видимые повреждения частей оружия, их характер (насечки, трещины, вмятины, отломы, спилы и т.</w:t>
      </w:r>
      <w:r>
        <w:rPr>
          <w:sz w:val="28"/>
          <w:szCs w:val="28"/>
        </w:rPr>
        <w:t xml:space="preserve"> </w:t>
      </w:r>
      <w:r w:rsidRPr="00762CEF">
        <w:rPr>
          <w:sz w:val="28"/>
          <w:szCs w:val="28"/>
        </w:rPr>
        <w:t>д.);</w:t>
      </w:r>
    </w:p>
    <w:p w:rsidR="00365C37" w:rsidRPr="00762CEF" w:rsidRDefault="00365C37" w:rsidP="00365C37">
      <w:pPr>
        <w:ind w:firstLine="709"/>
        <w:jc w:val="both"/>
        <w:rPr>
          <w:sz w:val="28"/>
          <w:szCs w:val="28"/>
        </w:rPr>
      </w:pPr>
      <w:r w:rsidRPr="00762CEF">
        <w:rPr>
          <w:sz w:val="28"/>
          <w:szCs w:val="28"/>
        </w:rPr>
        <w:t xml:space="preserve">наличие нарезов, их количество и направление (правое либо левое). </w:t>
      </w:r>
    </w:p>
    <w:p w:rsidR="00365C37" w:rsidRPr="00762CEF" w:rsidRDefault="00365C37" w:rsidP="00365C37">
      <w:pPr>
        <w:ind w:firstLine="709"/>
        <w:jc w:val="both"/>
        <w:rPr>
          <w:sz w:val="28"/>
          <w:szCs w:val="28"/>
        </w:rPr>
      </w:pPr>
      <w:r w:rsidRPr="00762CEF">
        <w:rPr>
          <w:sz w:val="28"/>
          <w:szCs w:val="28"/>
        </w:rPr>
        <w:t>следы рук, обнаруженные на гладких поверхностях оружия, в том числе на закрывающихся съемными частями, на внутренней поверхности самих съемных частей, на сменном магазине;</w:t>
      </w:r>
    </w:p>
    <w:p w:rsidR="00365C37" w:rsidRPr="00762CEF" w:rsidRDefault="00365C37" w:rsidP="00365C37">
      <w:pPr>
        <w:ind w:firstLine="709"/>
        <w:jc w:val="both"/>
        <w:rPr>
          <w:sz w:val="28"/>
          <w:szCs w:val="28"/>
        </w:rPr>
      </w:pPr>
      <w:r w:rsidRPr="00762CEF">
        <w:rPr>
          <w:sz w:val="28"/>
          <w:szCs w:val="28"/>
        </w:rPr>
        <w:t>наличие волос, посторонних частиц, пороха, крошек табака, грязи, одежды, крови, мозгового вещества, мелких осколков костей и т.</w:t>
      </w:r>
      <w:r>
        <w:rPr>
          <w:sz w:val="28"/>
          <w:szCs w:val="28"/>
        </w:rPr>
        <w:t xml:space="preserve"> </w:t>
      </w:r>
      <w:r w:rsidRPr="00762CEF">
        <w:rPr>
          <w:sz w:val="28"/>
          <w:szCs w:val="28"/>
        </w:rPr>
        <w:t>д.;</w:t>
      </w:r>
    </w:p>
    <w:p w:rsidR="00365C37" w:rsidRPr="00762CEF" w:rsidRDefault="00365C37" w:rsidP="00365C37">
      <w:pPr>
        <w:ind w:firstLine="709"/>
        <w:jc w:val="both"/>
        <w:rPr>
          <w:sz w:val="28"/>
          <w:szCs w:val="28"/>
        </w:rPr>
      </w:pPr>
      <w:r w:rsidRPr="00762CEF">
        <w:rPr>
          <w:sz w:val="28"/>
          <w:szCs w:val="28"/>
        </w:rPr>
        <w:t>информация по результатам осмот</w:t>
      </w:r>
      <w:r>
        <w:rPr>
          <w:sz w:val="28"/>
          <w:szCs w:val="28"/>
        </w:rPr>
        <w:t xml:space="preserve">ра канала ствола (его состояние </w:t>
      </w:r>
      <w:r w:rsidRPr="00762CEF">
        <w:rPr>
          <w:sz w:val="28"/>
          <w:szCs w:val="28"/>
        </w:rPr>
        <w:t>признаки, дефекты и т.</w:t>
      </w:r>
      <w:r>
        <w:rPr>
          <w:sz w:val="28"/>
          <w:szCs w:val="28"/>
        </w:rPr>
        <w:t xml:space="preserve"> </w:t>
      </w:r>
      <w:r w:rsidRPr="00762CEF">
        <w:rPr>
          <w:sz w:val="28"/>
          <w:szCs w:val="28"/>
        </w:rPr>
        <w:t xml:space="preserve">п.) и патронов. </w:t>
      </w:r>
    </w:p>
    <w:p w:rsidR="00365C37" w:rsidRPr="00762CEF" w:rsidRDefault="00365C37" w:rsidP="00365C37">
      <w:pPr>
        <w:ind w:firstLine="709"/>
        <w:jc w:val="both"/>
        <w:rPr>
          <w:sz w:val="28"/>
          <w:szCs w:val="28"/>
        </w:rPr>
      </w:pPr>
      <w:r w:rsidRPr="00762CEF">
        <w:rPr>
          <w:sz w:val="28"/>
          <w:szCs w:val="28"/>
        </w:rPr>
        <w:t>Фрагмент описания в протоколе оружия</w:t>
      </w:r>
      <w:r>
        <w:rPr>
          <w:sz w:val="28"/>
          <w:szCs w:val="28"/>
        </w:rPr>
        <w:t>,</w:t>
      </w:r>
      <w:r w:rsidRPr="00762CEF">
        <w:rPr>
          <w:sz w:val="28"/>
          <w:szCs w:val="28"/>
        </w:rPr>
        <w:t xml:space="preserve"> обнаруженного при осмотре</w:t>
      </w:r>
      <w:r>
        <w:rPr>
          <w:sz w:val="28"/>
          <w:szCs w:val="28"/>
        </w:rPr>
        <w:t xml:space="preserve"> места происшествия</w:t>
      </w:r>
      <w:r w:rsidRPr="00762CEF">
        <w:rPr>
          <w:sz w:val="28"/>
          <w:szCs w:val="28"/>
        </w:rPr>
        <w:t xml:space="preserve">. </w:t>
      </w:r>
    </w:p>
    <w:p w:rsidR="00365C37" w:rsidRPr="00806584" w:rsidRDefault="00365C37" w:rsidP="00365C37">
      <w:pPr>
        <w:pStyle w:val="af2"/>
        <w:spacing w:before="0"/>
        <w:ind w:firstLine="709"/>
        <w:rPr>
          <w:sz w:val="28"/>
          <w:szCs w:val="28"/>
          <w:u w:val="none"/>
        </w:rPr>
      </w:pPr>
      <w:r w:rsidRPr="00806584">
        <w:rPr>
          <w:i/>
          <w:sz w:val="28"/>
          <w:szCs w:val="28"/>
          <w:u w:val="none"/>
        </w:rPr>
        <w:t xml:space="preserve">«…В комнате № 1 на расстоянии 1 м от входа, в 15 см от левой стены и в 3 м от противоположной от входа стены обнаружен пистолет. Пистолет лежит на правом боку, его ствол направлен в сторону двери. Металлические детали пистолета имеют покрытие черного цвета, щечки рукоятки из полимерного материала коричневого цвета. Пистолет снят с предохранителя, курок пистолета взведен. При визуальном исследовании в косопадающем свете поверхности пистолета на затворе с левой стороны обнаружен один след пальца руки (описание следа согласно методике). В патроннике ствола находился патрон, кроме того, в магазине пистолета находится 5 патронов. Все патроны одинаковы по размеру и конструкции. Длина патрона 22 мм, длина гильзы 16мм, диаметр корпуса 9мм, диаметр ведущей части пули 8мм, гильза цилиндрической формы, пуля оболочечная, с закругленным кончиком, изготовлены из металла желтого цвета. На донце гильз имеются маркировочные обозначения </w:t>
      </w:r>
      <w:r>
        <w:rPr>
          <w:i/>
          <w:sz w:val="28"/>
          <w:szCs w:val="28"/>
          <w:u w:val="none"/>
        </w:rPr>
        <w:br/>
      </w:r>
      <w:r w:rsidRPr="00806584">
        <w:rPr>
          <w:i/>
          <w:sz w:val="28"/>
          <w:szCs w:val="28"/>
          <w:u w:val="none"/>
        </w:rPr>
        <w:t>в виде «8</w:t>
      </w:r>
      <w:r w:rsidRPr="00806584">
        <w:rPr>
          <w:i/>
          <w:sz w:val="28"/>
          <w:szCs w:val="28"/>
          <w:u w:val="none"/>
          <w:lang w:val="en-US"/>
        </w:rPr>
        <w:t>mm</w:t>
      </w:r>
      <w:r w:rsidRPr="00806584">
        <w:rPr>
          <w:i/>
          <w:sz w:val="28"/>
          <w:szCs w:val="28"/>
          <w:u w:val="none"/>
        </w:rPr>
        <w:t>». На деталях пистолета имеются следующие маркировочные обозначения: с левой стороны на затворе «</w:t>
      </w:r>
      <w:r w:rsidRPr="00806584">
        <w:rPr>
          <w:i/>
          <w:sz w:val="28"/>
          <w:szCs w:val="28"/>
          <w:u w:val="none"/>
          <w:lang w:val="en-US"/>
        </w:rPr>
        <w:t>WALTHER</w:t>
      </w:r>
      <w:r w:rsidRPr="00806584">
        <w:rPr>
          <w:i/>
          <w:sz w:val="28"/>
          <w:szCs w:val="28"/>
          <w:u w:val="none"/>
        </w:rPr>
        <w:t xml:space="preserve"> </w:t>
      </w:r>
      <w:r w:rsidRPr="00806584">
        <w:rPr>
          <w:i/>
          <w:sz w:val="28"/>
          <w:szCs w:val="28"/>
          <w:u w:val="none"/>
          <w:lang w:val="en-US"/>
        </w:rPr>
        <w:t>P</w:t>
      </w:r>
      <w:r w:rsidRPr="00806584">
        <w:rPr>
          <w:i/>
          <w:sz w:val="28"/>
          <w:szCs w:val="28"/>
          <w:u w:val="none"/>
        </w:rPr>
        <w:t>.38 09363», на рамке «09363». Пистолет сфотографирован по правилам судебной фотосъемки, фотоаппаратом «Зенит 122» (цифровым фотоаппаратом «Никон»). Дульный срез ствола закрыт бумажной пробкой. Пистолет упакован в картонную коробку, края которой заклеены липкой лентой «скотч» и опечатаны «печать № 2» Ленинского РОВД. На поверхность упаковки наклеена бумажная бирка с пояснительным текстом: «Пистолет и 6 патронов</w:t>
      </w:r>
      <w:r>
        <w:rPr>
          <w:i/>
          <w:sz w:val="28"/>
          <w:szCs w:val="28"/>
          <w:u w:val="none"/>
        </w:rPr>
        <w:t>,</w:t>
      </w:r>
      <w:r w:rsidRPr="00806584">
        <w:rPr>
          <w:i/>
          <w:sz w:val="28"/>
          <w:szCs w:val="28"/>
          <w:u w:val="none"/>
        </w:rPr>
        <w:t xml:space="preserve"> обнаруженные 21.01.2005</w:t>
      </w:r>
      <w:r>
        <w:rPr>
          <w:i/>
          <w:sz w:val="28"/>
          <w:szCs w:val="28"/>
          <w:u w:val="none"/>
        </w:rPr>
        <w:t xml:space="preserve"> </w:t>
      </w:r>
      <w:r w:rsidRPr="00806584">
        <w:rPr>
          <w:i/>
          <w:sz w:val="28"/>
          <w:szCs w:val="28"/>
          <w:u w:val="none"/>
        </w:rPr>
        <w:t>г в кв.</w:t>
      </w:r>
      <w:r>
        <w:rPr>
          <w:i/>
          <w:sz w:val="28"/>
          <w:szCs w:val="28"/>
          <w:u w:val="none"/>
        </w:rPr>
        <w:t xml:space="preserve"> </w:t>
      </w:r>
      <w:r w:rsidRPr="00806584">
        <w:rPr>
          <w:i/>
          <w:sz w:val="28"/>
          <w:szCs w:val="28"/>
          <w:u w:val="none"/>
        </w:rPr>
        <w:t>2 дома № 10 по ул. Гагарина по факту огнестрельного ранения гр. Петрова А.А.».</w:t>
      </w:r>
      <w:r w:rsidRPr="00806584">
        <w:rPr>
          <w:sz w:val="28"/>
          <w:szCs w:val="28"/>
          <w:u w:val="none"/>
        </w:rPr>
        <w:t xml:space="preserve"> Подписи следователя, специалиста-криминалиста, двух понятых.</w:t>
      </w:r>
    </w:p>
    <w:p w:rsidR="00365C37" w:rsidRPr="00701480" w:rsidRDefault="00365C37" w:rsidP="00365C37">
      <w:pPr>
        <w:ind w:firstLine="709"/>
        <w:jc w:val="both"/>
        <w:rPr>
          <w:rStyle w:val="FontStyle14"/>
          <w:rFonts w:ascii="Times New Roman" w:hAnsi="Times New Roman" w:cs="Times New Roman"/>
          <w:b w:val="0"/>
          <w:sz w:val="28"/>
          <w:szCs w:val="28"/>
        </w:rPr>
      </w:pPr>
      <w:r w:rsidRPr="00762CEF">
        <w:rPr>
          <w:i/>
          <w:sz w:val="28"/>
          <w:szCs w:val="28"/>
        </w:rPr>
        <w:t xml:space="preserve">Особенности осмотра и фиксации самодельного оружия. </w:t>
      </w:r>
      <w:r w:rsidRPr="00DF6F2F">
        <w:rPr>
          <w:sz w:val="28"/>
          <w:szCs w:val="28"/>
        </w:rPr>
        <w:t>При ос</w:t>
      </w:r>
      <w:r w:rsidRPr="00C6279C">
        <w:rPr>
          <w:sz w:val="28"/>
          <w:szCs w:val="28"/>
        </w:rPr>
        <w:t xml:space="preserve">мотре </w:t>
      </w:r>
      <w:r w:rsidRPr="00701480">
        <w:rPr>
          <w:rStyle w:val="FontStyle14"/>
          <w:rFonts w:ascii="Times New Roman" w:hAnsi="Times New Roman" w:cs="Times New Roman"/>
          <w:b w:val="0"/>
          <w:sz w:val="28"/>
          <w:szCs w:val="28"/>
        </w:rPr>
        <w:t>оружия, полностью изготовленного кустарным способом,</w:t>
      </w:r>
      <w:r w:rsidRPr="00C6279C">
        <w:rPr>
          <w:rStyle w:val="FontStyle14"/>
          <w:rFonts w:ascii="Times New Roman" w:hAnsi="Times New Roman" w:cs="Times New Roman"/>
          <w:i/>
          <w:sz w:val="28"/>
          <w:szCs w:val="28"/>
        </w:rPr>
        <w:t xml:space="preserve"> </w:t>
      </w:r>
      <w:r w:rsidRPr="00C6279C">
        <w:rPr>
          <w:sz w:val="28"/>
          <w:szCs w:val="28"/>
        </w:rPr>
        <w:t xml:space="preserve">необходимо установить и </w:t>
      </w:r>
      <w:r w:rsidRPr="00701480">
        <w:rPr>
          <w:rStyle w:val="FontStyle14"/>
          <w:rFonts w:ascii="Times New Roman" w:hAnsi="Times New Roman" w:cs="Times New Roman"/>
          <w:b w:val="0"/>
          <w:sz w:val="28"/>
          <w:szCs w:val="28"/>
        </w:rPr>
        <w:t>указать в протоколе осмотра:</w:t>
      </w:r>
    </w:p>
    <w:p w:rsidR="00365C37" w:rsidRPr="00701480" w:rsidRDefault="00365C37" w:rsidP="00365C37">
      <w:pPr>
        <w:pStyle w:val="Style3"/>
        <w:widowControl/>
        <w:spacing w:line="240" w:lineRule="auto"/>
        <w:ind w:firstLine="709"/>
        <w:jc w:val="both"/>
        <w:rPr>
          <w:rStyle w:val="FontStyle14"/>
          <w:rFonts w:ascii="Times New Roman" w:hAnsi="Times New Roman"/>
          <w:b w:val="0"/>
          <w:sz w:val="28"/>
          <w:szCs w:val="28"/>
        </w:rPr>
      </w:pPr>
      <w:r w:rsidRPr="00701480">
        <w:rPr>
          <w:rStyle w:val="FontStyle14"/>
          <w:rFonts w:ascii="Times New Roman" w:hAnsi="Times New Roman"/>
          <w:b w:val="0"/>
          <w:sz w:val="28"/>
          <w:szCs w:val="28"/>
        </w:rPr>
        <w:t>форму и размеры (включая длину ствола, его наружный и внутренний диаметры); количество стволов;</w:t>
      </w:r>
    </w:p>
    <w:p w:rsidR="00365C37" w:rsidRPr="00701480" w:rsidRDefault="00365C37" w:rsidP="00365C37">
      <w:pPr>
        <w:pStyle w:val="Style1"/>
        <w:widowControl/>
        <w:tabs>
          <w:tab w:val="right" w:pos="9070"/>
        </w:tabs>
        <w:spacing w:line="240" w:lineRule="auto"/>
        <w:ind w:firstLine="709"/>
        <w:rPr>
          <w:rStyle w:val="FontStyle14"/>
          <w:b w:val="0"/>
          <w:sz w:val="28"/>
          <w:szCs w:val="28"/>
        </w:rPr>
      </w:pPr>
      <w:r w:rsidRPr="00701480">
        <w:rPr>
          <w:rStyle w:val="FontStyle14"/>
          <w:b w:val="0"/>
          <w:sz w:val="28"/>
          <w:szCs w:val="28"/>
        </w:rPr>
        <w:t>систему заряжания (шомпольная или с казны);</w:t>
      </w:r>
    </w:p>
    <w:p w:rsidR="00365C37" w:rsidRPr="00701480" w:rsidRDefault="00365C37" w:rsidP="00365C37">
      <w:pPr>
        <w:ind w:firstLine="709"/>
        <w:jc w:val="both"/>
        <w:rPr>
          <w:sz w:val="28"/>
          <w:szCs w:val="28"/>
        </w:rPr>
      </w:pPr>
      <w:r w:rsidRPr="00701480">
        <w:rPr>
          <w:rStyle w:val="FontStyle14"/>
          <w:rFonts w:ascii="Times New Roman" w:hAnsi="Times New Roman" w:cs="Times New Roman"/>
          <w:b w:val="0"/>
          <w:sz w:val="28"/>
          <w:szCs w:val="28"/>
        </w:rPr>
        <w:t>вид ударно-спускового (стреляющего) механизма у казнозарядного оружия, однозарядное оно или многозарядное;</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расположение затравочного отверстия у шомпольного оружия (самопала);</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наличие и расположение меток или надписей и их содержание.</w:t>
      </w:r>
    </w:p>
    <w:p w:rsidR="00365C37" w:rsidRPr="00701480" w:rsidRDefault="00365C37" w:rsidP="00365C37">
      <w:pPr>
        <w:pStyle w:val="Style1"/>
        <w:widowControl/>
        <w:spacing w:line="240" w:lineRule="auto"/>
        <w:ind w:firstLine="709"/>
        <w:rPr>
          <w:rStyle w:val="FontStyle11"/>
          <w:b w:val="0"/>
          <w:i w:val="0"/>
          <w:sz w:val="28"/>
          <w:szCs w:val="28"/>
        </w:rPr>
      </w:pPr>
      <w:r w:rsidRPr="00806584">
        <w:rPr>
          <w:rStyle w:val="FontStyle11"/>
          <w:b w:val="0"/>
          <w:i w:val="0"/>
          <w:sz w:val="28"/>
          <w:szCs w:val="28"/>
        </w:rPr>
        <w:t xml:space="preserve">При обнаружении оружия, изготовленного </w:t>
      </w:r>
      <w:r w:rsidRPr="00806584">
        <w:rPr>
          <w:rStyle w:val="FontStyle14"/>
          <w:b w:val="0"/>
          <w:sz w:val="28"/>
          <w:szCs w:val="28"/>
        </w:rPr>
        <w:t xml:space="preserve">кустарным способом </w:t>
      </w:r>
      <w:r w:rsidRPr="00806584">
        <w:rPr>
          <w:rStyle w:val="FontStyle11"/>
          <w:b w:val="0"/>
          <w:i w:val="0"/>
          <w:sz w:val="28"/>
          <w:szCs w:val="28"/>
        </w:rPr>
        <w:t>с использованием частей оружия заводского производства,</w:t>
      </w:r>
      <w:r w:rsidRPr="00806584">
        <w:rPr>
          <w:rStyle w:val="FontStyle14"/>
          <w:b w:val="0"/>
          <w:sz w:val="28"/>
          <w:szCs w:val="28"/>
        </w:rPr>
        <w:t xml:space="preserve"> в протоколе осмотра</w:t>
      </w:r>
      <w:r w:rsidRPr="00806584">
        <w:rPr>
          <w:rStyle w:val="FontStyle11"/>
          <w:b w:val="0"/>
          <w:i w:val="0"/>
          <w:sz w:val="28"/>
          <w:szCs w:val="28"/>
        </w:rPr>
        <w:t xml:space="preserve"> следует отметить:</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форму и размеры;</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составные части самодельного оружия, изготовленные заводским способом (ствол, ударно-спусковой механизм и т.</w:t>
      </w:r>
      <w:r>
        <w:rPr>
          <w:rStyle w:val="FontStyle11"/>
          <w:b w:val="0"/>
          <w:i w:val="0"/>
          <w:sz w:val="28"/>
          <w:szCs w:val="28"/>
        </w:rPr>
        <w:t xml:space="preserve"> </w:t>
      </w:r>
      <w:r w:rsidRPr="00701480">
        <w:rPr>
          <w:rStyle w:val="FontStyle11"/>
          <w:b w:val="0"/>
          <w:i w:val="0"/>
          <w:sz w:val="28"/>
          <w:szCs w:val="28"/>
        </w:rPr>
        <w:t xml:space="preserve">д.); </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наличие и содержание маркировки, имеющейся на частях заводского изготовления.</w:t>
      </w:r>
    </w:p>
    <w:p w:rsidR="00365C37" w:rsidRPr="00701480" w:rsidRDefault="00365C37" w:rsidP="00365C37">
      <w:pPr>
        <w:pStyle w:val="Style2"/>
        <w:widowControl/>
        <w:tabs>
          <w:tab w:val="left" w:pos="626"/>
        </w:tabs>
        <w:ind w:firstLine="709"/>
        <w:rPr>
          <w:rStyle w:val="FontStyle11"/>
          <w:b w:val="0"/>
          <w:i w:val="0"/>
          <w:sz w:val="28"/>
          <w:szCs w:val="28"/>
        </w:rPr>
      </w:pPr>
      <w:r w:rsidRPr="00701480">
        <w:rPr>
          <w:rStyle w:val="FontStyle11"/>
          <w:b w:val="0"/>
          <w:i w:val="0"/>
          <w:sz w:val="28"/>
          <w:szCs w:val="28"/>
        </w:rPr>
        <w:t>В случае обнаружения оружия, переконструированного из технических средств, действующих на принципе использования энергии сгорания пороховых зарядов, в протоколе осмотра указывают:</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вид технического средства, подвергшегося переделке (строительно-монтажный или буровой пистолет);</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характер выполненной переделки;</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длина, наружный и внутренний диаметры ствола;</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состояние механизма блокировки технического средства;</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наличие и содержание маркировочных обозначений.</w:t>
      </w:r>
    </w:p>
    <w:p w:rsidR="00365C37" w:rsidRPr="00701480" w:rsidRDefault="00365C37" w:rsidP="00365C37">
      <w:pPr>
        <w:pStyle w:val="Style2"/>
        <w:widowControl/>
        <w:tabs>
          <w:tab w:val="left" w:pos="626"/>
        </w:tabs>
        <w:ind w:firstLine="709"/>
        <w:rPr>
          <w:rStyle w:val="FontStyle11"/>
          <w:b w:val="0"/>
          <w:i w:val="0"/>
          <w:sz w:val="28"/>
          <w:szCs w:val="28"/>
        </w:rPr>
      </w:pPr>
      <w:r w:rsidRPr="00701480">
        <w:rPr>
          <w:rStyle w:val="FontStyle11"/>
          <w:b w:val="0"/>
          <w:i w:val="0"/>
          <w:sz w:val="28"/>
          <w:szCs w:val="28"/>
        </w:rPr>
        <w:t>В отношении оружия, переделанного из заводского путем укорачивания, в протоколе осмотра фиксируются:</w:t>
      </w:r>
    </w:p>
    <w:p w:rsidR="00365C37" w:rsidRPr="00701480" w:rsidRDefault="00365C37" w:rsidP="00365C37">
      <w:pPr>
        <w:pStyle w:val="Style5"/>
        <w:widowControl/>
        <w:ind w:firstLine="709"/>
        <w:jc w:val="both"/>
        <w:rPr>
          <w:rStyle w:val="FontStyle11"/>
          <w:b w:val="0"/>
          <w:i w:val="0"/>
          <w:sz w:val="28"/>
          <w:szCs w:val="28"/>
        </w:rPr>
      </w:pPr>
      <w:r w:rsidRPr="00701480">
        <w:rPr>
          <w:rStyle w:val="FontStyle11"/>
          <w:b w:val="0"/>
          <w:i w:val="0"/>
          <w:sz w:val="28"/>
          <w:szCs w:val="28"/>
        </w:rPr>
        <w:t xml:space="preserve">вид оружия, обрезом которого оно является; </w:t>
      </w:r>
    </w:p>
    <w:p w:rsidR="00365C37" w:rsidRPr="00701480" w:rsidRDefault="00365C37" w:rsidP="00365C37">
      <w:pPr>
        <w:pStyle w:val="Style5"/>
        <w:widowControl/>
        <w:ind w:firstLine="709"/>
        <w:jc w:val="both"/>
        <w:rPr>
          <w:rStyle w:val="FontStyle11"/>
          <w:b w:val="0"/>
          <w:i w:val="0"/>
          <w:sz w:val="28"/>
          <w:szCs w:val="28"/>
        </w:rPr>
      </w:pPr>
      <w:r w:rsidRPr="00701480">
        <w:rPr>
          <w:rStyle w:val="FontStyle11"/>
          <w:b w:val="0"/>
          <w:i w:val="0"/>
          <w:sz w:val="28"/>
          <w:szCs w:val="28"/>
        </w:rPr>
        <w:t>части оружия, подвергшиеся изменению (ствол, ложа, каждое из них);</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общая длина обреза и отдельно длина ствола.</w:t>
      </w:r>
    </w:p>
    <w:p w:rsidR="00365C37" w:rsidRPr="00701480" w:rsidRDefault="00365C37" w:rsidP="00365C37">
      <w:pPr>
        <w:pStyle w:val="Style2"/>
        <w:widowControl/>
        <w:tabs>
          <w:tab w:val="left" w:pos="626"/>
        </w:tabs>
        <w:ind w:firstLine="709"/>
        <w:rPr>
          <w:rStyle w:val="FontStyle11"/>
          <w:b w:val="0"/>
          <w:i w:val="0"/>
          <w:sz w:val="28"/>
          <w:szCs w:val="28"/>
        </w:rPr>
      </w:pPr>
      <w:r w:rsidRPr="00701480">
        <w:rPr>
          <w:rStyle w:val="FontStyle11"/>
          <w:b w:val="0"/>
          <w:i w:val="0"/>
          <w:sz w:val="28"/>
          <w:szCs w:val="28"/>
        </w:rPr>
        <w:t>При осмотре оружия, переделанного для стрельбы патронами-заменителями («нештатными» патронами), в протоколе следует указать:</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вид переделанного оружия;</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характер переделки (вставной стволик; рассверливание канала ствола, патронника или камор барабана; вставки в каморы барабана из металлических трубок или свернутых металлических пластин; использование фигурных зажимов с вырезами, входящими в выточки на гильзах пистолетных патронов для удержания их в каморах барабана револьвера; переконструирование или замена бойка ударного механизма, смещение бойка от центра ближе к краю казенного среза патронника);</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наличие и содержание маркировки и др.</w:t>
      </w:r>
    </w:p>
    <w:p w:rsidR="00365C37" w:rsidRPr="00701480" w:rsidRDefault="00365C37" w:rsidP="00365C37">
      <w:pPr>
        <w:ind w:firstLine="709"/>
        <w:jc w:val="both"/>
        <w:rPr>
          <w:rStyle w:val="FontStyle11"/>
          <w:b w:val="0"/>
          <w:i w:val="0"/>
          <w:sz w:val="28"/>
          <w:szCs w:val="28"/>
        </w:rPr>
      </w:pPr>
      <w:r w:rsidRPr="004175AC">
        <w:rPr>
          <w:i/>
          <w:sz w:val="28"/>
          <w:szCs w:val="28"/>
        </w:rPr>
        <w:t>Изъятие следов</w:t>
      </w:r>
      <w:r>
        <w:rPr>
          <w:i/>
          <w:sz w:val="28"/>
          <w:szCs w:val="28"/>
        </w:rPr>
        <w:t>, о</w:t>
      </w:r>
      <w:r w:rsidRPr="004175AC">
        <w:rPr>
          <w:i/>
          <w:sz w:val="28"/>
          <w:szCs w:val="28"/>
        </w:rPr>
        <w:t xml:space="preserve">бнаруженных на оружии. </w:t>
      </w:r>
      <w:r w:rsidRPr="004175AC">
        <w:rPr>
          <w:sz w:val="28"/>
          <w:szCs w:val="28"/>
        </w:rPr>
        <w:t xml:space="preserve">Выявленные </w:t>
      </w:r>
      <w:r w:rsidRPr="00701480">
        <w:rPr>
          <w:b/>
          <w:i/>
          <w:sz w:val="28"/>
          <w:szCs w:val="28"/>
        </w:rPr>
        <w:t>с</w:t>
      </w:r>
      <w:r w:rsidRPr="00701480">
        <w:rPr>
          <w:rStyle w:val="FontStyle11"/>
          <w:b w:val="0"/>
          <w:i w:val="0"/>
          <w:sz w:val="28"/>
          <w:szCs w:val="28"/>
        </w:rPr>
        <w:t>леды пальцев рук и ладонных поверхностей целесообразно перенести на следокопировальную пленку, снабдив соответствующими надписями. Прилипшие к поверхности оружия посторонние частицы (волосы, костные осколки и т. д.) снять и поместить в стеклянные пробирки с пробками. В отдельную пробирку поместить частицы, выпавшие из канала ствола. Пробирки пометить, упаковать и опечатать.</w:t>
      </w:r>
    </w:p>
    <w:p w:rsidR="00365C37" w:rsidRPr="004175AC" w:rsidRDefault="00365C37" w:rsidP="00365C37">
      <w:pPr>
        <w:ind w:firstLine="709"/>
        <w:jc w:val="both"/>
        <w:rPr>
          <w:sz w:val="28"/>
          <w:szCs w:val="28"/>
        </w:rPr>
      </w:pPr>
      <w:r w:rsidRPr="004175AC">
        <w:rPr>
          <w:i/>
          <w:sz w:val="28"/>
          <w:szCs w:val="28"/>
        </w:rPr>
        <w:t xml:space="preserve">Упаковка оружия. </w:t>
      </w:r>
      <w:r w:rsidRPr="004175AC">
        <w:rPr>
          <w:sz w:val="28"/>
          <w:szCs w:val="28"/>
        </w:rPr>
        <w:t>После осмотра оружи</w:t>
      </w:r>
      <w:r>
        <w:rPr>
          <w:sz w:val="28"/>
          <w:szCs w:val="28"/>
        </w:rPr>
        <w:t>е</w:t>
      </w:r>
      <w:r w:rsidRPr="004175AC">
        <w:rPr>
          <w:sz w:val="28"/>
          <w:szCs w:val="28"/>
        </w:rPr>
        <w:t xml:space="preserve"> необходимо упаковать таким образом, чтобы обеспечить сохранность частей оружия от повреждения частей механизма, действия влаги, засорения пылью и другими веществами.</w:t>
      </w:r>
    </w:p>
    <w:p w:rsidR="00365C37" w:rsidRPr="00701480" w:rsidRDefault="00365C37" w:rsidP="00365C37">
      <w:pPr>
        <w:pStyle w:val="Style5"/>
        <w:widowControl/>
        <w:tabs>
          <w:tab w:val="left" w:pos="2117"/>
        </w:tabs>
        <w:ind w:firstLine="709"/>
        <w:jc w:val="both"/>
        <w:rPr>
          <w:rFonts w:ascii="Times New Roman" w:hAnsi="Times New Roman"/>
          <w:sz w:val="28"/>
          <w:szCs w:val="28"/>
        </w:rPr>
      </w:pPr>
      <w:r w:rsidRPr="00701480">
        <w:rPr>
          <w:rFonts w:ascii="Times New Roman" w:hAnsi="Times New Roman"/>
          <w:sz w:val="28"/>
          <w:szCs w:val="28"/>
        </w:rPr>
        <w:t>Для сохранения следов и микрообъектов на оружие при его упаковке рекомендуется выполнить следующее:</w:t>
      </w:r>
    </w:p>
    <w:p w:rsidR="00365C37" w:rsidRPr="00701480" w:rsidRDefault="00365C37" w:rsidP="00365C37">
      <w:pPr>
        <w:pStyle w:val="Style5"/>
        <w:widowControl/>
        <w:tabs>
          <w:tab w:val="left" w:pos="2117"/>
        </w:tabs>
        <w:ind w:firstLine="709"/>
        <w:jc w:val="both"/>
        <w:rPr>
          <w:rStyle w:val="FontStyle11"/>
          <w:b w:val="0"/>
          <w:i w:val="0"/>
          <w:sz w:val="28"/>
          <w:szCs w:val="28"/>
        </w:rPr>
      </w:pPr>
      <w:r w:rsidRPr="00701480">
        <w:rPr>
          <w:rStyle w:val="FontStyle11"/>
          <w:b w:val="0"/>
          <w:i w:val="0"/>
          <w:sz w:val="28"/>
          <w:szCs w:val="28"/>
        </w:rPr>
        <w:t>оружие, сменный магазин, снятый затвор и патроны с имеющимися неоткопированными следами рук упаковать с использованием прокладок, препятствующих повреждению следов упаковочным материалом;</w:t>
      </w:r>
    </w:p>
    <w:p w:rsidR="00365C37" w:rsidRPr="00701480" w:rsidRDefault="00365C37" w:rsidP="00365C37">
      <w:pPr>
        <w:pStyle w:val="af2"/>
        <w:ind w:firstLine="709"/>
        <w:rPr>
          <w:sz w:val="28"/>
          <w:szCs w:val="28"/>
          <w:u w:val="none"/>
        </w:rPr>
      </w:pPr>
      <w:r w:rsidRPr="00701480">
        <w:rPr>
          <w:rStyle w:val="FontStyle11"/>
          <w:b w:val="0"/>
          <w:i w:val="0"/>
          <w:sz w:val="28"/>
          <w:szCs w:val="28"/>
          <w:u w:val="none"/>
        </w:rPr>
        <w:t>конец ствола со стороны дульного среза оружия плотно обернуть чистой, желательно белой, бумагой или плотной тканью и обвязать крепкой ниткой;</w:t>
      </w:r>
      <w:r w:rsidRPr="00701480">
        <w:rPr>
          <w:sz w:val="28"/>
          <w:szCs w:val="28"/>
          <w:u w:val="none"/>
        </w:rPr>
        <w:t xml:space="preserve"> </w:t>
      </w:r>
    </w:p>
    <w:p w:rsidR="00365C37" w:rsidRPr="00701480" w:rsidRDefault="00365C37" w:rsidP="00365C37">
      <w:pPr>
        <w:pStyle w:val="af2"/>
        <w:ind w:firstLine="709"/>
        <w:rPr>
          <w:sz w:val="28"/>
          <w:szCs w:val="28"/>
          <w:u w:val="none"/>
        </w:rPr>
      </w:pPr>
      <w:r w:rsidRPr="00701480">
        <w:rPr>
          <w:sz w:val="28"/>
          <w:szCs w:val="28"/>
          <w:u w:val="none"/>
        </w:rPr>
        <w:t xml:space="preserve">для сохранения остатков несгоревших порошинок дульная часть ствола затыкается бумажной пробкой либо укупоривается ватными (марлевыми) тампонами, а казенная часть оружия обертывается бумагой и обвязывается; </w:t>
      </w:r>
    </w:p>
    <w:p w:rsidR="00365C37" w:rsidRPr="00701480" w:rsidRDefault="00365C37" w:rsidP="00365C37">
      <w:pPr>
        <w:ind w:firstLine="709"/>
        <w:contextualSpacing/>
        <w:jc w:val="both"/>
        <w:rPr>
          <w:sz w:val="28"/>
          <w:szCs w:val="28"/>
        </w:rPr>
      </w:pPr>
      <w:r w:rsidRPr="00701480">
        <w:rPr>
          <w:rStyle w:val="FontStyle11"/>
          <w:b w:val="0"/>
          <w:i w:val="0"/>
          <w:sz w:val="28"/>
          <w:szCs w:val="28"/>
        </w:rPr>
        <w:t>само оружие необходимо завернуть в плотную чистую бумагу (либо полиэтилен, целлофан, клеенку) и поместить на мягкой подкладке в ящик или коробку;</w:t>
      </w:r>
      <w:r w:rsidRPr="00701480">
        <w:rPr>
          <w:sz w:val="28"/>
          <w:szCs w:val="28"/>
        </w:rPr>
        <w:t xml:space="preserve"> по возможности оружие упаковывается в чехлы для ружей, в бумажные либо в полимерные пакеты с обязательным опечатыванием бирками с пояснительными надписями;</w:t>
      </w:r>
    </w:p>
    <w:p w:rsidR="00365C37" w:rsidRPr="00701480" w:rsidRDefault="00365C37" w:rsidP="00365C37">
      <w:pPr>
        <w:pStyle w:val="Style5"/>
        <w:widowControl/>
        <w:tabs>
          <w:tab w:val="left" w:pos="2117"/>
        </w:tabs>
        <w:ind w:firstLine="709"/>
        <w:jc w:val="both"/>
        <w:rPr>
          <w:rStyle w:val="FontStyle11"/>
          <w:b w:val="0"/>
          <w:i w:val="0"/>
          <w:sz w:val="28"/>
          <w:szCs w:val="28"/>
        </w:rPr>
      </w:pPr>
      <w:r w:rsidRPr="00701480">
        <w:rPr>
          <w:rStyle w:val="FontStyle11"/>
          <w:b w:val="0"/>
          <w:i w:val="0"/>
          <w:sz w:val="28"/>
          <w:szCs w:val="28"/>
        </w:rPr>
        <w:t xml:space="preserve">отдельно упаковать, обернув листами бумаги или иным упаковочным материалом, сменный магазин и </w:t>
      </w:r>
      <w:r w:rsidRPr="00701480">
        <w:rPr>
          <w:sz w:val="28"/>
          <w:szCs w:val="28"/>
        </w:rPr>
        <w:t>затвор, если последний вынут</w:t>
      </w:r>
      <w:r w:rsidRPr="00701480">
        <w:rPr>
          <w:rStyle w:val="FontStyle11"/>
          <w:b w:val="0"/>
          <w:i w:val="0"/>
          <w:sz w:val="28"/>
          <w:szCs w:val="28"/>
        </w:rPr>
        <w:t xml:space="preserve">; </w:t>
      </w:r>
    </w:p>
    <w:p w:rsidR="00365C37" w:rsidRPr="00701480" w:rsidRDefault="00365C37" w:rsidP="00365C37">
      <w:pPr>
        <w:pStyle w:val="Style5"/>
        <w:widowControl/>
        <w:tabs>
          <w:tab w:val="left" w:pos="2117"/>
        </w:tabs>
        <w:ind w:firstLine="709"/>
        <w:jc w:val="both"/>
        <w:rPr>
          <w:rStyle w:val="FontStyle11"/>
          <w:b w:val="0"/>
          <w:i w:val="0"/>
          <w:sz w:val="28"/>
          <w:szCs w:val="28"/>
        </w:rPr>
      </w:pPr>
      <w:r w:rsidRPr="00701480">
        <w:rPr>
          <w:rStyle w:val="FontStyle11"/>
          <w:b w:val="0"/>
          <w:i w:val="0"/>
          <w:sz w:val="28"/>
          <w:szCs w:val="28"/>
        </w:rPr>
        <w:t xml:space="preserve">боевые патроны завернуть каждый отдельно во избежание соударения и случайного выстрела. </w:t>
      </w:r>
    </w:p>
    <w:p w:rsidR="00365C37" w:rsidRPr="00701480" w:rsidRDefault="00365C37" w:rsidP="00365C37">
      <w:pPr>
        <w:pStyle w:val="Style5"/>
        <w:widowControl/>
        <w:tabs>
          <w:tab w:val="left" w:pos="2117"/>
        </w:tabs>
        <w:ind w:firstLine="709"/>
        <w:jc w:val="both"/>
        <w:rPr>
          <w:rStyle w:val="FontStyle11"/>
          <w:sz w:val="28"/>
          <w:szCs w:val="28"/>
        </w:rPr>
      </w:pPr>
      <w:r w:rsidRPr="00701480">
        <w:rPr>
          <w:rFonts w:ascii="Times New Roman" w:hAnsi="Times New Roman"/>
          <w:sz w:val="28"/>
          <w:szCs w:val="28"/>
        </w:rPr>
        <w:t>Охотничьи ружья с «переламывающимися» стволами могут быть разобраны на три части (ствол, цевьё, ложе), после чего цевьё вновь присоединяется к стволу (стволам).</w:t>
      </w:r>
    </w:p>
    <w:p w:rsidR="00365C37" w:rsidRPr="00701480" w:rsidRDefault="00365C37" w:rsidP="00365C37">
      <w:pPr>
        <w:pStyle w:val="Style1"/>
        <w:widowControl/>
        <w:spacing w:line="240" w:lineRule="auto"/>
        <w:ind w:firstLine="709"/>
        <w:rPr>
          <w:rStyle w:val="FontStyle11"/>
          <w:b w:val="0"/>
          <w:i w:val="0"/>
          <w:sz w:val="28"/>
          <w:szCs w:val="28"/>
        </w:rPr>
      </w:pPr>
      <w:r w:rsidRPr="00701480">
        <w:rPr>
          <w:rStyle w:val="FontStyle11"/>
          <w:b w:val="0"/>
          <w:i w:val="0"/>
          <w:sz w:val="28"/>
          <w:szCs w:val="28"/>
        </w:rPr>
        <w:t>У охотничьего оружия с легкоразбирающейся для переноски конструкцией, от ствола отсоединить цевье, а сам ствол от ствольной коробки. Ствол со стороны дульного и казенного срезов обернуть бумагой (или материей) и обвязать нитками. Каждую из упаковок снабдить поясняющей надписью и опечатать.</w:t>
      </w:r>
    </w:p>
    <w:p w:rsidR="00365C37" w:rsidRPr="00701480" w:rsidRDefault="00365C37" w:rsidP="00365C37">
      <w:pPr>
        <w:ind w:firstLine="709"/>
        <w:jc w:val="both"/>
        <w:rPr>
          <w:rStyle w:val="FontStyle12"/>
          <w:b w:val="0"/>
          <w:sz w:val="28"/>
          <w:szCs w:val="28"/>
        </w:rPr>
      </w:pPr>
      <w:r w:rsidRPr="00701480">
        <w:rPr>
          <w:sz w:val="28"/>
          <w:szCs w:val="28"/>
        </w:rPr>
        <w:t xml:space="preserve">Обнаружение и фиксация местоположения стреляных гильз. </w:t>
      </w:r>
      <w:r w:rsidRPr="00701480">
        <w:rPr>
          <w:rStyle w:val="FontStyle12"/>
          <w:b w:val="0"/>
          <w:sz w:val="28"/>
          <w:szCs w:val="28"/>
        </w:rPr>
        <w:t>При поиске стреляных гильз необходимо определить вероятное место нахождения стрелявшего (по характеру основных и дополнительных следов выстрелов, результатам визирования, следам обуви стрелявшего). Для определения мест, где могут находиться гильзы, следует учитывать:</w:t>
      </w:r>
    </w:p>
    <w:p w:rsidR="00365C37" w:rsidRPr="00701480" w:rsidRDefault="00365C37" w:rsidP="00365C37">
      <w:pPr>
        <w:pStyle w:val="Style2"/>
        <w:widowControl/>
        <w:ind w:firstLine="709"/>
        <w:jc w:val="both"/>
        <w:rPr>
          <w:rStyle w:val="FontStyle12"/>
          <w:b w:val="0"/>
          <w:sz w:val="28"/>
          <w:szCs w:val="28"/>
        </w:rPr>
      </w:pPr>
      <w:r w:rsidRPr="00701480">
        <w:rPr>
          <w:rStyle w:val="FontStyle12"/>
          <w:b w:val="0"/>
          <w:sz w:val="28"/>
          <w:szCs w:val="28"/>
        </w:rPr>
        <w:t>систему перезаряжения обнаруженного оружия (с выбрасыванием гильзы затвором, извлечением вручную), направление и примерное расстояние выбрасывания гильз;</w:t>
      </w:r>
    </w:p>
    <w:p w:rsidR="00365C37" w:rsidRPr="00701480" w:rsidRDefault="00365C37" w:rsidP="00365C37">
      <w:pPr>
        <w:pStyle w:val="Style2"/>
        <w:widowControl/>
        <w:ind w:firstLine="709"/>
        <w:jc w:val="both"/>
        <w:rPr>
          <w:rStyle w:val="FontStyle12"/>
          <w:b w:val="0"/>
          <w:sz w:val="28"/>
          <w:szCs w:val="28"/>
        </w:rPr>
      </w:pPr>
      <w:r w:rsidRPr="00701480">
        <w:rPr>
          <w:rStyle w:val="FontStyle12"/>
          <w:b w:val="0"/>
          <w:sz w:val="28"/>
          <w:szCs w:val="28"/>
        </w:rPr>
        <w:t>по выстрелянным снарядам (пули револьверные, пистолетные, винтовочные, ружейные, дробь или картечь) определить вид примененного оружия и систему его перезаряжения.</w:t>
      </w:r>
    </w:p>
    <w:p w:rsidR="00365C37" w:rsidRPr="00701480" w:rsidRDefault="00365C37" w:rsidP="00365C37">
      <w:pPr>
        <w:pStyle w:val="Style2"/>
        <w:widowControl/>
        <w:ind w:firstLine="709"/>
        <w:jc w:val="both"/>
        <w:rPr>
          <w:rStyle w:val="FontStyle12"/>
          <w:b w:val="0"/>
          <w:sz w:val="28"/>
          <w:szCs w:val="28"/>
        </w:rPr>
      </w:pPr>
      <w:r w:rsidRPr="00701480">
        <w:rPr>
          <w:rStyle w:val="FontStyle12"/>
          <w:b w:val="0"/>
          <w:sz w:val="28"/>
          <w:szCs w:val="28"/>
        </w:rPr>
        <w:t>Для определения числа искомых гильз необходимо иметь в виду, что их количество не должно быть меньше числа входных огнестрельных повреждений и равняться количеству произведенных выстрелов. Участки поиска гильз на открытой местности рекомендуется разделить на квадраты и осмотреть с металлоискателем (миноискателем), при необходимости перекопать и просеять кучи мусора и сыпучих веществ, снег растопить, небольшие лужи осушить, траву скосить.</w:t>
      </w:r>
    </w:p>
    <w:p w:rsidR="00365C37" w:rsidRPr="00701480" w:rsidRDefault="00365C37" w:rsidP="00365C37">
      <w:pPr>
        <w:pStyle w:val="Style7"/>
        <w:widowControl/>
        <w:tabs>
          <w:tab w:val="left" w:pos="626"/>
        </w:tabs>
        <w:ind w:firstLine="709"/>
        <w:jc w:val="both"/>
        <w:rPr>
          <w:rStyle w:val="FontStyle12"/>
          <w:b w:val="0"/>
          <w:sz w:val="28"/>
          <w:szCs w:val="28"/>
        </w:rPr>
      </w:pPr>
      <w:r w:rsidRPr="00701480">
        <w:rPr>
          <w:rStyle w:val="FontStyle12"/>
          <w:b w:val="0"/>
          <w:sz w:val="28"/>
          <w:szCs w:val="28"/>
        </w:rPr>
        <w:t xml:space="preserve">При поиске </w:t>
      </w:r>
      <w:r w:rsidRPr="00701480">
        <w:rPr>
          <w:sz w:val="28"/>
          <w:szCs w:val="28"/>
        </w:rPr>
        <w:t xml:space="preserve">стреляных гильз </w:t>
      </w:r>
      <w:r w:rsidRPr="00701480">
        <w:rPr>
          <w:rStyle w:val="FontStyle12"/>
          <w:b w:val="0"/>
          <w:sz w:val="28"/>
          <w:szCs w:val="28"/>
        </w:rPr>
        <w:t xml:space="preserve">в помещении, наряду с полом, следует осмотреть иные места возможного попадания гильз (открытые ящики </w:t>
      </w:r>
      <w:r w:rsidRPr="00806584">
        <w:rPr>
          <w:rStyle w:val="FontStyle12"/>
          <w:b w:val="0"/>
          <w:spacing w:val="-2"/>
          <w:sz w:val="28"/>
          <w:szCs w:val="28"/>
        </w:rPr>
        <w:t>мебели, посуду, висящую одежду, постельные принадлежности, обувь и т. д.).</w:t>
      </w:r>
    </w:p>
    <w:p w:rsidR="00365C37" w:rsidRPr="00806584" w:rsidRDefault="00365C37" w:rsidP="00365C37">
      <w:pPr>
        <w:pStyle w:val="Style2"/>
        <w:widowControl/>
        <w:ind w:firstLine="709"/>
        <w:jc w:val="both"/>
        <w:rPr>
          <w:rStyle w:val="FontStyle12"/>
          <w:b w:val="0"/>
          <w:spacing w:val="-2"/>
          <w:sz w:val="28"/>
          <w:szCs w:val="28"/>
        </w:rPr>
      </w:pPr>
      <w:r w:rsidRPr="00806584">
        <w:rPr>
          <w:rStyle w:val="FontStyle12"/>
          <w:b w:val="0"/>
          <w:spacing w:val="-2"/>
          <w:sz w:val="28"/>
          <w:szCs w:val="28"/>
        </w:rPr>
        <w:t>При значительной площади участков поиска, наличии на них мусора, сыпучих веществ или загроможденности помещения вещами для отыскания стреляных гильз целесообразно применить служебно-разыскную собаку.</w:t>
      </w:r>
    </w:p>
    <w:p w:rsidR="00365C37" w:rsidRPr="00701480" w:rsidRDefault="00365C37" w:rsidP="00365C37">
      <w:pPr>
        <w:pStyle w:val="Style7"/>
        <w:widowControl/>
        <w:tabs>
          <w:tab w:val="left" w:pos="626"/>
        </w:tabs>
        <w:ind w:firstLine="709"/>
        <w:jc w:val="both"/>
        <w:rPr>
          <w:rStyle w:val="FontStyle12"/>
          <w:b w:val="0"/>
          <w:sz w:val="28"/>
          <w:szCs w:val="28"/>
        </w:rPr>
      </w:pPr>
      <w:r w:rsidRPr="00701480">
        <w:rPr>
          <w:rStyle w:val="FontStyle12"/>
          <w:b w:val="0"/>
          <w:sz w:val="28"/>
          <w:szCs w:val="28"/>
        </w:rPr>
        <w:t xml:space="preserve">В целях фиксации следует измерить расстояние от обнаруженной гильзы до двух ближайших постоянных ориентиров. При наличии нескольких гильз каждую пронумеровать и измерить расстояние между ними, сделать узловой фотоснимок места обнаружения гильзы и детальный </w:t>
      </w:r>
      <w:r>
        <w:rPr>
          <w:rStyle w:val="FontStyle12"/>
          <w:b w:val="0"/>
          <w:sz w:val="28"/>
          <w:szCs w:val="28"/>
        </w:rPr>
        <w:br/>
      </w:r>
      <w:r w:rsidRPr="00701480">
        <w:rPr>
          <w:rStyle w:val="FontStyle12"/>
          <w:b w:val="0"/>
          <w:sz w:val="28"/>
          <w:szCs w:val="28"/>
        </w:rPr>
        <w:t>(с масштабной линейкой).</w:t>
      </w:r>
    </w:p>
    <w:p w:rsidR="00365C37" w:rsidRPr="00701480" w:rsidRDefault="00365C37" w:rsidP="00365C37">
      <w:pPr>
        <w:pStyle w:val="Style7"/>
        <w:widowControl/>
        <w:tabs>
          <w:tab w:val="left" w:pos="626"/>
        </w:tabs>
        <w:ind w:firstLine="709"/>
        <w:jc w:val="both"/>
        <w:rPr>
          <w:rStyle w:val="FontStyle12"/>
          <w:b w:val="0"/>
          <w:sz w:val="28"/>
          <w:szCs w:val="28"/>
        </w:rPr>
      </w:pPr>
      <w:r w:rsidRPr="00701480">
        <w:rPr>
          <w:rStyle w:val="FontStyle12"/>
          <w:b w:val="0"/>
          <w:sz w:val="28"/>
          <w:szCs w:val="28"/>
        </w:rPr>
        <w:t>Сведения об обнаруженной гильзе и месте ее обнаружения, измеренные расстояния следует отразить в протоколе осмотра и на плане (схеме) места происшествия.</w:t>
      </w:r>
    </w:p>
    <w:p w:rsidR="00365C37" w:rsidRPr="00701480" w:rsidRDefault="00365C37" w:rsidP="00365C37">
      <w:pPr>
        <w:ind w:firstLine="709"/>
        <w:jc w:val="both"/>
        <w:rPr>
          <w:rStyle w:val="FontStyle12"/>
          <w:b w:val="0"/>
          <w:sz w:val="28"/>
          <w:szCs w:val="28"/>
        </w:rPr>
      </w:pPr>
      <w:r w:rsidRPr="00701480">
        <w:rPr>
          <w:sz w:val="28"/>
          <w:szCs w:val="28"/>
        </w:rPr>
        <w:t xml:space="preserve">Осмотр гильзы, обнаруженной на месте происшествия. </w:t>
      </w:r>
      <w:r w:rsidRPr="00701480">
        <w:rPr>
          <w:rStyle w:val="FontStyle12"/>
          <w:b w:val="0"/>
          <w:sz w:val="28"/>
          <w:szCs w:val="28"/>
        </w:rPr>
        <w:t>Перед осмотром гильзу следует положить на лист чистой белой бумаги. Осматривать ее целесообразно в резиновых перчатках, беря двумя пальцами за края дульца и фланца (во избежание повреждения возможных следов рук). При необходимости пронумеровать все обнаруженные гильзы, поместить в каждую из них бумажку с обозначением номера.</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 xml:space="preserve">В протоколе осмотра указывается: </w:t>
      </w:r>
    </w:p>
    <w:p w:rsidR="00365C37" w:rsidRPr="00701480" w:rsidRDefault="00365C37" w:rsidP="00365C37">
      <w:pPr>
        <w:pStyle w:val="Style2"/>
        <w:widowControl/>
        <w:tabs>
          <w:tab w:val="left" w:pos="636"/>
        </w:tabs>
        <w:ind w:firstLine="709"/>
        <w:rPr>
          <w:rStyle w:val="FontStyle12"/>
          <w:b w:val="0"/>
          <w:sz w:val="28"/>
          <w:szCs w:val="28"/>
        </w:rPr>
      </w:pPr>
      <w:r w:rsidRPr="00701480">
        <w:rPr>
          <w:rStyle w:val="FontStyle12"/>
          <w:b w:val="0"/>
          <w:sz w:val="28"/>
          <w:szCs w:val="28"/>
        </w:rPr>
        <w:t>вид гильзы (пистолетная, револьверная, винтовочная, ружейная - центрального боя или кольцевого воспламенения) (рис.</w:t>
      </w:r>
      <w:r>
        <w:rPr>
          <w:rStyle w:val="FontStyle12"/>
          <w:b w:val="0"/>
          <w:sz w:val="28"/>
          <w:szCs w:val="28"/>
        </w:rPr>
        <w:t xml:space="preserve"> 2</w:t>
      </w:r>
      <w:r w:rsidRPr="00701480">
        <w:rPr>
          <w:rStyle w:val="FontStyle12"/>
          <w:b w:val="0"/>
          <w:sz w:val="28"/>
          <w:szCs w:val="28"/>
        </w:rPr>
        <w:t>7);</w:t>
      </w:r>
    </w:p>
    <w:p w:rsidR="00365C37" w:rsidRPr="00701480" w:rsidRDefault="00365C37" w:rsidP="00365C37">
      <w:pPr>
        <w:pStyle w:val="Style2"/>
        <w:widowControl/>
        <w:tabs>
          <w:tab w:val="left" w:pos="636"/>
        </w:tabs>
        <w:ind w:firstLine="709"/>
        <w:rPr>
          <w:rStyle w:val="FontStyle12"/>
          <w:b w:val="0"/>
          <w:sz w:val="28"/>
          <w:szCs w:val="28"/>
        </w:rPr>
      </w:pPr>
      <w:r w:rsidRPr="00701480">
        <w:rPr>
          <w:rStyle w:val="FontStyle12"/>
          <w:b w:val="0"/>
          <w:sz w:val="28"/>
          <w:szCs w:val="28"/>
        </w:rPr>
        <w:t>способ изготовления (заводской или самодельный);</w:t>
      </w:r>
    </w:p>
    <w:p w:rsidR="00365C37" w:rsidRPr="00701480" w:rsidRDefault="00365C37" w:rsidP="00365C37">
      <w:pPr>
        <w:pStyle w:val="Style2"/>
        <w:widowControl/>
        <w:tabs>
          <w:tab w:val="left" w:pos="636"/>
        </w:tabs>
        <w:ind w:firstLine="709"/>
        <w:rPr>
          <w:rStyle w:val="FontStyle12"/>
          <w:b w:val="0"/>
          <w:sz w:val="28"/>
          <w:szCs w:val="28"/>
        </w:rPr>
      </w:pPr>
      <w:r w:rsidRPr="00701480">
        <w:rPr>
          <w:rStyle w:val="FontStyle12"/>
          <w:b w:val="0"/>
          <w:sz w:val="28"/>
          <w:szCs w:val="28"/>
        </w:rPr>
        <w:t>материал корпуса (металл, бумага, пластмасса);</w:t>
      </w:r>
    </w:p>
    <w:p w:rsidR="00365C37" w:rsidRPr="00701480" w:rsidRDefault="00365C37" w:rsidP="00365C37">
      <w:pPr>
        <w:pStyle w:val="Style2"/>
        <w:widowControl/>
        <w:tabs>
          <w:tab w:val="left" w:pos="636"/>
          <w:tab w:val="left" w:pos="5112"/>
        </w:tabs>
        <w:ind w:firstLine="709"/>
        <w:rPr>
          <w:rStyle w:val="FontStyle12"/>
          <w:b w:val="0"/>
          <w:sz w:val="28"/>
          <w:szCs w:val="28"/>
        </w:rPr>
      </w:pPr>
      <w:r w:rsidRPr="00701480">
        <w:rPr>
          <w:rStyle w:val="FontStyle12"/>
          <w:b w:val="0"/>
          <w:sz w:val="28"/>
          <w:szCs w:val="28"/>
        </w:rPr>
        <w:t>цвет корпуса и капсюля;</w:t>
      </w:r>
    </w:p>
    <w:p w:rsidR="00365C37" w:rsidRPr="00701480" w:rsidRDefault="00365C37" w:rsidP="00365C37">
      <w:pPr>
        <w:pStyle w:val="Style2"/>
        <w:widowControl/>
        <w:tabs>
          <w:tab w:val="left" w:pos="636"/>
        </w:tabs>
        <w:ind w:firstLine="709"/>
        <w:rPr>
          <w:rStyle w:val="FontStyle12"/>
          <w:b w:val="0"/>
          <w:sz w:val="28"/>
          <w:szCs w:val="28"/>
        </w:rPr>
      </w:pPr>
      <w:r w:rsidRPr="00701480">
        <w:rPr>
          <w:rStyle w:val="FontStyle12"/>
          <w:b w:val="0"/>
          <w:sz w:val="28"/>
          <w:szCs w:val="28"/>
        </w:rPr>
        <w:t xml:space="preserve">форма гильзы (цилиндрическая, коническая, бутылочная) (рис. </w:t>
      </w:r>
      <w:r>
        <w:rPr>
          <w:rStyle w:val="FontStyle12"/>
          <w:b w:val="0"/>
          <w:sz w:val="28"/>
          <w:szCs w:val="28"/>
        </w:rPr>
        <w:t>2</w:t>
      </w:r>
      <w:r w:rsidRPr="00701480">
        <w:rPr>
          <w:rStyle w:val="FontStyle12"/>
          <w:b w:val="0"/>
          <w:sz w:val="28"/>
          <w:szCs w:val="28"/>
        </w:rPr>
        <w:t>8);</w:t>
      </w:r>
    </w:p>
    <w:p w:rsidR="00365C37" w:rsidRPr="00701480" w:rsidRDefault="00365C37" w:rsidP="00365C37">
      <w:pPr>
        <w:pStyle w:val="Style2"/>
        <w:widowControl/>
        <w:tabs>
          <w:tab w:val="left" w:pos="636"/>
        </w:tabs>
        <w:ind w:firstLine="709"/>
        <w:rPr>
          <w:rStyle w:val="FontStyle12"/>
          <w:b w:val="0"/>
          <w:sz w:val="28"/>
          <w:szCs w:val="28"/>
        </w:rPr>
      </w:pPr>
      <w:r w:rsidRPr="00701480">
        <w:rPr>
          <w:rStyle w:val="FontStyle12"/>
          <w:b w:val="0"/>
          <w:sz w:val="28"/>
          <w:szCs w:val="28"/>
        </w:rPr>
        <w:t>устройство донной части (с кольцевой проточкой, с выступающим или не выступающим за боковую поверхность корпуса гильзы фланцем);</w:t>
      </w:r>
    </w:p>
    <w:p w:rsidR="00365C37" w:rsidRPr="00701480" w:rsidRDefault="00365C37" w:rsidP="00365C37">
      <w:pPr>
        <w:pStyle w:val="Style2"/>
        <w:widowControl/>
        <w:tabs>
          <w:tab w:val="left" w:pos="749"/>
        </w:tabs>
        <w:ind w:firstLine="709"/>
        <w:rPr>
          <w:rStyle w:val="FontStyle12"/>
          <w:b w:val="0"/>
          <w:sz w:val="28"/>
          <w:szCs w:val="28"/>
        </w:rPr>
      </w:pPr>
      <w:r w:rsidRPr="00701480">
        <w:rPr>
          <w:rStyle w:val="FontStyle12"/>
          <w:b w:val="0"/>
          <w:sz w:val="28"/>
          <w:szCs w:val="28"/>
        </w:rPr>
        <w:t>диаметр фланца и внутренний диаметр дульца;</w:t>
      </w:r>
    </w:p>
    <w:p w:rsidR="00365C37" w:rsidRPr="00701480" w:rsidRDefault="00365C37" w:rsidP="00365C37">
      <w:pPr>
        <w:pStyle w:val="Style2"/>
        <w:widowControl/>
        <w:tabs>
          <w:tab w:val="left" w:pos="619"/>
        </w:tabs>
        <w:ind w:firstLine="709"/>
        <w:jc w:val="both"/>
        <w:rPr>
          <w:rStyle w:val="FontStyle12"/>
          <w:b w:val="0"/>
          <w:sz w:val="28"/>
          <w:szCs w:val="28"/>
        </w:rPr>
      </w:pPr>
      <w:r w:rsidRPr="00701480">
        <w:rPr>
          <w:rStyle w:val="FontStyle12"/>
          <w:b w:val="0"/>
          <w:sz w:val="28"/>
          <w:szCs w:val="28"/>
        </w:rPr>
        <w:t>признаки способа крепления пули в гильзе (кернение, тугая посадка пули, сегментный обжим, завальцовка среза гильзы в канавку пули);</w:t>
      </w:r>
    </w:p>
    <w:p w:rsidR="00365C37" w:rsidRPr="00701480" w:rsidRDefault="00365C37" w:rsidP="00365C37">
      <w:pPr>
        <w:pStyle w:val="Style2"/>
        <w:widowControl/>
        <w:tabs>
          <w:tab w:val="left" w:pos="631"/>
        </w:tabs>
        <w:ind w:firstLine="709"/>
        <w:jc w:val="both"/>
        <w:rPr>
          <w:rStyle w:val="FontStyle12"/>
          <w:b w:val="0"/>
          <w:sz w:val="28"/>
          <w:szCs w:val="28"/>
        </w:rPr>
      </w:pPr>
      <w:r w:rsidRPr="00701480">
        <w:rPr>
          <w:rStyle w:val="FontStyle12"/>
          <w:b w:val="0"/>
          <w:sz w:val="28"/>
          <w:szCs w:val="28"/>
        </w:rPr>
        <w:t>длина гильзы;</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наличие и расположение канавки на стенке корпуса гильзы для ограничения глубины посадки пули (канелюра);</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механическое повреждение (сквозные отверстия, трещины, вмятины, глубокие царапины, стесывание металла, раздутие, разрывы);</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коррозионное повреждение (ржавчина на поверхности металла, коррозионные раковины и сквозные отверстия), их цвет;</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 xml:space="preserve">наличие следов воздействия частей оружия (бойка на капсюле-воспламенителе или на краю дна гильзы у патронов кольцевого воспламенения, включая следы осечки; досылателя патрона </w:t>
      </w:r>
      <w:r>
        <w:rPr>
          <w:sz w:val="28"/>
          <w:szCs w:val="28"/>
        </w:rPr>
        <w:t>–</w:t>
      </w:r>
      <w:r w:rsidRPr="00701480">
        <w:rPr>
          <w:rStyle w:val="FontStyle12"/>
          <w:b w:val="0"/>
          <w:sz w:val="28"/>
          <w:szCs w:val="28"/>
        </w:rPr>
        <w:t xml:space="preserve"> на донышке гильзы; чашечки затвора (патронного упора) </w:t>
      </w:r>
      <w:r>
        <w:rPr>
          <w:sz w:val="28"/>
          <w:szCs w:val="28"/>
        </w:rPr>
        <w:t>–</w:t>
      </w:r>
      <w:r w:rsidRPr="00701480">
        <w:rPr>
          <w:rStyle w:val="FontStyle12"/>
          <w:b w:val="0"/>
          <w:sz w:val="28"/>
          <w:szCs w:val="28"/>
        </w:rPr>
        <w:t xml:space="preserve"> на капсюле и донышке гильзы; отражателя </w:t>
      </w:r>
      <w:r>
        <w:rPr>
          <w:sz w:val="28"/>
          <w:szCs w:val="28"/>
        </w:rPr>
        <w:t>–</w:t>
      </w:r>
      <w:r w:rsidRPr="00701480">
        <w:rPr>
          <w:rStyle w:val="FontStyle12"/>
          <w:b w:val="0"/>
          <w:sz w:val="28"/>
          <w:szCs w:val="28"/>
        </w:rPr>
        <w:t xml:space="preserve"> на донышке гильзы; зацепа выбрасывателя </w:t>
      </w:r>
      <w:r>
        <w:rPr>
          <w:sz w:val="28"/>
          <w:szCs w:val="28"/>
        </w:rPr>
        <w:t>–</w:t>
      </w:r>
      <w:r w:rsidRPr="00701480">
        <w:rPr>
          <w:rStyle w:val="FontStyle12"/>
          <w:b w:val="0"/>
          <w:sz w:val="28"/>
          <w:szCs w:val="28"/>
        </w:rPr>
        <w:t xml:space="preserve"> на боковой и передней поверхности фланца; ребра окна затвора </w:t>
      </w:r>
      <w:r>
        <w:rPr>
          <w:sz w:val="28"/>
          <w:szCs w:val="28"/>
        </w:rPr>
        <w:t>–</w:t>
      </w:r>
      <w:r w:rsidRPr="00701480">
        <w:rPr>
          <w:rStyle w:val="FontStyle12"/>
          <w:b w:val="0"/>
          <w:sz w:val="28"/>
          <w:szCs w:val="28"/>
        </w:rPr>
        <w:t xml:space="preserve"> на корпусе гильзы; сменного магазина </w:t>
      </w:r>
      <w:r>
        <w:rPr>
          <w:sz w:val="28"/>
          <w:szCs w:val="28"/>
        </w:rPr>
        <w:t>–</w:t>
      </w:r>
      <w:r w:rsidRPr="00701480">
        <w:rPr>
          <w:rStyle w:val="FontStyle12"/>
          <w:b w:val="0"/>
          <w:sz w:val="28"/>
          <w:szCs w:val="28"/>
        </w:rPr>
        <w:t xml:space="preserve"> на корпусе гильзы; патронника </w:t>
      </w:r>
      <w:r>
        <w:rPr>
          <w:sz w:val="28"/>
          <w:szCs w:val="28"/>
        </w:rPr>
        <w:t>–</w:t>
      </w:r>
      <w:r w:rsidRPr="00701480">
        <w:rPr>
          <w:rStyle w:val="FontStyle12"/>
          <w:b w:val="0"/>
          <w:sz w:val="28"/>
          <w:szCs w:val="28"/>
        </w:rPr>
        <w:t xml:space="preserve"> на корпусе, скате или дульце гильзы);</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признаки переделки (подгонки) гильзы под другое оружие (опиливание выступающего фланца, самодельная кольцевая проточка в донной части, обкатка корпуса, ската и дульца, укорачивание дульца);</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признаки самодельного изготовления гильзы (признаки вытачивания на токарном станке, неравномерная толщина стенок корпуса и фланца, нестандартная форма донной части и капсюльного гнезда; грубая механическая обработка поверхности гильзы, следы пайки или сварки стыков частей гильзы, отсутствие необходимых элементов гильзы (кольцевой проточки, фланца), отсутствие маркировочных обозначений, использование отдельных элементов заводских патронов);</w:t>
      </w:r>
    </w:p>
    <w:p w:rsidR="00365C37" w:rsidRPr="00701480" w:rsidRDefault="00365C37" w:rsidP="00365C37">
      <w:pPr>
        <w:pStyle w:val="Style1"/>
        <w:widowControl/>
        <w:spacing w:line="240" w:lineRule="auto"/>
        <w:ind w:firstLine="709"/>
        <w:rPr>
          <w:rStyle w:val="FontStyle12"/>
          <w:b w:val="0"/>
          <w:sz w:val="28"/>
          <w:szCs w:val="28"/>
        </w:rPr>
      </w:pPr>
      <w:r w:rsidRPr="00701480">
        <w:rPr>
          <w:rStyle w:val="FontStyle12"/>
          <w:b w:val="0"/>
          <w:sz w:val="28"/>
          <w:szCs w:val="28"/>
        </w:rPr>
        <w:t>признаки самодельного снаряжения или переснаряжения патрона (расточка капсюльного гнезда, обтачивание капсюля по краям и со стороны донной части для подгонки к данному типу патронов, использование капсюля от железнодорожной петарды, следы нестандартного или повторного крепления пули в гильзе, следы воздействия на донной части и капсюле от инструментов, использованных для вдавливания его в капсюльное гнездо);</w:t>
      </w:r>
    </w:p>
    <w:p w:rsidR="00365C37" w:rsidRPr="00701480" w:rsidRDefault="00365C37" w:rsidP="00365C37">
      <w:pPr>
        <w:pStyle w:val="Style3"/>
        <w:widowControl/>
        <w:spacing w:line="240" w:lineRule="auto"/>
        <w:ind w:firstLine="709"/>
        <w:jc w:val="both"/>
        <w:rPr>
          <w:rStyle w:val="FontStyle12"/>
          <w:b w:val="0"/>
          <w:sz w:val="28"/>
          <w:szCs w:val="28"/>
        </w:rPr>
      </w:pPr>
      <w:r w:rsidRPr="00701480">
        <w:rPr>
          <w:rStyle w:val="FontStyle12"/>
          <w:b w:val="0"/>
          <w:sz w:val="28"/>
          <w:szCs w:val="28"/>
        </w:rPr>
        <w:t xml:space="preserve">маркировочное обозначение на донной части (надписи, цифры, знаки, символы) (рис. </w:t>
      </w:r>
      <w:r>
        <w:rPr>
          <w:rStyle w:val="FontStyle12"/>
          <w:b w:val="0"/>
          <w:sz w:val="28"/>
          <w:szCs w:val="28"/>
        </w:rPr>
        <w:t>30</w:t>
      </w:r>
      <w:r w:rsidRPr="00701480">
        <w:rPr>
          <w:rStyle w:val="FontStyle12"/>
          <w:b w:val="0"/>
          <w:sz w:val="28"/>
          <w:szCs w:val="28"/>
        </w:rPr>
        <w:t>);</w:t>
      </w:r>
    </w:p>
    <w:p w:rsidR="00365C37" w:rsidRPr="00701480" w:rsidRDefault="00365C37" w:rsidP="00365C37">
      <w:pPr>
        <w:pStyle w:val="Style3"/>
        <w:widowControl/>
        <w:spacing w:line="240" w:lineRule="auto"/>
        <w:ind w:firstLine="709"/>
        <w:jc w:val="both"/>
        <w:rPr>
          <w:rStyle w:val="FontStyle12"/>
          <w:b w:val="0"/>
          <w:sz w:val="28"/>
          <w:szCs w:val="28"/>
        </w:rPr>
      </w:pPr>
      <w:r w:rsidRPr="00701480">
        <w:rPr>
          <w:rStyle w:val="FontStyle12"/>
          <w:b w:val="0"/>
          <w:sz w:val="28"/>
          <w:szCs w:val="28"/>
        </w:rPr>
        <w:t>присутствие запаха сгоревшего пороха в каморе гильзы;</w:t>
      </w:r>
    </w:p>
    <w:p w:rsidR="00365C37" w:rsidRPr="00701480" w:rsidRDefault="00365C37" w:rsidP="00365C37">
      <w:pPr>
        <w:pStyle w:val="Style4"/>
        <w:widowControl/>
        <w:spacing w:line="240" w:lineRule="auto"/>
        <w:ind w:firstLine="709"/>
        <w:jc w:val="both"/>
        <w:rPr>
          <w:rStyle w:val="FontStyle12"/>
          <w:b w:val="0"/>
          <w:sz w:val="28"/>
          <w:szCs w:val="28"/>
        </w:rPr>
      </w:pPr>
      <w:r w:rsidRPr="00701480">
        <w:rPr>
          <w:rStyle w:val="FontStyle12"/>
          <w:b w:val="0"/>
          <w:sz w:val="28"/>
          <w:szCs w:val="28"/>
        </w:rPr>
        <w:t>наличие нагара в каморе и на поверхности гильзы, несгоревших порошинок в каморе, отпечатков следов папиллярных узоров пальцев на дульце, корпусе и донышке.</w:t>
      </w:r>
    </w:p>
    <w:p w:rsidR="00365C37" w:rsidRPr="00762CEF" w:rsidRDefault="00365C37" w:rsidP="00365C37">
      <w:pPr>
        <w:pStyle w:val="Style4"/>
        <w:widowControl/>
        <w:spacing w:line="240" w:lineRule="auto"/>
        <w:ind w:firstLine="709"/>
        <w:rPr>
          <w:rStyle w:val="FontStyle12"/>
          <w:i/>
          <w:sz w:val="28"/>
          <w:szCs w:val="28"/>
        </w:rPr>
      </w:pPr>
    </w:p>
    <w:p w:rsidR="00365C37" w:rsidRPr="00762CEF" w:rsidRDefault="00365C37" w:rsidP="00365C37">
      <w:pPr>
        <w:pStyle w:val="Style4"/>
        <w:widowControl/>
        <w:spacing w:line="240" w:lineRule="auto"/>
        <w:ind w:firstLine="709"/>
        <w:rPr>
          <w:rFonts w:ascii="Times New Roman" w:hAnsi="Times New Roman"/>
          <w:sz w:val="28"/>
          <w:szCs w:val="28"/>
        </w:rPr>
      </w:pPr>
      <w:r w:rsidRPr="00762CEF">
        <w:rPr>
          <w:rFonts w:ascii="Times New Roman" w:hAnsi="Times New Roman"/>
          <w:sz w:val="28"/>
          <w:szCs w:val="28"/>
        </w:rPr>
        <w:t xml:space="preserve">                   </w:t>
      </w:r>
      <w:r>
        <w:rPr>
          <w:rFonts w:ascii="Times New Roman" w:hAnsi="Times New Roman"/>
          <w:noProof/>
          <w:sz w:val="28"/>
          <w:szCs w:val="28"/>
        </w:rPr>
        <w:drawing>
          <wp:inline distT="0" distB="0" distL="0" distR="0">
            <wp:extent cx="1491615" cy="96266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srcRect/>
                    <a:stretch>
                      <a:fillRect/>
                    </a:stretch>
                  </pic:blipFill>
                  <pic:spPr bwMode="auto">
                    <a:xfrm>
                      <a:off x="0" y="0"/>
                      <a:ext cx="1491615" cy="962660"/>
                    </a:xfrm>
                    <a:prstGeom prst="rect">
                      <a:avLst/>
                    </a:prstGeom>
                    <a:noFill/>
                    <a:ln w="9525">
                      <a:noFill/>
                      <a:miter lim="800000"/>
                      <a:headEnd/>
                      <a:tailEnd/>
                    </a:ln>
                  </pic:spPr>
                </pic:pic>
              </a:graphicData>
            </a:graphic>
          </wp:inline>
        </w:drawing>
      </w:r>
      <w:r w:rsidRPr="00762CEF">
        <w:rPr>
          <w:rFonts w:ascii="Times New Roman" w:hAnsi="Times New Roman"/>
          <w:sz w:val="28"/>
          <w:szCs w:val="28"/>
        </w:rPr>
        <w:t xml:space="preserve">      </w:t>
      </w:r>
      <w:r>
        <w:rPr>
          <w:rFonts w:ascii="Times New Roman" w:hAnsi="Times New Roman"/>
          <w:noProof/>
          <w:sz w:val="28"/>
          <w:szCs w:val="28"/>
        </w:rPr>
        <w:drawing>
          <wp:inline distT="0" distB="0" distL="0" distR="0">
            <wp:extent cx="1468120" cy="93853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srcRect/>
                    <a:stretch>
                      <a:fillRect/>
                    </a:stretch>
                  </pic:blipFill>
                  <pic:spPr bwMode="auto">
                    <a:xfrm>
                      <a:off x="0" y="0"/>
                      <a:ext cx="1468120" cy="938530"/>
                    </a:xfrm>
                    <a:prstGeom prst="rect">
                      <a:avLst/>
                    </a:prstGeom>
                    <a:noFill/>
                    <a:ln w="9525">
                      <a:noFill/>
                      <a:miter lim="800000"/>
                      <a:headEnd/>
                      <a:tailEnd/>
                    </a:ln>
                  </pic:spPr>
                </pic:pic>
              </a:graphicData>
            </a:graphic>
          </wp:inline>
        </w:drawing>
      </w:r>
    </w:p>
    <w:p w:rsidR="00365C37" w:rsidRPr="00307934" w:rsidRDefault="00365C37" w:rsidP="00365C37">
      <w:pPr>
        <w:jc w:val="center"/>
        <w:rPr>
          <w:sz w:val="28"/>
          <w:szCs w:val="28"/>
        </w:rPr>
      </w:pPr>
      <w:r w:rsidRPr="00307934">
        <w:rPr>
          <w:rStyle w:val="FontStyle12"/>
          <w:i/>
          <w:sz w:val="28"/>
          <w:szCs w:val="28"/>
        </w:rPr>
        <w:t>Рис.</w:t>
      </w:r>
      <w:r>
        <w:rPr>
          <w:rStyle w:val="FontStyle12"/>
          <w:i/>
          <w:sz w:val="28"/>
          <w:szCs w:val="28"/>
        </w:rPr>
        <w:t xml:space="preserve"> </w:t>
      </w:r>
      <w:r w:rsidRPr="00307934">
        <w:rPr>
          <w:rStyle w:val="FontStyle12"/>
          <w:i/>
          <w:sz w:val="28"/>
          <w:szCs w:val="28"/>
        </w:rPr>
        <w:t>28.</w:t>
      </w:r>
      <w:r w:rsidRPr="00307934">
        <w:rPr>
          <w:sz w:val="28"/>
          <w:szCs w:val="28"/>
        </w:rPr>
        <w:t xml:space="preserve"> Виды гильз (по устройству и форме):</w:t>
      </w:r>
    </w:p>
    <w:p w:rsidR="00365C37" w:rsidRPr="00307934" w:rsidRDefault="00365C37" w:rsidP="00365C37">
      <w:pPr>
        <w:pStyle w:val="Style4"/>
        <w:widowControl/>
        <w:spacing w:line="240" w:lineRule="auto"/>
        <w:ind w:firstLine="709"/>
        <w:rPr>
          <w:rStyle w:val="FontStyle12"/>
          <w:b w:val="0"/>
        </w:rPr>
      </w:pPr>
      <w:r w:rsidRPr="00307934">
        <w:rPr>
          <w:rStyle w:val="FontStyle12"/>
          <w:b w:val="0"/>
        </w:rPr>
        <w:t xml:space="preserve">а) - по форме гильзы: 1. </w:t>
      </w:r>
      <w:r>
        <w:rPr>
          <w:rStyle w:val="FontStyle12"/>
          <w:b w:val="0"/>
        </w:rPr>
        <w:t>ц</w:t>
      </w:r>
      <w:r w:rsidRPr="00307934">
        <w:rPr>
          <w:rStyle w:val="FontStyle12"/>
          <w:b w:val="0"/>
        </w:rPr>
        <w:t>илиндрическая</w:t>
      </w:r>
      <w:r>
        <w:rPr>
          <w:rStyle w:val="FontStyle12"/>
          <w:b w:val="0"/>
        </w:rPr>
        <w:t>;</w:t>
      </w:r>
      <w:r w:rsidRPr="00307934">
        <w:rPr>
          <w:rStyle w:val="FontStyle12"/>
          <w:b w:val="0"/>
        </w:rPr>
        <w:t xml:space="preserve"> 2. </w:t>
      </w:r>
      <w:r>
        <w:rPr>
          <w:rStyle w:val="FontStyle12"/>
          <w:b w:val="0"/>
        </w:rPr>
        <w:t>коническая;</w:t>
      </w:r>
      <w:r w:rsidRPr="00307934">
        <w:rPr>
          <w:rStyle w:val="FontStyle12"/>
          <w:b w:val="0"/>
        </w:rPr>
        <w:t xml:space="preserve"> 3. </w:t>
      </w:r>
      <w:r>
        <w:rPr>
          <w:rStyle w:val="FontStyle12"/>
          <w:b w:val="0"/>
        </w:rPr>
        <w:t>б</w:t>
      </w:r>
      <w:r w:rsidRPr="00307934">
        <w:rPr>
          <w:rStyle w:val="FontStyle12"/>
          <w:b w:val="0"/>
        </w:rPr>
        <w:t>утылоч</w:t>
      </w:r>
      <w:r>
        <w:rPr>
          <w:rStyle w:val="FontStyle12"/>
          <w:b w:val="0"/>
        </w:rPr>
        <w:t xml:space="preserve">ная; </w:t>
      </w:r>
      <w:r w:rsidRPr="00307934">
        <w:rPr>
          <w:rStyle w:val="FontStyle12"/>
          <w:b w:val="0"/>
        </w:rPr>
        <w:t xml:space="preserve">б) – по устройству донышка гильзы: 1. </w:t>
      </w:r>
      <w:r>
        <w:rPr>
          <w:rStyle w:val="FontStyle12"/>
          <w:b w:val="0"/>
        </w:rPr>
        <w:t>з</w:t>
      </w:r>
      <w:r w:rsidRPr="00307934">
        <w:rPr>
          <w:rStyle w:val="FontStyle12"/>
          <w:b w:val="0"/>
        </w:rPr>
        <w:t>акраинная</w:t>
      </w:r>
      <w:r>
        <w:rPr>
          <w:rStyle w:val="FontStyle12"/>
          <w:b w:val="0"/>
        </w:rPr>
        <w:t>;</w:t>
      </w:r>
      <w:r w:rsidRPr="00307934">
        <w:rPr>
          <w:rStyle w:val="FontStyle12"/>
          <w:b w:val="0"/>
        </w:rPr>
        <w:t xml:space="preserve"> 2. </w:t>
      </w:r>
      <w:r>
        <w:rPr>
          <w:rStyle w:val="FontStyle12"/>
          <w:b w:val="0"/>
        </w:rPr>
        <w:t>беззакраинная;</w:t>
      </w:r>
      <w:r w:rsidRPr="00307934">
        <w:rPr>
          <w:rStyle w:val="FontStyle12"/>
          <w:b w:val="0"/>
        </w:rPr>
        <w:t xml:space="preserve"> 3. </w:t>
      </w:r>
      <w:r>
        <w:rPr>
          <w:rStyle w:val="FontStyle12"/>
          <w:b w:val="0"/>
        </w:rPr>
        <w:t>п</w:t>
      </w:r>
      <w:r w:rsidRPr="00307934">
        <w:rPr>
          <w:rStyle w:val="FontStyle12"/>
          <w:b w:val="0"/>
        </w:rPr>
        <w:t>олузакраинная</w:t>
      </w:r>
    </w:p>
    <w:p w:rsidR="00365C37" w:rsidRPr="00762CEF" w:rsidRDefault="00365C37" w:rsidP="00365C37">
      <w:pPr>
        <w:pStyle w:val="Style4"/>
        <w:widowControl/>
        <w:spacing w:line="240" w:lineRule="auto"/>
        <w:ind w:firstLine="709"/>
        <w:rPr>
          <w:rStyle w:val="FontStyle12"/>
          <w:i/>
          <w:sz w:val="28"/>
          <w:szCs w:val="28"/>
        </w:rPr>
      </w:pPr>
    </w:p>
    <w:p w:rsidR="00365C37" w:rsidRPr="00762CEF" w:rsidRDefault="00365C37" w:rsidP="00365C37">
      <w:pPr>
        <w:tabs>
          <w:tab w:val="left" w:pos="2160"/>
        </w:tabs>
        <w:ind w:firstLine="709"/>
        <w:jc w:val="center"/>
        <w:rPr>
          <w:b/>
          <w:sz w:val="28"/>
          <w:szCs w:val="28"/>
        </w:rPr>
      </w:pPr>
      <w:r>
        <w:rPr>
          <w:noProof/>
          <w:sz w:val="28"/>
          <w:szCs w:val="28"/>
        </w:rPr>
        <w:drawing>
          <wp:inline distT="0" distB="0" distL="0" distR="0">
            <wp:extent cx="2526665" cy="1227455"/>
            <wp:effectExtent l="19050" t="0" r="698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srcRect/>
                    <a:stretch>
                      <a:fillRect/>
                    </a:stretch>
                  </pic:blipFill>
                  <pic:spPr bwMode="auto">
                    <a:xfrm>
                      <a:off x="0" y="0"/>
                      <a:ext cx="2526665" cy="1227455"/>
                    </a:xfrm>
                    <a:prstGeom prst="rect">
                      <a:avLst/>
                    </a:prstGeom>
                    <a:noFill/>
                    <a:ln w="9525">
                      <a:noFill/>
                      <a:miter lim="800000"/>
                      <a:headEnd/>
                      <a:tailEnd/>
                    </a:ln>
                  </pic:spPr>
                </pic:pic>
              </a:graphicData>
            </a:graphic>
          </wp:inline>
        </w:drawing>
      </w:r>
    </w:p>
    <w:p w:rsidR="00365C37" w:rsidRPr="00307934" w:rsidRDefault="00365C37" w:rsidP="00365C37">
      <w:pPr>
        <w:jc w:val="center"/>
        <w:rPr>
          <w:sz w:val="28"/>
          <w:szCs w:val="28"/>
        </w:rPr>
      </w:pPr>
      <w:r w:rsidRPr="00307934">
        <w:rPr>
          <w:b/>
          <w:i/>
          <w:sz w:val="28"/>
          <w:szCs w:val="28"/>
        </w:rPr>
        <w:t>Рис. 29.</w:t>
      </w:r>
      <w:r w:rsidRPr="00307934">
        <w:rPr>
          <w:sz w:val="28"/>
          <w:szCs w:val="28"/>
        </w:rPr>
        <w:t xml:space="preserve"> Части гильз:</w:t>
      </w:r>
    </w:p>
    <w:p w:rsidR="00365C37" w:rsidRPr="00307934" w:rsidRDefault="00365C37" w:rsidP="00365C37">
      <w:pPr>
        <w:ind w:firstLine="709"/>
        <w:jc w:val="center"/>
      </w:pPr>
      <w:r w:rsidRPr="00307934">
        <w:t>1. Дульце. 2. Скат. 3. Корпус. 4. Кольцевая проточка. 5. Закраина. 6. Шляпка.</w:t>
      </w:r>
    </w:p>
    <w:p w:rsidR="00365C37" w:rsidRPr="00307934" w:rsidRDefault="00365C37" w:rsidP="00365C37">
      <w:pPr>
        <w:ind w:firstLine="709"/>
        <w:jc w:val="center"/>
      </w:pPr>
      <w:r w:rsidRPr="00307934">
        <w:t>7. Донышко (фланец). 8. Место расположения выбрасывателя</w:t>
      </w:r>
    </w:p>
    <w:p w:rsidR="00365C37" w:rsidRPr="00307934" w:rsidRDefault="00365C37" w:rsidP="00365C37">
      <w:pPr>
        <w:jc w:val="both"/>
        <w:rPr>
          <w:sz w:val="16"/>
          <w:szCs w:val="16"/>
        </w:rPr>
      </w:pPr>
      <w:r>
        <w:rPr>
          <w:noProof/>
          <w:sz w:val="28"/>
          <w:szCs w:val="28"/>
        </w:rPr>
        <w:drawing>
          <wp:anchor distT="0" distB="0" distL="114300" distR="114300" simplePos="0" relativeHeight="251678720" behindDoc="0" locked="0" layoutInCell="1" allowOverlap="1">
            <wp:simplePos x="0" y="0"/>
            <wp:positionH relativeFrom="column">
              <wp:posOffset>971550</wp:posOffset>
            </wp:positionH>
            <wp:positionV relativeFrom="paragraph">
              <wp:posOffset>0</wp:posOffset>
            </wp:positionV>
            <wp:extent cx="3810000" cy="1533525"/>
            <wp:effectExtent l="19050" t="0" r="0" b="0"/>
            <wp:wrapSquare wrapText="left"/>
            <wp:docPr id="10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srcRect/>
                    <a:stretch>
                      <a:fillRect/>
                    </a:stretch>
                  </pic:blipFill>
                  <pic:spPr bwMode="auto">
                    <a:xfrm>
                      <a:off x="0" y="0"/>
                      <a:ext cx="3810000" cy="1533525"/>
                    </a:xfrm>
                    <a:prstGeom prst="rect">
                      <a:avLst/>
                    </a:prstGeom>
                    <a:noFill/>
                    <a:ln w="9525">
                      <a:noFill/>
                      <a:miter lim="800000"/>
                      <a:headEnd/>
                      <a:tailEnd/>
                    </a:ln>
                  </pic:spPr>
                </pic:pic>
              </a:graphicData>
            </a:graphic>
          </wp:anchor>
        </w:drawing>
      </w:r>
      <w:r w:rsidRPr="00762CEF">
        <w:rPr>
          <w:sz w:val="28"/>
          <w:szCs w:val="28"/>
        </w:rPr>
        <w:br w:type="textWrapping" w:clear="all"/>
      </w:r>
    </w:p>
    <w:p w:rsidR="00365C37" w:rsidRPr="00762CEF" w:rsidRDefault="00365C37" w:rsidP="00365C37">
      <w:pPr>
        <w:jc w:val="center"/>
        <w:rPr>
          <w:sz w:val="28"/>
          <w:szCs w:val="28"/>
        </w:rPr>
      </w:pPr>
      <w:r w:rsidRPr="00307934">
        <w:rPr>
          <w:b/>
          <w:i/>
          <w:sz w:val="28"/>
          <w:szCs w:val="28"/>
        </w:rPr>
        <w:t>Рис. 30.</w:t>
      </w:r>
      <w:r w:rsidRPr="00307934">
        <w:rPr>
          <w:sz w:val="28"/>
          <w:szCs w:val="28"/>
        </w:rPr>
        <w:t xml:space="preserve"> Маркировочные знаки на донышках гильз отечественного производства:</w:t>
      </w:r>
      <w:r>
        <w:rPr>
          <w:sz w:val="28"/>
          <w:szCs w:val="28"/>
        </w:rPr>
        <w:t xml:space="preserve"> </w:t>
      </w:r>
      <w:r w:rsidRPr="00307934">
        <w:t xml:space="preserve">а) – патронов кольцевого воспламенения; б, в) – патронов центрального воспламенения к гладкоствольным ружьям; г) – патронов центрального воспламенения </w:t>
      </w:r>
      <w:r>
        <w:br/>
      </w:r>
      <w:r w:rsidRPr="00307934">
        <w:t>к нарезному оружию. 1. «</w:t>
      </w:r>
      <w:r w:rsidRPr="00307934">
        <w:rPr>
          <w:lang w:val="en-US"/>
        </w:rPr>
        <w:t>V</w:t>
      </w:r>
      <w:r w:rsidRPr="00307934">
        <w:t>» («</w:t>
      </w:r>
      <w:r w:rsidRPr="00307934">
        <w:rPr>
          <w:lang w:val="en-US"/>
        </w:rPr>
        <w:t>Vostok</w:t>
      </w:r>
      <w:r w:rsidRPr="00307934">
        <w:t xml:space="preserve">») – отечественный внешнеторговый символ </w:t>
      </w:r>
      <w:r>
        <w:br/>
      </w:r>
      <w:r w:rsidRPr="00307934">
        <w:t>2. Обозначение предприятия-изготовителя. 3. Калибр. 4. Год выпуска. 5. Место изготовления</w:t>
      </w:r>
    </w:p>
    <w:p w:rsidR="00365C37" w:rsidRPr="00307934" w:rsidRDefault="00365C37" w:rsidP="00365C37">
      <w:pPr>
        <w:pStyle w:val="af2"/>
        <w:ind w:firstLine="709"/>
        <w:rPr>
          <w:sz w:val="28"/>
          <w:szCs w:val="28"/>
          <w:u w:val="none"/>
        </w:rPr>
      </w:pPr>
      <w:r w:rsidRPr="00307934">
        <w:rPr>
          <w:sz w:val="28"/>
          <w:szCs w:val="28"/>
          <w:u w:val="none"/>
        </w:rPr>
        <w:t>Фрагмент описания гильзы в протоколе осмотра:</w:t>
      </w:r>
    </w:p>
    <w:p w:rsidR="00365C37" w:rsidRPr="00307934" w:rsidRDefault="00365C37" w:rsidP="00365C37">
      <w:pPr>
        <w:pStyle w:val="af2"/>
        <w:spacing w:before="0"/>
        <w:ind w:firstLine="709"/>
        <w:rPr>
          <w:i/>
          <w:sz w:val="28"/>
          <w:szCs w:val="28"/>
          <w:u w:val="none"/>
        </w:rPr>
      </w:pPr>
      <w:r w:rsidRPr="00307934">
        <w:rPr>
          <w:i/>
          <w:sz w:val="28"/>
          <w:szCs w:val="28"/>
          <w:u w:val="none"/>
        </w:rPr>
        <w:t xml:space="preserve">«…на полу комнаты в </w:t>
      </w:r>
      <w:smartTag w:uri="urn:schemas-microsoft-com:office:smarttags" w:element="metricconverter">
        <w:smartTagPr>
          <w:attr w:name="ProductID" w:val="2,5 м"/>
        </w:smartTagPr>
        <w:r w:rsidRPr="00307934">
          <w:rPr>
            <w:i/>
            <w:sz w:val="28"/>
            <w:szCs w:val="28"/>
            <w:u w:val="none"/>
          </w:rPr>
          <w:t>2,5 м</w:t>
        </w:r>
      </w:smartTag>
      <w:r w:rsidRPr="00307934">
        <w:rPr>
          <w:i/>
          <w:sz w:val="28"/>
          <w:szCs w:val="28"/>
          <w:u w:val="none"/>
        </w:rPr>
        <w:t xml:space="preserve"> от батареи центрального отопления, </w:t>
      </w:r>
      <w:r>
        <w:rPr>
          <w:i/>
          <w:sz w:val="28"/>
          <w:szCs w:val="28"/>
          <w:u w:val="none"/>
        </w:rPr>
        <w:br/>
      </w:r>
      <w:smartTag w:uri="urn:schemas-microsoft-com:office:smarttags" w:element="metricconverter">
        <w:smartTagPr>
          <w:attr w:name="ProductID" w:val="3 м"/>
        </w:smartTagPr>
        <w:r w:rsidRPr="00307934">
          <w:rPr>
            <w:i/>
            <w:sz w:val="28"/>
            <w:szCs w:val="28"/>
            <w:u w:val="none"/>
          </w:rPr>
          <w:t>3 м</w:t>
        </w:r>
      </w:smartTag>
      <w:r w:rsidRPr="00307934">
        <w:rPr>
          <w:i/>
          <w:sz w:val="28"/>
          <w:szCs w:val="28"/>
          <w:u w:val="none"/>
        </w:rPr>
        <w:t xml:space="preserve"> от двери и </w:t>
      </w:r>
      <w:smartTag w:uri="urn:schemas-microsoft-com:office:smarttags" w:element="metricconverter">
        <w:smartTagPr>
          <w:attr w:name="ProductID" w:val="1,5 м"/>
        </w:smartTagPr>
        <w:r w:rsidRPr="00307934">
          <w:rPr>
            <w:i/>
            <w:sz w:val="28"/>
            <w:szCs w:val="28"/>
            <w:u w:val="none"/>
          </w:rPr>
          <w:t>1,5 м</w:t>
        </w:r>
      </w:smartTag>
      <w:r w:rsidRPr="00307934">
        <w:rPr>
          <w:i/>
          <w:sz w:val="28"/>
          <w:szCs w:val="28"/>
          <w:u w:val="none"/>
        </w:rPr>
        <w:t xml:space="preserve"> от правой передней ножки кровати обнаружена гильза. Гильза изготовлена из желтого металла, бутылочной формы с кольцевой проточкой. Капсюль центрального боя имеет вдавленный след. На дульце гильзы имеются следы трехточечного кернения. На донце гильзы имеется маркировочное обозначение «43 *». Гильза имеет следующие размеры: длина 18мм, диаметр дульца </w:t>
      </w:r>
      <w:smartTag w:uri="urn:schemas-microsoft-com:office:smarttags" w:element="metricconverter">
        <w:smartTagPr>
          <w:attr w:name="ProductID" w:val="6,2 мм"/>
        </w:smartTagPr>
        <w:r w:rsidRPr="00307934">
          <w:rPr>
            <w:i/>
            <w:sz w:val="28"/>
            <w:szCs w:val="28"/>
            <w:u w:val="none"/>
          </w:rPr>
          <w:t>6,2 мм</w:t>
        </w:r>
      </w:smartTag>
      <w:r w:rsidRPr="00307934">
        <w:rPr>
          <w:i/>
          <w:sz w:val="28"/>
          <w:szCs w:val="28"/>
          <w:u w:val="none"/>
        </w:rPr>
        <w:t xml:space="preserve">, диаметр корпуса </w:t>
      </w:r>
      <w:smartTag w:uri="urn:schemas-microsoft-com:office:smarttags" w:element="metricconverter">
        <w:smartTagPr>
          <w:attr w:name="ProductID" w:val="7,5 мм"/>
        </w:smartTagPr>
        <w:r w:rsidRPr="00307934">
          <w:rPr>
            <w:i/>
            <w:sz w:val="28"/>
            <w:szCs w:val="28"/>
            <w:u w:val="none"/>
          </w:rPr>
          <w:t>7,5 мм</w:t>
        </w:r>
      </w:smartTag>
      <w:r w:rsidRPr="00307934">
        <w:rPr>
          <w:i/>
          <w:sz w:val="28"/>
          <w:szCs w:val="28"/>
          <w:u w:val="none"/>
        </w:rPr>
        <w:t>, диаметр донца 7,6 мм…».</w:t>
      </w:r>
    </w:p>
    <w:p w:rsidR="00365C37" w:rsidRPr="00762CEF" w:rsidRDefault="00365C37" w:rsidP="00365C37">
      <w:pPr>
        <w:ind w:firstLine="709"/>
        <w:jc w:val="both"/>
        <w:rPr>
          <w:rStyle w:val="FontStyle12"/>
          <w:i/>
          <w:sz w:val="28"/>
          <w:szCs w:val="28"/>
        </w:rPr>
      </w:pPr>
      <w:r w:rsidRPr="00762CEF">
        <w:rPr>
          <w:i/>
          <w:sz w:val="28"/>
          <w:szCs w:val="28"/>
        </w:rPr>
        <w:t xml:space="preserve">Упаковка изъятой стреляной гильзы. </w:t>
      </w:r>
      <w:r w:rsidRPr="00762CEF">
        <w:rPr>
          <w:sz w:val="28"/>
          <w:szCs w:val="28"/>
        </w:rPr>
        <w:t>После фиксации обнаруженная гильза упаковывается по следующим правилам:</w:t>
      </w:r>
    </w:p>
    <w:p w:rsidR="00365C37" w:rsidRPr="00701480" w:rsidRDefault="00365C37" w:rsidP="00365C37">
      <w:pPr>
        <w:pStyle w:val="Style4"/>
        <w:widowControl/>
        <w:tabs>
          <w:tab w:val="left" w:pos="2066"/>
        </w:tabs>
        <w:spacing w:line="240" w:lineRule="auto"/>
        <w:ind w:firstLine="709"/>
        <w:jc w:val="both"/>
        <w:rPr>
          <w:rStyle w:val="FontStyle12"/>
          <w:b w:val="0"/>
          <w:sz w:val="28"/>
          <w:szCs w:val="28"/>
        </w:rPr>
      </w:pPr>
      <w:r w:rsidRPr="00701480">
        <w:rPr>
          <w:rStyle w:val="FontStyle12"/>
          <w:b w:val="0"/>
          <w:sz w:val="28"/>
          <w:szCs w:val="28"/>
        </w:rPr>
        <w:t xml:space="preserve">для предотвращения высыпания несгоревших порошинок и частиц нагара дульце гильзы закрывают ватой или бумагой; </w:t>
      </w:r>
    </w:p>
    <w:p w:rsidR="00365C37" w:rsidRPr="00701480" w:rsidRDefault="00365C37" w:rsidP="00365C37">
      <w:pPr>
        <w:pStyle w:val="Style4"/>
        <w:widowControl/>
        <w:tabs>
          <w:tab w:val="left" w:pos="2066"/>
        </w:tabs>
        <w:spacing w:line="240" w:lineRule="auto"/>
        <w:ind w:firstLine="709"/>
        <w:jc w:val="both"/>
        <w:rPr>
          <w:rFonts w:ascii="Times New Roman" w:hAnsi="Times New Roman"/>
          <w:sz w:val="28"/>
          <w:szCs w:val="28"/>
        </w:rPr>
      </w:pPr>
      <w:r w:rsidRPr="00701480">
        <w:rPr>
          <w:rStyle w:val="FontStyle12"/>
          <w:b w:val="0"/>
          <w:sz w:val="28"/>
          <w:szCs w:val="28"/>
        </w:rPr>
        <w:t xml:space="preserve">гильзу заворачивают в чистую бумагу </w:t>
      </w:r>
      <w:r w:rsidRPr="00701480">
        <w:rPr>
          <w:rFonts w:ascii="Times New Roman" w:hAnsi="Times New Roman"/>
          <w:b/>
          <w:sz w:val="28"/>
          <w:szCs w:val="28"/>
        </w:rPr>
        <w:t>(</w:t>
      </w:r>
      <w:r w:rsidRPr="00701480">
        <w:rPr>
          <w:rFonts w:ascii="Times New Roman" w:hAnsi="Times New Roman"/>
          <w:sz w:val="28"/>
          <w:szCs w:val="28"/>
        </w:rPr>
        <w:t>бинт, вату, чтобы в случае транспортировки не оставить дополнительных следов);</w:t>
      </w:r>
    </w:p>
    <w:p w:rsidR="00365C37" w:rsidRPr="00701480" w:rsidRDefault="00365C37" w:rsidP="00365C37">
      <w:pPr>
        <w:pStyle w:val="Style4"/>
        <w:widowControl/>
        <w:tabs>
          <w:tab w:val="left" w:pos="2066"/>
        </w:tabs>
        <w:spacing w:line="240" w:lineRule="auto"/>
        <w:ind w:firstLine="709"/>
        <w:jc w:val="both"/>
        <w:rPr>
          <w:rStyle w:val="FontStyle12"/>
          <w:sz w:val="28"/>
          <w:szCs w:val="28"/>
        </w:rPr>
      </w:pPr>
      <w:r w:rsidRPr="00701480">
        <w:rPr>
          <w:rStyle w:val="FontStyle12"/>
          <w:b w:val="0"/>
          <w:sz w:val="28"/>
          <w:szCs w:val="28"/>
        </w:rPr>
        <w:t xml:space="preserve">упаковывают </w:t>
      </w:r>
      <w:r w:rsidRPr="00701480">
        <w:rPr>
          <w:rFonts w:ascii="Times New Roman" w:hAnsi="Times New Roman"/>
          <w:sz w:val="28"/>
          <w:szCs w:val="28"/>
        </w:rPr>
        <w:t>в бумажный конверт;</w:t>
      </w:r>
    </w:p>
    <w:p w:rsidR="00365C37" w:rsidRPr="009D7284" w:rsidRDefault="00365C37" w:rsidP="00365C37">
      <w:pPr>
        <w:pStyle w:val="Style4"/>
        <w:widowControl/>
        <w:tabs>
          <w:tab w:val="left" w:pos="2066"/>
        </w:tabs>
        <w:spacing w:line="240" w:lineRule="auto"/>
        <w:ind w:firstLine="709"/>
        <w:jc w:val="both"/>
        <w:rPr>
          <w:rFonts w:ascii="Times New Roman" w:hAnsi="Times New Roman"/>
          <w:sz w:val="28"/>
          <w:szCs w:val="28"/>
        </w:rPr>
      </w:pPr>
      <w:r w:rsidRPr="00701480">
        <w:rPr>
          <w:rStyle w:val="FontStyle12"/>
          <w:b w:val="0"/>
          <w:sz w:val="28"/>
          <w:szCs w:val="28"/>
        </w:rPr>
        <w:t>гильзы со следами папиллярных узоров рук упаковывают с использованием мягких прокладок</w:t>
      </w:r>
      <w:r w:rsidRPr="009D7284">
        <w:rPr>
          <w:rStyle w:val="FontStyle12"/>
          <w:sz w:val="28"/>
          <w:szCs w:val="28"/>
        </w:rPr>
        <w:t xml:space="preserve"> </w:t>
      </w:r>
      <w:r w:rsidRPr="009D7284">
        <w:rPr>
          <w:rFonts w:ascii="Times New Roman" w:hAnsi="Times New Roman"/>
          <w:sz w:val="28"/>
          <w:szCs w:val="28"/>
        </w:rPr>
        <w:t>в коробку;</w:t>
      </w:r>
    </w:p>
    <w:p w:rsidR="00365C37" w:rsidRPr="00EC4727" w:rsidRDefault="00365C37" w:rsidP="00365C37">
      <w:pPr>
        <w:pStyle w:val="af2"/>
        <w:spacing w:before="0"/>
        <w:ind w:firstLine="709"/>
        <w:rPr>
          <w:sz w:val="28"/>
          <w:szCs w:val="28"/>
          <w:u w:val="none"/>
        </w:rPr>
      </w:pPr>
      <w:r w:rsidRPr="00EC4727">
        <w:rPr>
          <w:sz w:val="28"/>
          <w:szCs w:val="28"/>
          <w:u w:val="none"/>
        </w:rPr>
        <w:t>на обертке каждой из гильз или бирке отмечают место обнаружения гильзы, а на коробке – количество находящихся в ней гильз;</w:t>
      </w:r>
    </w:p>
    <w:p w:rsidR="00365C37" w:rsidRPr="00EC4727" w:rsidRDefault="00365C37" w:rsidP="00365C37">
      <w:pPr>
        <w:pStyle w:val="af2"/>
        <w:spacing w:before="0"/>
        <w:ind w:firstLine="709"/>
        <w:rPr>
          <w:sz w:val="28"/>
          <w:szCs w:val="28"/>
          <w:u w:val="none"/>
        </w:rPr>
      </w:pPr>
      <w:r w:rsidRPr="00EC4727">
        <w:rPr>
          <w:sz w:val="28"/>
          <w:szCs w:val="28"/>
          <w:u w:val="none"/>
        </w:rPr>
        <w:t>пояснительные надписи подписываются следователем и понятыми, упаковка (конверт, коробка и др.) опечатываются.</w:t>
      </w:r>
    </w:p>
    <w:p w:rsidR="00365C37" w:rsidRPr="00762CEF" w:rsidRDefault="00365C37" w:rsidP="00365C37">
      <w:pPr>
        <w:ind w:firstLine="709"/>
        <w:jc w:val="both"/>
        <w:rPr>
          <w:sz w:val="28"/>
          <w:szCs w:val="28"/>
        </w:rPr>
      </w:pPr>
      <w:r w:rsidRPr="00762CEF">
        <w:rPr>
          <w:i/>
          <w:sz w:val="28"/>
          <w:szCs w:val="28"/>
        </w:rPr>
        <w:t>Обнаружение и фиксация стреляных пуль.</w:t>
      </w:r>
      <w:r>
        <w:rPr>
          <w:sz w:val="28"/>
          <w:szCs w:val="28"/>
        </w:rPr>
        <w:t xml:space="preserve"> Пуля</w:t>
      </w:r>
      <w:r w:rsidRPr="00762CEF">
        <w:rPr>
          <w:sz w:val="28"/>
          <w:szCs w:val="28"/>
        </w:rPr>
        <w:t xml:space="preserve"> имеет высокую кинетическую энергию, глубоко внедряется в различные предметы и вещи, поэтому обнаружению пуль всегда предшествует отыскание пробоин </w:t>
      </w:r>
      <w:r>
        <w:rPr>
          <w:sz w:val="28"/>
          <w:szCs w:val="28"/>
        </w:rPr>
        <w:br/>
      </w:r>
      <w:r w:rsidRPr="00762CEF">
        <w:rPr>
          <w:sz w:val="28"/>
          <w:szCs w:val="28"/>
        </w:rPr>
        <w:t xml:space="preserve">и следов от пули. При их обнаружении необходимо зафиксировать точные координаты пробоин по отношению к предметам обстановки. В протоколе описывается внешний вид пробоин и следов с признаками, присущими для входного и выходного отверстий. </w:t>
      </w:r>
    </w:p>
    <w:p w:rsidR="00365C37" w:rsidRPr="00762CEF" w:rsidRDefault="00365C37" w:rsidP="00365C37">
      <w:pPr>
        <w:ind w:firstLine="709"/>
        <w:jc w:val="both"/>
        <w:rPr>
          <w:sz w:val="28"/>
          <w:szCs w:val="28"/>
        </w:rPr>
      </w:pPr>
      <w:r w:rsidRPr="00762CEF">
        <w:rPr>
          <w:sz w:val="28"/>
          <w:szCs w:val="28"/>
        </w:rPr>
        <w:t xml:space="preserve">Если обнаружено несколько пробоин, которые предположительно произвела одна и та же пуля, необходимо путем визирования определить направление полета пули. Перед ее изъятием в протоколе и на плане отмечается местоположение обнаруженной пули. Само изъятие производится способом, исключающим появление на пуле дополнительных следов. </w:t>
      </w:r>
    </w:p>
    <w:p w:rsidR="00365C37" w:rsidRPr="00701480" w:rsidRDefault="00365C37" w:rsidP="00365C37">
      <w:pPr>
        <w:pStyle w:val="Style1"/>
        <w:widowControl/>
        <w:tabs>
          <w:tab w:val="left" w:pos="2107"/>
        </w:tabs>
        <w:spacing w:line="240" w:lineRule="auto"/>
        <w:ind w:firstLine="709"/>
        <w:rPr>
          <w:rStyle w:val="FontStyle12"/>
          <w:b w:val="0"/>
          <w:sz w:val="28"/>
          <w:szCs w:val="28"/>
        </w:rPr>
      </w:pPr>
      <w:r w:rsidRPr="00701480">
        <w:rPr>
          <w:rStyle w:val="FontStyle12"/>
          <w:b w:val="0"/>
          <w:sz w:val="28"/>
          <w:szCs w:val="28"/>
        </w:rPr>
        <w:t>Для обнаружения пуль принимают во внимание</w:t>
      </w:r>
      <w:r w:rsidRPr="00701480">
        <w:rPr>
          <w:rStyle w:val="FontStyle11"/>
          <w:b w:val="0"/>
          <w:sz w:val="28"/>
          <w:szCs w:val="28"/>
        </w:rPr>
        <w:t xml:space="preserve"> следующие </w:t>
      </w:r>
      <w:r w:rsidRPr="00701480">
        <w:rPr>
          <w:rStyle w:val="FontStyle12"/>
          <w:b w:val="0"/>
          <w:sz w:val="28"/>
          <w:szCs w:val="28"/>
        </w:rPr>
        <w:t>следы их воздействия на пораженных преградах:</w:t>
      </w:r>
    </w:p>
    <w:p w:rsidR="00365C37" w:rsidRPr="00EC4727" w:rsidRDefault="00365C37" w:rsidP="00365C37">
      <w:pPr>
        <w:pStyle w:val="Style5"/>
        <w:widowControl/>
        <w:ind w:firstLine="709"/>
        <w:jc w:val="both"/>
        <w:rPr>
          <w:rStyle w:val="FontStyle12"/>
          <w:b w:val="0"/>
          <w:spacing w:val="-4"/>
          <w:sz w:val="28"/>
          <w:szCs w:val="28"/>
        </w:rPr>
      </w:pPr>
      <w:r w:rsidRPr="00EC4727">
        <w:rPr>
          <w:rStyle w:val="FontStyle12"/>
          <w:b w:val="0"/>
          <w:spacing w:val="-4"/>
          <w:sz w:val="28"/>
          <w:szCs w:val="28"/>
        </w:rPr>
        <w:t>при внедрении пули в преграду и отсутствии выходного отверстия (слепое огнестрельное повреждение), пулю следует искать в самой преграде;</w:t>
      </w:r>
    </w:p>
    <w:p w:rsidR="00365C37" w:rsidRPr="00701480" w:rsidRDefault="00365C37" w:rsidP="00365C37">
      <w:pPr>
        <w:pStyle w:val="Style6"/>
        <w:widowControl/>
        <w:tabs>
          <w:tab w:val="left" w:pos="646"/>
        </w:tabs>
        <w:ind w:firstLine="709"/>
        <w:jc w:val="both"/>
        <w:rPr>
          <w:rStyle w:val="FontStyle12"/>
          <w:b w:val="0"/>
          <w:sz w:val="28"/>
          <w:szCs w:val="28"/>
        </w:rPr>
      </w:pPr>
      <w:r w:rsidRPr="00701480">
        <w:rPr>
          <w:rStyle w:val="FontStyle12"/>
          <w:b w:val="0"/>
          <w:sz w:val="28"/>
          <w:szCs w:val="28"/>
        </w:rPr>
        <w:t>при отсутствии пробоины в ткани одежды убитого, напротив выходного отверстия раневого канала пуля может находиться под одеждой (в головном уборе или обуви);</w:t>
      </w:r>
    </w:p>
    <w:p w:rsidR="00365C37" w:rsidRPr="00701480" w:rsidRDefault="00365C37" w:rsidP="00365C37">
      <w:pPr>
        <w:pStyle w:val="Style6"/>
        <w:widowControl/>
        <w:tabs>
          <w:tab w:val="left" w:pos="646"/>
        </w:tabs>
        <w:ind w:firstLine="709"/>
        <w:jc w:val="both"/>
        <w:rPr>
          <w:rStyle w:val="FontStyle12"/>
          <w:b w:val="0"/>
          <w:sz w:val="28"/>
          <w:szCs w:val="28"/>
        </w:rPr>
      </w:pPr>
      <w:r w:rsidRPr="00701480">
        <w:rPr>
          <w:rStyle w:val="FontStyle12"/>
          <w:b w:val="0"/>
          <w:sz w:val="28"/>
          <w:szCs w:val="28"/>
        </w:rPr>
        <w:t xml:space="preserve">при наличии следа рикошета от твердой преграды (выбоина, царапина, отщеп) пулю необходимо искать с учетом угла отражения от преграды, примерно равному углу встречи с ней; </w:t>
      </w:r>
    </w:p>
    <w:p w:rsidR="00365C37" w:rsidRPr="008A23E9" w:rsidRDefault="00365C37" w:rsidP="00365C37">
      <w:pPr>
        <w:pStyle w:val="Style6"/>
        <w:widowControl/>
        <w:tabs>
          <w:tab w:val="left" w:pos="646"/>
        </w:tabs>
        <w:ind w:firstLine="709"/>
        <w:jc w:val="both"/>
        <w:rPr>
          <w:rStyle w:val="FontStyle12"/>
          <w:b w:val="0"/>
          <w:sz w:val="28"/>
          <w:szCs w:val="28"/>
        </w:rPr>
      </w:pPr>
      <w:r w:rsidRPr="008A23E9">
        <w:rPr>
          <w:rStyle w:val="FontStyle12"/>
          <w:b w:val="0"/>
          <w:sz w:val="28"/>
          <w:szCs w:val="28"/>
        </w:rPr>
        <w:t>при сквозной пробоине пуля может находиться за преградой с учетом направления ее действия.</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 xml:space="preserve">К числу признаков, по которым определяют входную сторону пробоины, относятся: наличие вокруг пробоины следов опаления дульным пламенем, продуктов выстрела, пояска обтирания, а на металлической преграде </w:t>
      </w:r>
      <w:r>
        <w:rPr>
          <w:sz w:val="28"/>
          <w:szCs w:val="28"/>
        </w:rPr>
        <w:t>–</w:t>
      </w:r>
      <w:r w:rsidRPr="008A23E9">
        <w:rPr>
          <w:rStyle w:val="FontStyle12"/>
          <w:b w:val="0"/>
          <w:sz w:val="28"/>
          <w:szCs w:val="28"/>
        </w:rPr>
        <w:t xml:space="preserve"> также вдавленность и втянутость краев повреждения. Для выходной стороны в металлических преградах характерны выгиб и выступание ее краев, в деревянных </w:t>
      </w:r>
      <w:r>
        <w:rPr>
          <w:sz w:val="28"/>
          <w:szCs w:val="28"/>
        </w:rPr>
        <w:t>–</w:t>
      </w:r>
      <w:r w:rsidRPr="008A23E9">
        <w:rPr>
          <w:rStyle w:val="FontStyle12"/>
          <w:b w:val="0"/>
          <w:sz w:val="28"/>
          <w:szCs w:val="28"/>
        </w:rPr>
        <w:t xml:space="preserve"> отщепы древесины; в стеклянных </w:t>
      </w:r>
      <w:r>
        <w:rPr>
          <w:sz w:val="28"/>
          <w:szCs w:val="28"/>
        </w:rPr>
        <w:t>–</w:t>
      </w:r>
      <w:r w:rsidRPr="008A23E9">
        <w:rPr>
          <w:rStyle w:val="FontStyle12"/>
          <w:b w:val="0"/>
          <w:sz w:val="28"/>
          <w:szCs w:val="28"/>
        </w:rPr>
        <w:t xml:space="preserve"> более широкая часть конусообразной пробоины.</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 xml:space="preserve">На месте происшествия необходимо отыскивать все выстреленные пули, а также фрагментированные части пуль, разрушившихся при ударе </w:t>
      </w:r>
      <w:r>
        <w:rPr>
          <w:rStyle w:val="FontStyle12"/>
          <w:b w:val="0"/>
          <w:sz w:val="28"/>
          <w:szCs w:val="28"/>
        </w:rPr>
        <w:br/>
      </w:r>
      <w:r w:rsidRPr="008A23E9">
        <w:rPr>
          <w:rStyle w:val="FontStyle12"/>
          <w:b w:val="0"/>
          <w:sz w:val="28"/>
          <w:szCs w:val="28"/>
        </w:rPr>
        <w:t xml:space="preserve">о преграду. </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Для осмотра входного огнестрельного отверстия применяют электронно-оптические преобразователи (ЭОП).</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При осмотре площадь поиска пуль на открытой местности делится на квадраты и обследуется с помощью металлоискателя. Грунт в местах возможного внедрения пули рекомендуется перекопать и просеять решетом с ячейками меньшего размера, чем предполагаемый диаметр пули. Просеянный грунт необходимо проверить металлоискателем для обнаружения осколков пуль. Снег на участке возможного нахождения пули следует растопить, траву, мешающую поиску, скосить.</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При обнаружении пули измеряется расстояние между пулей и двумя ближайшими постоянными ориентирами. При наличии нескольких пуль каждая из них нумеруется и измеряется расстояние между ними. Места обнаружения пуль фиксируются при помощи фотосъемки (узловой и масштабный снимок) и указываются в протоколе и на схеме места происшествия.</w:t>
      </w:r>
    </w:p>
    <w:p w:rsidR="00365C37" w:rsidRPr="008A23E9" w:rsidRDefault="00365C37" w:rsidP="00365C37">
      <w:pPr>
        <w:tabs>
          <w:tab w:val="left" w:pos="3120"/>
        </w:tabs>
        <w:ind w:firstLine="709"/>
        <w:jc w:val="both"/>
        <w:rPr>
          <w:rStyle w:val="FontStyle12"/>
          <w:b w:val="0"/>
          <w:sz w:val="28"/>
          <w:szCs w:val="28"/>
        </w:rPr>
      </w:pPr>
      <w:r w:rsidRPr="008A23E9">
        <w:rPr>
          <w:i/>
          <w:sz w:val="28"/>
          <w:szCs w:val="28"/>
        </w:rPr>
        <w:t xml:space="preserve">Осмотр пули. </w:t>
      </w:r>
      <w:r w:rsidRPr="008A23E9">
        <w:rPr>
          <w:rStyle w:val="FontStyle12"/>
          <w:b w:val="0"/>
          <w:sz w:val="28"/>
          <w:szCs w:val="28"/>
        </w:rPr>
        <w:t xml:space="preserve">При осмотре рекомендуется установить и описать </w:t>
      </w:r>
      <w:r>
        <w:rPr>
          <w:rStyle w:val="FontStyle12"/>
          <w:b w:val="0"/>
          <w:sz w:val="28"/>
          <w:szCs w:val="28"/>
        </w:rPr>
        <w:br/>
      </w:r>
      <w:r w:rsidRPr="008A23E9">
        <w:rPr>
          <w:rStyle w:val="FontStyle12"/>
          <w:b w:val="0"/>
          <w:sz w:val="28"/>
          <w:szCs w:val="28"/>
        </w:rPr>
        <w:t>в протоколе:</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1. Вид пули и ее назначение (рис. 10). По конструктивным признакам пули различаются:</w:t>
      </w:r>
    </w:p>
    <w:p w:rsidR="00365C37" w:rsidRPr="009D7284" w:rsidRDefault="00365C37" w:rsidP="00365C37">
      <w:pPr>
        <w:ind w:firstLine="709"/>
        <w:jc w:val="both"/>
        <w:rPr>
          <w:sz w:val="28"/>
          <w:szCs w:val="28"/>
        </w:rPr>
      </w:pPr>
      <w:r w:rsidRPr="008A23E9">
        <w:rPr>
          <w:rStyle w:val="FontStyle12"/>
          <w:b w:val="0"/>
          <w:sz w:val="28"/>
          <w:szCs w:val="28"/>
        </w:rPr>
        <w:t>по</w:t>
      </w:r>
      <w:r w:rsidRPr="008A23E9">
        <w:rPr>
          <w:b/>
          <w:sz w:val="28"/>
          <w:szCs w:val="28"/>
        </w:rPr>
        <w:t xml:space="preserve"> </w:t>
      </w:r>
      <w:r w:rsidRPr="008A23E9">
        <w:rPr>
          <w:sz w:val="28"/>
          <w:szCs w:val="28"/>
        </w:rPr>
        <w:t>с</w:t>
      </w:r>
      <w:r w:rsidRPr="009D7284">
        <w:rPr>
          <w:sz w:val="28"/>
          <w:szCs w:val="28"/>
        </w:rPr>
        <w:t>пособу крепления пули (кернение, обжим кромки дульца, сегментный обжим, безнажимное крепление (плотная посадка));</w:t>
      </w:r>
    </w:p>
    <w:p w:rsidR="00365C37" w:rsidRPr="009D7284" w:rsidRDefault="00365C37" w:rsidP="00365C37">
      <w:pPr>
        <w:ind w:firstLine="709"/>
        <w:jc w:val="both"/>
        <w:rPr>
          <w:sz w:val="28"/>
          <w:szCs w:val="28"/>
        </w:rPr>
      </w:pPr>
      <w:r w:rsidRPr="009D7284">
        <w:rPr>
          <w:sz w:val="28"/>
          <w:szCs w:val="28"/>
        </w:rPr>
        <w:t xml:space="preserve">по форме кончика пули (остроконечная, оживальная (тупоконечная), с плоским кончиком, с отверстием в головной части); </w:t>
      </w:r>
    </w:p>
    <w:p w:rsidR="00365C37" w:rsidRPr="008A23E9" w:rsidRDefault="00365C37" w:rsidP="00365C37">
      <w:pPr>
        <w:ind w:firstLine="709"/>
        <w:jc w:val="both"/>
        <w:rPr>
          <w:b/>
          <w:sz w:val="28"/>
          <w:szCs w:val="28"/>
        </w:rPr>
      </w:pPr>
      <w:r w:rsidRPr="001A416A">
        <w:rPr>
          <w:sz w:val="28"/>
          <w:szCs w:val="28"/>
        </w:rPr>
        <w:t>по устройству пули (оболочечная, полуоболочечная, безоболочечная (сплошная)</w:t>
      </w:r>
      <w:r w:rsidRPr="001934D8">
        <w:rPr>
          <w:rStyle w:val="FontStyle12"/>
          <w:b w:val="0"/>
          <w:sz w:val="28"/>
          <w:szCs w:val="28"/>
        </w:rPr>
        <w:t xml:space="preserve"> </w:t>
      </w:r>
      <w:r w:rsidRPr="008A23E9">
        <w:rPr>
          <w:rStyle w:val="FontStyle12"/>
          <w:b w:val="0"/>
          <w:sz w:val="28"/>
          <w:szCs w:val="28"/>
        </w:rPr>
        <w:t>т.</w:t>
      </w:r>
      <w:r>
        <w:rPr>
          <w:rStyle w:val="FontStyle12"/>
          <w:b w:val="0"/>
          <w:sz w:val="28"/>
          <w:szCs w:val="28"/>
        </w:rPr>
        <w:t xml:space="preserve"> </w:t>
      </w:r>
      <w:r w:rsidRPr="008A23E9">
        <w:rPr>
          <w:rStyle w:val="FontStyle12"/>
          <w:b w:val="0"/>
          <w:sz w:val="28"/>
          <w:szCs w:val="28"/>
        </w:rPr>
        <w:t xml:space="preserve">е. с открытой передней частью сердечника, с отверстием </w:t>
      </w:r>
      <w:r>
        <w:rPr>
          <w:rStyle w:val="FontStyle12"/>
          <w:b w:val="0"/>
          <w:sz w:val="28"/>
          <w:szCs w:val="28"/>
        </w:rPr>
        <w:br/>
      </w:r>
      <w:r w:rsidRPr="00EC4727">
        <w:rPr>
          <w:rStyle w:val="FontStyle11"/>
          <w:b w:val="0"/>
          <w:i w:val="0"/>
          <w:sz w:val="28"/>
          <w:szCs w:val="28"/>
        </w:rPr>
        <w:t>в</w:t>
      </w:r>
      <w:r w:rsidRPr="008A23E9">
        <w:rPr>
          <w:rStyle w:val="FontStyle11"/>
          <w:b w:val="0"/>
          <w:sz w:val="28"/>
          <w:szCs w:val="28"/>
        </w:rPr>
        <w:t xml:space="preserve"> </w:t>
      </w:r>
      <w:r w:rsidRPr="008A23E9">
        <w:rPr>
          <w:rStyle w:val="FontStyle12"/>
          <w:b w:val="0"/>
          <w:sz w:val="28"/>
          <w:szCs w:val="28"/>
        </w:rPr>
        <w:t>головной части).</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По поражающему действию: экспансивная, т.</w:t>
      </w:r>
      <w:r>
        <w:rPr>
          <w:rStyle w:val="FontStyle12"/>
          <w:b w:val="0"/>
          <w:sz w:val="28"/>
          <w:szCs w:val="28"/>
        </w:rPr>
        <w:t xml:space="preserve"> </w:t>
      </w:r>
      <w:r w:rsidRPr="008A23E9">
        <w:rPr>
          <w:rStyle w:val="FontStyle12"/>
          <w:b w:val="0"/>
          <w:sz w:val="28"/>
          <w:szCs w:val="28"/>
        </w:rPr>
        <w:t>е. разрушающаяся при встрече с преградой, неэкспансивная.</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По общему назначению: боевая, спортивная, охотничья (турбинная, стреловидная, турбостреловидная, круглая калиберная, подкалиберная).</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По принадлежности к патронам, снаряжаемым такими пулями: для ружейного, винтовочного, пистолетного, револьверного, автоматного патрона.</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2. Наличие маркировочных обозначений.</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3. Размеры: длина, диаметр донышка.</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4. Форма пули, цвет оболочки и наличие отличительной окраски на кончике пули.</w:t>
      </w:r>
    </w:p>
    <w:p w:rsidR="00365C37" w:rsidRPr="008A23E9" w:rsidRDefault="00365C37" w:rsidP="00365C37">
      <w:pPr>
        <w:pStyle w:val="Style2"/>
        <w:widowControl/>
        <w:ind w:firstLine="709"/>
        <w:jc w:val="both"/>
        <w:rPr>
          <w:rStyle w:val="FontStyle12"/>
          <w:b w:val="0"/>
          <w:sz w:val="28"/>
          <w:szCs w:val="28"/>
        </w:rPr>
      </w:pPr>
      <w:r w:rsidRPr="008A23E9">
        <w:rPr>
          <w:rStyle w:val="FontStyle12"/>
          <w:b w:val="0"/>
          <w:sz w:val="28"/>
          <w:szCs w:val="28"/>
        </w:rPr>
        <w:t xml:space="preserve">5. Части пули и наличие признаков способа крепления пули в гильзе (следы кернения, обжима) (рис. </w:t>
      </w:r>
      <w:r>
        <w:rPr>
          <w:rStyle w:val="FontStyle12"/>
          <w:b w:val="0"/>
          <w:sz w:val="28"/>
          <w:szCs w:val="28"/>
        </w:rPr>
        <w:t>3</w:t>
      </w:r>
      <w:r w:rsidRPr="008A23E9">
        <w:rPr>
          <w:rStyle w:val="FontStyle12"/>
          <w:b w:val="0"/>
          <w:sz w:val="28"/>
          <w:szCs w:val="28"/>
        </w:rPr>
        <w:t>1);</w:t>
      </w:r>
    </w:p>
    <w:p w:rsidR="00365C37" w:rsidRPr="008A23E9" w:rsidRDefault="00365C37" w:rsidP="00365C37">
      <w:pPr>
        <w:pStyle w:val="Style2"/>
        <w:widowControl/>
        <w:ind w:firstLine="709"/>
        <w:rPr>
          <w:rStyle w:val="FontStyle12"/>
          <w:b w:val="0"/>
          <w:sz w:val="28"/>
          <w:szCs w:val="28"/>
        </w:rPr>
      </w:pPr>
      <w:r w:rsidRPr="008A23E9">
        <w:rPr>
          <w:rStyle w:val="FontStyle12"/>
          <w:b w:val="0"/>
          <w:sz w:val="28"/>
          <w:szCs w:val="28"/>
        </w:rPr>
        <w:t>6. Наличие и характер деформации (сплющена, разорвана какая-либо часть, вытянута, вырвана из оболочки).</w:t>
      </w:r>
    </w:p>
    <w:p w:rsidR="00365C37" w:rsidRPr="008A23E9" w:rsidRDefault="00365C37" w:rsidP="00365C37">
      <w:pPr>
        <w:pStyle w:val="Style2"/>
        <w:widowControl/>
        <w:ind w:firstLine="709"/>
        <w:rPr>
          <w:rStyle w:val="FontStyle12"/>
          <w:b w:val="0"/>
          <w:sz w:val="28"/>
          <w:szCs w:val="28"/>
        </w:rPr>
      </w:pPr>
      <w:r w:rsidRPr="008A23E9">
        <w:rPr>
          <w:rStyle w:val="FontStyle12"/>
          <w:b w:val="0"/>
          <w:sz w:val="28"/>
          <w:szCs w:val="28"/>
        </w:rPr>
        <w:t>7. Присутствие на пуле посторонних веществ (частицы грязи, песка, стекол, волокон, крови, краски, клеточной ткани живых организмов и т.д.).</w:t>
      </w:r>
    </w:p>
    <w:p w:rsidR="00365C37" w:rsidRPr="008A23E9" w:rsidRDefault="00365C37" w:rsidP="00365C37">
      <w:pPr>
        <w:pStyle w:val="Style2"/>
        <w:widowControl/>
        <w:ind w:firstLine="709"/>
        <w:rPr>
          <w:rStyle w:val="FontStyle12"/>
          <w:b w:val="0"/>
          <w:sz w:val="28"/>
          <w:szCs w:val="28"/>
        </w:rPr>
      </w:pPr>
      <w:r w:rsidRPr="008A23E9">
        <w:rPr>
          <w:rStyle w:val="FontStyle12"/>
          <w:b w:val="0"/>
          <w:sz w:val="28"/>
          <w:szCs w:val="28"/>
        </w:rPr>
        <w:t>8. Наличие и характер следов полей нарезов канала ствола оружия (количество, направление, размер, слабая и неравномерная выраженность).</w:t>
      </w:r>
    </w:p>
    <w:p w:rsidR="00365C37" w:rsidRPr="00762CEF" w:rsidRDefault="00365C37" w:rsidP="00365C37">
      <w:pPr>
        <w:pStyle w:val="Style2"/>
        <w:widowControl/>
        <w:ind w:firstLine="709"/>
        <w:rPr>
          <w:rStyle w:val="FontStyle12"/>
          <w:i/>
          <w:sz w:val="28"/>
          <w:szCs w:val="28"/>
        </w:rPr>
      </w:pPr>
    </w:p>
    <w:p w:rsidR="00365C37" w:rsidRPr="00762CEF" w:rsidRDefault="00365C37" w:rsidP="00365C37">
      <w:pPr>
        <w:jc w:val="center"/>
        <w:rPr>
          <w:b/>
          <w:sz w:val="28"/>
          <w:szCs w:val="28"/>
        </w:rPr>
      </w:pPr>
      <w:r>
        <w:rPr>
          <w:noProof/>
          <w:sz w:val="28"/>
          <w:szCs w:val="28"/>
        </w:rPr>
        <w:drawing>
          <wp:inline distT="0" distB="0" distL="0" distR="0">
            <wp:extent cx="3754120" cy="149161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srcRect/>
                    <a:stretch>
                      <a:fillRect/>
                    </a:stretch>
                  </pic:blipFill>
                  <pic:spPr bwMode="auto">
                    <a:xfrm>
                      <a:off x="0" y="0"/>
                      <a:ext cx="3754120" cy="1491615"/>
                    </a:xfrm>
                    <a:prstGeom prst="rect">
                      <a:avLst/>
                    </a:prstGeom>
                    <a:noFill/>
                    <a:ln w="9525">
                      <a:noFill/>
                      <a:miter lim="800000"/>
                      <a:headEnd/>
                      <a:tailEnd/>
                    </a:ln>
                  </pic:spPr>
                </pic:pic>
              </a:graphicData>
            </a:graphic>
          </wp:inline>
        </w:drawing>
      </w:r>
    </w:p>
    <w:p w:rsidR="00365C37" w:rsidRPr="001934D8" w:rsidRDefault="00365C37" w:rsidP="00365C37">
      <w:pPr>
        <w:jc w:val="center"/>
        <w:rPr>
          <w:sz w:val="28"/>
          <w:szCs w:val="28"/>
        </w:rPr>
      </w:pPr>
      <w:r w:rsidRPr="001934D8">
        <w:rPr>
          <w:b/>
          <w:i/>
          <w:sz w:val="28"/>
          <w:szCs w:val="28"/>
        </w:rPr>
        <w:t>Рис. 31.</w:t>
      </w:r>
      <w:r w:rsidRPr="001934D8">
        <w:rPr>
          <w:sz w:val="28"/>
          <w:szCs w:val="28"/>
        </w:rPr>
        <w:t xml:space="preserve"> Виды пуль (по устройству и форме):</w:t>
      </w:r>
    </w:p>
    <w:p w:rsidR="00365C37" w:rsidRPr="001934D8" w:rsidRDefault="00365C37" w:rsidP="00365C37">
      <w:pPr>
        <w:jc w:val="center"/>
      </w:pPr>
      <w:r w:rsidRPr="001934D8">
        <w:t xml:space="preserve">а) – способ крепления пули: 1. </w:t>
      </w:r>
      <w:r>
        <w:t>к</w:t>
      </w:r>
      <w:r w:rsidRPr="001934D8">
        <w:t>ернение</w:t>
      </w:r>
      <w:r>
        <w:t>;</w:t>
      </w:r>
      <w:r w:rsidRPr="001934D8">
        <w:t xml:space="preserve"> 2. </w:t>
      </w:r>
      <w:r>
        <w:t>о</w:t>
      </w:r>
      <w:r w:rsidRPr="001934D8">
        <w:t>бжим кромки дульца</w:t>
      </w:r>
      <w:r>
        <w:t xml:space="preserve">; </w:t>
      </w:r>
      <w:r w:rsidRPr="001934D8">
        <w:t xml:space="preserve">3. </w:t>
      </w:r>
      <w:r>
        <w:t>с</w:t>
      </w:r>
      <w:r w:rsidRPr="001934D8">
        <w:t>егментный обжим</w:t>
      </w:r>
      <w:r>
        <w:t>;</w:t>
      </w:r>
      <w:r w:rsidRPr="001934D8">
        <w:t xml:space="preserve"> 4. </w:t>
      </w:r>
      <w:r>
        <w:t>б</w:t>
      </w:r>
      <w:r w:rsidRPr="001934D8">
        <w:t>езнажимное крепление (плотная посадка);</w:t>
      </w:r>
      <w:r>
        <w:t xml:space="preserve"> </w:t>
      </w:r>
      <w:r w:rsidRPr="001934D8">
        <w:t xml:space="preserve">б) </w:t>
      </w:r>
      <w:r>
        <w:rPr>
          <w:sz w:val="28"/>
          <w:szCs w:val="28"/>
        </w:rPr>
        <w:t>–</w:t>
      </w:r>
      <w:r>
        <w:t xml:space="preserve"> пули по форме кончика: 1. о</w:t>
      </w:r>
      <w:r w:rsidRPr="001934D8">
        <w:t xml:space="preserve">строконечная. 2. </w:t>
      </w:r>
      <w:r>
        <w:t>о</w:t>
      </w:r>
      <w:r w:rsidRPr="001934D8">
        <w:t xml:space="preserve">живальная (тупоконечная). 3. </w:t>
      </w:r>
      <w:r>
        <w:t>с</w:t>
      </w:r>
      <w:r w:rsidRPr="001934D8">
        <w:t xml:space="preserve"> плоским кончиком. 4. </w:t>
      </w:r>
      <w:r>
        <w:t>с</w:t>
      </w:r>
      <w:r w:rsidRPr="001934D8">
        <w:t xml:space="preserve"> отверстием </w:t>
      </w:r>
      <w:r>
        <w:br/>
      </w:r>
      <w:r w:rsidRPr="001934D8">
        <w:t>в головной части</w:t>
      </w:r>
      <w:r>
        <w:t xml:space="preserve">; </w:t>
      </w:r>
      <w:r w:rsidRPr="001934D8">
        <w:t xml:space="preserve">в) – пули по устройству: 1. </w:t>
      </w:r>
      <w:r>
        <w:t>о</w:t>
      </w:r>
      <w:r w:rsidRPr="001934D8">
        <w:t>болочечная</w:t>
      </w:r>
      <w:r>
        <w:t>;</w:t>
      </w:r>
      <w:r w:rsidRPr="001934D8">
        <w:t xml:space="preserve"> 2. </w:t>
      </w:r>
      <w:r>
        <w:t xml:space="preserve">полуоболочечная; </w:t>
      </w:r>
      <w:r w:rsidRPr="001934D8">
        <w:t xml:space="preserve">3. </w:t>
      </w:r>
      <w:r>
        <w:t>б</w:t>
      </w:r>
      <w:r w:rsidRPr="001934D8">
        <w:t>езоболочечная (сплошная)</w:t>
      </w:r>
    </w:p>
    <w:p w:rsidR="00365C37" w:rsidRPr="00762CEF" w:rsidRDefault="00365C37" w:rsidP="00365C37">
      <w:pPr>
        <w:ind w:firstLine="709"/>
        <w:jc w:val="both"/>
        <w:rPr>
          <w:b/>
          <w:sz w:val="28"/>
          <w:szCs w:val="28"/>
        </w:rPr>
      </w:pPr>
    </w:p>
    <w:p w:rsidR="00365C37" w:rsidRPr="00762CEF" w:rsidRDefault="00365C37" w:rsidP="00365C37">
      <w:pPr>
        <w:ind w:firstLine="709"/>
        <w:jc w:val="center"/>
        <w:rPr>
          <w:sz w:val="28"/>
          <w:szCs w:val="28"/>
        </w:rPr>
      </w:pPr>
      <w:r>
        <w:rPr>
          <w:noProof/>
          <w:sz w:val="28"/>
          <w:szCs w:val="28"/>
        </w:rPr>
        <w:drawing>
          <wp:inline distT="0" distB="0" distL="0" distR="0">
            <wp:extent cx="890270" cy="1925320"/>
            <wp:effectExtent l="1905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srcRect/>
                    <a:stretch>
                      <a:fillRect/>
                    </a:stretch>
                  </pic:blipFill>
                  <pic:spPr bwMode="auto">
                    <a:xfrm>
                      <a:off x="0" y="0"/>
                      <a:ext cx="890270" cy="1925320"/>
                    </a:xfrm>
                    <a:prstGeom prst="rect">
                      <a:avLst/>
                    </a:prstGeom>
                    <a:noFill/>
                    <a:ln w="9525">
                      <a:noFill/>
                      <a:miter lim="800000"/>
                      <a:headEnd/>
                      <a:tailEnd/>
                    </a:ln>
                  </pic:spPr>
                </pic:pic>
              </a:graphicData>
            </a:graphic>
          </wp:inline>
        </w:drawing>
      </w:r>
    </w:p>
    <w:p w:rsidR="00365C37" w:rsidRPr="001934D8" w:rsidRDefault="00365C37" w:rsidP="00365C37">
      <w:pPr>
        <w:pStyle w:val="Style2"/>
        <w:widowControl/>
        <w:ind w:firstLine="709"/>
        <w:jc w:val="center"/>
        <w:rPr>
          <w:rFonts w:ascii="Times New Roman" w:hAnsi="Times New Roman"/>
          <w:sz w:val="28"/>
          <w:szCs w:val="28"/>
        </w:rPr>
      </w:pPr>
      <w:r w:rsidRPr="001934D8">
        <w:rPr>
          <w:rFonts w:ascii="Times New Roman" w:hAnsi="Times New Roman"/>
          <w:b/>
          <w:i/>
          <w:sz w:val="28"/>
          <w:szCs w:val="28"/>
        </w:rPr>
        <w:t>Рис. 32.</w:t>
      </w:r>
      <w:r w:rsidRPr="001934D8">
        <w:rPr>
          <w:rFonts w:ascii="Times New Roman" w:hAnsi="Times New Roman"/>
          <w:sz w:val="28"/>
          <w:szCs w:val="28"/>
        </w:rPr>
        <w:t xml:space="preserve"> Части пули:</w:t>
      </w:r>
    </w:p>
    <w:p w:rsidR="00365C37" w:rsidRPr="001934D8" w:rsidRDefault="00365C37" w:rsidP="00365C37">
      <w:pPr>
        <w:pStyle w:val="Style2"/>
        <w:widowControl/>
        <w:jc w:val="center"/>
        <w:rPr>
          <w:rFonts w:ascii="Times New Roman" w:hAnsi="Times New Roman"/>
        </w:rPr>
      </w:pPr>
      <w:r w:rsidRPr="001934D8">
        <w:rPr>
          <w:rFonts w:ascii="Times New Roman" w:hAnsi="Times New Roman"/>
        </w:rPr>
        <w:t>1. Головная часть. 2. Ведущая часть. 3. Хвостовая часть.</w:t>
      </w:r>
      <w:r>
        <w:rPr>
          <w:rFonts w:ascii="Times New Roman" w:hAnsi="Times New Roman"/>
        </w:rPr>
        <w:t xml:space="preserve"> </w:t>
      </w:r>
      <w:r w:rsidRPr="001934D8">
        <w:rPr>
          <w:rFonts w:ascii="Times New Roman" w:hAnsi="Times New Roman"/>
        </w:rPr>
        <w:t xml:space="preserve">4. Кончик пули. </w:t>
      </w:r>
      <w:r>
        <w:rPr>
          <w:rFonts w:ascii="Times New Roman" w:hAnsi="Times New Roman"/>
        </w:rPr>
        <w:br/>
      </w:r>
      <w:r w:rsidRPr="001934D8">
        <w:rPr>
          <w:rFonts w:ascii="Times New Roman" w:hAnsi="Times New Roman"/>
        </w:rPr>
        <w:t>5.</w:t>
      </w:r>
      <w:r>
        <w:rPr>
          <w:rFonts w:ascii="Times New Roman" w:hAnsi="Times New Roman"/>
        </w:rPr>
        <w:t xml:space="preserve"> Поясок. 6. Желобок. 7. Донышко</w:t>
      </w:r>
    </w:p>
    <w:p w:rsidR="00365C37" w:rsidRPr="009D7284" w:rsidRDefault="00365C37" w:rsidP="00365C37">
      <w:pPr>
        <w:pStyle w:val="Style2"/>
        <w:widowControl/>
        <w:ind w:firstLine="709"/>
        <w:jc w:val="center"/>
        <w:rPr>
          <w:rFonts w:ascii="Times New Roman" w:hAnsi="Times New Roman"/>
          <w:sz w:val="20"/>
          <w:szCs w:val="20"/>
        </w:rPr>
      </w:pPr>
    </w:p>
    <w:p w:rsidR="00365C37" w:rsidRPr="00762CEF" w:rsidRDefault="00365C37" w:rsidP="00365C37">
      <w:pPr>
        <w:ind w:firstLine="709"/>
        <w:jc w:val="both"/>
        <w:rPr>
          <w:sz w:val="28"/>
          <w:szCs w:val="28"/>
        </w:rPr>
      </w:pPr>
      <w:r w:rsidRPr="00762CEF">
        <w:rPr>
          <w:i/>
          <w:sz w:val="28"/>
          <w:szCs w:val="28"/>
        </w:rPr>
        <w:t>Способы изъятия пуль, застрявших в преграде</w:t>
      </w:r>
      <w:r w:rsidRPr="00762CEF">
        <w:rPr>
          <w:sz w:val="28"/>
          <w:szCs w:val="28"/>
        </w:rPr>
        <w:t>:</w:t>
      </w:r>
    </w:p>
    <w:p w:rsidR="00365C37" w:rsidRPr="008A23E9" w:rsidRDefault="00365C37" w:rsidP="00365C37">
      <w:pPr>
        <w:ind w:firstLine="709"/>
        <w:jc w:val="both"/>
        <w:rPr>
          <w:rStyle w:val="FontStyle14"/>
          <w:rFonts w:ascii="Times New Roman" w:hAnsi="Times New Roman" w:cs="Times New Roman"/>
          <w:b w:val="0"/>
          <w:sz w:val="28"/>
          <w:szCs w:val="28"/>
        </w:rPr>
      </w:pPr>
      <w:r w:rsidRPr="008A23E9">
        <w:rPr>
          <w:sz w:val="28"/>
          <w:szCs w:val="28"/>
        </w:rPr>
        <w:t>и</w:t>
      </w:r>
      <w:r w:rsidRPr="008A23E9">
        <w:rPr>
          <w:rStyle w:val="FontStyle14"/>
          <w:rFonts w:ascii="Times New Roman" w:hAnsi="Times New Roman" w:cs="Times New Roman"/>
          <w:b w:val="0"/>
          <w:sz w:val="28"/>
          <w:szCs w:val="28"/>
        </w:rPr>
        <w:t>з деревянной преграды выпилить часть преграды (брус, бревно, доска и т.</w:t>
      </w:r>
      <w:r>
        <w:rPr>
          <w:rStyle w:val="FontStyle14"/>
          <w:rFonts w:ascii="Times New Roman" w:hAnsi="Times New Roman" w:cs="Times New Roman"/>
          <w:b w:val="0"/>
          <w:sz w:val="28"/>
          <w:szCs w:val="28"/>
        </w:rPr>
        <w:t xml:space="preserve"> </w:t>
      </w:r>
      <w:r w:rsidRPr="008A23E9">
        <w:rPr>
          <w:rStyle w:val="FontStyle14"/>
          <w:rFonts w:ascii="Times New Roman" w:hAnsi="Times New Roman" w:cs="Times New Roman"/>
          <w:b w:val="0"/>
          <w:sz w:val="28"/>
          <w:szCs w:val="28"/>
        </w:rPr>
        <w:t xml:space="preserve">д.) с пробоиной, отделить ее, расколоть посередине пробоины </w:t>
      </w:r>
      <w:r>
        <w:rPr>
          <w:rStyle w:val="FontStyle14"/>
          <w:rFonts w:ascii="Times New Roman" w:hAnsi="Times New Roman" w:cs="Times New Roman"/>
          <w:b w:val="0"/>
          <w:sz w:val="28"/>
          <w:szCs w:val="28"/>
        </w:rPr>
        <w:br/>
      </w:r>
      <w:r w:rsidRPr="008A23E9">
        <w:rPr>
          <w:rStyle w:val="FontStyle14"/>
          <w:rFonts w:ascii="Times New Roman" w:hAnsi="Times New Roman" w:cs="Times New Roman"/>
          <w:b w:val="0"/>
          <w:sz w:val="28"/>
          <w:szCs w:val="28"/>
        </w:rPr>
        <w:t>и вынуть пулю, или острым инструментом (стамеска, долото, сверло) вокруг входного отверстия проделать канавку на глубину внедрения пули, выщепить на этом участке кусочки древесины и вынуть пулю;</w:t>
      </w:r>
    </w:p>
    <w:p w:rsidR="00365C37" w:rsidRPr="001934D8" w:rsidRDefault="00365C37" w:rsidP="00365C37">
      <w:pPr>
        <w:pStyle w:val="Style2"/>
        <w:widowControl/>
        <w:tabs>
          <w:tab w:val="left" w:pos="2064"/>
        </w:tabs>
        <w:ind w:firstLine="709"/>
        <w:jc w:val="both"/>
        <w:rPr>
          <w:rStyle w:val="FontStyle14"/>
          <w:rFonts w:ascii="Times New Roman" w:hAnsi="Times New Roman"/>
          <w:b w:val="0"/>
          <w:sz w:val="28"/>
          <w:szCs w:val="28"/>
        </w:rPr>
      </w:pPr>
      <w:r w:rsidRPr="008A23E9">
        <w:rPr>
          <w:rStyle w:val="FontStyle14"/>
          <w:rFonts w:ascii="Times New Roman" w:hAnsi="Times New Roman"/>
          <w:b w:val="0"/>
          <w:sz w:val="28"/>
          <w:szCs w:val="28"/>
        </w:rPr>
        <w:t xml:space="preserve">из слоя штукатурки острым инструментом (отвертка, зубило, сверло) вокруг отверстия проделать канавку и отделить данный участок штукатурки или раскрошить его и извлечь пулю, либо отрезком трубы диаметром на </w:t>
      </w:r>
      <w:r w:rsidRPr="001934D8">
        <w:rPr>
          <w:rStyle w:val="FontStyle14"/>
          <w:rFonts w:ascii="Times New Roman" w:hAnsi="Times New Roman"/>
          <w:b w:val="0"/>
          <w:sz w:val="28"/>
          <w:szCs w:val="28"/>
        </w:rPr>
        <w:t>3-</w:t>
      </w:r>
      <w:smartTag w:uri="urn:schemas-microsoft-com:office:smarttags" w:element="metricconverter">
        <w:smartTagPr>
          <w:attr w:name="ProductID" w:val="5 см"/>
        </w:smartTagPr>
        <w:r w:rsidRPr="001934D8">
          <w:rPr>
            <w:rStyle w:val="FontStyle14"/>
            <w:rFonts w:ascii="Times New Roman" w:hAnsi="Times New Roman"/>
            <w:b w:val="0"/>
            <w:sz w:val="28"/>
            <w:szCs w:val="28"/>
          </w:rPr>
          <w:t>5 см</w:t>
        </w:r>
      </w:smartTag>
      <w:r w:rsidRPr="001934D8">
        <w:rPr>
          <w:rStyle w:val="FontStyle14"/>
          <w:rFonts w:ascii="Times New Roman" w:hAnsi="Times New Roman"/>
          <w:b w:val="0"/>
          <w:sz w:val="28"/>
          <w:szCs w:val="28"/>
        </w:rPr>
        <w:t xml:space="preserve"> больше диаметра входного отверстия пробить слой штукатурки. </w:t>
      </w:r>
      <w:r w:rsidRPr="001934D8">
        <w:rPr>
          <w:rStyle w:val="FontStyle12"/>
          <w:b w:val="0"/>
          <w:sz w:val="28"/>
          <w:szCs w:val="28"/>
        </w:rPr>
        <w:t>Размеры выпиливаемой части зависят от глубины внедрения пули в преграду, выясняемую зондированием тонким стержнем из материала, неспособного нанести повреждения на донышке пули. Пули извлекать руками, поскольку инструмент может оставить на ней дополнительные следы;</w:t>
      </w:r>
    </w:p>
    <w:p w:rsidR="00365C37" w:rsidRPr="001934D8" w:rsidRDefault="00365C37" w:rsidP="00365C37">
      <w:pPr>
        <w:pStyle w:val="Style8"/>
        <w:widowControl/>
        <w:ind w:firstLine="709"/>
        <w:jc w:val="both"/>
        <w:rPr>
          <w:rStyle w:val="FontStyle14"/>
          <w:b w:val="0"/>
          <w:sz w:val="28"/>
          <w:szCs w:val="28"/>
        </w:rPr>
      </w:pPr>
      <w:r w:rsidRPr="001934D8">
        <w:rPr>
          <w:rStyle w:val="FontStyle14"/>
          <w:b w:val="0"/>
          <w:sz w:val="28"/>
          <w:szCs w:val="28"/>
        </w:rPr>
        <w:t>из бетонной или кирпичной преград</w:t>
      </w:r>
      <w:r w:rsidRPr="001934D8">
        <w:rPr>
          <w:rStyle w:val="FontStyle13"/>
          <w:b w:val="0"/>
          <w:sz w:val="28"/>
          <w:szCs w:val="28"/>
        </w:rPr>
        <w:t xml:space="preserve">ы </w:t>
      </w:r>
      <w:r w:rsidRPr="001934D8">
        <w:rPr>
          <w:rStyle w:val="FontStyle14"/>
          <w:b w:val="0"/>
          <w:sz w:val="28"/>
          <w:szCs w:val="28"/>
        </w:rPr>
        <w:t>электродрелью с кольцевой фрезой или шлямбуром диаметром на 2-</w:t>
      </w:r>
      <w:smartTag w:uri="urn:schemas-microsoft-com:office:smarttags" w:element="metricconverter">
        <w:smartTagPr>
          <w:attr w:name="ProductID" w:val="3 см"/>
        </w:smartTagPr>
        <w:r w:rsidRPr="001934D8">
          <w:rPr>
            <w:rStyle w:val="FontStyle14"/>
            <w:b w:val="0"/>
            <w:sz w:val="28"/>
            <w:szCs w:val="28"/>
          </w:rPr>
          <w:t>3 см</w:t>
        </w:r>
      </w:smartTag>
      <w:r w:rsidRPr="001934D8">
        <w:rPr>
          <w:rStyle w:val="FontStyle14"/>
          <w:b w:val="0"/>
          <w:sz w:val="28"/>
          <w:szCs w:val="28"/>
        </w:rPr>
        <w:t xml:space="preserve"> больше диаметра входного отверстия проделать скважину и извлечь пулю, либо зубилом или сверлом на расстоянии 4-</w:t>
      </w:r>
      <w:smartTag w:uri="urn:schemas-microsoft-com:office:smarttags" w:element="metricconverter">
        <w:smartTagPr>
          <w:attr w:name="ProductID" w:val="5 см"/>
        </w:smartTagPr>
        <w:r w:rsidRPr="001934D8">
          <w:rPr>
            <w:rStyle w:val="FontStyle14"/>
            <w:b w:val="0"/>
            <w:sz w:val="28"/>
            <w:szCs w:val="28"/>
          </w:rPr>
          <w:t>5 см</w:t>
        </w:r>
      </w:smartTag>
      <w:r w:rsidRPr="001934D8">
        <w:rPr>
          <w:rStyle w:val="FontStyle14"/>
          <w:b w:val="0"/>
          <w:sz w:val="28"/>
          <w:szCs w:val="28"/>
        </w:rPr>
        <w:t xml:space="preserve"> вокруг входного отверстия проделать канавку несколько глубже внедрения пули, отделить и раскрошить этот участок преграды и извлечь пулю.</w:t>
      </w:r>
    </w:p>
    <w:p w:rsidR="00365C37" w:rsidRPr="001934D8" w:rsidRDefault="00365C37" w:rsidP="00365C37">
      <w:pPr>
        <w:ind w:firstLine="709"/>
        <w:jc w:val="both"/>
        <w:rPr>
          <w:rStyle w:val="FontStyle14"/>
          <w:rFonts w:ascii="Times New Roman" w:hAnsi="Times New Roman" w:cs="Times New Roman"/>
          <w:b w:val="0"/>
          <w:sz w:val="28"/>
          <w:szCs w:val="28"/>
        </w:rPr>
      </w:pPr>
      <w:r w:rsidRPr="001934D8">
        <w:rPr>
          <w:sz w:val="28"/>
          <w:szCs w:val="28"/>
        </w:rPr>
        <w:t xml:space="preserve">Упаковка пули. </w:t>
      </w:r>
      <w:r w:rsidRPr="001934D8">
        <w:rPr>
          <w:rStyle w:val="FontStyle14"/>
          <w:rFonts w:ascii="Times New Roman" w:hAnsi="Times New Roman" w:cs="Times New Roman"/>
          <w:b w:val="0"/>
          <w:sz w:val="28"/>
          <w:szCs w:val="28"/>
        </w:rPr>
        <w:t>Каждую из пуль отдельно завернуть в чистую бумагу и упаковать одним из следующих способов:</w:t>
      </w:r>
    </w:p>
    <w:p w:rsidR="00365C37" w:rsidRPr="001934D8" w:rsidRDefault="00365C37" w:rsidP="00365C37">
      <w:pPr>
        <w:pStyle w:val="Style1"/>
        <w:widowControl/>
        <w:tabs>
          <w:tab w:val="left" w:pos="648"/>
        </w:tabs>
        <w:spacing w:line="240" w:lineRule="auto"/>
        <w:ind w:firstLine="709"/>
        <w:rPr>
          <w:rStyle w:val="FontStyle14"/>
          <w:b w:val="0"/>
          <w:sz w:val="28"/>
          <w:szCs w:val="28"/>
        </w:rPr>
      </w:pPr>
      <w:r w:rsidRPr="001934D8">
        <w:rPr>
          <w:rStyle w:val="FontStyle14"/>
          <w:b w:val="0"/>
          <w:sz w:val="28"/>
          <w:szCs w:val="28"/>
        </w:rPr>
        <w:t>в маленькую коробку между мягкими прокладками (пакля, вата, поролон);</w:t>
      </w:r>
    </w:p>
    <w:p w:rsidR="00365C37" w:rsidRPr="001934D8" w:rsidRDefault="00365C37" w:rsidP="00365C37">
      <w:pPr>
        <w:pStyle w:val="Style1"/>
        <w:widowControl/>
        <w:tabs>
          <w:tab w:val="left" w:pos="648"/>
        </w:tabs>
        <w:spacing w:line="240" w:lineRule="auto"/>
        <w:ind w:firstLine="709"/>
        <w:rPr>
          <w:rStyle w:val="FontStyle14"/>
          <w:b w:val="0"/>
          <w:sz w:val="28"/>
          <w:szCs w:val="28"/>
        </w:rPr>
      </w:pPr>
      <w:r w:rsidRPr="001934D8">
        <w:rPr>
          <w:rStyle w:val="FontStyle14"/>
          <w:b w:val="0"/>
          <w:sz w:val="28"/>
          <w:szCs w:val="28"/>
        </w:rPr>
        <w:t>в пробирку на мягкую прокладку и накрыть такой же прокладкой;</w:t>
      </w:r>
    </w:p>
    <w:p w:rsidR="00365C37" w:rsidRPr="001934D8" w:rsidRDefault="00365C37" w:rsidP="00365C37">
      <w:pPr>
        <w:pStyle w:val="Style1"/>
        <w:widowControl/>
        <w:tabs>
          <w:tab w:val="left" w:pos="648"/>
        </w:tabs>
        <w:spacing w:line="240" w:lineRule="auto"/>
        <w:ind w:firstLine="709"/>
        <w:rPr>
          <w:rStyle w:val="FontStyle14"/>
          <w:b w:val="0"/>
          <w:sz w:val="28"/>
          <w:szCs w:val="28"/>
        </w:rPr>
      </w:pPr>
      <w:r w:rsidRPr="001934D8">
        <w:rPr>
          <w:rStyle w:val="FontStyle14"/>
          <w:b w:val="0"/>
          <w:sz w:val="28"/>
          <w:szCs w:val="28"/>
        </w:rPr>
        <w:t>на листе картона, накрыть лоскутом материи или полиэтиленовой пленкой и обшить вокруг ниткой;</w:t>
      </w:r>
    </w:p>
    <w:p w:rsidR="00365C37" w:rsidRPr="001934D8" w:rsidRDefault="00365C37" w:rsidP="00365C37">
      <w:pPr>
        <w:pStyle w:val="Style8"/>
        <w:widowControl/>
        <w:ind w:firstLine="709"/>
        <w:jc w:val="both"/>
        <w:rPr>
          <w:rStyle w:val="FontStyle14"/>
          <w:b w:val="0"/>
          <w:sz w:val="28"/>
          <w:szCs w:val="28"/>
        </w:rPr>
      </w:pPr>
      <w:r w:rsidRPr="001934D8">
        <w:rPr>
          <w:rStyle w:val="FontStyle14"/>
          <w:b w:val="0"/>
          <w:sz w:val="28"/>
          <w:szCs w:val="28"/>
        </w:rPr>
        <w:t>пулю с наслоениями посторонних частиц завернуть в белую чистую бумагу и поместить в пробирку.</w:t>
      </w:r>
    </w:p>
    <w:p w:rsidR="00365C37" w:rsidRPr="001934D8" w:rsidRDefault="00365C37" w:rsidP="00365C37">
      <w:pPr>
        <w:ind w:firstLine="709"/>
        <w:jc w:val="both"/>
        <w:rPr>
          <w:sz w:val="28"/>
          <w:szCs w:val="28"/>
        </w:rPr>
      </w:pPr>
      <w:r w:rsidRPr="001934D8">
        <w:rPr>
          <w:i/>
          <w:sz w:val="28"/>
          <w:szCs w:val="28"/>
        </w:rPr>
        <w:t xml:space="preserve">Описание пули в протоколе осмотра. </w:t>
      </w:r>
      <w:r w:rsidRPr="001934D8">
        <w:rPr>
          <w:sz w:val="28"/>
          <w:szCs w:val="28"/>
        </w:rPr>
        <w:t>После изъятия обнаруженные пули описываются по форме и устройству, размерам, цвету, калибру, способу крепления ее в дульце гильзы и имеющимся на них следам от канала ствола оружия. В протоколе обязательно указывается степень деформации пули.</w:t>
      </w:r>
    </w:p>
    <w:p w:rsidR="00365C37" w:rsidRPr="001934D8" w:rsidRDefault="00365C37" w:rsidP="00365C37">
      <w:pPr>
        <w:pStyle w:val="af2"/>
        <w:spacing w:before="0"/>
        <w:ind w:firstLine="709"/>
        <w:rPr>
          <w:sz w:val="28"/>
          <w:szCs w:val="28"/>
          <w:u w:val="none"/>
        </w:rPr>
      </w:pPr>
      <w:r w:rsidRPr="001934D8">
        <w:rPr>
          <w:sz w:val="28"/>
          <w:szCs w:val="28"/>
          <w:u w:val="none"/>
        </w:rPr>
        <w:t>Фрагмент описание повреждений и пули в протоколе осмотра.</w:t>
      </w:r>
    </w:p>
    <w:p w:rsidR="00365C37" w:rsidRPr="001934D8" w:rsidRDefault="00365C37" w:rsidP="00365C37">
      <w:pPr>
        <w:pStyle w:val="af2"/>
        <w:spacing w:before="0"/>
        <w:ind w:firstLine="709"/>
        <w:rPr>
          <w:i/>
          <w:sz w:val="28"/>
          <w:szCs w:val="28"/>
          <w:u w:val="none"/>
        </w:rPr>
      </w:pPr>
      <w:r w:rsidRPr="001934D8">
        <w:rPr>
          <w:i/>
          <w:sz w:val="28"/>
          <w:szCs w:val="28"/>
          <w:u w:val="none"/>
        </w:rPr>
        <w:t xml:space="preserve">«…стекло правой створки окна имеет круглое сквозное повреждение диаметром до 10мм. Данное повреждение расположено на расстоянии 90 см от подоконника (1,9 м от пола) и 25 см от правой стороны рамы. Вокруг повреждения стекло имеет радиальные и концентрические трещины. Форма повреждения </w:t>
      </w:r>
      <w:r w:rsidRPr="001934D8">
        <w:rPr>
          <w:sz w:val="28"/>
          <w:szCs w:val="28"/>
          <w:u w:val="none"/>
        </w:rPr>
        <w:t>–</w:t>
      </w:r>
      <w:r w:rsidRPr="001934D8">
        <w:rPr>
          <w:i/>
          <w:sz w:val="28"/>
          <w:szCs w:val="28"/>
          <w:u w:val="none"/>
        </w:rPr>
        <w:t xml:space="preserve"> воронкообразная, расширенная часть обращена в комнату. На подоконнике, под повреждением с внутренней стороны, расположены мелкие осколки стекла. На стене, противоположной от окна (на стекле которого имеется повреждение), на расстоянии 1,2 м от пола и 3,2 м от левой стены имеется слепое повреждение диаметром 9мм. Стена кирпичная, окрашена синей краской и имеет слой штукатурки толщиной 3 см. Глубина повреждения 2,5 см, направление канала</w:t>
      </w:r>
      <w:r>
        <w:rPr>
          <w:i/>
          <w:sz w:val="28"/>
          <w:szCs w:val="28"/>
          <w:u w:val="none"/>
        </w:rPr>
        <w:t xml:space="preserve"> </w:t>
      </w:r>
      <w:r w:rsidRPr="001934D8">
        <w:rPr>
          <w:sz w:val="28"/>
          <w:szCs w:val="28"/>
          <w:u w:val="none"/>
        </w:rPr>
        <w:t>–</w:t>
      </w:r>
      <w:r w:rsidRPr="001934D8">
        <w:rPr>
          <w:i/>
          <w:sz w:val="28"/>
          <w:szCs w:val="28"/>
          <w:u w:val="none"/>
        </w:rPr>
        <w:t xml:space="preserve"> сверху-вниз. Из слепого повреждения в стене была извлечена пуля. Пуля оболочечная с цилиндрической ведущей и полусферической головной частями, длиной 11,9 мм и с диаметром ведущей части 9,1 мм. Оболочка изготовлена из металла красноватого цвета. Пуля имеет следы остаточной деформации в виде вмятин и разрыва оболочки. На ведущей части пули имеются 4 правонаклонных следа от полей нарезов канала ствола…».</w:t>
      </w:r>
    </w:p>
    <w:p w:rsidR="00365C37" w:rsidRPr="008A23E9" w:rsidRDefault="00365C37" w:rsidP="00365C37">
      <w:pPr>
        <w:ind w:firstLine="709"/>
        <w:jc w:val="both"/>
        <w:rPr>
          <w:rStyle w:val="FontStyle12"/>
          <w:b w:val="0"/>
          <w:sz w:val="28"/>
          <w:szCs w:val="28"/>
        </w:rPr>
      </w:pPr>
      <w:r w:rsidRPr="00762CEF">
        <w:rPr>
          <w:i/>
          <w:sz w:val="28"/>
          <w:szCs w:val="28"/>
        </w:rPr>
        <w:t>Обнаружение и фиксация места обнаружения картечи и дроби</w:t>
      </w:r>
      <w:r w:rsidRPr="008A23E9">
        <w:rPr>
          <w:i/>
          <w:sz w:val="28"/>
          <w:szCs w:val="28"/>
        </w:rPr>
        <w:t xml:space="preserve">. </w:t>
      </w:r>
      <w:r w:rsidRPr="008A23E9">
        <w:rPr>
          <w:rStyle w:val="FontStyle12"/>
          <w:b w:val="0"/>
          <w:sz w:val="28"/>
          <w:szCs w:val="28"/>
        </w:rPr>
        <w:t>Для обнаружения картечи и дроби на месте происшествия целесообразно осуществить следующие действия:</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поиск выстрелянного дро</w:t>
      </w:r>
      <w:r w:rsidRPr="008A23E9">
        <w:rPr>
          <w:rStyle w:val="FontStyle11"/>
          <w:b w:val="0"/>
          <w:sz w:val="28"/>
          <w:szCs w:val="28"/>
        </w:rPr>
        <w:t>б</w:t>
      </w:r>
      <w:r w:rsidRPr="008A23E9">
        <w:rPr>
          <w:rStyle w:val="FontStyle12"/>
          <w:b w:val="0"/>
          <w:sz w:val="28"/>
          <w:szCs w:val="28"/>
        </w:rPr>
        <w:t xml:space="preserve">ового заряда осуществлять аналогично поиску пуль; </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 xml:space="preserve">места обнаружения дробовой осыпи, дробовые пробоины в пораженной преграде и собранные дробины зафиксировать по правилам узловой </w:t>
      </w:r>
      <w:r>
        <w:rPr>
          <w:rStyle w:val="FontStyle12"/>
          <w:b w:val="0"/>
          <w:sz w:val="28"/>
          <w:szCs w:val="28"/>
        </w:rPr>
        <w:br/>
      </w:r>
      <w:r w:rsidRPr="008A23E9">
        <w:rPr>
          <w:rStyle w:val="FontStyle12"/>
          <w:b w:val="0"/>
          <w:sz w:val="28"/>
          <w:szCs w:val="28"/>
        </w:rPr>
        <w:t xml:space="preserve">и детальной фотосъемки; </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очертить границу участка рассеивания дроби и зафиксировать наибольший и наименьший взаимно-перпендикулярные диаметры зоны дробовой осыпи;</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измерить расстояние от точки пересечения диаметров (центра осыпи) до двух ближайших постоянных ориентиров;</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пересчитать количество дробовых повреждений на преграде (включая сквозные пробоины, следы от внедрившихся дробин и рикошета);</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 xml:space="preserve">наложить на дробовую осыпь соответствующий по размеру лист бумаги и перекопировать на него расположение всех повреждений; </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 xml:space="preserve">измерить среднее расстояние между соседними пробоинами; </w:t>
      </w:r>
    </w:p>
    <w:p w:rsidR="00365C37" w:rsidRPr="008A23E9" w:rsidRDefault="00365C37" w:rsidP="00365C37">
      <w:pPr>
        <w:pStyle w:val="Style1"/>
        <w:widowControl/>
        <w:tabs>
          <w:tab w:val="left" w:pos="2110"/>
        </w:tabs>
        <w:spacing w:line="240" w:lineRule="auto"/>
        <w:ind w:firstLine="709"/>
        <w:rPr>
          <w:rStyle w:val="FontStyle12"/>
          <w:b w:val="0"/>
          <w:sz w:val="28"/>
          <w:szCs w:val="28"/>
        </w:rPr>
      </w:pPr>
      <w:r w:rsidRPr="008A23E9">
        <w:rPr>
          <w:rStyle w:val="FontStyle12"/>
          <w:b w:val="0"/>
          <w:sz w:val="28"/>
          <w:szCs w:val="28"/>
        </w:rPr>
        <w:t>принять меры к обнаружению всех дробин, составлявших снаряд.</w:t>
      </w:r>
    </w:p>
    <w:p w:rsidR="00365C37" w:rsidRPr="008A23E9" w:rsidRDefault="00365C37" w:rsidP="00365C37">
      <w:pPr>
        <w:pStyle w:val="Style9"/>
        <w:widowControl/>
        <w:spacing w:line="240" w:lineRule="auto"/>
        <w:ind w:firstLine="709"/>
        <w:rPr>
          <w:rStyle w:val="FontStyle13"/>
          <w:rFonts w:ascii="Times New Roman" w:hAnsi="Times New Roman"/>
          <w:b w:val="0"/>
          <w:sz w:val="28"/>
          <w:szCs w:val="28"/>
          <w:lang w:eastAsia="en-US"/>
        </w:rPr>
      </w:pPr>
      <w:r w:rsidRPr="008A23E9">
        <w:rPr>
          <w:rStyle w:val="FontStyle13"/>
          <w:rFonts w:ascii="Times New Roman" w:hAnsi="Times New Roman"/>
          <w:b w:val="0"/>
          <w:sz w:val="28"/>
          <w:szCs w:val="28"/>
          <w:lang w:eastAsia="en-US"/>
        </w:rPr>
        <w:t>Дробь, находящаяся в теле трупа, изымается полностью при вскрытии. На месте происшествия следует осмотреть одежду потерпевш</w:t>
      </w:r>
      <w:r>
        <w:rPr>
          <w:rStyle w:val="FontStyle13"/>
          <w:rFonts w:ascii="Times New Roman" w:hAnsi="Times New Roman"/>
          <w:b w:val="0"/>
          <w:sz w:val="28"/>
          <w:szCs w:val="28"/>
          <w:lang w:eastAsia="en-US"/>
        </w:rPr>
        <w:t>его</w:t>
      </w:r>
      <w:r w:rsidRPr="008A23E9">
        <w:rPr>
          <w:rStyle w:val="FontStyle13"/>
          <w:rFonts w:ascii="Times New Roman" w:hAnsi="Times New Roman"/>
          <w:b w:val="0"/>
          <w:sz w:val="28"/>
          <w:szCs w:val="28"/>
          <w:lang w:eastAsia="en-US"/>
        </w:rPr>
        <w:t xml:space="preserve"> </w:t>
      </w:r>
      <w:r>
        <w:rPr>
          <w:rStyle w:val="FontStyle13"/>
          <w:rFonts w:ascii="Times New Roman" w:hAnsi="Times New Roman"/>
          <w:b w:val="0"/>
          <w:sz w:val="28"/>
          <w:szCs w:val="28"/>
          <w:lang w:eastAsia="en-US"/>
        </w:rPr>
        <w:br/>
      </w:r>
      <w:r w:rsidRPr="008A23E9">
        <w:rPr>
          <w:rStyle w:val="FontStyle13"/>
          <w:rFonts w:ascii="Times New Roman" w:hAnsi="Times New Roman"/>
          <w:b w:val="0"/>
          <w:sz w:val="28"/>
          <w:szCs w:val="28"/>
          <w:lang w:eastAsia="en-US"/>
        </w:rPr>
        <w:t>с целью обнаружения дробин от выстреленного снаряда.</w:t>
      </w:r>
    </w:p>
    <w:p w:rsidR="00365C37" w:rsidRPr="00762CEF" w:rsidRDefault="00365C37" w:rsidP="00365C37">
      <w:pPr>
        <w:ind w:firstLine="709"/>
        <w:jc w:val="both"/>
        <w:rPr>
          <w:sz w:val="28"/>
          <w:szCs w:val="28"/>
        </w:rPr>
      </w:pPr>
      <w:r w:rsidRPr="00762CEF">
        <w:rPr>
          <w:sz w:val="28"/>
          <w:szCs w:val="28"/>
        </w:rPr>
        <w:t>Застрявшие в преграде дробины извлечь способами, аналогичными извлечению пуль. Общим правилом по извлечению из слепых повреждений в разл</w:t>
      </w:r>
      <w:r>
        <w:rPr>
          <w:sz w:val="28"/>
          <w:szCs w:val="28"/>
        </w:rPr>
        <w:t>ичных преградах пуль и дробинок</w:t>
      </w:r>
      <w:r w:rsidRPr="00762CEF">
        <w:rPr>
          <w:sz w:val="28"/>
          <w:szCs w:val="28"/>
        </w:rPr>
        <w:t xml:space="preserve"> является разрушение преграды вокруг канала повреждения, не касаясь искомого объекта. Так, например, древесина вокруг слепого повреждения выбирается стамеской большего радиуса, чем сам канал.</w:t>
      </w:r>
    </w:p>
    <w:p w:rsidR="00365C37" w:rsidRPr="00762CEF" w:rsidRDefault="00365C37" w:rsidP="00365C37">
      <w:pPr>
        <w:ind w:firstLine="709"/>
        <w:jc w:val="both"/>
        <w:rPr>
          <w:sz w:val="28"/>
          <w:szCs w:val="28"/>
        </w:rPr>
      </w:pPr>
      <w:r w:rsidRPr="00762CEF">
        <w:rPr>
          <w:sz w:val="28"/>
          <w:szCs w:val="28"/>
        </w:rPr>
        <w:t>Результаты измерений заносятся в протокол осмотра и отражаются на схеме наряду с обозначением места обнаружения дробовой осыпи и отдельных дробин.</w:t>
      </w:r>
    </w:p>
    <w:p w:rsidR="00365C37" w:rsidRPr="00762CEF" w:rsidRDefault="00365C37" w:rsidP="00365C37">
      <w:pPr>
        <w:ind w:firstLine="709"/>
        <w:jc w:val="both"/>
        <w:rPr>
          <w:sz w:val="28"/>
          <w:szCs w:val="28"/>
        </w:rPr>
      </w:pPr>
      <w:r w:rsidRPr="00762CEF">
        <w:rPr>
          <w:i/>
          <w:sz w:val="28"/>
          <w:szCs w:val="28"/>
        </w:rPr>
        <w:t>Осмотр дроби и картечи</w:t>
      </w:r>
      <w:r>
        <w:rPr>
          <w:i/>
          <w:sz w:val="28"/>
          <w:szCs w:val="28"/>
        </w:rPr>
        <w:t xml:space="preserve">. </w:t>
      </w:r>
      <w:r w:rsidRPr="00762CEF">
        <w:rPr>
          <w:sz w:val="28"/>
          <w:szCs w:val="28"/>
        </w:rPr>
        <w:t>В ходе осмотра рекомендуется установить и описать в протоколе:</w:t>
      </w:r>
    </w:p>
    <w:p w:rsidR="00365C37" w:rsidRPr="00762CEF" w:rsidRDefault="00365C37" w:rsidP="00365C37">
      <w:pPr>
        <w:ind w:firstLine="709"/>
        <w:jc w:val="both"/>
        <w:rPr>
          <w:sz w:val="28"/>
          <w:szCs w:val="28"/>
        </w:rPr>
      </w:pPr>
      <w:r w:rsidRPr="00762CEF">
        <w:rPr>
          <w:sz w:val="28"/>
          <w:szCs w:val="28"/>
        </w:rPr>
        <w:t>количество обнаруженных дробин;</w:t>
      </w:r>
    </w:p>
    <w:p w:rsidR="00365C37" w:rsidRPr="00762CEF" w:rsidRDefault="00365C37" w:rsidP="00365C37">
      <w:pPr>
        <w:ind w:firstLine="709"/>
        <w:jc w:val="both"/>
        <w:rPr>
          <w:sz w:val="28"/>
          <w:szCs w:val="28"/>
        </w:rPr>
      </w:pPr>
      <w:r w:rsidRPr="00762CEF">
        <w:rPr>
          <w:sz w:val="28"/>
          <w:szCs w:val="28"/>
        </w:rPr>
        <w:t>их форму (шаровая, каплеобразная, овальная, грушевидная, цилиндрическая, трубчатая, неправильной формы, с острыми краями);</w:t>
      </w:r>
    </w:p>
    <w:p w:rsidR="00365C37" w:rsidRPr="00762CEF" w:rsidRDefault="00365C37" w:rsidP="00365C37">
      <w:pPr>
        <w:ind w:firstLine="709"/>
        <w:jc w:val="both"/>
        <w:rPr>
          <w:sz w:val="28"/>
          <w:szCs w:val="28"/>
        </w:rPr>
      </w:pPr>
      <w:r w:rsidRPr="00762CEF">
        <w:rPr>
          <w:sz w:val="28"/>
          <w:szCs w:val="28"/>
        </w:rPr>
        <w:t>наличие или отсутствие кольцевого пояска на дробинах;</w:t>
      </w:r>
    </w:p>
    <w:p w:rsidR="00365C37" w:rsidRPr="00762CEF" w:rsidRDefault="00365C37" w:rsidP="00365C37">
      <w:pPr>
        <w:ind w:firstLine="709"/>
        <w:jc w:val="both"/>
        <w:rPr>
          <w:sz w:val="28"/>
          <w:szCs w:val="28"/>
        </w:rPr>
      </w:pPr>
      <w:r w:rsidRPr="00762CEF">
        <w:rPr>
          <w:sz w:val="28"/>
          <w:szCs w:val="28"/>
        </w:rPr>
        <w:t>сходство или различие дробин по внешним признакам;</w:t>
      </w:r>
    </w:p>
    <w:p w:rsidR="00365C37" w:rsidRPr="00762CEF" w:rsidRDefault="00365C37" w:rsidP="00365C37">
      <w:pPr>
        <w:ind w:firstLine="709"/>
        <w:jc w:val="both"/>
        <w:rPr>
          <w:sz w:val="28"/>
          <w:szCs w:val="28"/>
        </w:rPr>
      </w:pPr>
      <w:r w:rsidRPr="00762CEF">
        <w:rPr>
          <w:sz w:val="28"/>
          <w:szCs w:val="28"/>
        </w:rPr>
        <w:t xml:space="preserve">размеры (диаметр у круглых, диаметр и длину </w:t>
      </w:r>
      <w:r>
        <w:rPr>
          <w:sz w:val="28"/>
          <w:szCs w:val="28"/>
        </w:rPr>
        <w:t>–</w:t>
      </w:r>
      <w:r w:rsidRPr="00762CEF">
        <w:rPr>
          <w:sz w:val="28"/>
          <w:szCs w:val="28"/>
        </w:rPr>
        <w:t xml:space="preserve"> у дробин неправильной формы);</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цвет и состояние поверхности (гладкая, полированная, с никелевым покрытием (признак спортивной дроби), матовая, с раковинами или свищами);</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наличие признаков самодельного изготовления (литая, «сечка», «катанка», сечка с последующей обкаткой) и следов инструментов, отобразившихся на поверхности дроби при изготовлении;</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характер следов, возникших при поражении преграды (вмятины, отпечаток рельефа преграды, царапины, частицы древесины, кирпичная или бетонная пыль, загрязнение веществами биологичес</w:t>
      </w:r>
      <w:r>
        <w:rPr>
          <w:color w:val="000000"/>
          <w:sz w:val="28"/>
          <w:szCs w:val="28"/>
        </w:rPr>
        <w:t>кого</w:t>
      </w:r>
      <w:r w:rsidRPr="00762CEF">
        <w:rPr>
          <w:color w:val="000000"/>
          <w:sz w:val="28"/>
          <w:szCs w:val="28"/>
        </w:rPr>
        <w:t xml:space="preserve"> происхождения </w:t>
      </w:r>
      <w:r>
        <w:rPr>
          <w:color w:val="000000"/>
          <w:sz w:val="28"/>
          <w:szCs w:val="28"/>
        </w:rPr>
        <w:br/>
      </w:r>
      <w:r w:rsidRPr="00762CEF">
        <w:rPr>
          <w:color w:val="000000"/>
          <w:sz w:val="28"/>
          <w:szCs w:val="28"/>
        </w:rPr>
        <w:t>и др.);</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наличие и характер сходных по внешним признакам повреждений на разных дробинах, число таких дробин;</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наличие контактных пятен (</w:t>
      </w:r>
      <w:r w:rsidRPr="00762CEF">
        <w:rPr>
          <w:bCs/>
          <w:color w:val="000000"/>
          <w:sz w:val="28"/>
          <w:szCs w:val="28"/>
        </w:rPr>
        <w:t>следов в виде объемных вдавленных сферических оттисков на поверхности дроби, (картечи), возникающ</w:t>
      </w:r>
      <w:r>
        <w:rPr>
          <w:bCs/>
          <w:color w:val="000000"/>
          <w:sz w:val="28"/>
          <w:szCs w:val="28"/>
        </w:rPr>
        <w:t>их</w:t>
      </w:r>
      <w:r w:rsidRPr="00762CEF">
        <w:rPr>
          <w:bCs/>
          <w:color w:val="000000"/>
          <w:sz w:val="28"/>
          <w:szCs w:val="28"/>
        </w:rPr>
        <w:t xml:space="preserve"> </w:t>
      </w:r>
      <w:r>
        <w:rPr>
          <w:bCs/>
          <w:color w:val="000000"/>
          <w:sz w:val="28"/>
          <w:szCs w:val="28"/>
        </w:rPr>
        <w:br/>
      </w:r>
      <w:r w:rsidRPr="00762CEF">
        <w:rPr>
          <w:bCs/>
          <w:color w:val="000000"/>
          <w:sz w:val="28"/>
          <w:szCs w:val="28"/>
        </w:rPr>
        <w:t>в результате инерционного сжатия дробового снаряда в момент выстрела)</w:t>
      </w:r>
      <w:r w:rsidRPr="00762CEF">
        <w:rPr>
          <w:color w:val="000000"/>
          <w:sz w:val="28"/>
          <w:szCs w:val="28"/>
        </w:rPr>
        <w:t xml:space="preserve"> на дробинах и число таких дробин.</w:t>
      </w:r>
    </w:p>
    <w:p w:rsidR="00365C37" w:rsidRPr="00762CEF" w:rsidRDefault="00365C37" w:rsidP="00365C37">
      <w:pPr>
        <w:ind w:firstLine="709"/>
        <w:jc w:val="both"/>
        <w:rPr>
          <w:color w:val="000000"/>
          <w:sz w:val="28"/>
          <w:szCs w:val="28"/>
        </w:rPr>
      </w:pPr>
      <w:r w:rsidRPr="00762CEF">
        <w:rPr>
          <w:i/>
          <w:sz w:val="28"/>
          <w:szCs w:val="28"/>
        </w:rPr>
        <w:t xml:space="preserve">Упаковка дроби, картечи. </w:t>
      </w:r>
      <w:r w:rsidRPr="00762CEF">
        <w:rPr>
          <w:color w:val="000000"/>
          <w:sz w:val="28"/>
          <w:szCs w:val="28"/>
        </w:rPr>
        <w:t xml:space="preserve">Каждую из дробин отдельно завернуть </w:t>
      </w:r>
      <w:r>
        <w:rPr>
          <w:color w:val="000000"/>
          <w:sz w:val="28"/>
          <w:szCs w:val="28"/>
        </w:rPr>
        <w:br/>
      </w:r>
      <w:r w:rsidRPr="00762CEF">
        <w:rPr>
          <w:color w:val="000000"/>
          <w:sz w:val="28"/>
          <w:szCs w:val="28"/>
        </w:rPr>
        <w:t>в чистую бумагу, бязь, пронумеровать и поместить в коробку (или пробирку) с использованием мягкого прокладочного материала, препятствующего перемещению, соударению дробин и возникновению на них новых повреждений, сохранив имеющиеся следы.</w:t>
      </w:r>
    </w:p>
    <w:p w:rsidR="00365C37" w:rsidRPr="00762CEF" w:rsidRDefault="00365C37" w:rsidP="00365C37">
      <w:pPr>
        <w:autoSpaceDE w:val="0"/>
        <w:autoSpaceDN w:val="0"/>
        <w:adjustRightInd w:val="0"/>
        <w:ind w:firstLine="709"/>
        <w:jc w:val="both"/>
        <w:rPr>
          <w:color w:val="000000"/>
          <w:sz w:val="28"/>
          <w:szCs w:val="28"/>
        </w:rPr>
      </w:pPr>
      <w:r w:rsidRPr="00762CEF">
        <w:rPr>
          <w:color w:val="000000"/>
          <w:sz w:val="28"/>
          <w:szCs w:val="28"/>
        </w:rPr>
        <w:t>Упаковку опечатать, оформить сопроводительную бирку пояснительными надписями, закрепив подписями следователя и</w:t>
      </w:r>
      <w:r>
        <w:rPr>
          <w:color w:val="000000"/>
          <w:sz w:val="28"/>
          <w:szCs w:val="28"/>
        </w:rPr>
        <w:t xml:space="preserve"> понятых.</w:t>
      </w:r>
    </w:p>
    <w:p w:rsidR="00365C37" w:rsidRPr="00762CEF" w:rsidRDefault="00365C37" w:rsidP="00365C37">
      <w:pPr>
        <w:ind w:firstLine="709"/>
        <w:jc w:val="both"/>
        <w:rPr>
          <w:sz w:val="28"/>
          <w:szCs w:val="28"/>
        </w:rPr>
      </w:pPr>
      <w:r w:rsidRPr="00762CEF">
        <w:rPr>
          <w:sz w:val="28"/>
          <w:szCs w:val="28"/>
        </w:rPr>
        <w:t>Пример описания дроби и картечи в протоколе осмотра.</w:t>
      </w:r>
    </w:p>
    <w:p w:rsidR="00365C37" w:rsidRPr="00762CEF" w:rsidRDefault="00365C37" w:rsidP="00365C37">
      <w:pPr>
        <w:ind w:firstLine="709"/>
        <w:jc w:val="both"/>
        <w:rPr>
          <w:i/>
          <w:sz w:val="28"/>
          <w:szCs w:val="28"/>
        </w:rPr>
      </w:pPr>
      <w:r w:rsidRPr="00762CEF">
        <w:rPr>
          <w:i/>
          <w:sz w:val="28"/>
          <w:szCs w:val="28"/>
        </w:rPr>
        <w:t xml:space="preserve">«На наружной стороне западной стены веранды дома имеется дробовая осыпь по конфигурации близкая к эллипсу. Ее наибольший диаметр </w:t>
      </w:r>
      <w:smartTag w:uri="urn:schemas-microsoft-com:office:smarttags" w:element="metricconverter">
        <w:smartTagPr>
          <w:attr w:name="ProductID" w:val="92 см"/>
        </w:smartTagPr>
        <w:r w:rsidRPr="00762CEF">
          <w:rPr>
            <w:i/>
            <w:sz w:val="28"/>
            <w:szCs w:val="28"/>
          </w:rPr>
          <w:t>92 см</w:t>
        </w:r>
      </w:smartTag>
      <w:r w:rsidRPr="00762CEF">
        <w:rPr>
          <w:i/>
          <w:sz w:val="28"/>
          <w:szCs w:val="28"/>
        </w:rPr>
        <w:t xml:space="preserve">, а наименьший </w:t>
      </w:r>
      <w:r>
        <w:rPr>
          <w:sz w:val="28"/>
          <w:szCs w:val="28"/>
        </w:rPr>
        <w:t>–</w:t>
      </w:r>
      <w:r w:rsidRPr="00762CEF">
        <w:rPr>
          <w:i/>
          <w:sz w:val="28"/>
          <w:szCs w:val="28"/>
        </w:rPr>
        <w:t xml:space="preserve"> </w:t>
      </w:r>
      <w:smartTag w:uri="urn:schemas-microsoft-com:office:smarttags" w:element="metricconverter">
        <w:smartTagPr>
          <w:attr w:name="ProductID" w:val="70 см"/>
        </w:smartTagPr>
        <w:r w:rsidRPr="00762CEF">
          <w:rPr>
            <w:i/>
            <w:sz w:val="28"/>
            <w:szCs w:val="28"/>
          </w:rPr>
          <w:t>70 см</w:t>
        </w:r>
      </w:smartTag>
      <w:r w:rsidRPr="00762CEF">
        <w:rPr>
          <w:i/>
          <w:sz w:val="28"/>
          <w:szCs w:val="28"/>
        </w:rPr>
        <w:t xml:space="preserve">. Центр осыпи отстоит от основания стены на </w:t>
      </w:r>
      <w:smartTag w:uri="urn:schemas-microsoft-com:office:smarttags" w:element="metricconverter">
        <w:smartTagPr>
          <w:attr w:name="ProductID" w:val="130 см"/>
        </w:smartTagPr>
        <w:r w:rsidRPr="00762CEF">
          <w:rPr>
            <w:i/>
            <w:sz w:val="28"/>
            <w:szCs w:val="28"/>
          </w:rPr>
          <w:t>130 см</w:t>
        </w:r>
      </w:smartTag>
      <w:r w:rsidRPr="00762CEF">
        <w:rPr>
          <w:i/>
          <w:sz w:val="28"/>
          <w:szCs w:val="28"/>
        </w:rPr>
        <w:t xml:space="preserve"> и на </w:t>
      </w:r>
      <w:smartTag w:uri="urn:schemas-microsoft-com:office:smarttags" w:element="metricconverter">
        <w:smartTagPr>
          <w:attr w:name="ProductID" w:val="98 см"/>
        </w:smartTagPr>
        <w:r w:rsidRPr="00762CEF">
          <w:rPr>
            <w:i/>
            <w:sz w:val="28"/>
            <w:szCs w:val="28"/>
          </w:rPr>
          <w:t>98 см</w:t>
        </w:r>
      </w:smartTag>
      <w:r w:rsidRPr="00762CEF">
        <w:rPr>
          <w:i/>
          <w:sz w:val="28"/>
          <w:szCs w:val="28"/>
        </w:rPr>
        <w:t xml:space="preserve"> от угла, образуемого этой и северной стенами. </w:t>
      </w:r>
      <w:r>
        <w:rPr>
          <w:i/>
          <w:sz w:val="28"/>
          <w:szCs w:val="28"/>
        </w:rPr>
        <w:br/>
      </w:r>
      <w:r w:rsidRPr="00762CEF">
        <w:rPr>
          <w:i/>
          <w:sz w:val="28"/>
          <w:szCs w:val="28"/>
        </w:rPr>
        <w:t xml:space="preserve">В осыпи насчитывается 20 повреждений с внедрившимися дробинами. Сквозных пробоин и следов рикошетирования нет. Среднее расстояние между соседними повреждениями в центральной части осыпи от 1 до </w:t>
      </w:r>
      <w:smartTag w:uri="urn:schemas-microsoft-com:office:smarttags" w:element="metricconverter">
        <w:smartTagPr>
          <w:attr w:name="ProductID" w:val="2 см"/>
        </w:smartTagPr>
        <w:r w:rsidRPr="00762CEF">
          <w:rPr>
            <w:i/>
            <w:sz w:val="28"/>
            <w:szCs w:val="28"/>
          </w:rPr>
          <w:t>2 см</w:t>
        </w:r>
      </w:smartTag>
      <w:r w:rsidRPr="00762CEF">
        <w:rPr>
          <w:i/>
          <w:sz w:val="28"/>
          <w:szCs w:val="28"/>
        </w:rPr>
        <w:t xml:space="preserve">, а по периферии от 3 до </w:t>
      </w:r>
      <w:smartTag w:uri="urn:schemas-microsoft-com:office:smarttags" w:element="metricconverter">
        <w:smartTagPr>
          <w:attr w:name="ProductID" w:val="5 см"/>
        </w:smartTagPr>
        <w:r w:rsidRPr="00762CEF">
          <w:rPr>
            <w:i/>
            <w:sz w:val="28"/>
            <w:szCs w:val="28"/>
          </w:rPr>
          <w:t>5 см</w:t>
        </w:r>
      </w:smartTag>
      <w:r w:rsidRPr="00762CEF">
        <w:rPr>
          <w:i/>
          <w:sz w:val="28"/>
          <w:szCs w:val="28"/>
        </w:rPr>
        <w:t xml:space="preserve">. Размещение всех пробоин перекопировано на лист ватмана. Из стены извлечены 20 дробин шаровидной формы с никелевым покрытием без кольцевых поясков, две из которых деформированы, а на остальных видны различные неглубокие царапины. Дробины сходны по внешнему виду. Признаков самодельного изготовления дроби не наблюдается. Средний диаметр недеформированных дробин </w:t>
      </w:r>
      <w:smartTag w:uri="urn:schemas-microsoft-com:office:smarttags" w:element="metricconverter">
        <w:smartTagPr>
          <w:attr w:name="ProductID" w:val="2,5 мм"/>
        </w:smartTagPr>
        <w:r w:rsidRPr="00762CEF">
          <w:rPr>
            <w:i/>
            <w:sz w:val="28"/>
            <w:szCs w:val="28"/>
          </w:rPr>
          <w:t>2,5 мм</w:t>
        </w:r>
      </w:smartTag>
      <w:r w:rsidRPr="00762CEF">
        <w:rPr>
          <w:i/>
          <w:sz w:val="28"/>
          <w:szCs w:val="28"/>
        </w:rPr>
        <w:t>. На двух деформированных дробинах имеются частицы, похожие на древесные. Каждая из дробин завернута в отдельный листок бумаги. В таком виде они помещены в картонную коробку и переложены ватой. Коробка опечатана».</w:t>
      </w:r>
    </w:p>
    <w:p w:rsidR="00365C37" w:rsidRPr="008A23E9" w:rsidRDefault="00365C37" w:rsidP="00365C37">
      <w:pPr>
        <w:pStyle w:val="Style4"/>
        <w:widowControl/>
        <w:spacing w:line="240" w:lineRule="auto"/>
        <w:ind w:firstLine="709"/>
        <w:jc w:val="both"/>
        <w:rPr>
          <w:rStyle w:val="FontStyle14"/>
          <w:rFonts w:ascii="Times New Roman" w:hAnsi="Times New Roman"/>
          <w:b w:val="0"/>
          <w:sz w:val="28"/>
          <w:szCs w:val="28"/>
        </w:rPr>
      </w:pPr>
      <w:r w:rsidRPr="008A23E9">
        <w:rPr>
          <w:rStyle w:val="FontStyle14"/>
          <w:rFonts w:ascii="Times New Roman" w:hAnsi="Times New Roman"/>
          <w:b w:val="0"/>
          <w:sz w:val="28"/>
          <w:szCs w:val="28"/>
        </w:rPr>
        <w:t xml:space="preserve">Заводские патроны снаряжаются основным и добавочным пыжами, прокладкой на порох, прокладкой на дробь. </w:t>
      </w:r>
    </w:p>
    <w:p w:rsidR="00365C37" w:rsidRPr="008A23E9" w:rsidRDefault="00365C37" w:rsidP="00365C37">
      <w:pPr>
        <w:pStyle w:val="Style4"/>
        <w:widowControl/>
        <w:spacing w:line="240" w:lineRule="auto"/>
        <w:ind w:firstLine="709"/>
        <w:jc w:val="both"/>
        <w:rPr>
          <w:rStyle w:val="FontStyle14"/>
          <w:rFonts w:ascii="Times New Roman" w:hAnsi="Times New Roman"/>
          <w:b w:val="0"/>
          <w:sz w:val="28"/>
          <w:szCs w:val="28"/>
        </w:rPr>
      </w:pPr>
      <w:r w:rsidRPr="008A23E9">
        <w:rPr>
          <w:rStyle w:val="FontStyle14"/>
          <w:rFonts w:ascii="Times New Roman" w:hAnsi="Times New Roman"/>
          <w:b w:val="0"/>
          <w:sz w:val="28"/>
          <w:szCs w:val="28"/>
        </w:rPr>
        <w:t xml:space="preserve">Встречаются патроны отечественного и зарубежного производства, </w:t>
      </w:r>
      <w:r>
        <w:rPr>
          <w:rStyle w:val="FontStyle14"/>
          <w:rFonts w:ascii="Times New Roman" w:hAnsi="Times New Roman"/>
          <w:b w:val="0"/>
          <w:sz w:val="28"/>
          <w:szCs w:val="28"/>
        </w:rPr>
        <w:br/>
      </w:r>
      <w:r w:rsidRPr="008A23E9">
        <w:rPr>
          <w:rStyle w:val="FontStyle14"/>
          <w:rFonts w:ascii="Times New Roman" w:hAnsi="Times New Roman"/>
          <w:b w:val="0"/>
          <w:sz w:val="28"/>
          <w:szCs w:val="28"/>
        </w:rPr>
        <w:t xml:space="preserve">в которых дробовой заряд помещен в пыж-концентратор в виде полиэтиленового стаканчика с амортизатором в донной части или без такового. Пыж-концентратор предназначен для уменьшения рассеивания дроби. </w:t>
      </w:r>
      <w:r>
        <w:rPr>
          <w:rStyle w:val="FontStyle14"/>
          <w:rFonts w:ascii="Times New Roman" w:hAnsi="Times New Roman"/>
          <w:b w:val="0"/>
          <w:sz w:val="28"/>
          <w:szCs w:val="28"/>
        </w:rPr>
        <w:br/>
      </w:r>
      <w:r w:rsidRPr="008A23E9">
        <w:rPr>
          <w:rStyle w:val="FontStyle14"/>
          <w:rFonts w:ascii="Times New Roman" w:hAnsi="Times New Roman"/>
          <w:b w:val="0"/>
          <w:sz w:val="28"/>
          <w:szCs w:val="28"/>
        </w:rPr>
        <w:t>В этих же целях при самодельном снаряжении патронов применяют картонные цилиндрики. В некоторых видах иностранных патронов дробь от основного пыжа отделяют полиэтиленовой прокладкой-подпятником.</w:t>
      </w:r>
    </w:p>
    <w:p w:rsidR="00365C37" w:rsidRPr="008A23E9" w:rsidRDefault="00365C37" w:rsidP="00365C37">
      <w:pPr>
        <w:ind w:firstLine="709"/>
        <w:jc w:val="both"/>
        <w:rPr>
          <w:rStyle w:val="FontStyle12"/>
          <w:b w:val="0"/>
          <w:sz w:val="28"/>
          <w:szCs w:val="28"/>
        </w:rPr>
      </w:pPr>
      <w:r w:rsidRPr="00762CEF">
        <w:rPr>
          <w:i/>
          <w:sz w:val="28"/>
          <w:szCs w:val="28"/>
        </w:rPr>
        <w:t xml:space="preserve">Обнаружение и фиксация местонахождения пыжей и прокладок. </w:t>
      </w:r>
      <w:r w:rsidRPr="008A23E9">
        <w:rPr>
          <w:sz w:val="28"/>
          <w:szCs w:val="28"/>
        </w:rPr>
        <w:t>П</w:t>
      </w:r>
      <w:r w:rsidRPr="008A23E9">
        <w:rPr>
          <w:rStyle w:val="FontStyle12"/>
          <w:b w:val="0"/>
          <w:sz w:val="28"/>
          <w:szCs w:val="28"/>
        </w:rPr>
        <w:t xml:space="preserve">ри поиске выстрелянных пыжей и прокладок учитываются сведения относительно: </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 xml:space="preserve">местонахождения пораженной преграды; </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расстояния и направление выстрела;</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места вероятного производства выстрела.</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Для их обнаружения целесообразно:</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 xml:space="preserve">определить участок предполагаемого расположения пыжей и прокладок (в границах </w:t>
      </w:r>
      <w:r w:rsidRPr="008A23E9">
        <w:rPr>
          <w:rStyle w:val="FontStyle11"/>
          <w:b w:val="0"/>
          <w:sz w:val="28"/>
          <w:szCs w:val="28"/>
        </w:rPr>
        <w:t>40-</w:t>
      </w:r>
      <w:smartTag w:uri="urn:schemas-microsoft-com:office:smarttags" w:element="metricconverter">
        <w:smartTagPr>
          <w:attr w:name="ProductID" w:val="45 м"/>
        </w:smartTagPr>
        <w:r w:rsidRPr="008A23E9">
          <w:rPr>
            <w:rStyle w:val="FontStyle11"/>
            <w:b w:val="0"/>
            <w:sz w:val="28"/>
            <w:szCs w:val="28"/>
          </w:rPr>
          <w:t xml:space="preserve">45 </w:t>
        </w:r>
        <w:r w:rsidRPr="008A23E9">
          <w:rPr>
            <w:rStyle w:val="FontStyle12"/>
            <w:b w:val="0"/>
            <w:sz w:val="28"/>
            <w:szCs w:val="28"/>
          </w:rPr>
          <w:t>м</w:t>
        </w:r>
      </w:smartTag>
      <w:r w:rsidRPr="008A23E9">
        <w:rPr>
          <w:rStyle w:val="FontStyle12"/>
          <w:b w:val="0"/>
          <w:sz w:val="28"/>
          <w:szCs w:val="28"/>
        </w:rPr>
        <w:t xml:space="preserve"> по линии полета дроби от места выстрела и </w:t>
      </w:r>
      <w:r w:rsidRPr="008A23E9">
        <w:rPr>
          <w:rStyle w:val="FontStyle11"/>
          <w:b w:val="0"/>
          <w:sz w:val="28"/>
          <w:szCs w:val="28"/>
        </w:rPr>
        <w:t>20-</w:t>
      </w:r>
      <w:smartTag w:uri="urn:schemas-microsoft-com:office:smarttags" w:element="metricconverter">
        <w:smartTagPr>
          <w:attr w:name="ProductID" w:val="25 м"/>
        </w:smartTagPr>
        <w:r w:rsidRPr="008A23E9">
          <w:rPr>
            <w:rStyle w:val="FontStyle11"/>
            <w:b w:val="0"/>
            <w:sz w:val="28"/>
            <w:szCs w:val="28"/>
          </w:rPr>
          <w:t>25 м</w:t>
        </w:r>
      </w:smartTag>
      <w:r w:rsidRPr="008A23E9">
        <w:rPr>
          <w:rStyle w:val="FontStyle11"/>
          <w:b w:val="0"/>
          <w:sz w:val="28"/>
          <w:szCs w:val="28"/>
        </w:rPr>
        <w:t xml:space="preserve"> </w:t>
      </w:r>
      <w:r w:rsidRPr="008A23E9">
        <w:rPr>
          <w:rStyle w:val="FontStyle12"/>
          <w:b w:val="0"/>
          <w:sz w:val="28"/>
          <w:szCs w:val="28"/>
        </w:rPr>
        <w:t xml:space="preserve">по обе стороны от этой линии); </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 xml:space="preserve">разбить участок на квадраты и осмотреть их по отдельности; </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сделать узловой и детальный фотоснимки места обнаружения пыжа (прокладки) или нескольких из них, лежащих рядом;</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сфотографировать каждый пыж по правилам масштабной съемки;</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 xml:space="preserve">замерить расстояние от него до ближайших постоянных ориентиров; </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при наличии нескольких пыжей пронумеровать их и измерить расстояние между ними.</w:t>
      </w:r>
    </w:p>
    <w:p w:rsidR="00365C37" w:rsidRPr="008A23E9" w:rsidRDefault="00365C37" w:rsidP="00365C37">
      <w:pPr>
        <w:pStyle w:val="Style7"/>
        <w:widowControl/>
        <w:ind w:firstLine="709"/>
        <w:jc w:val="both"/>
        <w:rPr>
          <w:rStyle w:val="FontStyle12"/>
          <w:b w:val="0"/>
          <w:sz w:val="28"/>
          <w:szCs w:val="28"/>
        </w:rPr>
      </w:pPr>
      <w:r w:rsidRPr="008A23E9">
        <w:rPr>
          <w:rStyle w:val="FontStyle12"/>
          <w:b w:val="0"/>
          <w:sz w:val="28"/>
          <w:szCs w:val="28"/>
        </w:rPr>
        <w:t xml:space="preserve">Место обнаружения пыжа (или нескольких) и результаты измерений отразить </w:t>
      </w:r>
      <w:r w:rsidRPr="008A23E9">
        <w:rPr>
          <w:rStyle w:val="FontStyle11"/>
          <w:b w:val="0"/>
          <w:sz w:val="28"/>
          <w:szCs w:val="28"/>
        </w:rPr>
        <w:t xml:space="preserve">в </w:t>
      </w:r>
      <w:r w:rsidRPr="008A23E9">
        <w:rPr>
          <w:rStyle w:val="FontStyle12"/>
          <w:b w:val="0"/>
          <w:sz w:val="28"/>
          <w:szCs w:val="28"/>
        </w:rPr>
        <w:t>протоколе и на схеме места происшествия.</w:t>
      </w:r>
    </w:p>
    <w:p w:rsidR="00365C37" w:rsidRPr="008A23E9" w:rsidRDefault="00365C37" w:rsidP="00365C37">
      <w:pPr>
        <w:ind w:firstLine="709"/>
        <w:jc w:val="both"/>
        <w:rPr>
          <w:rStyle w:val="FontStyle12"/>
          <w:b w:val="0"/>
          <w:sz w:val="28"/>
          <w:szCs w:val="28"/>
        </w:rPr>
      </w:pPr>
      <w:r w:rsidRPr="003536E2">
        <w:rPr>
          <w:i/>
          <w:sz w:val="28"/>
          <w:szCs w:val="28"/>
        </w:rPr>
        <w:t>Осмотр и фиксация пыжей (прокладок), обнаруженных на месте происшествия.</w:t>
      </w:r>
      <w:r w:rsidRPr="00AE44B5">
        <w:rPr>
          <w:sz w:val="28"/>
          <w:szCs w:val="28"/>
        </w:rPr>
        <w:t xml:space="preserve"> </w:t>
      </w:r>
      <w:r w:rsidRPr="008A23E9">
        <w:rPr>
          <w:rStyle w:val="FontStyle12"/>
          <w:b w:val="0"/>
          <w:sz w:val="28"/>
          <w:szCs w:val="28"/>
        </w:rPr>
        <w:t>При ос</w:t>
      </w:r>
      <w:r w:rsidRPr="008A23E9">
        <w:rPr>
          <w:rStyle w:val="FontStyle11"/>
          <w:b w:val="0"/>
          <w:sz w:val="28"/>
          <w:szCs w:val="28"/>
        </w:rPr>
        <w:t>м</w:t>
      </w:r>
      <w:r w:rsidRPr="008A23E9">
        <w:rPr>
          <w:rStyle w:val="FontStyle12"/>
          <w:b w:val="0"/>
          <w:sz w:val="28"/>
          <w:szCs w:val="28"/>
        </w:rPr>
        <w:t xml:space="preserve">отре рекомендуется установить и описать </w:t>
      </w:r>
      <w:r w:rsidRPr="001934D8">
        <w:rPr>
          <w:rStyle w:val="FontStyle11"/>
          <w:b w:val="0"/>
          <w:i w:val="0"/>
          <w:sz w:val="28"/>
          <w:szCs w:val="28"/>
        </w:rPr>
        <w:t>в</w:t>
      </w:r>
      <w:r w:rsidRPr="008A23E9">
        <w:rPr>
          <w:rStyle w:val="FontStyle11"/>
          <w:b w:val="0"/>
          <w:sz w:val="28"/>
          <w:szCs w:val="28"/>
        </w:rPr>
        <w:t xml:space="preserve"> </w:t>
      </w:r>
      <w:r w:rsidRPr="008A23E9">
        <w:rPr>
          <w:rStyle w:val="FontStyle12"/>
          <w:b w:val="0"/>
          <w:sz w:val="28"/>
          <w:szCs w:val="28"/>
        </w:rPr>
        <w:t>протоколе:</w:t>
      </w:r>
    </w:p>
    <w:p w:rsidR="00365C37" w:rsidRPr="008A23E9" w:rsidRDefault="00365C37" w:rsidP="00365C37">
      <w:pPr>
        <w:pStyle w:val="Style5"/>
        <w:widowControl/>
        <w:tabs>
          <w:tab w:val="left" w:pos="619"/>
        </w:tabs>
        <w:ind w:firstLine="709"/>
        <w:jc w:val="both"/>
        <w:rPr>
          <w:rStyle w:val="FontStyle12"/>
          <w:b w:val="0"/>
          <w:sz w:val="28"/>
          <w:szCs w:val="28"/>
        </w:rPr>
      </w:pPr>
      <w:r w:rsidRPr="008A23E9">
        <w:rPr>
          <w:rStyle w:val="FontStyle12"/>
          <w:b w:val="0"/>
          <w:sz w:val="28"/>
          <w:szCs w:val="28"/>
        </w:rPr>
        <w:t>материал пыжа (картон, войлок, фетр, пробка, бумага, древесноволокнистая масса, полиэтилен и т. д.), его цельность и размеры (диаметр, высота);</w:t>
      </w:r>
    </w:p>
    <w:p w:rsidR="00365C37" w:rsidRPr="008A23E9" w:rsidRDefault="00365C37" w:rsidP="00365C37">
      <w:pPr>
        <w:pStyle w:val="Style5"/>
        <w:widowControl/>
        <w:tabs>
          <w:tab w:val="left" w:pos="619"/>
        </w:tabs>
        <w:ind w:firstLine="709"/>
        <w:jc w:val="both"/>
        <w:rPr>
          <w:rStyle w:val="FontStyle12"/>
          <w:b w:val="0"/>
          <w:sz w:val="28"/>
          <w:szCs w:val="28"/>
        </w:rPr>
      </w:pPr>
      <w:r w:rsidRPr="008A23E9">
        <w:rPr>
          <w:rStyle w:val="FontStyle12"/>
          <w:b w:val="0"/>
          <w:sz w:val="28"/>
          <w:szCs w:val="28"/>
        </w:rPr>
        <w:t xml:space="preserve">признаки самодельного изготовления (следы вырубания с помощью высечки на боковой и торцевой поверхностях; нестандартный материал </w:t>
      </w:r>
      <w:r>
        <w:rPr>
          <w:sz w:val="28"/>
          <w:szCs w:val="28"/>
        </w:rPr>
        <w:t>–</w:t>
      </w:r>
      <w:r w:rsidRPr="008A23E9">
        <w:rPr>
          <w:rStyle w:val="FontStyle12"/>
          <w:b w:val="0"/>
          <w:sz w:val="28"/>
          <w:szCs w:val="28"/>
        </w:rPr>
        <w:t xml:space="preserve"> бумага, резина, материя и др.);</w:t>
      </w:r>
    </w:p>
    <w:p w:rsidR="00365C37" w:rsidRPr="008A23E9" w:rsidRDefault="00365C37" w:rsidP="00365C37">
      <w:pPr>
        <w:pStyle w:val="Style5"/>
        <w:widowControl/>
        <w:tabs>
          <w:tab w:val="left" w:pos="619"/>
        </w:tabs>
        <w:ind w:firstLine="709"/>
        <w:jc w:val="both"/>
        <w:rPr>
          <w:rStyle w:val="FontStyle12"/>
          <w:b w:val="0"/>
          <w:sz w:val="28"/>
          <w:szCs w:val="28"/>
        </w:rPr>
      </w:pPr>
      <w:r w:rsidRPr="008A23E9">
        <w:rPr>
          <w:rStyle w:val="FontStyle12"/>
          <w:b w:val="0"/>
          <w:sz w:val="28"/>
          <w:szCs w:val="28"/>
        </w:rPr>
        <w:t>наличие и содержание надписей, рисунков на пыже, способ их нанесения (типографский, вручную);</w:t>
      </w:r>
    </w:p>
    <w:p w:rsidR="00365C37" w:rsidRPr="008A23E9" w:rsidRDefault="00365C37" w:rsidP="00365C37">
      <w:pPr>
        <w:pStyle w:val="Style5"/>
        <w:widowControl/>
        <w:tabs>
          <w:tab w:val="left" w:pos="619"/>
        </w:tabs>
        <w:ind w:firstLine="709"/>
        <w:jc w:val="both"/>
        <w:rPr>
          <w:rStyle w:val="FontStyle12"/>
          <w:b w:val="0"/>
          <w:sz w:val="28"/>
          <w:szCs w:val="28"/>
        </w:rPr>
      </w:pPr>
      <w:r w:rsidRPr="008A23E9">
        <w:rPr>
          <w:rStyle w:val="FontStyle12"/>
          <w:b w:val="0"/>
          <w:sz w:val="28"/>
          <w:szCs w:val="28"/>
        </w:rPr>
        <w:t>состояние материала пыжа (расслоившийся, разволокненный, с разрывами, в виде отдельных клочков, обгоревший, влажный);</w:t>
      </w:r>
    </w:p>
    <w:p w:rsidR="00365C37" w:rsidRPr="008A23E9" w:rsidRDefault="00365C37" w:rsidP="00365C37">
      <w:pPr>
        <w:pStyle w:val="Style5"/>
        <w:widowControl/>
        <w:tabs>
          <w:tab w:val="left" w:pos="653"/>
        </w:tabs>
        <w:ind w:firstLine="709"/>
        <w:jc w:val="both"/>
        <w:rPr>
          <w:rStyle w:val="FontStyle12"/>
          <w:b w:val="0"/>
          <w:sz w:val="28"/>
          <w:szCs w:val="28"/>
        </w:rPr>
      </w:pPr>
      <w:r w:rsidRPr="008A23E9">
        <w:rPr>
          <w:rStyle w:val="FontStyle12"/>
          <w:b w:val="0"/>
          <w:sz w:val="28"/>
          <w:szCs w:val="28"/>
        </w:rPr>
        <w:t>наличие несгоревших пороховых зерен, следы загрязнения копотью, кровью, почвой и т.</w:t>
      </w:r>
      <w:r>
        <w:rPr>
          <w:rStyle w:val="FontStyle12"/>
          <w:b w:val="0"/>
          <w:sz w:val="28"/>
          <w:szCs w:val="28"/>
        </w:rPr>
        <w:t xml:space="preserve"> </w:t>
      </w:r>
      <w:r w:rsidRPr="008A23E9">
        <w:rPr>
          <w:rStyle w:val="FontStyle12"/>
          <w:b w:val="0"/>
          <w:sz w:val="28"/>
          <w:szCs w:val="28"/>
        </w:rPr>
        <w:t>д.;</w:t>
      </w:r>
    </w:p>
    <w:p w:rsidR="00365C37" w:rsidRPr="008A23E9" w:rsidRDefault="00365C37" w:rsidP="00365C37">
      <w:pPr>
        <w:pStyle w:val="Style5"/>
        <w:widowControl/>
        <w:tabs>
          <w:tab w:val="left" w:pos="653"/>
        </w:tabs>
        <w:ind w:firstLine="709"/>
        <w:jc w:val="both"/>
        <w:rPr>
          <w:rStyle w:val="FontStyle12"/>
          <w:b w:val="0"/>
          <w:sz w:val="28"/>
          <w:szCs w:val="28"/>
        </w:rPr>
      </w:pPr>
      <w:r w:rsidRPr="008A23E9">
        <w:rPr>
          <w:rStyle w:val="FontStyle12"/>
          <w:b w:val="0"/>
          <w:sz w:val="28"/>
          <w:szCs w:val="28"/>
        </w:rPr>
        <w:t>наличие или отсутствие амортизатора в донной части пыжа-концентратора, содержание маркировочных обозначений на внешней поверхности его донной части;</w:t>
      </w:r>
    </w:p>
    <w:p w:rsidR="00365C37" w:rsidRPr="008A23E9" w:rsidRDefault="00365C37" w:rsidP="00365C37">
      <w:pPr>
        <w:pStyle w:val="Style5"/>
        <w:widowControl/>
        <w:tabs>
          <w:tab w:val="left" w:pos="653"/>
        </w:tabs>
        <w:ind w:firstLine="709"/>
        <w:jc w:val="both"/>
        <w:rPr>
          <w:rStyle w:val="FontStyle12"/>
          <w:b w:val="0"/>
          <w:sz w:val="28"/>
          <w:szCs w:val="28"/>
        </w:rPr>
      </w:pPr>
      <w:r w:rsidRPr="008A23E9">
        <w:rPr>
          <w:rStyle w:val="FontStyle12"/>
          <w:b w:val="0"/>
          <w:sz w:val="28"/>
          <w:szCs w:val="28"/>
        </w:rPr>
        <w:t>наличие контактных пятен от дроби на внутренней поверхности донной части пыжа-концентратора или на прокладке-подпятнике.</w:t>
      </w:r>
    </w:p>
    <w:p w:rsidR="00365C37" w:rsidRPr="00762CEF" w:rsidRDefault="00365C37" w:rsidP="00365C37">
      <w:pPr>
        <w:ind w:firstLine="709"/>
        <w:jc w:val="both"/>
        <w:rPr>
          <w:sz w:val="28"/>
          <w:szCs w:val="28"/>
        </w:rPr>
      </w:pPr>
      <w:r w:rsidRPr="00762CEF">
        <w:rPr>
          <w:sz w:val="28"/>
          <w:szCs w:val="28"/>
        </w:rPr>
        <w:t>Пример описания пыжа в протоколе.</w:t>
      </w:r>
    </w:p>
    <w:p w:rsidR="00365C37" w:rsidRPr="008A23E9" w:rsidRDefault="00365C37" w:rsidP="00365C37">
      <w:pPr>
        <w:pStyle w:val="Style2"/>
        <w:widowControl/>
        <w:tabs>
          <w:tab w:val="left" w:pos="2057"/>
        </w:tabs>
        <w:ind w:firstLine="709"/>
        <w:jc w:val="both"/>
        <w:rPr>
          <w:rStyle w:val="FontStyle13"/>
          <w:rFonts w:ascii="Times New Roman" w:hAnsi="Times New Roman"/>
          <w:b w:val="0"/>
          <w:sz w:val="28"/>
          <w:szCs w:val="28"/>
        </w:rPr>
      </w:pPr>
      <w:r w:rsidRPr="008A23E9">
        <w:rPr>
          <w:rStyle w:val="FontStyle13"/>
          <w:rFonts w:ascii="Times New Roman" w:hAnsi="Times New Roman"/>
          <w:b w:val="0"/>
          <w:sz w:val="28"/>
          <w:szCs w:val="28"/>
        </w:rPr>
        <w:t xml:space="preserve">«В 4-х м от столба линии электропередачи, имеющего номер 102, </w:t>
      </w:r>
      <w:r>
        <w:rPr>
          <w:rStyle w:val="FontStyle13"/>
          <w:rFonts w:ascii="Times New Roman" w:hAnsi="Times New Roman"/>
          <w:b w:val="0"/>
          <w:sz w:val="28"/>
          <w:szCs w:val="28"/>
        </w:rPr>
        <w:br/>
      </w:r>
      <w:r w:rsidRPr="008A23E9">
        <w:rPr>
          <w:rStyle w:val="FontStyle13"/>
          <w:rFonts w:ascii="Times New Roman" w:hAnsi="Times New Roman"/>
          <w:b w:val="0"/>
          <w:sz w:val="28"/>
          <w:szCs w:val="28"/>
        </w:rPr>
        <w:t xml:space="preserve">и в 9 м от угла забора дома на земле лежит войлочный пыж целый, диаметром </w:t>
      </w:r>
      <w:smartTag w:uri="urn:schemas-microsoft-com:office:smarttags" w:element="metricconverter">
        <w:smartTagPr>
          <w:attr w:name="ProductID" w:val="20 мм"/>
        </w:smartTagPr>
        <w:r w:rsidRPr="008A23E9">
          <w:rPr>
            <w:rStyle w:val="FontStyle13"/>
            <w:rFonts w:ascii="Times New Roman" w:hAnsi="Times New Roman"/>
            <w:b w:val="0"/>
            <w:sz w:val="28"/>
            <w:szCs w:val="28"/>
          </w:rPr>
          <w:t>20 мм</w:t>
        </w:r>
      </w:smartTag>
      <w:r w:rsidRPr="008A23E9">
        <w:rPr>
          <w:rStyle w:val="FontStyle13"/>
          <w:rFonts w:ascii="Times New Roman" w:hAnsi="Times New Roman"/>
          <w:b w:val="0"/>
          <w:sz w:val="28"/>
          <w:szCs w:val="28"/>
        </w:rPr>
        <w:t xml:space="preserve"> и высотой </w:t>
      </w:r>
      <w:smartTag w:uri="urn:schemas-microsoft-com:office:smarttags" w:element="metricconverter">
        <w:smartTagPr>
          <w:attr w:name="ProductID" w:val="14 мм"/>
        </w:smartTagPr>
        <w:r w:rsidRPr="008A23E9">
          <w:rPr>
            <w:rStyle w:val="FontStyle13"/>
            <w:rFonts w:ascii="Times New Roman" w:hAnsi="Times New Roman"/>
            <w:b w:val="0"/>
            <w:sz w:val="28"/>
            <w:szCs w:val="28"/>
          </w:rPr>
          <w:t>14 мм</w:t>
        </w:r>
      </w:smartTag>
      <w:r w:rsidRPr="008A23E9">
        <w:rPr>
          <w:rStyle w:val="FontStyle13"/>
          <w:rFonts w:ascii="Times New Roman" w:hAnsi="Times New Roman"/>
          <w:b w:val="0"/>
          <w:sz w:val="28"/>
          <w:szCs w:val="28"/>
        </w:rPr>
        <w:t>. Одна из его торцевых поверхностей несколько разволокненная со следами опаления и копоти, распространяющейся на боковую поверхность. Несгоревших или не полностью сгоревших частиц пороха на пыже не обнаружено. Он завернут в белую чистую бумагу и помещен в картонный коробок, который опечатан».</w:t>
      </w:r>
    </w:p>
    <w:p w:rsidR="00365C37" w:rsidRPr="00762CEF" w:rsidRDefault="00365C37" w:rsidP="00365C37">
      <w:pPr>
        <w:pStyle w:val="Style2"/>
        <w:widowControl/>
        <w:tabs>
          <w:tab w:val="left" w:pos="2057"/>
        </w:tabs>
        <w:ind w:firstLine="709"/>
        <w:jc w:val="both"/>
        <w:rPr>
          <w:rFonts w:ascii="Times New Roman" w:hAnsi="Times New Roman"/>
          <w:sz w:val="28"/>
          <w:szCs w:val="28"/>
        </w:rPr>
      </w:pPr>
      <w:r w:rsidRPr="003536E2">
        <w:rPr>
          <w:rFonts w:ascii="Times New Roman" w:hAnsi="Times New Roman"/>
          <w:i/>
          <w:sz w:val="28"/>
          <w:szCs w:val="28"/>
        </w:rPr>
        <w:t>Упаковка пыжей (прокладок).</w:t>
      </w:r>
      <w:r w:rsidRPr="00762CEF">
        <w:rPr>
          <w:rFonts w:ascii="Times New Roman" w:hAnsi="Times New Roman"/>
          <w:sz w:val="28"/>
          <w:szCs w:val="28"/>
        </w:rPr>
        <w:t xml:space="preserve"> Войлочные пыжи, картонные прокладки, а также предметы, использовавшиеся в качестве пыжей (куски бумаги, тряпки и т.п.)</w:t>
      </w:r>
      <w:r>
        <w:rPr>
          <w:rFonts w:ascii="Times New Roman" w:hAnsi="Times New Roman"/>
          <w:sz w:val="28"/>
          <w:szCs w:val="28"/>
        </w:rPr>
        <w:t>,</w:t>
      </w:r>
      <w:r w:rsidRPr="00762CEF">
        <w:rPr>
          <w:rFonts w:ascii="Times New Roman" w:hAnsi="Times New Roman"/>
          <w:sz w:val="28"/>
          <w:szCs w:val="28"/>
        </w:rPr>
        <w:t xml:space="preserve"> рекомендуется при упаковке завернуть </w:t>
      </w:r>
      <w:r>
        <w:rPr>
          <w:rFonts w:ascii="Times New Roman" w:hAnsi="Times New Roman"/>
          <w:sz w:val="28"/>
          <w:szCs w:val="28"/>
        </w:rPr>
        <w:t xml:space="preserve">по </w:t>
      </w:r>
      <w:r w:rsidRPr="00762CEF">
        <w:rPr>
          <w:rFonts w:ascii="Times New Roman" w:hAnsi="Times New Roman"/>
          <w:sz w:val="28"/>
          <w:szCs w:val="28"/>
        </w:rPr>
        <w:t xml:space="preserve">отдельности в чистую бумагу, уложить в конверты из плотной бумаги, поместить в коробку или пробирку и опечатать. </w:t>
      </w:r>
    </w:p>
    <w:p w:rsidR="00365C37" w:rsidRPr="00762CEF" w:rsidRDefault="00365C37" w:rsidP="00365C37">
      <w:pPr>
        <w:ind w:firstLine="709"/>
        <w:jc w:val="both"/>
        <w:rPr>
          <w:sz w:val="28"/>
          <w:szCs w:val="28"/>
        </w:rPr>
      </w:pPr>
      <w:r w:rsidRPr="00762CEF">
        <w:rPr>
          <w:sz w:val="28"/>
          <w:szCs w:val="28"/>
        </w:rPr>
        <w:t>Обгоревшие клочки бумажных пыжей поместить между двумя чистыми стеклами, завернуть и упаковать в коробку между мягки</w:t>
      </w:r>
      <w:r>
        <w:rPr>
          <w:sz w:val="28"/>
          <w:szCs w:val="28"/>
        </w:rPr>
        <w:t>ми проклад</w:t>
      </w:r>
      <w:r w:rsidRPr="00762CEF">
        <w:rPr>
          <w:sz w:val="28"/>
          <w:szCs w:val="28"/>
        </w:rPr>
        <w:t>к</w:t>
      </w:r>
      <w:r>
        <w:rPr>
          <w:sz w:val="28"/>
          <w:szCs w:val="28"/>
        </w:rPr>
        <w:t>ами</w:t>
      </w:r>
      <w:r w:rsidRPr="00762CEF">
        <w:rPr>
          <w:sz w:val="28"/>
          <w:szCs w:val="28"/>
        </w:rPr>
        <w:t xml:space="preserve">. Упаковку оформить заверенными пояснительными надписями. </w:t>
      </w:r>
    </w:p>
    <w:p w:rsidR="00365C37" w:rsidRPr="008A23E9" w:rsidRDefault="00365C37" w:rsidP="00365C37">
      <w:pPr>
        <w:ind w:firstLine="709"/>
        <w:jc w:val="both"/>
        <w:rPr>
          <w:rStyle w:val="FontStyle13"/>
          <w:b w:val="0"/>
          <w:sz w:val="28"/>
          <w:szCs w:val="28"/>
        </w:rPr>
      </w:pPr>
      <w:r w:rsidRPr="00680D8E">
        <w:rPr>
          <w:i/>
          <w:sz w:val="28"/>
          <w:szCs w:val="28"/>
        </w:rPr>
        <w:t xml:space="preserve">Общие вопросы обнаружения, фиксации местоположения следов </w:t>
      </w:r>
      <w:r w:rsidRPr="001A416A">
        <w:rPr>
          <w:i/>
          <w:sz w:val="28"/>
          <w:szCs w:val="28"/>
        </w:rPr>
        <w:t>выстрела, их признаки</w:t>
      </w:r>
      <w:r w:rsidRPr="008A23E9">
        <w:rPr>
          <w:sz w:val="28"/>
          <w:szCs w:val="28"/>
        </w:rPr>
        <w:t xml:space="preserve">. </w:t>
      </w:r>
      <w:r w:rsidRPr="008A23E9">
        <w:rPr>
          <w:rStyle w:val="FontStyle13"/>
          <w:rFonts w:ascii="Times New Roman" w:hAnsi="Times New Roman" w:cs="Times New Roman"/>
          <w:b w:val="0"/>
          <w:sz w:val="28"/>
          <w:szCs w:val="28"/>
        </w:rPr>
        <w:t>Распознавание огнестрельных повреждений производится с учетом механических свойств преграды и действия на нее основного и дополнительных факторов выстрела.</w:t>
      </w:r>
      <w:r w:rsidRPr="008A23E9">
        <w:rPr>
          <w:rStyle w:val="FontStyle13"/>
          <w:b w:val="0"/>
          <w:sz w:val="28"/>
          <w:szCs w:val="28"/>
        </w:rPr>
        <w:t xml:space="preserve"> </w:t>
      </w:r>
    </w:p>
    <w:p w:rsidR="00365C37" w:rsidRPr="00762CEF" w:rsidRDefault="00365C37" w:rsidP="00365C37">
      <w:pPr>
        <w:pStyle w:val="Style5"/>
        <w:widowControl/>
        <w:tabs>
          <w:tab w:val="left" w:pos="1819"/>
        </w:tabs>
        <w:ind w:firstLine="709"/>
        <w:jc w:val="both"/>
        <w:rPr>
          <w:rStyle w:val="FontStyle16"/>
          <w:b w:val="0"/>
          <w:sz w:val="28"/>
          <w:szCs w:val="28"/>
        </w:rPr>
      </w:pPr>
      <w:r w:rsidRPr="00762CEF">
        <w:rPr>
          <w:rStyle w:val="FontStyle16"/>
          <w:b w:val="0"/>
          <w:i/>
          <w:sz w:val="28"/>
          <w:szCs w:val="28"/>
        </w:rPr>
        <w:t>Основным фактором</w:t>
      </w:r>
      <w:r w:rsidRPr="00762CEF">
        <w:rPr>
          <w:rStyle w:val="FontStyle16"/>
          <w:b w:val="0"/>
          <w:sz w:val="28"/>
          <w:szCs w:val="28"/>
        </w:rPr>
        <w:t xml:space="preserve"> выстрела называется повреждающее действие снаряда</w:t>
      </w:r>
      <w:r>
        <w:rPr>
          <w:rStyle w:val="FontStyle16"/>
          <w:b w:val="0"/>
          <w:sz w:val="28"/>
          <w:szCs w:val="28"/>
        </w:rPr>
        <w:t>:</w:t>
      </w:r>
      <w:r w:rsidRPr="00762CEF">
        <w:rPr>
          <w:rStyle w:val="FontStyle16"/>
          <w:b w:val="0"/>
          <w:sz w:val="28"/>
          <w:szCs w:val="28"/>
        </w:rPr>
        <w:t xml:space="preserve"> пули, дроби и картечи. </w:t>
      </w:r>
      <w:r w:rsidRPr="007E7245">
        <w:rPr>
          <w:rStyle w:val="FontStyle13"/>
          <w:rFonts w:ascii="Times New Roman" w:hAnsi="Times New Roman"/>
          <w:b w:val="0"/>
          <w:sz w:val="28"/>
          <w:szCs w:val="28"/>
        </w:rPr>
        <w:t>Его следами (основными) будут сквозные и слепые пробоины</w:t>
      </w:r>
      <w:r w:rsidRPr="007E7245">
        <w:rPr>
          <w:rStyle w:val="FontStyle16"/>
          <w:b w:val="0"/>
          <w:sz w:val="28"/>
          <w:szCs w:val="28"/>
        </w:rPr>
        <w:t>,</w:t>
      </w:r>
      <w:r w:rsidRPr="00762CEF">
        <w:rPr>
          <w:rStyle w:val="FontStyle16"/>
          <w:b w:val="0"/>
          <w:sz w:val="28"/>
          <w:szCs w:val="28"/>
        </w:rPr>
        <w:t xml:space="preserve"> вмятины, касательные повреждения, отщепы и отколы, следы рикошета. </w:t>
      </w:r>
    </w:p>
    <w:p w:rsidR="00365C37" w:rsidRPr="00762CEF" w:rsidRDefault="00365C37" w:rsidP="00365C37">
      <w:pPr>
        <w:pStyle w:val="Style5"/>
        <w:widowControl/>
        <w:tabs>
          <w:tab w:val="left" w:pos="1819"/>
        </w:tabs>
        <w:ind w:firstLine="709"/>
        <w:jc w:val="both"/>
        <w:rPr>
          <w:rStyle w:val="FontStyle16"/>
          <w:b w:val="0"/>
          <w:sz w:val="28"/>
          <w:szCs w:val="28"/>
        </w:rPr>
      </w:pPr>
      <w:r w:rsidRPr="00762CEF">
        <w:rPr>
          <w:rStyle w:val="FontStyle16"/>
          <w:b w:val="0"/>
          <w:i/>
          <w:sz w:val="28"/>
          <w:szCs w:val="28"/>
        </w:rPr>
        <w:t>Дополнительные факторы</w:t>
      </w:r>
      <w:r w:rsidRPr="00762CEF">
        <w:rPr>
          <w:rStyle w:val="FontStyle16"/>
          <w:b w:val="0"/>
          <w:sz w:val="28"/>
          <w:szCs w:val="28"/>
        </w:rPr>
        <w:t xml:space="preserve"> – выражение явлений, сопровождающих выход снаряда из дульного среза канала ствола; эти следы (дополнительные) образуются от действия дополнительных воздействий, сопутствующих близкому выстрелу. К ним относятся</w:t>
      </w:r>
      <w:r>
        <w:rPr>
          <w:rStyle w:val="FontStyle16"/>
          <w:b w:val="0"/>
          <w:sz w:val="28"/>
          <w:szCs w:val="28"/>
        </w:rPr>
        <w:t>:</w:t>
      </w:r>
      <w:r w:rsidRPr="00762CEF">
        <w:rPr>
          <w:rStyle w:val="FontStyle16"/>
          <w:b w:val="0"/>
          <w:sz w:val="28"/>
          <w:szCs w:val="28"/>
        </w:rPr>
        <w:t xml:space="preserve"> последствия динамического действия газов, пламени, следы от опаления (до обугливания), отложения </w:t>
      </w:r>
      <w:r>
        <w:rPr>
          <w:rStyle w:val="FontStyle16"/>
          <w:b w:val="0"/>
          <w:sz w:val="28"/>
          <w:szCs w:val="28"/>
        </w:rPr>
        <w:br/>
      </w:r>
      <w:r w:rsidRPr="00762CEF">
        <w:rPr>
          <w:rStyle w:val="FontStyle16"/>
          <w:b w:val="0"/>
          <w:sz w:val="28"/>
          <w:szCs w:val="28"/>
        </w:rPr>
        <w:t>и внедрения копоти и несгоревших порошинок, отпечаток («штанц-марка») дульной части оружия (дульного среза ствола, переднего торца кожуха-затвора или кожуха ствола), поясок обтирания (металлизации) – след контакта поверхности пули с краями огнестрельного повреждения преграды.</w:t>
      </w:r>
    </w:p>
    <w:p w:rsidR="00365C37" w:rsidRPr="007E7245" w:rsidRDefault="00365C37" w:rsidP="00365C37">
      <w:pPr>
        <w:pStyle w:val="Style4"/>
        <w:widowControl/>
        <w:tabs>
          <w:tab w:val="left" w:pos="487"/>
        </w:tabs>
        <w:spacing w:line="240" w:lineRule="auto"/>
        <w:ind w:firstLine="709"/>
        <w:jc w:val="both"/>
        <w:rPr>
          <w:rStyle w:val="FontStyle15"/>
          <w:sz w:val="28"/>
          <w:szCs w:val="28"/>
          <w:lang w:eastAsia="en-US"/>
        </w:rPr>
      </w:pPr>
      <w:r w:rsidRPr="007E7245">
        <w:rPr>
          <w:rStyle w:val="FontStyle14"/>
          <w:rFonts w:ascii="Times New Roman" w:hAnsi="Times New Roman"/>
          <w:i/>
          <w:sz w:val="28"/>
          <w:szCs w:val="28"/>
        </w:rPr>
        <w:t>Боковое действие пули</w:t>
      </w:r>
      <w:r w:rsidRPr="007E7245">
        <w:rPr>
          <w:rStyle w:val="FontStyle14"/>
          <w:rFonts w:ascii="Times New Roman" w:hAnsi="Times New Roman"/>
          <w:sz w:val="28"/>
          <w:szCs w:val="28"/>
        </w:rPr>
        <w:t xml:space="preserve"> </w:t>
      </w:r>
      <w:r>
        <w:rPr>
          <w:sz w:val="28"/>
          <w:szCs w:val="28"/>
        </w:rPr>
        <w:t>–</w:t>
      </w:r>
      <w:r w:rsidRPr="007E7245">
        <w:rPr>
          <w:rStyle w:val="FontStyle14"/>
          <w:rFonts w:ascii="Times New Roman" w:hAnsi="Times New Roman"/>
          <w:sz w:val="28"/>
          <w:szCs w:val="28"/>
        </w:rPr>
        <w:t xml:space="preserve"> </w:t>
      </w:r>
      <w:r w:rsidRPr="007E7245">
        <w:rPr>
          <w:rStyle w:val="FontStyle14"/>
          <w:rFonts w:ascii="Times New Roman" w:hAnsi="Times New Roman"/>
          <w:b w:val="0"/>
          <w:sz w:val="28"/>
          <w:szCs w:val="28"/>
        </w:rPr>
        <w:t>повреждение, наносимое преграде пулей при потере устойчивости и изменении положения. Размер такого повреждения значительно превышает диаметр самой пули.</w:t>
      </w:r>
    </w:p>
    <w:p w:rsidR="00365C37" w:rsidRDefault="00365C37" w:rsidP="00365C37">
      <w:pPr>
        <w:pStyle w:val="Style7"/>
        <w:widowControl/>
        <w:tabs>
          <w:tab w:val="left" w:pos="622"/>
        </w:tabs>
        <w:ind w:firstLine="709"/>
        <w:jc w:val="both"/>
        <w:rPr>
          <w:rStyle w:val="FontStyle16"/>
          <w:b w:val="0"/>
          <w:sz w:val="28"/>
          <w:szCs w:val="28"/>
        </w:rPr>
      </w:pPr>
      <w:r w:rsidRPr="00762CEF">
        <w:rPr>
          <w:rStyle w:val="FontStyle16"/>
          <w:b w:val="0"/>
          <w:sz w:val="28"/>
          <w:szCs w:val="28"/>
        </w:rPr>
        <w:t xml:space="preserve">Пулевые пробоины бывают в оконном стекле, деревянных преградах, листовом металле, а </w:t>
      </w:r>
      <w:r>
        <w:rPr>
          <w:rStyle w:val="FontStyle16"/>
          <w:b w:val="0"/>
          <w:sz w:val="28"/>
          <w:szCs w:val="28"/>
        </w:rPr>
        <w:t>также в тканях и теле человека.</w:t>
      </w:r>
    </w:p>
    <w:p w:rsidR="00365C37" w:rsidRPr="0059276F" w:rsidRDefault="00365C37" w:rsidP="00365C37">
      <w:pPr>
        <w:pStyle w:val="Style7"/>
        <w:widowControl/>
        <w:tabs>
          <w:tab w:val="left" w:pos="622"/>
        </w:tabs>
        <w:ind w:firstLine="709"/>
        <w:jc w:val="both"/>
        <w:rPr>
          <w:rStyle w:val="FontStyle16"/>
          <w:b w:val="0"/>
          <w:sz w:val="18"/>
          <w:szCs w:val="18"/>
        </w:rPr>
      </w:pPr>
    </w:p>
    <w:p w:rsidR="00365C37" w:rsidRDefault="00365C37" w:rsidP="00365C37">
      <w:pPr>
        <w:pStyle w:val="Style7"/>
        <w:widowControl/>
        <w:tabs>
          <w:tab w:val="left" w:pos="622"/>
        </w:tabs>
        <w:ind w:firstLine="709"/>
        <w:jc w:val="both"/>
        <w:rPr>
          <w:rStyle w:val="FontStyle16"/>
          <w:b w:val="0"/>
          <w:bCs w:val="0"/>
          <w:sz w:val="28"/>
          <w:szCs w:val="28"/>
        </w:rPr>
      </w:pPr>
      <w:r>
        <w:rPr>
          <w:noProof/>
          <w:sz w:val="28"/>
          <w:szCs w:val="28"/>
        </w:rPr>
        <w:drawing>
          <wp:inline distT="0" distB="0" distL="0" distR="0">
            <wp:extent cx="4956810" cy="218948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grayscl/>
                    </a:blip>
                    <a:srcRect/>
                    <a:stretch>
                      <a:fillRect/>
                    </a:stretch>
                  </pic:blipFill>
                  <pic:spPr bwMode="auto">
                    <a:xfrm>
                      <a:off x="0" y="0"/>
                      <a:ext cx="4956810" cy="2189480"/>
                    </a:xfrm>
                    <a:prstGeom prst="rect">
                      <a:avLst/>
                    </a:prstGeom>
                    <a:noFill/>
                    <a:ln w="9525">
                      <a:noFill/>
                      <a:miter lim="800000"/>
                      <a:headEnd/>
                      <a:tailEnd/>
                    </a:ln>
                  </pic:spPr>
                </pic:pic>
              </a:graphicData>
            </a:graphic>
          </wp:inline>
        </w:drawing>
      </w:r>
    </w:p>
    <w:p w:rsidR="00365C37" w:rsidRPr="001934D8" w:rsidRDefault="00365C37" w:rsidP="00365C37">
      <w:pPr>
        <w:pStyle w:val="Style7"/>
        <w:widowControl/>
        <w:tabs>
          <w:tab w:val="left" w:pos="622"/>
        </w:tabs>
        <w:ind w:firstLine="709"/>
        <w:jc w:val="both"/>
        <w:rPr>
          <w:rStyle w:val="FontStyle16"/>
        </w:rPr>
      </w:pPr>
    </w:p>
    <w:p w:rsidR="00365C37" w:rsidRDefault="00365C37" w:rsidP="00365C37">
      <w:pPr>
        <w:pStyle w:val="Style7"/>
        <w:widowControl/>
        <w:tabs>
          <w:tab w:val="left" w:pos="622"/>
        </w:tabs>
        <w:ind w:firstLine="709"/>
        <w:jc w:val="center"/>
        <w:rPr>
          <w:rStyle w:val="FontStyle16"/>
          <w:b w:val="0"/>
          <w:sz w:val="28"/>
          <w:szCs w:val="28"/>
        </w:rPr>
      </w:pPr>
      <w:r w:rsidRPr="008A23E9">
        <w:rPr>
          <w:rStyle w:val="FontStyle16"/>
          <w:i/>
          <w:sz w:val="28"/>
          <w:szCs w:val="28"/>
        </w:rPr>
        <w:t xml:space="preserve">Рис. </w:t>
      </w:r>
      <w:r>
        <w:rPr>
          <w:rStyle w:val="FontStyle16"/>
          <w:i/>
          <w:sz w:val="28"/>
          <w:szCs w:val="28"/>
        </w:rPr>
        <w:t>33</w:t>
      </w:r>
      <w:r w:rsidRPr="008A23E9">
        <w:rPr>
          <w:rStyle w:val="FontStyle16"/>
          <w:i/>
          <w:sz w:val="28"/>
          <w:szCs w:val="28"/>
        </w:rPr>
        <w:t>.</w:t>
      </w:r>
      <w:r w:rsidRPr="008A23E9">
        <w:rPr>
          <w:rStyle w:val="FontStyle16"/>
          <w:b w:val="0"/>
          <w:sz w:val="28"/>
          <w:szCs w:val="28"/>
        </w:rPr>
        <w:t xml:space="preserve"> Следы выстрела на ткани</w:t>
      </w:r>
    </w:p>
    <w:p w:rsidR="00365C37" w:rsidRPr="001934D8" w:rsidRDefault="00365C37" w:rsidP="00365C37">
      <w:pPr>
        <w:pStyle w:val="Style7"/>
        <w:widowControl/>
        <w:tabs>
          <w:tab w:val="left" w:pos="622"/>
        </w:tabs>
        <w:ind w:firstLine="709"/>
        <w:jc w:val="center"/>
        <w:rPr>
          <w:rStyle w:val="FontStyle16"/>
          <w:b w:val="0"/>
          <w:sz w:val="20"/>
          <w:szCs w:val="20"/>
        </w:rPr>
      </w:pPr>
    </w:p>
    <w:p w:rsidR="00365C37" w:rsidRDefault="00365C37" w:rsidP="00365C37">
      <w:pPr>
        <w:pStyle w:val="Style7"/>
        <w:widowControl/>
        <w:tabs>
          <w:tab w:val="left" w:pos="622"/>
        </w:tabs>
        <w:ind w:firstLine="709"/>
        <w:jc w:val="both"/>
        <w:rPr>
          <w:rStyle w:val="FontStyle16"/>
          <w:b w:val="0"/>
          <w:sz w:val="28"/>
          <w:szCs w:val="28"/>
        </w:rPr>
      </w:pPr>
      <w:r w:rsidRPr="00762CEF">
        <w:rPr>
          <w:rStyle w:val="FontStyle16"/>
          <w:b w:val="0"/>
          <w:sz w:val="28"/>
          <w:szCs w:val="28"/>
        </w:rPr>
        <w:t xml:space="preserve">Вмятины, как правило, возникают на толстых металлических преградах, а в случае значительной дистанции выстрела </w:t>
      </w:r>
      <w:r>
        <w:rPr>
          <w:sz w:val="28"/>
          <w:szCs w:val="28"/>
        </w:rPr>
        <w:t>–</w:t>
      </w:r>
      <w:r>
        <w:rPr>
          <w:rStyle w:val="FontStyle16"/>
          <w:b w:val="0"/>
          <w:sz w:val="28"/>
          <w:szCs w:val="28"/>
        </w:rPr>
        <w:t xml:space="preserve"> </w:t>
      </w:r>
      <w:r w:rsidRPr="00762CEF">
        <w:rPr>
          <w:rStyle w:val="FontStyle16"/>
          <w:b w:val="0"/>
          <w:sz w:val="28"/>
          <w:szCs w:val="28"/>
        </w:rPr>
        <w:t>и на иных преградах (рис. 3</w:t>
      </w:r>
      <w:r>
        <w:rPr>
          <w:rStyle w:val="FontStyle16"/>
          <w:b w:val="0"/>
          <w:sz w:val="28"/>
          <w:szCs w:val="28"/>
        </w:rPr>
        <w:t>4</w:t>
      </w:r>
      <w:r w:rsidRPr="00762CEF">
        <w:rPr>
          <w:rStyle w:val="FontStyle16"/>
          <w:b w:val="0"/>
          <w:sz w:val="28"/>
          <w:szCs w:val="28"/>
        </w:rPr>
        <w:t xml:space="preserve">). </w:t>
      </w:r>
    </w:p>
    <w:p w:rsidR="00365C37" w:rsidRPr="0059276F" w:rsidRDefault="00365C37" w:rsidP="00365C37">
      <w:pPr>
        <w:pStyle w:val="Style7"/>
        <w:widowControl/>
        <w:tabs>
          <w:tab w:val="left" w:pos="622"/>
        </w:tabs>
        <w:ind w:firstLine="709"/>
        <w:jc w:val="both"/>
        <w:rPr>
          <w:rStyle w:val="FontStyle16"/>
          <w:b w:val="0"/>
          <w:sz w:val="18"/>
          <w:szCs w:val="18"/>
        </w:rPr>
      </w:pPr>
    </w:p>
    <w:p w:rsidR="00365C37" w:rsidRDefault="00365C37" w:rsidP="00365C37">
      <w:pPr>
        <w:pStyle w:val="Style7"/>
        <w:widowControl/>
        <w:tabs>
          <w:tab w:val="left" w:pos="622"/>
        </w:tabs>
        <w:ind w:firstLine="709"/>
        <w:jc w:val="center"/>
        <w:rPr>
          <w:rStyle w:val="FontStyle16"/>
          <w:b w:val="0"/>
          <w:bCs w:val="0"/>
          <w:sz w:val="28"/>
          <w:szCs w:val="28"/>
        </w:rPr>
      </w:pPr>
      <w:r>
        <w:rPr>
          <w:noProof/>
          <w:sz w:val="28"/>
          <w:szCs w:val="28"/>
        </w:rPr>
        <w:drawing>
          <wp:inline distT="0" distB="0" distL="0" distR="0">
            <wp:extent cx="2237740" cy="202120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grayscl/>
                    </a:blip>
                    <a:srcRect/>
                    <a:stretch>
                      <a:fillRect/>
                    </a:stretch>
                  </pic:blipFill>
                  <pic:spPr bwMode="auto">
                    <a:xfrm>
                      <a:off x="0" y="0"/>
                      <a:ext cx="2237740" cy="2021205"/>
                    </a:xfrm>
                    <a:prstGeom prst="rect">
                      <a:avLst/>
                    </a:prstGeom>
                    <a:noFill/>
                    <a:ln w="9525">
                      <a:noFill/>
                      <a:miter lim="800000"/>
                      <a:headEnd/>
                      <a:tailEnd/>
                    </a:ln>
                  </pic:spPr>
                </pic:pic>
              </a:graphicData>
            </a:graphic>
          </wp:inline>
        </w:drawing>
      </w:r>
    </w:p>
    <w:p w:rsidR="00365C37" w:rsidRPr="001934D8" w:rsidRDefault="00365C37" w:rsidP="00365C37">
      <w:pPr>
        <w:pStyle w:val="Style7"/>
        <w:widowControl/>
        <w:tabs>
          <w:tab w:val="left" w:pos="622"/>
        </w:tabs>
        <w:ind w:firstLine="709"/>
        <w:jc w:val="center"/>
        <w:rPr>
          <w:rStyle w:val="FontStyle16"/>
        </w:rPr>
      </w:pPr>
    </w:p>
    <w:p w:rsidR="00365C37" w:rsidRDefault="00365C37" w:rsidP="00365C37">
      <w:pPr>
        <w:pStyle w:val="Style7"/>
        <w:widowControl/>
        <w:tabs>
          <w:tab w:val="left" w:pos="622"/>
        </w:tabs>
        <w:ind w:firstLine="709"/>
        <w:jc w:val="center"/>
        <w:rPr>
          <w:rStyle w:val="FontStyle16"/>
          <w:i/>
          <w:sz w:val="28"/>
          <w:szCs w:val="28"/>
        </w:rPr>
      </w:pPr>
      <w:r w:rsidRPr="007E7245">
        <w:rPr>
          <w:rStyle w:val="FontStyle16"/>
          <w:i/>
          <w:sz w:val="28"/>
          <w:szCs w:val="28"/>
        </w:rPr>
        <w:t xml:space="preserve">Рис. </w:t>
      </w:r>
      <w:r>
        <w:rPr>
          <w:rStyle w:val="FontStyle16"/>
          <w:i/>
          <w:sz w:val="28"/>
          <w:szCs w:val="28"/>
        </w:rPr>
        <w:t>34</w:t>
      </w:r>
      <w:r w:rsidRPr="007E7245">
        <w:rPr>
          <w:rStyle w:val="FontStyle16"/>
          <w:i/>
          <w:sz w:val="28"/>
          <w:szCs w:val="28"/>
        </w:rPr>
        <w:t>. Следы выстрела на металлических преградах</w:t>
      </w:r>
    </w:p>
    <w:p w:rsidR="00365C37" w:rsidRPr="001934D8" w:rsidRDefault="00365C37" w:rsidP="00365C37">
      <w:pPr>
        <w:pStyle w:val="Style7"/>
        <w:widowControl/>
        <w:tabs>
          <w:tab w:val="left" w:pos="622"/>
        </w:tabs>
        <w:ind w:firstLine="709"/>
        <w:jc w:val="center"/>
        <w:rPr>
          <w:rStyle w:val="FontStyle16"/>
          <w:i/>
          <w:sz w:val="22"/>
          <w:szCs w:val="22"/>
        </w:rPr>
      </w:pPr>
    </w:p>
    <w:p w:rsidR="00365C37" w:rsidRPr="00762CEF" w:rsidRDefault="00365C37" w:rsidP="00365C37">
      <w:pPr>
        <w:pStyle w:val="Style7"/>
        <w:widowControl/>
        <w:tabs>
          <w:tab w:val="left" w:pos="622"/>
        </w:tabs>
        <w:ind w:firstLine="709"/>
        <w:jc w:val="both"/>
        <w:rPr>
          <w:rStyle w:val="FontStyle16"/>
          <w:b w:val="0"/>
          <w:sz w:val="28"/>
          <w:szCs w:val="28"/>
        </w:rPr>
      </w:pPr>
      <w:r w:rsidRPr="00762CEF">
        <w:rPr>
          <w:rStyle w:val="FontStyle16"/>
          <w:b w:val="0"/>
          <w:sz w:val="28"/>
          <w:szCs w:val="28"/>
        </w:rPr>
        <w:t>В сухой доске при перпендикулярном вхождении пули входное повреждение имеет диаметр, несколько превышающий диаметр ведущей части пули. Края повреждения неровные, зазубренные. Выходное отверстие имеет обычно неправильную четырехугольную форму. Его боковые стороны, проходящие поперек этих слоев</w:t>
      </w:r>
      <w:r>
        <w:rPr>
          <w:rStyle w:val="FontStyle16"/>
          <w:b w:val="0"/>
          <w:sz w:val="28"/>
          <w:szCs w:val="28"/>
        </w:rPr>
        <w:t>,</w:t>
      </w:r>
      <w:r w:rsidRPr="00762CEF">
        <w:rPr>
          <w:rStyle w:val="FontStyle16"/>
          <w:b w:val="0"/>
          <w:sz w:val="28"/>
          <w:szCs w:val="28"/>
        </w:rPr>
        <w:t xml:space="preserve"> неровные, зазубренные, с отщепами </w:t>
      </w:r>
      <w:r>
        <w:rPr>
          <w:rStyle w:val="FontStyle16"/>
          <w:b w:val="0"/>
          <w:sz w:val="28"/>
          <w:szCs w:val="28"/>
        </w:rPr>
        <w:br/>
      </w:r>
      <w:r w:rsidRPr="00762CEF">
        <w:rPr>
          <w:rStyle w:val="FontStyle16"/>
          <w:b w:val="0"/>
          <w:sz w:val="28"/>
          <w:szCs w:val="28"/>
        </w:rPr>
        <w:t xml:space="preserve">и отколами. </w:t>
      </w:r>
    </w:p>
    <w:p w:rsidR="00365C37" w:rsidRPr="00762CEF" w:rsidRDefault="00365C37" w:rsidP="00365C37">
      <w:pPr>
        <w:pStyle w:val="Style7"/>
        <w:widowControl/>
        <w:tabs>
          <w:tab w:val="left" w:pos="622"/>
        </w:tabs>
        <w:ind w:firstLine="709"/>
        <w:jc w:val="both"/>
        <w:rPr>
          <w:rStyle w:val="FontStyle16"/>
          <w:b w:val="0"/>
          <w:sz w:val="28"/>
          <w:szCs w:val="28"/>
        </w:rPr>
      </w:pPr>
      <w:r w:rsidRPr="00762CEF">
        <w:rPr>
          <w:rStyle w:val="FontStyle16"/>
          <w:b w:val="0"/>
          <w:sz w:val="28"/>
          <w:szCs w:val="28"/>
        </w:rPr>
        <w:t>Из следов дополнительных факторов выстрела вокруг входного отверстия могут наблюдаться: отпечаток дульной части оружия, зона отложения копоти, зона отложения порошинок, а также поясок обтирания.</w:t>
      </w:r>
    </w:p>
    <w:p w:rsidR="00365C37" w:rsidRPr="008A23E9" w:rsidRDefault="00365C37" w:rsidP="00365C37">
      <w:pPr>
        <w:pStyle w:val="Style7"/>
        <w:widowControl/>
        <w:tabs>
          <w:tab w:val="left" w:pos="622"/>
        </w:tabs>
        <w:ind w:firstLine="709"/>
        <w:jc w:val="both"/>
        <w:rPr>
          <w:rStyle w:val="FontStyle13"/>
          <w:b w:val="0"/>
          <w:sz w:val="28"/>
          <w:szCs w:val="28"/>
        </w:rPr>
      </w:pPr>
      <w:r w:rsidRPr="00762CEF">
        <w:rPr>
          <w:rStyle w:val="FontStyle16"/>
          <w:b w:val="0"/>
          <w:sz w:val="28"/>
          <w:szCs w:val="28"/>
        </w:rPr>
        <w:t>Отколы образуются при попадании пули в каменные и иные твердые, но хрупкие предметы при наличии явных признаков</w:t>
      </w:r>
      <w:r w:rsidRPr="008A23E9">
        <w:rPr>
          <w:rStyle w:val="FontStyle16"/>
          <w:b w:val="0"/>
          <w:sz w:val="28"/>
          <w:szCs w:val="28"/>
        </w:rPr>
        <w:t>:</w:t>
      </w:r>
      <w:r w:rsidRPr="008A23E9">
        <w:rPr>
          <w:rStyle w:val="FontStyle13"/>
          <w:b w:val="0"/>
          <w:sz w:val="28"/>
          <w:szCs w:val="28"/>
        </w:rPr>
        <w:t xml:space="preserve"> осыпавшейся штукатурки, побелки, бетонной или кирпичной крошки, отщепившихся древесных частиц. </w:t>
      </w:r>
    </w:p>
    <w:p w:rsidR="00365C37" w:rsidRPr="008A23E9" w:rsidRDefault="00365C37" w:rsidP="00365C37">
      <w:pPr>
        <w:pStyle w:val="Style7"/>
        <w:widowControl/>
        <w:tabs>
          <w:tab w:val="left" w:pos="622"/>
        </w:tabs>
        <w:ind w:firstLine="709"/>
        <w:jc w:val="both"/>
        <w:rPr>
          <w:rStyle w:val="FontStyle13"/>
          <w:b w:val="0"/>
          <w:sz w:val="28"/>
          <w:szCs w:val="28"/>
        </w:rPr>
      </w:pPr>
      <w:r w:rsidRPr="008A23E9">
        <w:rPr>
          <w:rStyle w:val="FontStyle13"/>
          <w:b w:val="0"/>
          <w:sz w:val="28"/>
          <w:szCs w:val="28"/>
        </w:rPr>
        <w:t xml:space="preserve">При простреле металлических конструкций на входе образуются воронкообразные повреждения, суживающиеся по ходу движения, на выходе – форма неправильной звезды с неровными зазубренными краями. Вокруг повреждений находится зона отложения копоти и отдельные прикипевшие порошинки. </w:t>
      </w:r>
    </w:p>
    <w:p w:rsidR="00365C37" w:rsidRPr="008A23E9" w:rsidRDefault="00365C37" w:rsidP="00365C37">
      <w:pPr>
        <w:pStyle w:val="Style7"/>
        <w:widowControl/>
        <w:tabs>
          <w:tab w:val="left" w:pos="622"/>
        </w:tabs>
        <w:ind w:firstLine="709"/>
        <w:jc w:val="both"/>
        <w:rPr>
          <w:rStyle w:val="FontStyle13"/>
          <w:b w:val="0"/>
          <w:sz w:val="28"/>
          <w:szCs w:val="28"/>
        </w:rPr>
      </w:pPr>
      <w:r w:rsidRPr="008A23E9">
        <w:rPr>
          <w:rStyle w:val="FontStyle13"/>
          <w:b w:val="0"/>
          <w:sz w:val="28"/>
          <w:szCs w:val="28"/>
        </w:rPr>
        <w:t>При прохождении снаряда через ткань образуются повреждения округлой или квадратной формы в зависимости от структуры ткани. В центре повреждения предусматривается «минус ткани», т.</w:t>
      </w:r>
      <w:r>
        <w:rPr>
          <w:rStyle w:val="FontStyle13"/>
          <w:b w:val="0"/>
          <w:sz w:val="28"/>
          <w:szCs w:val="28"/>
        </w:rPr>
        <w:t xml:space="preserve"> </w:t>
      </w:r>
      <w:r w:rsidRPr="008A23E9">
        <w:rPr>
          <w:rStyle w:val="FontStyle13"/>
          <w:b w:val="0"/>
          <w:sz w:val="28"/>
          <w:szCs w:val="28"/>
        </w:rPr>
        <w:t xml:space="preserve">е. просвет, который практически не может быть закрыт при сближении концов нитей по краям повреждения. Концы этих нитей неровные, разволокненные, обращены </w:t>
      </w:r>
      <w:r>
        <w:rPr>
          <w:rStyle w:val="FontStyle13"/>
          <w:b w:val="0"/>
          <w:sz w:val="28"/>
          <w:szCs w:val="28"/>
        </w:rPr>
        <w:br/>
      </w:r>
      <w:r w:rsidRPr="008A23E9">
        <w:rPr>
          <w:rStyle w:val="FontStyle13"/>
          <w:b w:val="0"/>
          <w:sz w:val="28"/>
          <w:szCs w:val="28"/>
        </w:rPr>
        <w:t xml:space="preserve">в просвет повреждения и внутрь по ходу движения снаряда. </w:t>
      </w:r>
    </w:p>
    <w:p w:rsidR="00365C37" w:rsidRPr="008A23E9" w:rsidRDefault="00365C37" w:rsidP="00365C37">
      <w:pPr>
        <w:pStyle w:val="Style7"/>
        <w:widowControl/>
        <w:tabs>
          <w:tab w:val="left" w:pos="622"/>
        </w:tabs>
        <w:ind w:firstLine="709"/>
        <w:jc w:val="both"/>
        <w:rPr>
          <w:rStyle w:val="FontStyle13"/>
          <w:b w:val="0"/>
          <w:sz w:val="28"/>
          <w:szCs w:val="28"/>
        </w:rPr>
      </w:pPr>
      <w:r w:rsidRPr="008A23E9">
        <w:rPr>
          <w:rStyle w:val="FontStyle13"/>
          <w:b w:val="0"/>
          <w:sz w:val="28"/>
          <w:szCs w:val="28"/>
        </w:rPr>
        <w:t>Повреждения на выходе пули из тела потерпевшего чаще всего имеют неправильную форму и разлохмаченные края.</w:t>
      </w:r>
    </w:p>
    <w:p w:rsidR="00365C37" w:rsidRPr="008A23E9" w:rsidRDefault="00365C37" w:rsidP="00365C37">
      <w:pPr>
        <w:ind w:firstLine="709"/>
        <w:jc w:val="both"/>
        <w:rPr>
          <w:rStyle w:val="FontStyle13"/>
          <w:rFonts w:ascii="Times New Roman" w:hAnsi="Times New Roman" w:cs="Times New Roman"/>
          <w:b w:val="0"/>
          <w:sz w:val="28"/>
          <w:szCs w:val="28"/>
        </w:rPr>
      </w:pPr>
      <w:r w:rsidRPr="008A23E9">
        <w:rPr>
          <w:rStyle w:val="FontStyle13"/>
          <w:rFonts w:ascii="Times New Roman" w:hAnsi="Times New Roman" w:cs="Times New Roman"/>
          <w:b w:val="0"/>
          <w:sz w:val="28"/>
          <w:szCs w:val="28"/>
        </w:rPr>
        <w:t>Холостые патроны не имеют снаряда, поэтому на поражаемых преградах при выстрелах в упор и с близкого расстояния обнаруживаются лишь дополнительные следы выстрела.</w:t>
      </w:r>
    </w:p>
    <w:p w:rsidR="00365C37" w:rsidRPr="008A23E9" w:rsidRDefault="00365C37" w:rsidP="00365C37">
      <w:pPr>
        <w:pStyle w:val="Style7"/>
        <w:widowControl/>
        <w:tabs>
          <w:tab w:val="left" w:pos="622"/>
        </w:tabs>
        <w:ind w:firstLine="709"/>
        <w:jc w:val="both"/>
        <w:rPr>
          <w:rStyle w:val="FontStyle13"/>
          <w:b w:val="0"/>
          <w:sz w:val="28"/>
          <w:szCs w:val="28"/>
        </w:rPr>
      </w:pPr>
      <w:r w:rsidRPr="008A23E9">
        <w:rPr>
          <w:rStyle w:val="FontStyle13"/>
          <w:b w:val="0"/>
          <w:sz w:val="28"/>
          <w:szCs w:val="28"/>
        </w:rPr>
        <w:t xml:space="preserve">Все «сомнительные» повреждения, огнестрельное происхождение которых не может быть в полной степени определено на месте происшествия, необходимо фиксировать в протоколе осмотра, обеспечить их надлежащее хранение по месту нахождения. </w:t>
      </w:r>
    </w:p>
    <w:p w:rsidR="00365C37" w:rsidRPr="008A23E9" w:rsidRDefault="00365C37" w:rsidP="00365C37">
      <w:pPr>
        <w:ind w:firstLine="709"/>
        <w:jc w:val="both"/>
        <w:rPr>
          <w:rStyle w:val="FontStyle13"/>
          <w:rFonts w:ascii="Times New Roman" w:hAnsi="Times New Roman" w:cs="Times New Roman"/>
          <w:b w:val="0"/>
          <w:sz w:val="28"/>
          <w:szCs w:val="28"/>
        </w:rPr>
      </w:pPr>
      <w:r w:rsidRPr="008A23E9">
        <w:rPr>
          <w:rStyle w:val="FontStyle13"/>
          <w:rFonts w:ascii="Times New Roman" w:hAnsi="Times New Roman" w:cs="Times New Roman"/>
          <w:b w:val="0"/>
          <w:sz w:val="28"/>
          <w:szCs w:val="28"/>
        </w:rPr>
        <w:t>Следообразование на преградах может видоизменяться и даже сводиться к минимуму при выстрелах через преграды, в том числе при стрельбе через «прокладки-поглотители следов близкого выстрела», используемые преступниками в целях инсценировок различных обстоятельств при членовредительстве с применением огнестрельного оружия.</w:t>
      </w:r>
    </w:p>
    <w:p w:rsidR="00365C37" w:rsidRPr="008A23E9" w:rsidRDefault="00365C37" w:rsidP="00365C37">
      <w:pPr>
        <w:ind w:firstLine="709"/>
        <w:jc w:val="both"/>
        <w:rPr>
          <w:rStyle w:val="FontStyle13"/>
          <w:rFonts w:ascii="Times New Roman" w:hAnsi="Times New Roman" w:cs="Times New Roman"/>
          <w:b w:val="0"/>
          <w:sz w:val="28"/>
          <w:szCs w:val="28"/>
        </w:rPr>
      </w:pPr>
      <w:r w:rsidRPr="008A23E9">
        <w:rPr>
          <w:rStyle w:val="FontStyle13"/>
          <w:rFonts w:ascii="Times New Roman" w:hAnsi="Times New Roman" w:cs="Times New Roman"/>
          <w:b w:val="0"/>
          <w:sz w:val="28"/>
          <w:szCs w:val="28"/>
        </w:rPr>
        <w:t xml:space="preserve">В процессе закрепления проведенных действий рекомендуется измерить расстояния от обнаруженного огнестрельного повреждения до двух постоянных ориентиров (при наличии трупа также до него). Если повреждений несколько, их следует пронумеровать, определить взаимоположение и измерить расстояния между ними. </w:t>
      </w:r>
    </w:p>
    <w:p w:rsidR="00365C37" w:rsidRPr="008A23E9" w:rsidRDefault="00365C37" w:rsidP="00365C37">
      <w:pPr>
        <w:ind w:firstLine="709"/>
        <w:jc w:val="both"/>
        <w:rPr>
          <w:rStyle w:val="FontStyle13"/>
          <w:rFonts w:ascii="Times New Roman" w:hAnsi="Times New Roman" w:cs="Times New Roman"/>
          <w:b w:val="0"/>
          <w:sz w:val="28"/>
          <w:szCs w:val="28"/>
        </w:rPr>
      </w:pPr>
      <w:r w:rsidRPr="008A23E9">
        <w:rPr>
          <w:rStyle w:val="FontStyle13"/>
          <w:rFonts w:ascii="Times New Roman" w:hAnsi="Times New Roman" w:cs="Times New Roman"/>
          <w:b w:val="0"/>
          <w:sz w:val="28"/>
          <w:szCs w:val="28"/>
        </w:rPr>
        <w:t>Фотографирование следов выстрела производится по правилам узловой и детальной фотосъемки повреждений. Узловую фотосъемку рекомендуется производить с использованием глубинного масштаба. С помощью детальных фотоснимков с масштабной линейкой фиксируются все отдельные объекты, следы и маркировки. Сквозные пробоины фотографируются с обеих сторон. При фотографировании осыпи дроби необходимо вставить в дробовые отверстия изготовленные из дерева (спичек) маркеры, окрашенные в яркие цвета, с тем чтобы на фотографиях были видны расположения дробовых отверстий и контуры осыпи дроби. Зарисовка донышка гильзы может дополнительно к описанию и фотографированию зафиксировать маркировки и следы оружия.</w:t>
      </w:r>
    </w:p>
    <w:p w:rsidR="00365C37" w:rsidRPr="008A23E9" w:rsidRDefault="00365C37" w:rsidP="00365C37">
      <w:pPr>
        <w:ind w:firstLine="709"/>
        <w:jc w:val="both"/>
        <w:rPr>
          <w:b/>
          <w:sz w:val="28"/>
          <w:szCs w:val="28"/>
        </w:rPr>
      </w:pPr>
      <w:r w:rsidRPr="008A23E9">
        <w:rPr>
          <w:rStyle w:val="FontStyle13"/>
          <w:rFonts w:ascii="Times New Roman" w:hAnsi="Times New Roman" w:cs="Times New Roman"/>
          <w:b w:val="0"/>
          <w:sz w:val="28"/>
          <w:szCs w:val="28"/>
        </w:rPr>
        <w:t>Место обнаружения каждого повреждения и результаты измерений отразить в протоколе и на схеме места происшествия.</w:t>
      </w:r>
    </w:p>
    <w:p w:rsidR="00365C37" w:rsidRPr="008A23E9" w:rsidRDefault="00365C37" w:rsidP="00365C37">
      <w:pPr>
        <w:ind w:firstLine="709"/>
        <w:jc w:val="both"/>
        <w:rPr>
          <w:rStyle w:val="FontStyle13"/>
          <w:rFonts w:ascii="Times New Roman" w:hAnsi="Times New Roman" w:cs="Times New Roman"/>
          <w:b w:val="0"/>
          <w:sz w:val="28"/>
          <w:szCs w:val="28"/>
        </w:rPr>
      </w:pPr>
      <w:r w:rsidRPr="007E7245">
        <w:rPr>
          <w:i/>
          <w:sz w:val="28"/>
          <w:szCs w:val="28"/>
        </w:rPr>
        <w:t xml:space="preserve">Осмотр следов выстрела и их закрепление. </w:t>
      </w:r>
      <w:r w:rsidRPr="008A23E9">
        <w:rPr>
          <w:rStyle w:val="FontStyle13"/>
          <w:rFonts w:ascii="Times New Roman" w:hAnsi="Times New Roman" w:cs="Times New Roman"/>
          <w:b w:val="0"/>
          <w:sz w:val="28"/>
          <w:szCs w:val="28"/>
        </w:rPr>
        <w:t>При осмотре рекомендуется установить и описать в протоколе:</w:t>
      </w:r>
    </w:p>
    <w:p w:rsidR="00365C37" w:rsidRPr="007E7245" w:rsidRDefault="00365C37" w:rsidP="00365C37">
      <w:pPr>
        <w:pStyle w:val="Style9"/>
        <w:widowControl/>
        <w:tabs>
          <w:tab w:val="left" w:pos="526"/>
        </w:tabs>
        <w:spacing w:line="240" w:lineRule="auto"/>
        <w:ind w:firstLine="709"/>
        <w:rPr>
          <w:rStyle w:val="FontStyle16"/>
          <w:b w:val="0"/>
          <w:sz w:val="28"/>
          <w:szCs w:val="28"/>
        </w:rPr>
      </w:pPr>
      <w:r w:rsidRPr="007E7245">
        <w:rPr>
          <w:rStyle w:val="FontStyle16"/>
          <w:b w:val="0"/>
          <w:sz w:val="28"/>
          <w:szCs w:val="28"/>
        </w:rPr>
        <w:t>характер предмета-следоносителя (толщина стекла, толщина деревянной преграды), его состояние (сухой, влажный, прочный, старый), вид металла (мягкий, твердый и т. п.);</w:t>
      </w:r>
    </w:p>
    <w:p w:rsidR="00365C37" w:rsidRPr="008A23E9" w:rsidRDefault="00365C37" w:rsidP="00365C37">
      <w:pPr>
        <w:pStyle w:val="Style3"/>
        <w:widowControl/>
        <w:spacing w:line="240" w:lineRule="auto"/>
        <w:ind w:firstLine="709"/>
        <w:jc w:val="both"/>
        <w:rPr>
          <w:rStyle w:val="FontStyle13"/>
          <w:rFonts w:ascii="Times New Roman" w:hAnsi="Times New Roman"/>
          <w:b w:val="0"/>
          <w:sz w:val="28"/>
          <w:szCs w:val="28"/>
        </w:rPr>
      </w:pPr>
      <w:r w:rsidRPr="008A23E9">
        <w:rPr>
          <w:rStyle w:val="FontStyle13"/>
          <w:rFonts w:ascii="Times New Roman" w:hAnsi="Times New Roman"/>
          <w:b w:val="0"/>
          <w:sz w:val="28"/>
          <w:szCs w:val="28"/>
        </w:rPr>
        <w:t>материал пораженной преграды (бетон, кирпич, металл, дерево, пластмасса и т. д.).</w:t>
      </w:r>
    </w:p>
    <w:p w:rsidR="00365C37" w:rsidRPr="008A23E9" w:rsidRDefault="00365C37" w:rsidP="00365C37">
      <w:pPr>
        <w:pStyle w:val="Style5"/>
        <w:widowControl/>
        <w:ind w:firstLine="709"/>
        <w:jc w:val="both"/>
        <w:rPr>
          <w:rStyle w:val="FontStyle14"/>
          <w:rFonts w:ascii="Times New Roman" w:hAnsi="Times New Roman"/>
          <w:b w:val="0"/>
          <w:sz w:val="28"/>
          <w:szCs w:val="28"/>
        </w:rPr>
      </w:pPr>
      <w:r w:rsidRPr="008A23E9">
        <w:rPr>
          <w:rStyle w:val="FontStyle13"/>
          <w:rFonts w:ascii="Times New Roman" w:hAnsi="Times New Roman"/>
          <w:b w:val="0"/>
          <w:sz w:val="28"/>
          <w:szCs w:val="28"/>
        </w:rPr>
        <w:t xml:space="preserve">Относительно основного следа выстрела в протоколе осмотра следует отметить: </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его вид (сквозное или слепое огнестрельное повреждение, выбоина, вмятина, царапина, откол, отщеп и т.</w:t>
      </w:r>
      <w:r>
        <w:rPr>
          <w:rStyle w:val="FontStyle13"/>
          <w:b w:val="0"/>
          <w:sz w:val="28"/>
          <w:szCs w:val="28"/>
        </w:rPr>
        <w:t xml:space="preserve"> </w:t>
      </w:r>
      <w:r w:rsidRPr="008A23E9">
        <w:rPr>
          <w:rStyle w:val="FontStyle13"/>
          <w:b w:val="0"/>
          <w:sz w:val="28"/>
          <w:szCs w:val="28"/>
        </w:rPr>
        <w:t>д.);</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отсутствие части материала преграды, выбитого выстреленным снарядом (т. н. «минус ткани»);</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наличие пояска обтирания;</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признаки бокового действия пули;</w:t>
      </w:r>
    </w:p>
    <w:p w:rsidR="00365C37" w:rsidRPr="008A23E9" w:rsidRDefault="00365C37" w:rsidP="00365C37">
      <w:pPr>
        <w:pStyle w:val="Style9"/>
        <w:widowControl/>
        <w:tabs>
          <w:tab w:val="left" w:pos="526"/>
        </w:tabs>
        <w:spacing w:line="240" w:lineRule="auto"/>
        <w:ind w:firstLine="709"/>
        <w:rPr>
          <w:rStyle w:val="FontStyle16"/>
          <w:b w:val="0"/>
          <w:sz w:val="28"/>
          <w:szCs w:val="28"/>
        </w:rPr>
      </w:pPr>
      <w:r w:rsidRPr="008A23E9">
        <w:rPr>
          <w:rStyle w:val="FontStyle16"/>
          <w:b w:val="0"/>
          <w:sz w:val="28"/>
          <w:szCs w:val="28"/>
        </w:rPr>
        <w:t>характер повреждений (пробоина, вмятина, царапина, отщеп, откол);</w:t>
      </w:r>
    </w:p>
    <w:p w:rsidR="00365C37" w:rsidRPr="008A23E9" w:rsidRDefault="00365C37" w:rsidP="00365C37">
      <w:pPr>
        <w:pStyle w:val="Style4"/>
        <w:widowControl/>
        <w:tabs>
          <w:tab w:val="left" w:pos="487"/>
          <w:tab w:val="left" w:pos="5081"/>
        </w:tabs>
        <w:spacing w:line="240" w:lineRule="auto"/>
        <w:ind w:firstLine="709"/>
        <w:jc w:val="both"/>
        <w:rPr>
          <w:rStyle w:val="FontStyle13"/>
          <w:rFonts w:ascii="Times New Roman" w:hAnsi="Times New Roman"/>
          <w:b w:val="0"/>
          <w:i/>
          <w:sz w:val="28"/>
          <w:szCs w:val="28"/>
        </w:rPr>
      </w:pPr>
      <w:r w:rsidRPr="008A23E9">
        <w:rPr>
          <w:rStyle w:val="FontStyle13"/>
          <w:rFonts w:ascii="Times New Roman" w:hAnsi="Times New Roman"/>
          <w:b w:val="0"/>
          <w:sz w:val="28"/>
          <w:szCs w:val="28"/>
        </w:rPr>
        <w:t>форма повреждения</w:t>
      </w:r>
      <w:r w:rsidRPr="008A23E9">
        <w:rPr>
          <w:rStyle w:val="FontStyle16"/>
          <w:b w:val="0"/>
          <w:i/>
          <w:sz w:val="28"/>
          <w:szCs w:val="28"/>
        </w:rPr>
        <w:t xml:space="preserve"> </w:t>
      </w:r>
      <w:r w:rsidRPr="008A23E9">
        <w:rPr>
          <w:rStyle w:val="FontStyle13"/>
          <w:rFonts w:ascii="Times New Roman" w:hAnsi="Times New Roman"/>
          <w:b w:val="0"/>
          <w:sz w:val="28"/>
          <w:szCs w:val="28"/>
        </w:rPr>
        <w:t>(круглая, овальная, щелевидная, крестообразная, звездообразная, неправильная, рваная и т. д.) и его краев (ровные, неровные, с надрывом). Например, п</w:t>
      </w:r>
      <w:r w:rsidRPr="008A23E9">
        <w:rPr>
          <w:rStyle w:val="FontStyle14"/>
          <w:rFonts w:ascii="Times New Roman" w:hAnsi="Times New Roman"/>
          <w:b w:val="0"/>
          <w:i/>
          <w:sz w:val="28"/>
          <w:szCs w:val="28"/>
        </w:rPr>
        <w:t xml:space="preserve">ри осмотре пробоины в стекле указать: наличие вокруг нее кольцевой зоны помутнения стекла и ее размеры, рельеф трещин (радиальные, концентрические), их вид (лучевидные, ломаные, </w:t>
      </w:r>
      <w:r>
        <w:rPr>
          <w:rStyle w:val="FontStyle14"/>
          <w:rFonts w:ascii="Times New Roman" w:hAnsi="Times New Roman"/>
          <w:b w:val="0"/>
          <w:i/>
          <w:sz w:val="28"/>
          <w:szCs w:val="28"/>
        </w:rPr>
        <w:br/>
      </w:r>
      <w:r w:rsidRPr="008A23E9">
        <w:rPr>
          <w:rStyle w:val="FontStyle14"/>
          <w:rFonts w:ascii="Times New Roman" w:hAnsi="Times New Roman"/>
          <w:b w:val="0"/>
          <w:i/>
          <w:sz w:val="28"/>
          <w:szCs w:val="28"/>
        </w:rPr>
        <w:t>с плавными изгибами), интенсивность расположения трещин вокруг пробоины (равномерно во все стороны, большее количество в одном из секторов по сравнению с другими)</w:t>
      </w:r>
      <w:r w:rsidRPr="008A23E9">
        <w:rPr>
          <w:rStyle w:val="FontStyle13"/>
          <w:rFonts w:ascii="Times New Roman" w:hAnsi="Times New Roman"/>
          <w:b w:val="0"/>
          <w:i/>
          <w:sz w:val="28"/>
          <w:szCs w:val="28"/>
        </w:rPr>
        <w:t>;</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толщину преграды со сквозной пробоиной;</w:t>
      </w:r>
    </w:p>
    <w:p w:rsidR="00365C37" w:rsidRPr="007E7245" w:rsidRDefault="00365C37" w:rsidP="00365C37">
      <w:pPr>
        <w:pStyle w:val="Style9"/>
        <w:widowControl/>
        <w:tabs>
          <w:tab w:val="left" w:pos="526"/>
        </w:tabs>
        <w:spacing w:line="240" w:lineRule="auto"/>
        <w:ind w:firstLine="709"/>
        <w:rPr>
          <w:rStyle w:val="FontStyle16"/>
          <w:b w:val="0"/>
          <w:sz w:val="28"/>
          <w:szCs w:val="28"/>
        </w:rPr>
      </w:pPr>
      <w:r w:rsidRPr="008A23E9">
        <w:rPr>
          <w:rStyle w:val="FontStyle13"/>
          <w:rFonts w:ascii="Times New Roman" w:hAnsi="Times New Roman"/>
          <w:b w:val="0"/>
          <w:sz w:val="28"/>
          <w:szCs w:val="28"/>
        </w:rPr>
        <w:t xml:space="preserve">направление пулевого канала относительно плоскости предмета – носителя следов выстрела и </w:t>
      </w:r>
      <w:r w:rsidRPr="007E7245">
        <w:rPr>
          <w:rStyle w:val="FontStyle16"/>
          <w:b w:val="0"/>
          <w:sz w:val="28"/>
          <w:szCs w:val="28"/>
        </w:rPr>
        <w:t>глубина пулевого канала, устанавливаемые путем введения тонкой деревянной палочки;</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наличие признаков направления действия пули (местонахождение осколков стекла, отбитых щепок, прогиб и выступание краев пробоины);</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глубину слепого огнестрельного повреждения или вмятины;</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 xml:space="preserve">размеры повреждения (у круглого </w:t>
      </w:r>
      <w:r>
        <w:rPr>
          <w:sz w:val="28"/>
          <w:szCs w:val="28"/>
        </w:rPr>
        <w:t>–</w:t>
      </w:r>
      <w:r w:rsidRPr="008A23E9">
        <w:rPr>
          <w:rStyle w:val="FontStyle13"/>
          <w:b w:val="0"/>
          <w:sz w:val="28"/>
          <w:szCs w:val="28"/>
        </w:rPr>
        <w:t xml:space="preserve"> диаметр, при неправильной форме </w:t>
      </w:r>
      <w:r>
        <w:rPr>
          <w:sz w:val="28"/>
          <w:szCs w:val="28"/>
        </w:rPr>
        <w:t>–</w:t>
      </w:r>
      <w:r w:rsidRPr="008A23E9">
        <w:rPr>
          <w:rStyle w:val="FontStyle13"/>
          <w:b w:val="0"/>
          <w:sz w:val="28"/>
          <w:szCs w:val="28"/>
        </w:rPr>
        <w:t xml:space="preserve"> в двух взаимно перпендикулярных направлениях; глубина канала слепого повреждения или вмятины, выбоины).</w:t>
      </w:r>
    </w:p>
    <w:p w:rsidR="00365C37" w:rsidRPr="008A23E9" w:rsidRDefault="00365C37" w:rsidP="00365C37">
      <w:pPr>
        <w:pStyle w:val="Style1"/>
        <w:widowControl/>
        <w:spacing w:line="240" w:lineRule="auto"/>
        <w:ind w:firstLine="709"/>
        <w:rPr>
          <w:rStyle w:val="FontStyle14"/>
          <w:b w:val="0"/>
          <w:sz w:val="28"/>
          <w:szCs w:val="28"/>
        </w:rPr>
      </w:pPr>
      <w:r w:rsidRPr="008A23E9">
        <w:rPr>
          <w:rStyle w:val="FontStyle13"/>
          <w:b w:val="0"/>
          <w:sz w:val="28"/>
          <w:szCs w:val="28"/>
        </w:rPr>
        <w:t>Относительно дополнительных следов выстрела в протоколе указывается:</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наличие отпечатка дульного среза ствола на поверхности пораженного объекта;</w:t>
      </w:r>
    </w:p>
    <w:p w:rsidR="00365C37" w:rsidRPr="008A23E9" w:rsidRDefault="00365C37" w:rsidP="00365C37">
      <w:pPr>
        <w:pStyle w:val="Style1"/>
        <w:widowControl/>
        <w:spacing w:line="240" w:lineRule="auto"/>
        <w:ind w:firstLine="709"/>
        <w:rPr>
          <w:rStyle w:val="FontStyle13"/>
          <w:b w:val="0"/>
          <w:sz w:val="28"/>
          <w:szCs w:val="28"/>
        </w:rPr>
      </w:pPr>
      <w:r w:rsidRPr="008A23E9">
        <w:rPr>
          <w:rStyle w:val="FontStyle13"/>
          <w:b w:val="0"/>
          <w:sz w:val="28"/>
          <w:szCs w:val="28"/>
        </w:rPr>
        <w:t>разрыв материала пораженной преграды от воздействия пороховых газов высокого давления, его форма;</w:t>
      </w:r>
    </w:p>
    <w:p w:rsidR="00365C37" w:rsidRPr="008A23E9" w:rsidRDefault="00365C37" w:rsidP="00365C37">
      <w:pPr>
        <w:pStyle w:val="Style4"/>
        <w:widowControl/>
        <w:tabs>
          <w:tab w:val="left" w:pos="487"/>
          <w:tab w:val="left" w:pos="5081"/>
        </w:tabs>
        <w:spacing w:line="240" w:lineRule="auto"/>
        <w:ind w:firstLine="709"/>
        <w:jc w:val="both"/>
        <w:rPr>
          <w:rStyle w:val="FontStyle14"/>
          <w:rFonts w:ascii="Times New Roman" w:hAnsi="Times New Roman"/>
          <w:b w:val="0"/>
          <w:i/>
          <w:sz w:val="28"/>
          <w:szCs w:val="28"/>
        </w:rPr>
      </w:pPr>
      <w:r w:rsidRPr="008A23E9">
        <w:rPr>
          <w:rStyle w:val="FontStyle14"/>
          <w:rFonts w:ascii="Times New Roman" w:hAnsi="Times New Roman"/>
          <w:b w:val="0"/>
          <w:i/>
          <w:sz w:val="28"/>
          <w:szCs w:val="28"/>
        </w:rPr>
        <w:t>форма (круг, пятно с неправильными краями и т.</w:t>
      </w:r>
      <w:r>
        <w:rPr>
          <w:rStyle w:val="FontStyle14"/>
          <w:rFonts w:ascii="Times New Roman" w:hAnsi="Times New Roman"/>
          <w:b w:val="0"/>
          <w:i/>
          <w:sz w:val="28"/>
          <w:szCs w:val="28"/>
        </w:rPr>
        <w:t xml:space="preserve"> </w:t>
      </w:r>
      <w:r w:rsidRPr="008A23E9">
        <w:rPr>
          <w:rStyle w:val="FontStyle14"/>
          <w:rFonts w:ascii="Times New Roman" w:hAnsi="Times New Roman"/>
          <w:b w:val="0"/>
          <w:i/>
          <w:sz w:val="28"/>
          <w:szCs w:val="28"/>
        </w:rPr>
        <w:t>д.) зоны отложения на преграде продуктов выстрела, ее размеры и цвет (серый, темно-серый, черный);</w:t>
      </w:r>
    </w:p>
    <w:p w:rsidR="00365C37" w:rsidRPr="008A23E9" w:rsidRDefault="00365C37" w:rsidP="00365C37">
      <w:pPr>
        <w:pStyle w:val="Style4"/>
        <w:widowControl/>
        <w:tabs>
          <w:tab w:val="left" w:pos="487"/>
          <w:tab w:val="left" w:pos="5081"/>
        </w:tabs>
        <w:spacing w:line="240" w:lineRule="auto"/>
        <w:ind w:firstLine="709"/>
        <w:jc w:val="both"/>
        <w:rPr>
          <w:rStyle w:val="FontStyle14"/>
          <w:rFonts w:ascii="Times New Roman" w:hAnsi="Times New Roman"/>
          <w:b w:val="0"/>
          <w:i/>
          <w:sz w:val="28"/>
          <w:szCs w:val="28"/>
        </w:rPr>
      </w:pPr>
      <w:r w:rsidRPr="008A23E9">
        <w:rPr>
          <w:rStyle w:val="FontStyle14"/>
          <w:rFonts w:ascii="Times New Roman" w:hAnsi="Times New Roman"/>
          <w:b w:val="0"/>
          <w:i/>
          <w:sz w:val="28"/>
          <w:szCs w:val="28"/>
        </w:rPr>
        <w:t>форма и размеры зоны внедрения порошинок в материал преграды, их вид (целые, полуобгоревшие) и цвет;</w:t>
      </w:r>
    </w:p>
    <w:p w:rsidR="00365C37" w:rsidRPr="008A23E9" w:rsidRDefault="00365C37" w:rsidP="00365C37">
      <w:pPr>
        <w:pStyle w:val="Style4"/>
        <w:widowControl/>
        <w:tabs>
          <w:tab w:val="left" w:pos="487"/>
          <w:tab w:val="left" w:pos="5081"/>
        </w:tabs>
        <w:spacing w:line="240" w:lineRule="auto"/>
        <w:ind w:firstLine="709"/>
        <w:rPr>
          <w:rStyle w:val="FontStyle14"/>
          <w:rFonts w:ascii="Times New Roman" w:hAnsi="Times New Roman"/>
          <w:b w:val="0"/>
          <w:i/>
          <w:sz w:val="28"/>
          <w:szCs w:val="28"/>
        </w:rPr>
      </w:pPr>
      <w:r w:rsidRPr="008A23E9">
        <w:rPr>
          <w:rStyle w:val="FontStyle14"/>
          <w:rFonts w:ascii="Times New Roman" w:hAnsi="Times New Roman"/>
          <w:b w:val="0"/>
          <w:i/>
          <w:sz w:val="28"/>
          <w:szCs w:val="28"/>
        </w:rPr>
        <w:t>следы термического воздействия на материале преграды от дульного пламени, форма и размер зоны опаления.</w:t>
      </w:r>
    </w:p>
    <w:p w:rsidR="00365C37" w:rsidRPr="00762CEF" w:rsidRDefault="00365C37" w:rsidP="00365C37">
      <w:pPr>
        <w:shd w:val="clear" w:color="auto" w:fill="FFFFFF"/>
        <w:ind w:firstLine="709"/>
        <w:jc w:val="both"/>
        <w:rPr>
          <w:color w:val="000000"/>
          <w:sz w:val="28"/>
          <w:szCs w:val="28"/>
        </w:rPr>
      </w:pPr>
      <w:r w:rsidRPr="00762CEF">
        <w:rPr>
          <w:i/>
          <w:iCs/>
          <w:color w:val="000000"/>
          <w:sz w:val="28"/>
          <w:szCs w:val="28"/>
        </w:rPr>
        <w:t xml:space="preserve">Место нахождения стрелявшего </w:t>
      </w:r>
      <w:r w:rsidRPr="00762CEF">
        <w:rPr>
          <w:color w:val="000000"/>
          <w:sz w:val="28"/>
          <w:szCs w:val="28"/>
        </w:rPr>
        <w:t>может быть установлено по данным о направлении и дистанции выстрела</w:t>
      </w:r>
      <w:r>
        <w:rPr>
          <w:color w:val="000000"/>
          <w:sz w:val="28"/>
          <w:szCs w:val="28"/>
        </w:rPr>
        <w:t xml:space="preserve"> </w:t>
      </w:r>
      <w:r w:rsidRPr="00762CEF">
        <w:rPr>
          <w:color w:val="000000"/>
          <w:sz w:val="28"/>
          <w:szCs w:val="28"/>
        </w:rPr>
        <w:t>с помощью метода визирования, а также по следам ног и местоположению выброшенных гильз.</w:t>
      </w:r>
    </w:p>
    <w:p w:rsidR="00365C37" w:rsidRPr="00762CEF" w:rsidRDefault="00365C37" w:rsidP="00365C37">
      <w:pPr>
        <w:ind w:firstLine="709"/>
        <w:jc w:val="both"/>
        <w:rPr>
          <w:sz w:val="28"/>
          <w:szCs w:val="28"/>
        </w:rPr>
      </w:pPr>
      <w:r w:rsidRPr="00762CEF">
        <w:rPr>
          <w:i/>
          <w:sz w:val="28"/>
          <w:szCs w:val="28"/>
        </w:rPr>
        <w:t xml:space="preserve">Определение местонахождения стрелявшего путем визирования. </w:t>
      </w:r>
      <w:r w:rsidRPr="00762CEF">
        <w:rPr>
          <w:sz w:val="28"/>
          <w:szCs w:val="28"/>
        </w:rPr>
        <w:t xml:space="preserve">Визирование дает возможность определить направление полета пули путем наблюдения по воображаемой линии, проходящей через два повреждения, образованные пулей (две сквозные пробоины, сквозная пробоина </w:t>
      </w:r>
      <w:r>
        <w:rPr>
          <w:sz w:val="28"/>
          <w:szCs w:val="28"/>
        </w:rPr>
        <w:br/>
      </w:r>
      <w:r w:rsidRPr="00762CEF">
        <w:rPr>
          <w:sz w:val="28"/>
          <w:szCs w:val="28"/>
        </w:rPr>
        <w:t>и слепой пулевой канал или вмятина).</w:t>
      </w:r>
    </w:p>
    <w:p w:rsidR="00365C37" w:rsidRPr="00762CEF" w:rsidRDefault="00365C37" w:rsidP="00365C37">
      <w:pPr>
        <w:shd w:val="clear" w:color="auto" w:fill="FFFFFF"/>
        <w:ind w:firstLine="709"/>
        <w:jc w:val="both"/>
        <w:rPr>
          <w:sz w:val="28"/>
          <w:szCs w:val="28"/>
        </w:rPr>
      </w:pPr>
      <w:r w:rsidRPr="00762CEF">
        <w:rPr>
          <w:color w:val="000000"/>
          <w:sz w:val="28"/>
          <w:szCs w:val="28"/>
        </w:rPr>
        <w:t>В зависимости от вида повреждений и места их расположения визирование производится различными способами.</w:t>
      </w:r>
    </w:p>
    <w:p w:rsidR="00365C37" w:rsidRPr="00762CEF" w:rsidRDefault="00365C37" w:rsidP="00365C37">
      <w:pPr>
        <w:shd w:val="clear" w:color="auto" w:fill="FFFFFF"/>
        <w:ind w:firstLine="709"/>
        <w:jc w:val="both"/>
        <w:rPr>
          <w:sz w:val="28"/>
          <w:szCs w:val="28"/>
        </w:rPr>
      </w:pPr>
      <w:r w:rsidRPr="00762CEF">
        <w:rPr>
          <w:color w:val="000000"/>
          <w:sz w:val="28"/>
          <w:szCs w:val="28"/>
        </w:rPr>
        <w:t xml:space="preserve">В случае, когда две сквозные пробоины образованы одним снарядом и расположены близко друг от друга, в них помещают бумажную трубку, через которую осуществляется визирование. Если выстрел произведен </w:t>
      </w:r>
      <w:r>
        <w:rPr>
          <w:color w:val="000000"/>
          <w:sz w:val="28"/>
          <w:szCs w:val="28"/>
        </w:rPr>
        <w:br/>
      </w:r>
      <w:r w:rsidRPr="00762CEF">
        <w:rPr>
          <w:color w:val="000000"/>
          <w:sz w:val="28"/>
          <w:szCs w:val="28"/>
        </w:rPr>
        <w:t>с близкой дистанции, результаты визирования достаточно точны. Если же дистанция выстрела значительна, то место устанавливается путем вычислений с учетом полета снаряда. В данном случае необходима консультация специалиста-баллиста.</w:t>
      </w:r>
    </w:p>
    <w:p w:rsidR="00365C37" w:rsidRDefault="00365C37" w:rsidP="00365C37">
      <w:pPr>
        <w:shd w:val="clear" w:color="auto" w:fill="FFFFFF"/>
        <w:ind w:firstLine="709"/>
        <w:jc w:val="both"/>
        <w:rPr>
          <w:color w:val="000000"/>
          <w:sz w:val="28"/>
          <w:szCs w:val="28"/>
        </w:rPr>
      </w:pPr>
      <w:r w:rsidRPr="00762CEF">
        <w:rPr>
          <w:color w:val="000000"/>
          <w:sz w:val="28"/>
          <w:szCs w:val="28"/>
        </w:rPr>
        <w:t>При обнаружении двух пробоин, расположенных на значительном расстоянии друг от друга, их соединяют шпагатом с привязанными к его концам палочками. Направление шпагата указывает место выстрела.</w:t>
      </w:r>
    </w:p>
    <w:p w:rsidR="00365C37" w:rsidRPr="00762CEF" w:rsidRDefault="00365C37" w:rsidP="00365C37">
      <w:pPr>
        <w:shd w:val="clear" w:color="auto" w:fill="FFFFFF"/>
        <w:ind w:firstLine="709"/>
        <w:jc w:val="both"/>
        <w:rPr>
          <w:sz w:val="28"/>
          <w:szCs w:val="28"/>
        </w:rPr>
      </w:pPr>
    </w:p>
    <w:p w:rsidR="00365C37" w:rsidRPr="008B439B" w:rsidRDefault="00365C37" w:rsidP="00365C37">
      <w:pPr>
        <w:shd w:val="clear" w:color="auto" w:fill="FFFFFF"/>
        <w:ind w:firstLine="709"/>
        <w:jc w:val="both"/>
        <w:rPr>
          <w:sz w:val="12"/>
          <w:szCs w:val="12"/>
        </w:rPr>
      </w:pPr>
    </w:p>
    <w:p w:rsidR="00365C37" w:rsidRPr="00762CEF" w:rsidRDefault="00365C37" w:rsidP="00365C37">
      <w:pPr>
        <w:jc w:val="center"/>
        <w:rPr>
          <w:sz w:val="28"/>
          <w:szCs w:val="28"/>
        </w:rPr>
      </w:pPr>
      <w:r>
        <w:rPr>
          <w:noProof/>
          <w:sz w:val="28"/>
          <w:szCs w:val="28"/>
        </w:rPr>
        <w:drawing>
          <wp:inline distT="0" distB="0" distL="0" distR="0">
            <wp:extent cx="2165985" cy="1468120"/>
            <wp:effectExtent l="19050" t="0" r="571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srcRect/>
                    <a:stretch>
                      <a:fillRect/>
                    </a:stretch>
                  </pic:blipFill>
                  <pic:spPr bwMode="auto">
                    <a:xfrm>
                      <a:off x="0" y="0"/>
                      <a:ext cx="2165985" cy="1468120"/>
                    </a:xfrm>
                    <a:prstGeom prst="rect">
                      <a:avLst/>
                    </a:prstGeom>
                    <a:noFill/>
                    <a:ln w="9525">
                      <a:noFill/>
                      <a:miter lim="800000"/>
                      <a:headEnd/>
                      <a:tailEnd/>
                    </a:ln>
                  </pic:spPr>
                </pic:pic>
              </a:graphicData>
            </a:graphic>
          </wp:inline>
        </w:drawing>
      </w:r>
    </w:p>
    <w:p w:rsidR="00365C37" w:rsidRPr="00AE44B5" w:rsidRDefault="00365C37" w:rsidP="00365C37">
      <w:pPr>
        <w:shd w:val="clear" w:color="auto" w:fill="FFFFFF"/>
        <w:jc w:val="center"/>
      </w:pPr>
      <w:r w:rsidRPr="00AE44B5">
        <w:rPr>
          <w:color w:val="000000"/>
        </w:rPr>
        <w:t>Установление места производства выстрела</w:t>
      </w:r>
    </w:p>
    <w:p w:rsidR="00365C37" w:rsidRPr="00AE44B5" w:rsidRDefault="00365C37" w:rsidP="00365C37">
      <w:pPr>
        <w:shd w:val="clear" w:color="auto" w:fill="FFFFFF"/>
        <w:jc w:val="center"/>
      </w:pPr>
      <w:r w:rsidRPr="00AE44B5">
        <w:rPr>
          <w:color w:val="000000"/>
        </w:rPr>
        <w:t>по двум сквозным пробоинам, образованным одним снарядом</w:t>
      </w:r>
    </w:p>
    <w:p w:rsidR="00365C37" w:rsidRDefault="00365C37" w:rsidP="00365C37">
      <w:pPr>
        <w:shd w:val="clear" w:color="auto" w:fill="FFFFFF"/>
        <w:jc w:val="center"/>
        <w:rPr>
          <w:color w:val="000000"/>
        </w:rPr>
      </w:pPr>
      <w:r w:rsidRPr="00AE44B5">
        <w:rPr>
          <w:color w:val="000000"/>
        </w:rPr>
        <w:t>и расположенным близко друг от друга</w:t>
      </w:r>
    </w:p>
    <w:p w:rsidR="00365C37" w:rsidRDefault="00365C37" w:rsidP="00365C37">
      <w:pPr>
        <w:shd w:val="clear" w:color="auto" w:fill="FFFFFF"/>
        <w:jc w:val="center"/>
        <w:rPr>
          <w:sz w:val="16"/>
          <w:szCs w:val="16"/>
        </w:rPr>
      </w:pPr>
    </w:p>
    <w:p w:rsidR="00365C37" w:rsidRDefault="00365C37" w:rsidP="00365C37">
      <w:pPr>
        <w:shd w:val="clear" w:color="auto" w:fill="FFFFFF"/>
        <w:jc w:val="center"/>
        <w:rPr>
          <w:sz w:val="16"/>
          <w:szCs w:val="16"/>
        </w:rPr>
      </w:pPr>
    </w:p>
    <w:p w:rsidR="00365C37" w:rsidRDefault="00365C37" w:rsidP="00365C37">
      <w:pPr>
        <w:shd w:val="clear" w:color="auto" w:fill="FFFFFF"/>
        <w:jc w:val="center"/>
        <w:rPr>
          <w:sz w:val="16"/>
          <w:szCs w:val="16"/>
        </w:rPr>
      </w:pPr>
    </w:p>
    <w:p w:rsidR="00365C37" w:rsidRPr="008B439B" w:rsidRDefault="00365C37" w:rsidP="00365C37">
      <w:pPr>
        <w:shd w:val="clear" w:color="auto" w:fill="FFFFFF"/>
        <w:jc w:val="center"/>
        <w:rPr>
          <w:sz w:val="16"/>
          <w:szCs w:val="16"/>
        </w:rPr>
      </w:pPr>
    </w:p>
    <w:p w:rsidR="00365C37" w:rsidRPr="00762CEF" w:rsidRDefault="00365C37" w:rsidP="00365C37">
      <w:pPr>
        <w:jc w:val="center"/>
        <w:rPr>
          <w:sz w:val="28"/>
          <w:szCs w:val="28"/>
        </w:rPr>
      </w:pPr>
      <w:r>
        <w:rPr>
          <w:noProof/>
          <w:sz w:val="28"/>
          <w:szCs w:val="28"/>
        </w:rPr>
        <w:drawing>
          <wp:inline distT="0" distB="0" distL="0" distR="0">
            <wp:extent cx="2646680" cy="1468120"/>
            <wp:effectExtent l="19050" t="0" r="127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srcRect/>
                    <a:stretch>
                      <a:fillRect/>
                    </a:stretch>
                  </pic:blipFill>
                  <pic:spPr bwMode="auto">
                    <a:xfrm>
                      <a:off x="0" y="0"/>
                      <a:ext cx="2646680" cy="1468120"/>
                    </a:xfrm>
                    <a:prstGeom prst="rect">
                      <a:avLst/>
                    </a:prstGeom>
                    <a:noFill/>
                    <a:ln w="9525">
                      <a:noFill/>
                      <a:miter lim="800000"/>
                      <a:headEnd/>
                      <a:tailEnd/>
                    </a:ln>
                  </pic:spPr>
                </pic:pic>
              </a:graphicData>
            </a:graphic>
          </wp:inline>
        </w:drawing>
      </w:r>
    </w:p>
    <w:p w:rsidR="00365C37" w:rsidRPr="00AE44B5" w:rsidRDefault="00365C37" w:rsidP="00365C37">
      <w:pPr>
        <w:shd w:val="clear" w:color="auto" w:fill="FFFFFF"/>
        <w:jc w:val="center"/>
        <w:rPr>
          <w:color w:val="000000"/>
        </w:rPr>
      </w:pPr>
      <w:r w:rsidRPr="00AE44B5">
        <w:rPr>
          <w:color w:val="000000"/>
        </w:rPr>
        <w:t>Установление места производства выстрела</w:t>
      </w:r>
    </w:p>
    <w:p w:rsidR="00365C37" w:rsidRPr="00AE44B5" w:rsidRDefault="00365C37" w:rsidP="00365C37">
      <w:pPr>
        <w:shd w:val="clear" w:color="auto" w:fill="FFFFFF"/>
        <w:jc w:val="center"/>
        <w:rPr>
          <w:color w:val="000000"/>
        </w:rPr>
      </w:pPr>
      <w:r w:rsidRPr="00AE44B5">
        <w:rPr>
          <w:color w:val="000000"/>
        </w:rPr>
        <w:t>по двум сквозным пробоинам, образованным одним снарядом</w:t>
      </w:r>
    </w:p>
    <w:p w:rsidR="00365C37" w:rsidRDefault="00365C37" w:rsidP="00365C37">
      <w:pPr>
        <w:shd w:val="clear" w:color="auto" w:fill="FFFFFF"/>
        <w:jc w:val="center"/>
        <w:rPr>
          <w:bCs/>
          <w:color w:val="000000"/>
        </w:rPr>
      </w:pPr>
      <w:r w:rsidRPr="00AE44B5">
        <w:rPr>
          <w:bCs/>
          <w:color w:val="000000"/>
        </w:rPr>
        <w:t>и расположенным на значительном расстоянии друг от друга</w:t>
      </w:r>
    </w:p>
    <w:p w:rsidR="00365C37" w:rsidRPr="00AE44B5" w:rsidRDefault="00365C37" w:rsidP="00365C37">
      <w:pPr>
        <w:shd w:val="clear" w:color="auto" w:fill="FFFFFF"/>
        <w:jc w:val="center"/>
        <w:rPr>
          <w:bCs/>
          <w:color w:val="000000"/>
        </w:rPr>
      </w:pPr>
    </w:p>
    <w:p w:rsidR="00365C37" w:rsidRPr="00762CEF" w:rsidRDefault="00365C37" w:rsidP="00365C37">
      <w:pPr>
        <w:ind w:firstLine="709"/>
        <w:jc w:val="both"/>
        <w:rPr>
          <w:sz w:val="28"/>
          <w:szCs w:val="28"/>
        </w:rPr>
      </w:pPr>
      <w:r w:rsidRPr="00762CEF">
        <w:rPr>
          <w:color w:val="000000"/>
          <w:sz w:val="28"/>
          <w:szCs w:val="28"/>
        </w:rPr>
        <w:t>Для выравнивания линии визирования (если при натяжении нити на большом расстоянии от пробоин она прогибается) используют в виде подставки какие-либо предметы, например палку. Однако в подобном случае удобнее пользоваться лазером (либо лазерной указкой).</w:t>
      </w:r>
    </w:p>
    <w:p w:rsidR="00365C37" w:rsidRPr="00762CEF" w:rsidRDefault="00365C37" w:rsidP="00365C37">
      <w:pPr>
        <w:shd w:val="clear" w:color="auto" w:fill="FFFFFF"/>
        <w:ind w:firstLine="709"/>
        <w:jc w:val="both"/>
        <w:rPr>
          <w:sz w:val="28"/>
          <w:szCs w:val="28"/>
        </w:rPr>
      </w:pPr>
      <w:r w:rsidRPr="00762CEF">
        <w:rPr>
          <w:color w:val="000000"/>
          <w:sz w:val="28"/>
          <w:szCs w:val="28"/>
        </w:rPr>
        <w:t>При наличии одной сквозной пробоины канал ее можно удлинить, вставив бумажную трубку так, чтобы ее концы были на одинаковом расстоянии с каждой стороны. Продолжение линии трубки укажет направление полета пули.</w:t>
      </w:r>
    </w:p>
    <w:p w:rsidR="00365C37" w:rsidRPr="00762CEF" w:rsidRDefault="00365C37" w:rsidP="00365C37">
      <w:pPr>
        <w:shd w:val="clear" w:color="auto" w:fill="FFFFFF"/>
        <w:ind w:firstLine="709"/>
        <w:jc w:val="both"/>
        <w:rPr>
          <w:color w:val="000000"/>
          <w:sz w:val="28"/>
          <w:szCs w:val="28"/>
        </w:rPr>
      </w:pPr>
      <w:r w:rsidRPr="00762CEF">
        <w:rPr>
          <w:color w:val="000000"/>
          <w:sz w:val="28"/>
          <w:szCs w:val="28"/>
        </w:rPr>
        <w:t xml:space="preserve">В случае выявления одного глубокого слепого канала в него вставляют деревянный стержень меньшего диаметра длиной до </w:t>
      </w:r>
      <w:smartTag w:uri="urn:schemas-microsoft-com:office:smarttags" w:element="metricconverter">
        <w:smartTagPr>
          <w:attr w:name="ProductID" w:val="30 см"/>
        </w:smartTagPr>
        <w:r w:rsidRPr="00762CEF">
          <w:rPr>
            <w:color w:val="000000"/>
            <w:sz w:val="28"/>
            <w:szCs w:val="28"/>
          </w:rPr>
          <w:t>30 см</w:t>
        </w:r>
      </w:smartTag>
      <w:r w:rsidRPr="00762CEF">
        <w:rPr>
          <w:color w:val="000000"/>
          <w:sz w:val="28"/>
          <w:szCs w:val="28"/>
        </w:rPr>
        <w:t xml:space="preserve"> и им зажимают в пробоине конец нити длиной до 3 метров. Натяжение нити вдоль стержня указывает направление выстрела.</w:t>
      </w:r>
    </w:p>
    <w:p w:rsidR="00365C37" w:rsidRPr="00E200E2" w:rsidRDefault="00365C37" w:rsidP="00365C37">
      <w:pPr>
        <w:shd w:val="clear" w:color="auto" w:fill="FFFFFF"/>
        <w:ind w:firstLine="709"/>
        <w:jc w:val="both"/>
        <w:rPr>
          <w:color w:val="000000"/>
          <w:sz w:val="16"/>
          <w:szCs w:val="16"/>
        </w:rPr>
      </w:pPr>
    </w:p>
    <w:p w:rsidR="00365C37" w:rsidRPr="00E200E2" w:rsidRDefault="00365C37" w:rsidP="00365C37">
      <w:pPr>
        <w:shd w:val="clear" w:color="auto" w:fill="FFFFFF"/>
        <w:ind w:firstLine="709"/>
        <w:jc w:val="both"/>
        <w:rPr>
          <w:color w:val="000000"/>
          <w:sz w:val="16"/>
          <w:szCs w:val="16"/>
        </w:rPr>
      </w:pPr>
    </w:p>
    <w:p w:rsidR="00365C37" w:rsidRPr="00762CEF" w:rsidRDefault="00365C37" w:rsidP="00365C37">
      <w:pPr>
        <w:framePr w:w="8723" w:h="2439" w:hSpace="10080" w:vSpace="58" w:wrap="notBeside" w:vAnchor="text" w:hAnchor="page" w:x="1599" w:y="392"/>
        <w:jc w:val="center"/>
        <w:rPr>
          <w:sz w:val="28"/>
          <w:szCs w:val="28"/>
        </w:rPr>
      </w:pPr>
      <w:r>
        <w:rPr>
          <w:noProof/>
          <w:sz w:val="28"/>
          <w:szCs w:val="28"/>
        </w:rPr>
        <w:drawing>
          <wp:inline distT="0" distB="0" distL="0" distR="0">
            <wp:extent cx="3056255" cy="185293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srcRect/>
                    <a:stretch>
                      <a:fillRect/>
                    </a:stretch>
                  </pic:blipFill>
                  <pic:spPr bwMode="auto">
                    <a:xfrm>
                      <a:off x="0" y="0"/>
                      <a:ext cx="3056255" cy="1852930"/>
                    </a:xfrm>
                    <a:prstGeom prst="rect">
                      <a:avLst/>
                    </a:prstGeom>
                    <a:noFill/>
                    <a:ln w="9525">
                      <a:noFill/>
                      <a:miter lim="800000"/>
                      <a:headEnd/>
                      <a:tailEnd/>
                    </a:ln>
                  </pic:spPr>
                </pic:pic>
              </a:graphicData>
            </a:graphic>
          </wp:inline>
        </w:drawing>
      </w:r>
    </w:p>
    <w:p w:rsidR="00365C37" w:rsidRPr="00AE44B5" w:rsidRDefault="00365C37" w:rsidP="00365C37">
      <w:pPr>
        <w:framePr w:w="8723" w:h="2439" w:hSpace="10080" w:vSpace="58" w:wrap="notBeside" w:vAnchor="text" w:hAnchor="page" w:x="1599" w:y="392"/>
        <w:jc w:val="center"/>
        <w:rPr>
          <w:color w:val="000000"/>
        </w:rPr>
      </w:pPr>
      <w:r w:rsidRPr="00AE44B5">
        <w:rPr>
          <w:color w:val="000000"/>
        </w:rPr>
        <w:t>Установление места производства выстрела</w:t>
      </w:r>
    </w:p>
    <w:p w:rsidR="00365C37" w:rsidRPr="00AE44B5" w:rsidRDefault="00365C37" w:rsidP="00365C37">
      <w:pPr>
        <w:framePr w:w="8723" w:h="2439" w:hSpace="10080" w:vSpace="58" w:wrap="notBeside" w:vAnchor="text" w:hAnchor="page" w:x="1599" w:y="392"/>
        <w:jc w:val="center"/>
      </w:pPr>
      <w:r w:rsidRPr="00AE44B5">
        <w:rPr>
          <w:color w:val="000000"/>
        </w:rPr>
        <w:t>по слепому каналу пулевой пробоины</w:t>
      </w:r>
    </w:p>
    <w:p w:rsidR="00365C37" w:rsidRPr="00E200E2" w:rsidRDefault="00365C37" w:rsidP="00365C37">
      <w:pPr>
        <w:shd w:val="clear" w:color="auto" w:fill="FFFFFF"/>
        <w:ind w:firstLine="709"/>
        <w:jc w:val="both"/>
        <w:rPr>
          <w:sz w:val="16"/>
          <w:szCs w:val="16"/>
        </w:rPr>
      </w:pPr>
    </w:p>
    <w:p w:rsidR="00365C37" w:rsidRPr="00762CEF" w:rsidRDefault="00365C37" w:rsidP="00365C37">
      <w:pPr>
        <w:shd w:val="clear" w:color="auto" w:fill="FFFFFF"/>
        <w:ind w:firstLine="709"/>
        <w:jc w:val="both"/>
        <w:rPr>
          <w:sz w:val="28"/>
          <w:szCs w:val="28"/>
        </w:rPr>
      </w:pPr>
      <w:r w:rsidRPr="00762CEF">
        <w:rPr>
          <w:color w:val="000000"/>
          <w:sz w:val="28"/>
          <w:szCs w:val="28"/>
        </w:rPr>
        <w:t xml:space="preserve">При обнаружении пулевой пробоины визирование производится </w:t>
      </w:r>
      <w:r>
        <w:rPr>
          <w:color w:val="000000"/>
          <w:sz w:val="28"/>
          <w:szCs w:val="28"/>
        </w:rPr>
        <w:br/>
      </w:r>
      <w:r w:rsidRPr="00762CEF">
        <w:rPr>
          <w:color w:val="000000"/>
          <w:sz w:val="28"/>
          <w:szCs w:val="28"/>
        </w:rPr>
        <w:t>с использованием нити, конец которой закрепляется в слепом канале, способом, указанным в предыдущем пункте.</w:t>
      </w:r>
    </w:p>
    <w:p w:rsidR="00365C37" w:rsidRPr="00762CEF" w:rsidRDefault="00365C37" w:rsidP="00365C37">
      <w:pPr>
        <w:shd w:val="clear" w:color="auto" w:fill="FFFFFF"/>
        <w:ind w:firstLine="709"/>
        <w:jc w:val="both"/>
        <w:rPr>
          <w:color w:val="000000"/>
          <w:sz w:val="28"/>
          <w:szCs w:val="28"/>
        </w:rPr>
      </w:pPr>
      <w:r w:rsidRPr="00762CEF">
        <w:rPr>
          <w:color w:val="000000"/>
          <w:sz w:val="28"/>
          <w:szCs w:val="28"/>
        </w:rPr>
        <w:t>Если расположение пробоин показывает, что полет пули был горизонтальным или снизу вверх, то линия полета считается прямой, по которой и определяется место производства выстрела. Необходимо</w:t>
      </w:r>
      <w:r w:rsidRPr="00762CEF">
        <w:rPr>
          <w:sz w:val="28"/>
          <w:szCs w:val="28"/>
        </w:rPr>
        <w:t xml:space="preserve"> </w:t>
      </w:r>
      <w:r w:rsidRPr="00762CEF">
        <w:rPr>
          <w:color w:val="000000"/>
          <w:sz w:val="28"/>
          <w:szCs w:val="28"/>
        </w:rPr>
        <w:t>учитывать, что оно может быть расположено не только у конечной точки визирования, но и в другой промежуточной точке по линии визирования на высоте удерживания оружия при стрельбе.</w:t>
      </w:r>
    </w:p>
    <w:p w:rsidR="00365C37" w:rsidRPr="00762CEF" w:rsidRDefault="00365C37" w:rsidP="00365C37">
      <w:pPr>
        <w:ind w:firstLine="709"/>
        <w:jc w:val="both"/>
        <w:rPr>
          <w:color w:val="000000"/>
          <w:sz w:val="28"/>
          <w:szCs w:val="28"/>
        </w:rPr>
      </w:pPr>
      <w:r w:rsidRPr="00762CEF">
        <w:rPr>
          <w:i/>
          <w:sz w:val="28"/>
          <w:szCs w:val="28"/>
        </w:rPr>
        <w:t xml:space="preserve">Определение направления движения пули (входного и выходного отверстий при пулевых пробоинах). </w:t>
      </w:r>
      <w:r w:rsidRPr="00762CEF">
        <w:rPr>
          <w:color w:val="000000"/>
          <w:sz w:val="28"/>
          <w:szCs w:val="28"/>
        </w:rPr>
        <w:t xml:space="preserve">Признаками, определяющими </w:t>
      </w:r>
      <w:r w:rsidRPr="00762CEF">
        <w:rPr>
          <w:iCs/>
          <w:color w:val="000000"/>
          <w:sz w:val="28"/>
          <w:szCs w:val="28"/>
        </w:rPr>
        <w:t>направление выстрела,</w:t>
      </w:r>
      <w:r w:rsidRPr="00762CEF">
        <w:rPr>
          <w:i/>
          <w:iCs/>
          <w:color w:val="000000"/>
          <w:sz w:val="28"/>
          <w:szCs w:val="28"/>
        </w:rPr>
        <w:t xml:space="preserve"> </w:t>
      </w:r>
      <w:r w:rsidRPr="00762CEF">
        <w:rPr>
          <w:color w:val="000000"/>
          <w:sz w:val="28"/>
          <w:szCs w:val="28"/>
        </w:rPr>
        <w:t>являются:</w:t>
      </w:r>
    </w:p>
    <w:p w:rsidR="00365C37" w:rsidRPr="0059276F" w:rsidRDefault="00365C37" w:rsidP="00365C37">
      <w:pPr>
        <w:ind w:firstLine="709"/>
        <w:jc w:val="both"/>
        <w:rPr>
          <w:color w:val="000000"/>
          <w:sz w:val="14"/>
          <w:szCs w:val="14"/>
        </w:rPr>
      </w:pPr>
      <w:r w:rsidRPr="00762CEF">
        <w:rPr>
          <w:color w:val="000000"/>
          <w:sz w:val="28"/>
          <w:szCs w:val="28"/>
        </w:rPr>
        <w:t xml:space="preserve">отсутствие в сквозных пробоинах части материала препятствия, называемое </w:t>
      </w:r>
      <w:r>
        <w:rPr>
          <w:color w:val="000000"/>
          <w:sz w:val="28"/>
          <w:szCs w:val="28"/>
        </w:rPr>
        <w:t>«</w:t>
      </w:r>
      <w:r w:rsidRPr="00762CEF">
        <w:rPr>
          <w:color w:val="000000"/>
          <w:sz w:val="28"/>
          <w:szCs w:val="28"/>
        </w:rPr>
        <w:t>минусом материала</w:t>
      </w:r>
      <w:r>
        <w:rPr>
          <w:color w:val="000000"/>
          <w:sz w:val="28"/>
          <w:szCs w:val="28"/>
        </w:rPr>
        <w:t>»,</w:t>
      </w:r>
      <w:r w:rsidRPr="00762CEF">
        <w:rPr>
          <w:color w:val="000000"/>
          <w:sz w:val="28"/>
          <w:szCs w:val="28"/>
        </w:rPr>
        <w:t xml:space="preserve"> канал пробоины, котор</w:t>
      </w:r>
      <w:r>
        <w:rPr>
          <w:color w:val="000000"/>
          <w:sz w:val="28"/>
          <w:szCs w:val="28"/>
        </w:rPr>
        <w:t>ый</w:t>
      </w:r>
      <w:r w:rsidRPr="00762CEF">
        <w:rPr>
          <w:color w:val="000000"/>
          <w:sz w:val="28"/>
          <w:szCs w:val="28"/>
        </w:rPr>
        <w:t xml:space="preserve"> имеет воронкообразную форму, диаметр (размеры) выходного отверстия всегда больше входного.</w:t>
      </w:r>
    </w:p>
    <w:p w:rsidR="00365C37" w:rsidRPr="0059276F" w:rsidRDefault="00365C37" w:rsidP="00365C37">
      <w:pPr>
        <w:shd w:val="clear" w:color="auto" w:fill="FFFFFF"/>
        <w:ind w:firstLine="709"/>
        <w:jc w:val="both"/>
        <w:rPr>
          <w:sz w:val="14"/>
          <w:szCs w:val="14"/>
        </w:rPr>
      </w:pPr>
    </w:p>
    <w:p w:rsidR="00365C37" w:rsidRPr="00762CEF" w:rsidRDefault="00365C37" w:rsidP="00365C37">
      <w:pPr>
        <w:jc w:val="center"/>
        <w:rPr>
          <w:sz w:val="28"/>
          <w:szCs w:val="28"/>
        </w:rPr>
      </w:pPr>
      <w:r>
        <w:rPr>
          <w:noProof/>
          <w:sz w:val="28"/>
          <w:szCs w:val="28"/>
        </w:rPr>
        <w:drawing>
          <wp:inline distT="0" distB="0" distL="0" distR="0">
            <wp:extent cx="2935605" cy="134747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srcRect/>
                    <a:stretch>
                      <a:fillRect/>
                    </a:stretch>
                  </pic:blipFill>
                  <pic:spPr bwMode="auto">
                    <a:xfrm>
                      <a:off x="0" y="0"/>
                      <a:ext cx="2935605" cy="1347470"/>
                    </a:xfrm>
                    <a:prstGeom prst="rect">
                      <a:avLst/>
                    </a:prstGeom>
                    <a:noFill/>
                    <a:ln w="9525">
                      <a:noFill/>
                      <a:miter lim="800000"/>
                      <a:headEnd/>
                      <a:tailEnd/>
                    </a:ln>
                  </pic:spPr>
                </pic:pic>
              </a:graphicData>
            </a:graphic>
          </wp:inline>
        </w:drawing>
      </w:r>
    </w:p>
    <w:p w:rsidR="00365C37" w:rsidRPr="00AE44B5" w:rsidRDefault="00365C37" w:rsidP="00365C37">
      <w:pPr>
        <w:shd w:val="clear" w:color="auto" w:fill="FFFFFF"/>
        <w:jc w:val="center"/>
        <w:rPr>
          <w:color w:val="000000"/>
        </w:rPr>
      </w:pPr>
      <w:r w:rsidRPr="00AE44B5">
        <w:rPr>
          <w:color w:val="000000"/>
        </w:rPr>
        <w:t>Виды пулевых повреждений: (а) сквозная пробоина;</w:t>
      </w:r>
    </w:p>
    <w:p w:rsidR="00365C37" w:rsidRDefault="00365C37" w:rsidP="00365C37">
      <w:pPr>
        <w:shd w:val="clear" w:color="auto" w:fill="FFFFFF"/>
        <w:jc w:val="center"/>
        <w:rPr>
          <w:color w:val="000000"/>
        </w:rPr>
      </w:pPr>
      <w:r w:rsidRPr="00AE44B5">
        <w:rPr>
          <w:color w:val="000000"/>
        </w:rPr>
        <w:t>(б) след рикошета; (в) слепое повреждение</w:t>
      </w:r>
    </w:p>
    <w:p w:rsidR="00365C37" w:rsidRPr="00E200E2" w:rsidRDefault="00365C37" w:rsidP="00365C37">
      <w:pPr>
        <w:shd w:val="clear" w:color="auto" w:fill="FFFFFF"/>
        <w:jc w:val="center"/>
        <w:rPr>
          <w:color w:val="000000"/>
          <w:sz w:val="16"/>
          <w:szCs w:val="16"/>
        </w:rPr>
      </w:pPr>
    </w:p>
    <w:p w:rsidR="00365C37" w:rsidRPr="00762CEF" w:rsidRDefault="00365C37" w:rsidP="00365C37">
      <w:pPr>
        <w:shd w:val="clear" w:color="auto" w:fill="FFFFFF"/>
        <w:ind w:firstLine="709"/>
        <w:jc w:val="both"/>
        <w:rPr>
          <w:color w:val="000000"/>
          <w:sz w:val="28"/>
          <w:szCs w:val="28"/>
        </w:rPr>
      </w:pPr>
      <w:r w:rsidRPr="00762CEF">
        <w:rPr>
          <w:color w:val="000000"/>
          <w:sz w:val="28"/>
          <w:szCs w:val="28"/>
        </w:rPr>
        <w:t>Выходное отверстие характеризуется сильным разрушением материала, разволокнением ткани, отщепами древесины, рваными краями листового металла. В хрупких материалах входное и выходное отверстия вершинами воронок направлены друг к другу.</w:t>
      </w:r>
    </w:p>
    <w:p w:rsidR="00365C37" w:rsidRPr="00E200E2" w:rsidRDefault="00365C37" w:rsidP="00365C37">
      <w:pPr>
        <w:shd w:val="clear" w:color="auto" w:fill="FFFFFF"/>
        <w:ind w:firstLine="709"/>
        <w:jc w:val="both"/>
        <w:rPr>
          <w:sz w:val="12"/>
          <w:szCs w:val="12"/>
        </w:rPr>
      </w:pPr>
    </w:p>
    <w:p w:rsidR="00365C37" w:rsidRPr="00E200E2" w:rsidRDefault="00365C37" w:rsidP="00365C37">
      <w:pPr>
        <w:jc w:val="center"/>
        <w:rPr>
          <w:sz w:val="12"/>
          <w:szCs w:val="12"/>
        </w:rPr>
      </w:pPr>
      <w:r>
        <w:rPr>
          <w:noProof/>
          <w:sz w:val="28"/>
          <w:szCs w:val="28"/>
        </w:rPr>
        <w:drawing>
          <wp:inline distT="0" distB="0" distL="0" distR="0">
            <wp:extent cx="2454275" cy="1251585"/>
            <wp:effectExtent l="1905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a:srcRect/>
                    <a:stretch>
                      <a:fillRect/>
                    </a:stretch>
                  </pic:blipFill>
                  <pic:spPr bwMode="auto">
                    <a:xfrm>
                      <a:off x="0" y="0"/>
                      <a:ext cx="2454275" cy="1251585"/>
                    </a:xfrm>
                    <a:prstGeom prst="rect">
                      <a:avLst/>
                    </a:prstGeom>
                    <a:noFill/>
                    <a:ln w="9525">
                      <a:noFill/>
                      <a:miter lim="800000"/>
                      <a:headEnd/>
                      <a:tailEnd/>
                    </a:ln>
                  </pic:spPr>
                </pic:pic>
              </a:graphicData>
            </a:graphic>
          </wp:inline>
        </w:drawing>
      </w:r>
    </w:p>
    <w:p w:rsidR="00365C37" w:rsidRPr="00E200E2" w:rsidRDefault="00365C37" w:rsidP="00365C37">
      <w:pPr>
        <w:ind w:firstLine="709"/>
        <w:jc w:val="both"/>
        <w:rPr>
          <w:sz w:val="12"/>
          <w:szCs w:val="12"/>
        </w:rPr>
      </w:pPr>
    </w:p>
    <w:p w:rsidR="00365C37" w:rsidRPr="00AE44B5" w:rsidRDefault="00365C37" w:rsidP="00365C37">
      <w:pPr>
        <w:shd w:val="clear" w:color="auto" w:fill="FFFFFF"/>
        <w:jc w:val="center"/>
        <w:rPr>
          <w:color w:val="000000"/>
        </w:rPr>
      </w:pPr>
      <w:r w:rsidRPr="00AE44B5">
        <w:rPr>
          <w:color w:val="000000"/>
        </w:rPr>
        <w:t>Определение направления выстрела по сквозной пробоине</w:t>
      </w:r>
    </w:p>
    <w:p w:rsidR="00365C37" w:rsidRPr="00E200E2" w:rsidRDefault="00365C37" w:rsidP="00365C37">
      <w:pPr>
        <w:shd w:val="clear" w:color="auto" w:fill="FFFFFF"/>
        <w:ind w:firstLine="709"/>
        <w:jc w:val="both"/>
        <w:rPr>
          <w:b/>
          <w:bCs/>
          <w:color w:val="000000"/>
          <w:sz w:val="14"/>
          <w:szCs w:val="14"/>
        </w:rPr>
      </w:pPr>
    </w:p>
    <w:p w:rsidR="00365C37" w:rsidRPr="00762CEF" w:rsidRDefault="00365C37" w:rsidP="00365C37">
      <w:pPr>
        <w:shd w:val="clear" w:color="auto" w:fill="FFFFFF"/>
        <w:jc w:val="center"/>
        <w:rPr>
          <w:b/>
          <w:bCs/>
          <w:color w:val="000000"/>
          <w:sz w:val="28"/>
          <w:szCs w:val="28"/>
        </w:rPr>
      </w:pPr>
      <w:r>
        <w:rPr>
          <w:b/>
          <w:bCs/>
          <w:noProof/>
          <w:color w:val="000000"/>
          <w:sz w:val="28"/>
          <w:szCs w:val="28"/>
        </w:rPr>
        <w:drawing>
          <wp:inline distT="0" distB="0" distL="0" distR="0">
            <wp:extent cx="3416935" cy="2165985"/>
            <wp:effectExtent l="19050" t="0" r="0" b="0"/>
            <wp:docPr id="46" name="Рисунок 46" descr="Хрен знанет ч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Хрен знанет что"/>
                    <pic:cNvPicPr>
                      <a:picLocks noChangeAspect="1" noChangeArrowheads="1"/>
                    </pic:cNvPicPr>
                  </pic:nvPicPr>
                  <pic:blipFill>
                    <a:blip r:embed="rId80"/>
                    <a:srcRect l="8189" t="8496" r="4504" b="6175"/>
                    <a:stretch>
                      <a:fillRect/>
                    </a:stretch>
                  </pic:blipFill>
                  <pic:spPr bwMode="auto">
                    <a:xfrm>
                      <a:off x="0" y="0"/>
                      <a:ext cx="3416935" cy="2165985"/>
                    </a:xfrm>
                    <a:prstGeom prst="rect">
                      <a:avLst/>
                    </a:prstGeom>
                    <a:noFill/>
                    <a:ln w="9525">
                      <a:noFill/>
                      <a:miter lim="800000"/>
                      <a:headEnd/>
                      <a:tailEnd/>
                    </a:ln>
                  </pic:spPr>
                </pic:pic>
              </a:graphicData>
            </a:graphic>
          </wp:inline>
        </w:drawing>
      </w:r>
    </w:p>
    <w:p w:rsidR="00365C37" w:rsidRPr="00AE44B5" w:rsidRDefault="00365C37" w:rsidP="00365C37">
      <w:pPr>
        <w:shd w:val="clear" w:color="auto" w:fill="FFFFFF"/>
        <w:jc w:val="center"/>
        <w:rPr>
          <w:color w:val="000000"/>
        </w:rPr>
      </w:pPr>
      <w:r w:rsidRPr="00AE44B5">
        <w:rPr>
          <w:color w:val="000000"/>
        </w:rPr>
        <w:t>Входное и выходное отверстия пробоины в твердых (а)</w:t>
      </w:r>
    </w:p>
    <w:p w:rsidR="00365C37" w:rsidRPr="00AE44B5" w:rsidRDefault="00365C37" w:rsidP="00365C37">
      <w:pPr>
        <w:shd w:val="clear" w:color="auto" w:fill="FFFFFF"/>
        <w:jc w:val="center"/>
        <w:rPr>
          <w:color w:val="000000"/>
        </w:rPr>
      </w:pPr>
      <w:r w:rsidRPr="00AE44B5">
        <w:rPr>
          <w:color w:val="000000"/>
        </w:rPr>
        <w:t xml:space="preserve">и хрупких </w:t>
      </w:r>
      <w:r w:rsidRPr="00AE44B5">
        <w:rPr>
          <w:iCs/>
          <w:color w:val="000000"/>
        </w:rPr>
        <w:t xml:space="preserve">(б) </w:t>
      </w:r>
      <w:r w:rsidRPr="00AE44B5">
        <w:rPr>
          <w:color w:val="000000"/>
        </w:rPr>
        <w:t>материалах</w:t>
      </w:r>
    </w:p>
    <w:p w:rsidR="00365C37" w:rsidRPr="00762CEF" w:rsidRDefault="00365C37" w:rsidP="00365C37">
      <w:pPr>
        <w:shd w:val="clear" w:color="auto" w:fill="FFFFFF"/>
        <w:ind w:firstLine="709"/>
        <w:jc w:val="both"/>
        <w:rPr>
          <w:sz w:val="28"/>
          <w:szCs w:val="28"/>
        </w:rPr>
      </w:pPr>
      <w:r w:rsidRPr="00762CEF">
        <w:rPr>
          <w:color w:val="000000"/>
          <w:sz w:val="28"/>
          <w:szCs w:val="28"/>
        </w:rPr>
        <w:t xml:space="preserve">В преградах из пластичных материалов диаметр входного отверстия меньше, а в хрупких </w:t>
      </w:r>
      <w:r>
        <w:rPr>
          <w:sz w:val="28"/>
          <w:szCs w:val="28"/>
        </w:rPr>
        <w:t>–</w:t>
      </w:r>
      <w:r w:rsidRPr="00762CEF">
        <w:rPr>
          <w:color w:val="000000"/>
          <w:sz w:val="28"/>
          <w:szCs w:val="28"/>
        </w:rPr>
        <w:t xml:space="preserve"> больше диаметра снаряда, например пули. </w:t>
      </w:r>
    </w:p>
    <w:p w:rsidR="00365C37" w:rsidRPr="00762CEF" w:rsidRDefault="00365C37" w:rsidP="00365C37">
      <w:pPr>
        <w:framePr w:h="931" w:hSpace="10080" w:vSpace="58" w:wrap="notBeside" w:vAnchor="text" w:hAnchor="page" w:x="8002" w:y="1486"/>
        <w:jc w:val="both"/>
        <w:rPr>
          <w:sz w:val="28"/>
          <w:szCs w:val="28"/>
        </w:rPr>
      </w:pPr>
      <w:r>
        <w:rPr>
          <w:noProof/>
          <w:sz w:val="28"/>
          <w:szCs w:val="28"/>
        </w:rPr>
        <w:drawing>
          <wp:inline distT="0" distB="0" distL="0" distR="0">
            <wp:extent cx="457200" cy="57721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srcRect/>
                    <a:stretch>
                      <a:fillRect/>
                    </a:stretch>
                  </pic:blipFill>
                  <pic:spPr bwMode="auto">
                    <a:xfrm>
                      <a:off x="0" y="0"/>
                      <a:ext cx="457200" cy="577215"/>
                    </a:xfrm>
                    <a:prstGeom prst="rect">
                      <a:avLst/>
                    </a:prstGeom>
                    <a:noFill/>
                    <a:ln w="9525">
                      <a:noFill/>
                      <a:miter lim="800000"/>
                      <a:headEnd/>
                      <a:tailEnd/>
                    </a:ln>
                  </pic:spPr>
                </pic:pic>
              </a:graphicData>
            </a:graphic>
          </wp:inline>
        </w:drawing>
      </w:r>
    </w:p>
    <w:p w:rsidR="00365C37" w:rsidRPr="00762CEF" w:rsidRDefault="00365C37" w:rsidP="00365C37">
      <w:pPr>
        <w:framePr w:h="931" w:hSpace="10080" w:vSpace="58" w:wrap="notBeside" w:vAnchor="text" w:hAnchor="page" w:x="6382" w:y="1486"/>
        <w:jc w:val="both"/>
        <w:rPr>
          <w:sz w:val="28"/>
          <w:szCs w:val="28"/>
        </w:rPr>
      </w:pPr>
      <w:r>
        <w:rPr>
          <w:noProof/>
          <w:sz w:val="28"/>
          <w:szCs w:val="28"/>
        </w:rPr>
        <w:drawing>
          <wp:inline distT="0" distB="0" distL="0" distR="0">
            <wp:extent cx="529590" cy="577215"/>
            <wp:effectExtent l="19050" t="0" r="381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a:srcRect l="29417"/>
                    <a:stretch>
                      <a:fillRect/>
                    </a:stretch>
                  </pic:blipFill>
                  <pic:spPr bwMode="auto">
                    <a:xfrm>
                      <a:off x="0" y="0"/>
                      <a:ext cx="529590" cy="577215"/>
                    </a:xfrm>
                    <a:prstGeom prst="rect">
                      <a:avLst/>
                    </a:prstGeom>
                    <a:noFill/>
                    <a:ln w="9525">
                      <a:noFill/>
                      <a:miter lim="800000"/>
                      <a:headEnd/>
                      <a:tailEnd/>
                    </a:ln>
                  </pic:spPr>
                </pic:pic>
              </a:graphicData>
            </a:graphic>
          </wp:inline>
        </w:drawing>
      </w:r>
      <w:r w:rsidRPr="00762CEF">
        <w:rPr>
          <w:sz w:val="28"/>
          <w:szCs w:val="28"/>
        </w:rPr>
        <w:t xml:space="preserve">  </w:t>
      </w:r>
    </w:p>
    <w:p w:rsidR="00365C37" w:rsidRPr="00762CEF" w:rsidRDefault="00365C37" w:rsidP="00365C37">
      <w:pPr>
        <w:framePr w:h="931" w:hSpace="10080" w:vSpace="58" w:wrap="notBeside" w:vAnchor="text" w:hAnchor="page" w:x="3682" w:y="1486"/>
        <w:jc w:val="both"/>
        <w:rPr>
          <w:sz w:val="28"/>
          <w:szCs w:val="28"/>
        </w:rPr>
      </w:pPr>
      <w:r>
        <w:rPr>
          <w:noProof/>
          <w:sz w:val="28"/>
          <w:szCs w:val="28"/>
        </w:rPr>
        <w:drawing>
          <wp:inline distT="0" distB="0" distL="0" distR="0">
            <wp:extent cx="1371600" cy="57721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a:srcRect/>
                    <a:stretch>
                      <a:fillRect/>
                    </a:stretch>
                  </pic:blipFill>
                  <pic:spPr bwMode="auto">
                    <a:xfrm>
                      <a:off x="0" y="0"/>
                      <a:ext cx="1371600" cy="577215"/>
                    </a:xfrm>
                    <a:prstGeom prst="rect">
                      <a:avLst/>
                    </a:prstGeom>
                    <a:noFill/>
                    <a:ln w="9525">
                      <a:noFill/>
                      <a:miter lim="800000"/>
                      <a:headEnd/>
                      <a:tailEnd/>
                    </a:ln>
                  </pic:spPr>
                </pic:pic>
              </a:graphicData>
            </a:graphic>
          </wp:inline>
        </w:drawing>
      </w:r>
    </w:p>
    <w:p w:rsidR="00365C37" w:rsidRDefault="00365C37" w:rsidP="00365C37">
      <w:pPr>
        <w:shd w:val="clear" w:color="auto" w:fill="FFFFFF"/>
        <w:ind w:firstLine="709"/>
        <w:jc w:val="both"/>
        <w:rPr>
          <w:color w:val="000000"/>
          <w:sz w:val="28"/>
          <w:szCs w:val="28"/>
        </w:rPr>
      </w:pPr>
      <w:r w:rsidRPr="00762CEF">
        <w:rPr>
          <w:color w:val="000000"/>
          <w:sz w:val="28"/>
          <w:szCs w:val="28"/>
        </w:rPr>
        <w:t xml:space="preserve">Вокруг входного отверстия пробоины образуется поясок обтирания </w:t>
      </w:r>
      <w:r w:rsidRPr="00E200E2">
        <w:rPr>
          <w:color w:val="000000"/>
          <w:spacing w:val="-4"/>
          <w:sz w:val="28"/>
          <w:szCs w:val="28"/>
        </w:rPr>
        <w:t>за счет отложения частиц металла, копоти, смазки и ржавчины с оболочки пули. По диаметру пояска обтирания устанавливается размер снаряда (пули);</w:t>
      </w:r>
    </w:p>
    <w:p w:rsidR="00365C37" w:rsidRPr="00E200E2" w:rsidRDefault="00365C37" w:rsidP="00365C37">
      <w:pPr>
        <w:shd w:val="clear" w:color="auto" w:fill="FFFFFF"/>
        <w:ind w:firstLine="709"/>
        <w:jc w:val="both"/>
        <w:rPr>
          <w:color w:val="000000"/>
          <w:sz w:val="20"/>
          <w:szCs w:val="20"/>
        </w:rPr>
      </w:pPr>
    </w:p>
    <w:p w:rsidR="00365C37" w:rsidRPr="00BB2837" w:rsidRDefault="00365C37" w:rsidP="00365C37">
      <w:pPr>
        <w:shd w:val="clear" w:color="auto" w:fill="FFFFFF"/>
        <w:ind w:firstLine="709"/>
        <w:jc w:val="center"/>
        <w:rPr>
          <w:color w:val="000000"/>
        </w:rPr>
      </w:pPr>
      <w:r w:rsidRPr="00BB2837">
        <w:rPr>
          <w:color w:val="000000"/>
        </w:rPr>
        <w:t>а                    б                      в                       г</w:t>
      </w:r>
    </w:p>
    <w:p w:rsidR="00365C37" w:rsidRPr="00BB2837" w:rsidRDefault="00365C37" w:rsidP="00365C37">
      <w:pPr>
        <w:shd w:val="clear" w:color="auto" w:fill="FFFFFF"/>
        <w:ind w:firstLine="709"/>
        <w:jc w:val="center"/>
        <w:rPr>
          <w:color w:val="000000"/>
        </w:rPr>
      </w:pPr>
      <w:r w:rsidRPr="00BB2837">
        <w:rPr>
          <w:color w:val="000000"/>
        </w:rPr>
        <w:t>Форма входной пробоины в некоторых видах материалов:</w:t>
      </w:r>
    </w:p>
    <w:p w:rsidR="00365C37" w:rsidRPr="00BB2837" w:rsidRDefault="00365C37" w:rsidP="00365C37">
      <w:pPr>
        <w:shd w:val="clear" w:color="auto" w:fill="FFFFFF"/>
        <w:ind w:firstLine="709"/>
        <w:jc w:val="center"/>
        <w:rPr>
          <w:color w:val="000000"/>
        </w:rPr>
      </w:pPr>
      <w:r w:rsidRPr="00BB2837">
        <w:rPr>
          <w:color w:val="000000"/>
        </w:rPr>
        <w:t xml:space="preserve">а - дерево; б - стекло; в - резина; </w:t>
      </w:r>
      <w:r w:rsidRPr="00BB2837">
        <w:rPr>
          <w:iCs/>
          <w:color w:val="000000"/>
        </w:rPr>
        <w:t xml:space="preserve">г - </w:t>
      </w:r>
      <w:r w:rsidRPr="00BB2837">
        <w:rPr>
          <w:color w:val="000000"/>
        </w:rPr>
        <w:t>ткань</w:t>
      </w:r>
    </w:p>
    <w:p w:rsidR="00365C37" w:rsidRPr="00762CEF" w:rsidRDefault="00365C37" w:rsidP="00365C37">
      <w:pPr>
        <w:shd w:val="clear" w:color="auto" w:fill="FFFFFF"/>
        <w:ind w:firstLine="709"/>
        <w:jc w:val="both"/>
        <w:rPr>
          <w:i/>
          <w:sz w:val="28"/>
          <w:szCs w:val="28"/>
        </w:rPr>
      </w:pPr>
    </w:p>
    <w:p w:rsidR="00365C37" w:rsidRPr="008B439B" w:rsidRDefault="00365C37" w:rsidP="00365C37">
      <w:pPr>
        <w:shd w:val="clear" w:color="auto" w:fill="FFFFFF"/>
        <w:ind w:firstLine="709"/>
        <w:jc w:val="both"/>
        <w:rPr>
          <w:sz w:val="28"/>
          <w:szCs w:val="28"/>
        </w:rPr>
      </w:pPr>
      <w:r w:rsidRPr="00762CEF">
        <w:rPr>
          <w:color w:val="000000"/>
          <w:sz w:val="28"/>
          <w:szCs w:val="28"/>
        </w:rPr>
        <w:t>снаряд (дробь, картечь, пули) и частицы разрушенной преграды располагаются за выходным отверстием пробоины;</w:t>
      </w:r>
      <w:r>
        <w:rPr>
          <w:noProof/>
          <w:sz w:val="28"/>
          <w:szCs w:val="28"/>
        </w:rPr>
        <w:drawing>
          <wp:anchor distT="0" distB="0" distL="114300" distR="114300" simplePos="0" relativeHeight="251680768" behindDoc="0" locked="0" layoutInCell="1" allowOverlap="0">
            <wp:simplePos x="0" y="0"/>
            <wp:positionH relativeFrom="column">
              <wp:posOffset>442595</wp:posOffset>
            </wp:positionH>
            <wp:positionV relativeFrom="paragraph">
              <wp:posOffset>-10795</wp:posOffset>
            </wp:positionV>
            <wp:extent cx="1628775" cy="1562100"/>
            <wp:effectExtent l="19050" t="0" r="9525" b="0"/>
            <wp:wrapSquare wrapText="bothSides"/>
            <wp:docPr id="10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srcRect/>
                    <a:stretch>
                      <a:fillRect/>
                    </a:stretch>
                  </pic:blipFill>
                  <pic:spPr bwMode="auto">
                    <a:xfrm>
                      <a:off x="0" y="0"/>
                      <a:ext cx="1628775" cy="1562100"/>
                    </a:xfrm>
                    <a:prstGeom prst="rect">
                      <a:avLst/>
                    </a:prstGeom>
                    <a:noFill/>
                    <a:ln w="9525">
                      <a:noFill/>
                      <a:miter lim="800000"/>
                      <a:headEnd/>
                      <a:tailEnd/>
                    </a:ln>
                  </pic:spPr>
                </pic:pic>
              </a:graphicData>
            </a:graphic>
          </wp:anchor>
        </w:drawing>
      </w:r>
      <w:r w:rsidRPr="00762CEF">
        <w:rPr>
          <w:color w:val="000000"/>
          <w:sz w:val="28"/>
          <w:szCs w:val="28"/>
        </w:rPr>
        <w:t xml:space="preserve">опаление ткани, ее ворса, побурение и ломкость нитей, скрученность волокон со стороны входного отверстия происходят при термическом воздействии газов и дульного пламени при близком выстреле (рис. </w:t>
      </w:r>
      <w:r>
        <w:rPr>
          <w:color w:val="000000"/>
          <w:sz w:val="28"/>
          <w:szCs w:val="28"/>
        </w:rPr>
        <w:t>35</w:t>
      </w:r>
      <w:r w:rsidRPr="00762CEF">
        <w:rPr>
          <w:color w:val="000000"/>
          <w:sz w:val="28"/>
          <w:szCs w:val="28"/>
        </w:rPr>
        <w:t>);</w:t>
      </w:r>
    </w:p>
    <w:p w:rsidR="00365C37" w:rsidRPr="00762CEF" w:rsidRDefault="00365C37" w:rsidP="00365C37">
      <w:pPr>
        <w:shd w:val="clear" w:color="auto" w:fill="FFFFFF"/>
        <w:ind w:firstLine="709"/>
        <w:jc w:val="both"/>
        <w:rPr>
          <w:sz w:val="28"/>
          <w:szCs w:val="28"/>
        </w:rPr>
      </w:pPr>
    </w:p>
    <w:p w:rsidR="00365C37" w:rsidRDefault="00365C37" w:rsidP="00365C37">
      <w:pPr>
        <w:shd w:val="clear" w:color="auto" w:fill="FFFFFF"/>
        <w:jc w:val="center"/>
        <w:rPr>
          <w:color w:val="000000"/>
          <w:sz w:val="28"/>
          <w:szCs w:val="28"/>
        </w:rPr>
      </w:pPr>
      <w:r w:rsidRPr="00E200E2">
        <w:rPr>
          <w:b/>
          <w:i/>
          <w:color w:val="000000"/>
          <w:sz w:val="28"/>
          <w:szCs w:val="28"/>
        </w:rPr>
        <w:t>Рис. 35.</w:t>
      </w:r>
      <w:r w:rsidRPr="00762CEF">
        <w:rPr>
          <w:color w:val="000000"/>
          <w:sz w:val="28"/>
          <w:szCs w:val="28"/>
        </w:rPr>
        <w:t xml:space="preserve"> Следы опаления ткани при выстреле</w:t>
      </w:r>
    </w:p>
    <w:p w:rsidR="00365C37" w:rsidRPr="008B439B" w:rsidRDefault="00365C37" w:rsidP="00365C37">
      <w:pPr>
        <w:shd w:val="clear" w:color="auto" w:fill="FFFFFF"/>
        <w:jc w:val="center"/>
        <w:rPr>
          <w:color w:val="000000"/>
          <w:sz w:val="20"/>
          <w:szCs w:val="20"/>
        </w:rPr>
      </w:pPr>
    </w:p>
    <w:p w:rsidR="00365C37" w:rsidRPr="00762CEF" w:rsidRDefault="00365C37" w:rsidP="00365C37">
      <w:pPr>
        <w:shd w:val="clear" w:color="auto" w:fill="FFFFFF"/>
        <w:ind w:firstLine="709"/>
        <w:jc w:val="both"/>
        <w:rPr>
          <w:sz w:val="28"/>
          <w:szCs w:val="28"/>
        </w:rPr>
      </w:pPr>
      <w:r w:rsidRPr="00762CEF">
        <w:rPr>
          <w:color w:val="000000"/>
          <w:sz w:val="28"/>
          <w:szCs w:val="28"/>
        </w:rPr>
        <w:t xml:space="preserve">на поверхности преграды со стороны входного отверстия и в канале пробоины (при выстреле в упор) наблюдаются внедрившиеся несгоревшие порошинки и копоть в виде сплошных пятен, концентрических колец </w:t>
      </w:r>
      <w:r>
        <w:rPr>
          <w:color w:val="000000"/>
          <w:sz w:val="28"/>
          <w:szCs w:val="28"/>
        </w:rPr>
        <w:br/>
      </w:r>
      <w:r w:rsidRPr="00762CEF">
        <w:rPr>
          <w:color w:val="000000"/>
          <w:sz w:val="28"/>
          <w:szCs w:val="28"/>
        </w:rPr>
        <w:t>и т.</w:t>
      </w:r>
      <w:r>
        <w:rPr>
          <w:color w:val="000000"/>
          <w:sz w:val="28"/>
          <w:szCs w:val="28"/>
        </w:rPr>
        <w:t xml:space="preserve"> </w:t>
      </w:r>
      <w:r w:rsidRPr="00762CEF">
        <w:rPr>
          <w:color w:val="000000"/>
          <w:sz w:val="28"/>
          <w:szCs w:val="28"/>
        </w:rPr>
        <w:t>п. Чем меньше дистанция выстрела, тем отчетливее зона окопчения, ее интенсивность и граница отложения. Исключение составляют следы, образованные на тканях, бумаге, тонком картоне при близком выстреле (2-</w:t>
      </w:r>
      <w:smartTag w:uri="urn:schemas-microsoft-com:office:smarttags" w:element="metricconverter">
        <w:smartTagPr>
          <w:attr w:name="ProductID" w:val="4 см"/>
        </w:smartTagPr>
        <w:r w:rsidRPr="00762CEF">
          <w:rPr>
            <w:color w:val="000000"/>
            <w:sz w:val="28"/>
            <w:szCs w:val="28"/>
          </w:rPr>
          <w:t>4 см</w:t>
        </w:r>
      </w:smartTag>
      <w:r w:rsidRPr="00762CEF">
        <w:rPr>
          <w:color w:val="000000"/>
          <w:sz w:val="28"/>
          <w:szCs w:val="28"/>
        </w:rPr>
        <w:t xml:space="preserve"> от переднего среза канала ствола), когда воздушный столб разрушает материал преграды до соприкосновения с ней</w:t>
      </w:r>
      <w:r>
        <w:rPr>
          <w:color w:val="000000"/>
          <w:sz w:val="28"/>
          <w:szCs w:val="28"/>
        </w:rPr>
        <w:t>,</w:t>
      </w:r>
      <w:r w:rsidRPr="00762CEF">
        <w:rPr>
          <w:color w:val="000000"/>
          <w:sz w:val="28"/>
          <w:szCs w:val="28"/>
        </w:rPr>
        <w:t xml:space="preserve"> и снаряд входит в практически готовое отверстие;</w:t>
      </w:r>
    </w:p>
    <w:p w:rsidR="00365C37" w:rsidRPr="00762CEF" w:rsidRDefault="00365C37" w:rsidP="00365C37">
      <w:pPr>
        <w:shd w:val="clear" w:color="auto" w:fill="FFFFFF"/>
        <w:ind w:firstLine="709"/>
        <w:jc w:val="both"/>
        <w:rPr>
          <w:sz w:val="28"/>
          <w:szCs w:val="28"/>
        </w:rPr>
      </w:pPr>
      <w:r w:rsidRPr="00762CEF">
        <w:rPr>
          <w:color w:val="000000"/>
          <w:sz w:val="28"/>
          <w:szCs w:val="28"/>
        </w:rPr>
        <w:t xml:space="preserve">отпечаток дульного среза ствола оружия (штанц-марка) образуется </w:t>
      </w:r>
      <w:r>
        <w:rPr>
          <w:color w:val="000000"/>
          <w:sz w:val="28"/>
          <w:szCs w:val="28"/>
        </w:rPr>
        <w:br/>
      </w:r>
      <w:r w:rsidRPr="00762CEF">
        <w:rPr>
          <w:color w:val="000000"/>
          <w:sz w:val="28"/>
          <w:szCs w:val="28"/>
        </w:rPr>
        <w:t xml:space="preserve">в результате полного или частичного контакта с преградой. Штанц-марка возникает при обратном динамическом действии пороховых газов только </w:t>
      </w:r>
      <w:r>
        <w:rPr>
          <w:color w:val="000000"/>
          <w:sz w:val="28"/>
          <w:szCs w:val="28"/>
        </w:rPr>
        <w:br/>
      </w:r>
      <w:r w:rsidRPr="00762CEF">
        <w:rPr>
          <w:color w:val="000000"/>
          <w:sz w:val="28"/>
          <w:szCs w:val="28"/>
        </w:rPr>
        <w:t>в случае нахождения за поражаемой преградой еще одной преграды;</w:t>
      </w:r>
    </w:p>
    <w:p w:rsidR="00365C37" w:rsidRPr="00762CEF" w:rsidRDefault="00365C37" w:rsidP="00365C37">
      <w:pPr>
        <w:shd w:val="clear" w:color="auto" w:fill="FFFFFF"/>
        <w:ind w:firstLine="709"/>
        <w:jc w:val="both"/>
        <w:rPr>
          <w:sz w:val="28"/>
          <w:szCs w:val="28"/>
        </w:rPr>
      </w:pPr>
      <w:r w:rsidRPr="00762CEF">
        <w:rPr>
          <w:color w:val="000000"/>
          <w:sz w:val="28"/>
          <w:szCs w:val="28"/>
        </w:rPr>
        <w:t xml:space="preserve">на пораженной преграде наблюдается отложение смазки и осадки </w:t>
      </w:r>
      <w:r>
        <w:rPr>
          <w:color w:val="000000"/>
          <w:sz w:val="28"/>
          <w:szCs w:val="28"/>
        </w:rPr>
        <w:br/>
      </w:r>
      <w:r w:rsidRPr="00762CEF">
        <w:rPr>
          <w:color w:val="000000"/>
          <w:sz w:val="28"/>
          <w:szCs w:val="28"/>
        </w:rPr>
        <w:t>в виде колец, брызг, пятен;</w:t>
      </w:r>
    </w:p>
    <w:p w:rsidR="00365C37" w:rsidRDefault="00365C37" w:rsidP="00365C37">
      <w:pPr>
        <w:shd w:val="clear" w:color="auto" w:fill="FFFFFF"/>
        <w:ind w:firstLine="709"/>
        <w:jc w:val="both"/>
        <w:rPr>
          <w:color w:val="000000"/>
          <w:sz w:val="28"/>
          <w:szCs w:val="28"/>
        </w:rPr>
      </w:pPr>
      <w:r w:rsidRPr="00762CEF">
        <w:rPr>
          <w:color w:val="000000"/>
          <w:sz w:val="28"/>
          <w:szCs w:val="28"/>
        </w:rPr>
        <w:t xml:space="preserve">при образовании пробоины в стекле встречная сторона препятствия определяется по рельефу в виде дугообразных пучков на гранях радиальных и концентрических трещин. Узкие концы пучков на гранях радиальных трещин обращены к встречной стороне, концентрических </w:t>
      </w:r>
      <w:r>
        <w:rPr>
          <w:sz w:val="28"/>
          <w:szCs w:val="28"/>
        </w:rPr>
        <w:t>–</w:t>
      </w:r>
      <w:r w:rsidRPr="00762CEF">
        <w:rPr>
          <w:color w:val="000000"/>
          <w:sz w:val="28"/>
          <w:szCs w:val="28"/>
        </w:rPr>
        <w:t xml:space="preserve"> к противоположной стороне.</w:t>
      </w:r>
    </w:p>
    <w:p w:rsidR="00365C37" w:rsidRPr="008A23E9" w:rsidRDefault="00365C37" w:rsidP="00365C37">
      <w:pPr>
        <w:shd w:val="clear" w:color="auto" w:fill="FFFFFF"/>
        <w:ind w:firstLine="709"/>
        <w:jc w:val="both"/>
        <w:rPr>
          <w:sz w:val="18"/>
          <w:szCs w:val="18"/>
        </w:rPr>
      </w:pPr>
    </w:p>
    <w:p w:rsidR="00365C37" w:rsidRPr="00762CEF" w:rsidRDefault="00365C37" w:rsidP="00365C37">
      <w:pPr>
        <w:jc w:val="center"/>
        <w:rPr>
          <w:sz w:val="28"/>
          <w:szCs w:val="28"/>
        </w:rPr>
      </w:pPr>
      <w:r>
        <w:rPr>
          <w:noProof/>
          <w:sz w:val="28"/>
          <w:szCs w:val="28"/>
        </w:rPr>
        <w:drawing>
          <wp:inline distT="0" distB="0" distL="0" distR="0">
            <wp:extent cx="2599055" cy="245427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5">
                      <a:lum contrast="12000"/>
                    </a:blip>
                    <a:srcRect/>
                    <a:stretch>
                      <a:fillRect/>
                    </a:stretch>
                  </pic:blipFill>
                  <pic:spPr bwMode="auto">
                    <a:xfrm>
                      <a:off x="0" y="0"/>
                      <a:ext cx="2599055" cy="2454275"/>
                    </a:xfrm>
                    <a:prstGeom prst="rect">
                      <a:avLst/>
                    </a:prstGeom>
                    <a:noFill/>
                    <a:ln w="9525">
                      <a:noFill/>
                      <a:miter lim="800000"/>
                      <a:headEnd/>
                      <a:tailEnd/>
                    </a:ln>
                  </pic:spPr>
                </pic:pic>
              </a:graphicData>
            </a:graphic>
          </wp:inline>
        </w:drawing>
      </w:r>
    </w:p>
    <w:p w:rsidR="00365C37" w:rsidRPr="00BB2837" w:rsidRDefault="00365C37" w:rsidP="00365C37">
      <w:pPr>
        <w:shd w:val="clear" w:color="auto" w:fill="FFFFFF"/>
        <w:jc w:val="center"/>
        <w:rPr>
          <w:color w:val="000000"/>
        </w:rPr>
      </w:pPr>
      <w:r w:rsidRPr="00BB2837">
        <w:rPr>
          <w:color w:val="000000"/>
        </w:rPr>
        <w:t>Определение направления выстрела по рельефу сквозной пробоины в стекле:</w:t>
      </w:r>
    </w:p>
    <w:p w:rsidR="00365C37" w:rsidRPr="00BB2837" w:rsidRDefault="00365C37" w:rsidP="00365C37">
      <w:pPr>
        <w:shd w:val="clear" w:color="auto" w:fill="FFFFFF"/>
        <w:jc w:val="center"/>
      </w:pPr>
      <w:r w:rsidRPr="00BB2837">
        <w:rPr>
          <w:iCs/>
          <w:color w:val="000000"/>
        </w:rPr>
        <w:t>1</w:t>
      </w:r>
      <w:r>
        <w:rPr>
          <w:iCs/>
          <w:color w:val="000000"/>
        </w:rPr>
        <w:t xml:space="preserve"> </w:t>
      </w:r>
      <w:r>
        <w:rPr>
          <w:sz w:val="28"/>
          <w:szCs w:val="28"/>
        </w:rPr>
        <w:t>–</w:t>
      </w:r>
      <w:r w:rsidRPr="00BB2837">
        <w:rPr>
          <w:iCs/>
          <w:color w:val="000000"/>
        </w:rPr>
        <w:t xml:space="preserve"> </w:t>
      </w:r>
      <w:r w:rsidRPr="00BB2837">
        <w:rPr>
          <w:color w:val="000000"/>
        </w:rPr>
        <w:t>концен</w:t>
      </w:r>
      <w:r>
        <w:rPr>
          <w:color w:val="000000"/>
        </w:rPr>
        <w:t xml:space="preserve">трическая грань осколка; 2 </w:t>
      </w:r>
      <w:r>
        <w:rPr>
          <w:sz w:val="28"/>
          <w:szCs w:val="28"/>
        </w:rPr>
        <w:t>–</w:t>
      </w:r>
      <w:r w:rsidRPr="00BB2837">
        <w:rPr>
          <w:color w:val="000000"/>
        </w:rPr>
        <w:t xml:space="preserve"> радиальная грань осколка</w:t>
      </w:r>
    </w:p>
    <w:p w:rsidR="00365C37" w:rsidRPr="00BB2837" w:rsidRDefault="00365C37" w:rsidP="00365C37">
      <w:pPr>
        <w:ind w:firstLine="709"/>
        <w:jc w:val="center"/>
      </w:pPr>
    </w:p>
    <w:p w:rsidR="00365C37" w:rsidRPr="00762CEF" w:rsidRDefault="00365C37" w:rsidP="00365C37">
      <w:pPr>
        <w:ind w:firstLine="709"/>
        <w:jc w:val="both"/>
        <w:rPr>
          <w:color w:val="000000"/>
          <w:sz w:val="28"/>
          <w:szCs w:val="28"/>
        </w:rPr>
      </w:pPr>
      <w:r w:rsidRPr="00762CEF">
        <w:rPr>
          <w:i/>
          <w:sz w:val="28"/>
          <w:szCs w:val="28"/>
        </w:rPr>
        <w:t xml:space="preserve">Определение дистанции выстрелов. </w:t>
      </w:r>
      <w:r w:rsidRPr="00762CEF">
        <w:rPr>
          <w:color w:val="000000"/>
          <w:sz w:val="28"/>
          <w:szCs w:val="28"/>
        </w:rPr>
        <w:t xml:space="preserve">Основанием для определения </w:t>
      </w:r>
      <w:r w:rsidRPr="00762CEF">
        <w:rPr>
          <w:iCs/>
          <w:color w:val="000000"/>
          <w:sz w:val="28"/>
          <w:szCs w:val="28"/>
        </w:rPr>
        <w:t>дистанции выстрела</w:t>
      </w:r>
      <w:r w:rsidRPr="00762CEF">
        <w:rPr>
          <w:i/>
          <w:iCs/>
          <w:color w:val="000000"/>
          <w:sz w:val="28"/>
          <w:szCs w:val="28"/>
        </w:rPr>
        <w:t xml:space="preserve"> </w:t>
      </w:r>
      <w:r w:rsidRPr="00762CEF">
        <w:rPr>
          <w:color w:val="000000"/>
          <w:sz w:val="28"/>
          <w:szCs w:val="28"/>
        </w:rPr>
        <w:t>(расстояния между дульным срезом оружия и препятствием) является факт обнаружения (либо не обнаружения) на исследуемом объекте вокруг пробоины следов близкого выстрела.</w:t>
      </w:r>
    </w:p>
    <w:p w:rsidR="00365C37" w:rsidRPr="00762CEF" w:rsidRDefault="00365C37" w:rsidP="00365C37">
      <w:pPr>
        <w:shd w:val="clear" w:color="auto" w:fill="FFFFFF"/>
        <w:ind w:firstLine="709"/>
        <w:jc w:val="both"/>
        <w:rPr>
          <w:color w:val="000000"/>
          <w:sz w:val="28"/>
          <w:szCs w:val="28"/>
        </w:rPr>
      </w:pPr>
      <w:r w:rsidRPr="00762CEF">
        <w:rPr>
          <w:color w:val="000000"/>
          <w:sz w:val="28"/>
          <w:szCs w:val="28"/>
        </w:rPr>
        <w:t>Предварительные приближенные данные о дистанции дальнего выстрела при осмотре можно получить лишь в отношении охотничьего оружия на основе определения диаметра круга рассеивания дроби.</w:t>
      </w:r>
    </w:p>
    <w:p w:rsidR="00365C37" w:rsidRPr="00762CEF" w:rsidRDefault="00365C37" w:rsidP="00365C37">
      <w:pPr>
        <w:shd w:val="clear" w:color="auto" w:fill="FFFFFF"/>
        <w:ind w:firstLine="709"/>
        <w:jc w:val="both"/>
        <w:rPr>
          <w:sz w:val="28"/>
          <w:szCs w:val="28"/>
        </w:rPr>
      </w:pPr>
      <w:r w:rsidRPr="00762CEF">
        <w:rPr>
          <w:sz w:val="28"/>
          <w:szCs w:val="28"/>
        </w:rPr>
        <w:t>О производстве выстрела в упор, при котором край дульного среза касается тела, а также выстрела с близкого расстояния, когда на предмете обнаруживаются признаки действия пороховых газов, следы копоти и несгоревшие порошинки, ориентировочно можно судить по соответствующим признакам.</w:t>
      </w:r>
    </w:p>
    <w:p w:rsidR="00365C37" w:rsidRDefault="00365C37" w:rsidP="00365C37">
      <w:pPr>
        <w:shd w:val="clear" w:color="auto" w:fill="FFFFFF"/>
        <w:jc w:val="center"/>
        <w:rPr>
          <w:sz w:val="28"/>
          <w:szCs w:val="28"/>
        </w:rPr>
      </w:pPr>
      <w:r>
        <w:rPr>
          <w:noProof/>
          <w:sz w:val="28"/>
          <w:szCs w:val="28"/>
        </w:rPr>
        <w:drawing>
          <wp:inline distT="0" distB="0" distL="0" distR="0">
            <wp:extent cx="1588135" cy="1130935"/>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a:srcRect/>
                    <a:stretch>
                      <a:fillRect/>
                    </a:stretch>
                  </pic:blipFill>
                  <pic:spPr bwMode="auto">
                    <a:xfrm>
                      <a:off x="0" y="0"/>
                      <a:ext cx="1588135" cy="1130935"/>
                    </a:xfrm>
                    <a:prstGeom prst="rect">
                      <a:avLst/>
                    </a:prstGeom>
                    <a:noFill/>
                    <a:ln w="9525">
                      <a:noFill/>
                      <a:miter lim="800000"/>
                      <a:headEnd/>
                      <a:tailEnd/>
                    </a:ln>
                  </pic:spPr>
                </pic:pic>
              </a:graphicData>
            </a:graphic>
          </wp:inline>
        </w:drawing>
      </w:r>
    </w:p>
    <w:p w:rsidR="00365C37" w:rsidRPr="008B439B" w:rsidRDefault="00365C37" w:rsidP="00365C37">
      <w:pPr>
        <w:shd w:val="clear" w:color="auto" w:fill="FFFFFF"/>
        <w:jc w:val="center"/>
        <w:rPr>
          <w:sz w:val="16"/>
          <w:szCs w:val="16"/>
        </w:rPr>
      </w:pPr>
    </w:p>
    <w:p w:rsidR="00365C37" w:rsidRDefault="00365C37" w:rsidP="00365C37">
      <w:pPr>
        <w:shd w:val="clear" w:color="auto" w:fill="FFFFFF"/>
        <w:jc w:val="center"/>
        <w:rPr>
          <w:sz w:val="28"/>
          <w:szCs w:val="28"/>
        </w:rPr>
      </w:pPr>
      <w:r w:rsidRPr="00E200E2">
        <w:rPr>
          <w:b/>
          <w:i/>
          <w:sz w:val="28"/>
          <w:szCs w:val="28"/>
        </w:rPr>
        <w:t>Рис. 36.</w:t>
      </w:r>
      <w:r>
        <w:rPr>
          <w:sz w:val="28"/>
          <w:szCs w:val="28"/>
        </w:rPr>
        <w:t xml:space="preserve"> </w:t>
      </w:r>
      <w:r w:rsidRPr="00762CEF">
        <w:rPr>
          <w:sz w:val="28"/>
          <w:szCs w:val="28"/>
        </w:rPr>
        <w:t>Разрушение преграды при выстреле в упор</w:t>
      </w:r>
    </w:p>
    <w:p w:rsidR="00365C37" w:rsidRPr="008B439B" w:rsidRDefault="00365C37" w:rsidP="00365C37">
      <w:pPr>
        <w:shd w:val="clear" w:color="auto" w:fill="FFFFFF"/>
        <w:jc w:val="center"/>
        <w:rPr>
          <w:sz w:val="18"/>
          <w:szCs w:val="18"/>
        </w:rPr>
      </w:pPr>
    </w:p>
    <w:p w:rsidR="00365C37" w:rsidRDefault="00365C37" w:rsidP="00365C37">
      <w:pPr>
        <w:shd w:val="clear" w:color="auto" w:fill="FFFFFF"/>
        <w:ind w:firstLine="709"/>
        <w:jc w:val="both"/>
        <w:rPr>
          <w:color w:val="000000"/>
          <w:sz w:val="28"/>
          <w:szCs w:val="28"/>
        </w:rPr>
      </w:pPr>
      <w:r w:rsidRPr="00762CEF">
        <w:rPr>
          <w:color w:val="000000"/>
          <w:sz w:val="28"/>
          <w:szCs w:val="28"/>
        </w:rPr>
        <w:t xml:space="preserve">На многослойных преградах копоть стряхивается и рассеивается </w:t>
      </w:r>
      <w:r>
        <w:rPr>
          <w:color w:val="000000"/>
          <w:sz w:val="28"/>
          <w:szCs w:val="28"/>
        </w:rPr>
        <w:br/>
      </w:r>
      <w:r w:rsidRPr="00762CEF">
        <w:rPr>
          <w:color w:val="000000"/>
          <w:sz w:val="28"/>
          <w:szCs w:val="28"/>
        </w:rPr>
        <w:t>в промежутках между слоями</w:t>
      </w:r>
      <w:r>
        <w:rPr>
          <w:color w:val="000000"/>
          <w:sz w:val="28"/>
          <w:szCs w:val="28"/>
        </w:rPr>
        <w:t>:</w:t>
      </w:r>
      <w:r w:rsidRPr="00762CEF">
        <w:rPr>
          <w:color w:val="000000"/>
          <w:sz w:val="28"/>
          <w:szCs w:val="28"/>
        </w:rPr>
        <w:t xml:space="preserve"> как на втором слое, так и на обратной стороне первого (феномен Виноградова). Отложение копоти при феномене Виноградова отличается от отложения копоти при близком выстреле характерной зубчатой формой в виде лучистого венчика и наличием свободного промежутка на поверхности преграды между краями повреждений </w:t>
      </w:r>
      <w:r>
        <w:rPr>
          <w:color w:val="000000"/>
          <w:sz w:val="28"/>
          <w:szCs w:val="28"/>
        </w:rPr>
        <w:br/>
      </w:r>
      <w:r w:rsidRPr="00762CEF">
        <w:rPr>
          <w:color w:val="000000"/>
          <w:sz w:val="28"/>
          <w:szCs w:val="28"/>
        </w:rPr>
        <w:t>и зоной окопчения.</w:t>
      </w:r>
    </w:p>
    <w:p w:rsidR="00365C37" w:rsidRPr="00762CEF" w:rsidRDefault="00365C37" w:rsidP="00365C37">
      <w:pPr>
        <w:shd w:val="clear" w:color="auto" w:fill="FFFFFF"/>
        <w:ind w:firstLine="709"/>
        <w:jc w:val="both"/>
        <w:rPr>
          <w:sz w:val="28"/>
          <w:szCs w:val="28"/>
        </w:rPr>
      </w:pPr>
    </w:p>
    <w:p w:rsidR="00365C37" w:rsidRPr="00762CEF" w:rsidRDefault="00365C37" w:rsidP="00365C37">
      <w:pPr>
        <w:ind w:firstLine="709"/>
        <w:jc w:val="both"/>
        <w:rPr>
          <w:i/>
          <w:sz w:val="28"/>
          <w:szCs w:val="28"/>
        </w:rPr>
      </w:pPr>
      <w:r w:rsidRPr="00762CEF">
        <w:rPr>
          <w:i/>
          <w:sz w:val="28"/>
          <w:szCs w:val="28"/>
        </w:rPr>
        <w:t xml:space="preserve">Примеры описания в протоколе осмотра следов действия огнестрельного оружия. </w:t>
      </w:r>
      <w:r w:rsidRPr="00BB2837">
        <w:rPr>
          <w:rStyle w:val="FontStyle16"/>
          <w:b w:val="0"/>
          <w:sz w:val="28"/>
          <w:szCs w:val="28"/>
        </w:rPr>
        <w:t>Фрагмент п</w:t>
      </w:r>
      <w:r w:rsidRPr="00762CEF">
        <w:rPr>
          <w:sz w:val="28"/>
          <w:szCs w:val="28"/>
        </w:rPr>
        <w:t>ротокола осмотра с описанием пробоины в стекле.</w:t>
      </w:r>
      <w:r>
        <w:rPr>
          <w:noProof/>
          <w:sz w:val="28"/>
          <w:szCs w:val="28"/>
        </w:rPr>
        <w:drawing>
          <wp:anchor distT="0" distB="0" distL="114300" distR="114300" simplePos="0" relativeHeight="251679744" behindDoc="0" locked="0" layoutInCell="1" allowOverlap="0">
            <wp:simplePos x="0" y="0"/>
            <wp:positionH relativeFrom="column">
              <wp:posOffset>442595</wp:posOffset>
            </wp:positionH>
            <wp:positionV relativeFrom="paragraph">
              <wp:posOffset>3810</wp:posOffset>
            </wp:positionV>
            <wp:extent cx="1638300" cy="1409700"/>
            <wp:effectExtent l="19050" t="0" r="0" b="0"/>
            <wp:wrapSquare wrapText="bothSides"/>
            <wp:docPr id="9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7">
                      <a:grayscl/>
                    </a:blip>
                    <a:srcRect/>
                    <a:stretch>
                      <a:fillRect/>
                    </a:stretch>
                  </pic:blipFill>
                  <pic:spPr bwMode="auto">
                    <a:xfrm>
                      <a:off x="0" y="0"/>
                      <a:ext cx="1638300" cy="1409700"/>
                    </a:xfrm>
                    <a:prstGeom prst="rect">
                      <a:avLst/>
                    </a:prstGeom>
                    <a:noFill/>
                    <a:ln w="9525">
                      <a:noFill/>
                      <a:miter lim="800000"/>
                      <a:headEnd/>
                      <a:tailEnd/>
                    </a:ln>
                  </pic:spPr>
                </pic:pic>
              </a:graphicData>
            </a:graphic>
          </wp:anchor>
        </w:drawing>
      </w:r>
    </w:p>
    <w:p w:rsidR="00365C37" w:rsidRPr="00762CEF" w:rsidRDefault="00365C37" w:rsidP="00365C37">
      <w:pPr>
        <w:ind w:firstLine="709"/>
        <w:jc w:val="both"/>
        <w:rPr>
          <w:i/>
          <w:sz w:val="28"/>
          <w:szCs w:val="28"/>
        </w:rPr>
      </w:pPr>
    </w:p>
    <w:p w:rsidR="00365C37" w:rsidRPr="00BB2837" w:rsidRDefault="00365C37" w:rsidP="00365C37">
      <w:pPr>
        <w:ind w:firstLine="709"/>
        <w:jc w:val="both"/>
        <w:rPr>
          <w:rStyle w:val="FontStyle16"/>
          <w:b w:val="0"/>
          <w:i/>
          <w:sz w:val="28"/>
          <w:szCs w:val="28"/>
        </w:rPr>
      </w:pPr>
      <w:r w:rsidRPr="00762CEF">
        <w:rPr>
          <w:i/>
          <w:sz w:val="28"/>
          <w:szCs w:val="28"/>
        </w:rPr>
        <w:t>«В стеклах правых</w:t>
      </w:r>
      <w:r w:rsidRPr="001E51F3">
        <w:rPr>
          <w:i/>
          <w:sz w:val="28"/>
          <w:szCs w:val="28"/>
        </w:rPr>
        <w:t xml:space="preserve"> </w:t>
      </w:r>
      <w:r w:rsidRPr="00762CEF">
        <w:rPr>
          <w:i/>
          <w:sz w:val="28"/>
          <w:szCs w:val="28"/>
        </w:rPr>
        <w:t xml:space="preserve">створок окна, со стороны комнаты, имеется по круглому отверстию с зубчатыми краями. Отверстие в стекле наружной рамы </w:t>
      </w:r>
      <w:r>
        <w:rPr>
          <w:i/>
          <w:sz w:val="28"/>
          <w:szCs w:val="28"/>
        </w:rPr>
        <w:br/>
      </w:r>
      <w:r w:rsidRPr="00762CEF">
        <w:rPr>
          <w:i/>
          <w:sz w:val="28"/>
          <w:szCs w:val="28"/>
        </w:rPr>
        <w:t xml:space="preserve">с диаметром </w:t>
      </w:r>
      <w:smartTag w:uri="urn:schemas-microsoft-com:office:smarttags" w:element="metricconverter">
        <w:smartTagPr>
          <w:attr w:name="ProductID" w:val="2 см"/>
        </w:smartTagPr>
        <w:r w:rsidRPr="00762CEF">
          <w:rPr>
            <w:i/>
            <w:sz w:val="28"/>
            <w:szCs w:val="28"/>
          </w:rPr>
          <w:t>2 см</w:t>
        </w:r>
      </w:smartTag>
      <w:r w:rsidRPr="00762CEF">
        <w:rPr>
          <w:b/>
          <w:i/>
          <w:sz w:val="28"/>
          <w:szCs w:val="28"/>
        </w:rPr>
        <w:t xml:space="preserve"> </w:t>
      </w:r>
      <w:r w:rsidRPr="00762CEF">
        <w:rPr>
          <w:i/>
          <w:sz w:val="28"/>
          <w:szCs w:val="28"/>
        </w:rPr>
        <w:t xml:space="preserve">расположено на расстоянии </w:t>
      </w:r>
      <w:smartTag w:uri="urn:schemas-microsoft-com:office:smarttags" w:element="metricconverter">
        <w:smartTagPr>
          <w:attr w:name="ProductID" w:val="37 см"/>
        </w:smartTagPr>
        <w:r w:rsidRPr="00762CEF">
          <w:rPr>
            <w:i/>
            <w:sz w:val="28"/>
            <w:szCs w:val="28"/>
          </w:rPr>
          <w:t>37 см</w:t>
        </w:r>
      </w:smartTag>
      <w:r w:rsidRPr="00762CEF">
        <w:rPr>
          <w:i/>
          <w:sz w:val="28"/>
          <w:szCs w:val="28"/>
        </w:rPr>
        <w:t xml:space="preserve"> от нижней обвязки </w:t>
      </w:r>
      <w:r>
        <w:rPr>
          <w:i/>
          <w:sz w:val="28"/>
          <w:szCs w:val="28"/>
        </w:rPr>
        <w:br/>
      </w:r>
      <w:r w:rsidRPr="00762CEF">
        <w:rPr>
          <w:i/>
          <w:sz w:val="28"/>
          <w:szCs w:val="28"/>
        </w:rPr>
        <w:t xml:space="preserve">и </w:t>
      </w:r>
      <w:smartTag w:uri="urn:schemas-microsoft-com:office:smarttags" w:element="metricconverter">
        <w:smartTagPr>
          <w:attr w:name="ProductID" w:val="21 см"/>
        </w:smartTagPr>
        <w:r w:rsidRPr="00762CEF">
          <w:rPr>
            <w:i/>
            <w:sz w:val="28"/>
            <w:szCs w:val="28"/>
          </w:rPr>
          <w:t>21 см</w:t>
        </w:r>
      </w:smartTag>
      <w:r w:rsidRPr="00762CEF">
        <w:rPr>
          <w:i/>
          <w:sz w:val="28"/>
          <w:szCs w:val="28"/>
        </w:rPr>
        <w:t xml:space="preserve"> от правой (если смотреть из комнаты). Отверстие в стекле внутренней рамы диаметром </w:t>
      </w:r>
      <w:smartTag w:uri="urn:schemas-microsoft-com:office:smarttags" w:element="metricconverter">
        <w:smartTagPr>
          <w:attr w:name="ProductID" w:val="1,2 см"/>
        </w:smartTagPr>
        <w:r w:rsidRPr="00762CEF">
          <w:rPr>
            <w:i/>
            <w:sz w:val="28"/>
            <w:szCs w:val="28"/>
          </w:rPr>
          <w:t>1,2 см</w:t>
        </w:r>
      </w:smartTag>
      <w:r w:rsidRPr="00762CEF">
        <w:rPr>
          <w:i/>
          <w:sz w:val="28"/>
          <w:szCs w:val="28"/>
        </w:rPr>
        <w:t xml:space="preserve"> расположено на расстоянии </w:t>
      </w:r>
      <w:smartTag w:uri="urn:schemas-microsoft-com:office:smarttags" w:element="metricconverter">
        <w:smartTagPr>
          <w:attr w:name="ProductID" w:val="36 см"/>
        </w:smartTagPr>
        <w:r w:rsidRPr="00762CEF">
          <w:rPr>
            <w:i/>
            <w:sz w:val="28"/>
            <w:szCs w:val="28"/>
          </w:rPr>
          <w:t>36 см</w:t>
        </w:r>
      </w:smartTag>
      <w:r w:rsidRPr="00762CEF">
        <w:rPr>
          <w:i/>
          <w:sz w:val="28"/>
          <w:szCs w:val="28"/>
        </w:rPr>
        <w:t xml:space="preserve"> от нижней обвязки и </w:t>
      </w:r>
      <w:smartTag w:uri="urn:schemas-microsoft-com:office:smarttags" w:element="metricconverter">
        <w:smartTagPr>
          <w:attr w:name="ProductID" w:val="20,5 см"/>
        </w:smartTagPr>
        <w:r w:rsidRPr="00762CEF">
          <w:rPr>
            <w:i/>
            <w:sz w:val="28"/>
            <w:szCs w:val="28"/>
          </w:rPr>
          <w:t>20,5 см</w:t>
        </w:r>
      </w:smartTag>
      <w:r w:rsidRPr="00762CEF">
        <w:rPr>
          <w:i/>
          <w:sz w:val="28"/>
          <w:szCs w:val="28"/>
        </w:rPr>
        <w:t xml:space="preserve"> от правой. Оба отверстия имеют форму </w:t>
      </w:r>
      <w:r w:rsidRPr="00BB2837">
        <w:rPr>
          <w:i/>
          <w:sz w:val="28"/>
          <w:szCs w:val="28"/>
        </w:rPr>
        <w:t>усечен</w:t>
      </w:r>
      <w:r w:rsidRPr="00BB2837">
        <w:rPr>
          <w:rStyle w:val="FontStyle16"/>
          <w:b w:val="0"/>
          <w:i/>
          <w:sz w:val="28"/>
          <w:szCs w:val="28"/>
        </w:rPr>
        <w:t>ных конусов, основания которых направлены внутрь комнаты. Вокруг отверстий расположены мельчайшие трещины в виде сеток, образованных концентрическими и радиальными линиями. От краев отверстий отходят радиальные трещины, соединяющиеся одной концентрической трещиной на наружном стекле и двумя аналогичными трещинами на внутреннем. Между рамами, на подоконнике и в комнате на полу у окна находятся мелкие осколки стекла.</w:t>
      </w:r>
    </w:p>
    <w:p w:rsidR="00365C37" w:rsidRPr="00BB2837" w:rsidRDefault="00365C37" w:rsidP="00365C37">
      <w:pPr>
        <w:pStyle w:val="Style2"/>
        <w:widowControl/>
        <w:ind w:firstLine="709"/>
        <w:jc w:val="both"/>
        <w:rPr>
          <w:rStyle w:val="FontStyle16"/>
          <w:b w:val="0"/>
          <w:i/>
          <w:sz w:val="28"/>
          <w:szCs w:val="28"/>
        </w:rPr>
      </w:pPr>
      <w:r w:rsidRPr="00BB2837">
        <w:rPr>
          <w:rStyle w:val="FontStyle16"/>
          <w:b w:val="0"/>
          <w:i/>
          <w:sz w:val="28"/>
          <w:szCs w:val="28"/>
        </w:rPr>
        <w:t>Оба отверстия соединены бумажной трубочкой, через которую просматривается участок крыши со средним слуховым окном противостоящего дома. Просматриваемый участок крыши со слуховым окном был сфотографирован таким образом, чтобы при съемке пробоины в обоих стеклах совместились...».</w:t>
      </w:r>
    </w:p>
    <w:p w:rsidR="00365C37" w:rsidRPr="00BB2837" w:rsidRDefault="00365C37" w:rsidP="00365C37">
      <w:pPr>
        <w:pStyle w:val="Style2"/>
        <w:widowControl/>
        <w:ind w:firstLine="709"/>
        <w:jc w:val="both"/>
        <w:rPr>
          <w:rStyle w:val="FontStyle16"/>
          <w:b w:val="0"/>
          <w:i/>
          <w:sz w:val="28"/>
          <w:szCs w:val="28"/>
        </w:rPr>
      </w:pPr>
      <w:r w:rsidRPr="00BB2837">
        <w:rPr>
          <w:rStyle w:val="FontStyle12"/>
          <w:sz w:val="28"/>
          <w:szCs w:val="28"/>
        </w:rPr>
        <w:t xml:space="preserve">Фрагмент протокола осмотра с описанием пулевой пробоины </w:t>
      </w:r>
      <w:r>
        <w:rPr>
          <w:rStyle w:val="FontStyle12"/>
          <w:sz w:val="28"/>
          <w:szCs w:val="28"/>
        </w:rPr>
        <w:br/>
      </w:r>
      <w:r w:rsidRPr="00BB2837">
        <w:rPr>
          <w:rStyle w:val="FontStyle12"/>
          <w:sz w:val="28"/>
          <w:szCs w:val="28"/>
        </w:rPr>
        <w:t>в дощатой перегородке.</w:t>
      </w:r>
      <w:r w:rsidRPr="00762CEF">
        <w:rPr>
          <w:rStyle w:val="FontStyle12"/>
          <w:i/>
          <w:sz w:val="28"/>
          <w:szCs w:val="28"/>
        </w:rPr>
        <w:t xml:space="preserve"> </w:t>
      </w:r>
      <w:r w:rsidRPr="00BB2837">
        <w:rPr>
          <w:rStyle w:val="FontStyle16"/>
          <w:b w:val="0"/>
          <w:i/>
          <w:sz w:val="28"/>
          <w:szCs w:val="28"/>
        </w:rPr>
        <w:t xml:space="preserve">«В деревянной сухой дощатой перегородке толщиной </w:t>
      </w:r>
      <w:smartTag w:uri="urn:schemas-microsoft-com:office:smarttags" w:element="metricconverter">
        <w:smartTagPr>
          <w:attr w:name="ProductID" w:val="2,5 см"/>
        </w:smartTagPr>
        <w:r w:rsidRPr="00BB2837">
          <w:rPr>
            <w:rStyle w:val="FontStyle16"/>
            <w:b w:val="0"/>
            <w:i/>
            <w:sz w:val="28"/>
            <w:szCs w:val="28"/>
          </w:rPr>
          <w:t>2,5 см</w:t>
        </w:r>
      </w:smartTag>
      <w:r w:rsidRPr="00BB2837">
        <w:rPr>
          <w:rStyle w:val="FontStyle16"/>
          <w:b w:val="0"/>
          <w:i/>
          <w:sz w:val="28"/>
          <w:szCs w:val="28"/>
        </w:rPr>
        <w:t xml:space="preserve">, отделяющей комнату от кухни, на высоте </w:t>
      </w:r>
      <w:smartTag w:uri="urn:schemas-microsoft-com:office:smarttags" w:element="metricconverter">
        <w:smartTagPr>
          <w:attr w:name="ProductID" w:val="1 м"/>
        </w:smartTagPr>
        <w:r w:rsidRPr="00BB2837">
          <w:rPr>
            <w:rStyle w:val="FontStyle16"/>
            <w:b w:val="0"/>
            <w:i/>
            <w:sz w:val="28"/>
            <w:szCs w:val="28"/>
          </w:rPr>
          <w:t>1 м</w:t>
        </w:r>
      </w:smartTag>
      <w:r w:rsidRPr="00BB2837">
        <w:rPr>
          <w:rStyle w:val="FontStyle16"/>
          <w:b w:val="0"/>
          <w:i/>
          <w:sz w:val="28"/>
          <w:szCs w:val="28"/>
        </w:rPr>
        <w:t xml:space="preserve"> 15</w:t>
      </w:r>
      <w:r>
        <w:rPr>
          <w:rStyle w:val="FontStyle16"/>
          <w:b w:val="0"/>
          <w:i/>
          <w:sz w:val="28"/>
          <w:szCs w:val="28"/>
        </w:rPr>
        <w:t xml:space="preserve"> </w:t>
      </w:r>
      <w:r w:rsidRPr="00BB2837">
        <w:rPr>
          <w:rStyle w:val="FontStyle16"/>
          <w:b w:val="0"/>
          <w:i/>
          <w:sz w:val="28"/>
          <w:szCs w:val="28"/>
        </w:rPr>
        <w:t>см от пола и на расстоянии 60</w:t>
      </w:r>
      <w:r>
        <w:rPr>
          <w:rStyle w:val="FontStyle16"/>
          <w:b w:val="0"/>
          <w:i/>
          <w:sz w:val="28"/>
          <w:szCs w:val="28"/>
        </w:rPr>
        <w:t xml:space="preserve"> </w:t>
      </w:r>
      <w:r w:rsidRPr="00BB2837">
        <w:rPr>
          <w:rStyle w:val="FontStyle16"/>
          <w:b w:val="0"/>
          <w:i/>
          <w:sz w:val="28"/>
          <w:szCs w:val="28"/>
        </w:rPr>
        <w:t xml:space="preserve">см в восточном направлении от двери расположено сквозное отверстие с горизонтальным направлением канала. Со стороны комнаты пробоина имеет круглую форму диаметром </w:t>
      </w:r>
      <w:smartTag w:uri="urn:schemas-microsoft-com:office:smarttags" w:element="metricconverter">
        <w:smartTagPr>
          <w:attr w:name="ProductID" w:val="5,5 мм"/>
        </w:smartTagPr>
        <w:r w:rsidRPr="00BB2837">
          <w:rPr>
            <w:rStyle w:val="FontStyle16"/>
            <w:b w:val="0"/>
            <w:i/>
            <w:sz w:val="28"/>
            <w:szCs w:val="28"/>
          </w:rPr>
          <w:t>5,5 мм</w:t>
        </w:r>
      </w:smartTag>
      <w:r w:rsidRPr="00BB2837">
        <w:rPr>
          <w:rStyle w:val="FontStyle16"/>
          <w:b w:val="0"/>
          <w:i/>
          <w:sz w:val="28"/>
          <w:szCs w:val="28"/>
        </w:rPr>
        <w:t xml:space="preserve">, по ее краям наблюдается темноватый поясок шириной около </w:t>
      </w:r>
      <w:smartTag w:uri="urn:schemas-microsoft-com:office:smarttags" w:element="metricconverter">
        <w:smartTagPr>
          <w:attr w:name="ProductID" w:val="1 мм"/>
        </w:smartTagPr>
        <w:r w:rsidRPr="00BB2837">
          <w:rPr>
            <w:rStyle w:val="FontStyle16"/>
            <w:b w:val="0"/>
            <w:i/>
            <w:sz w:val="28"/>
            <w:szCs w:val="28"/>
          </w:rPr>
          <w:t>1 мм</w:t>
        </w:r>
      </w:smartTag>
      <w:r w:rsidRPr="00BB2837">
        <w:rPr>
          <w:rStyle w:val="FontStyle16"/>
          <w:b w:val="0"/>
          <w:i/>
          <w:sz w:val="28"/>
          <w:szCs w:val="28"/>
        </w:rPr>
        <w:t xml:space="preserve"> с металлическим блеском. Волокна древесины в пробоине со стороны кухни обращены </w:t>
      </w:r>
      <w:r>
        <w:rPr>
          <w:rStyle w:val="FontStyle16"/>
          <w:b w:val="0"/>
          <w:i/>
          <w:sz w:val="28"/>
          <w:szCs w:val="28"/>
        </w:rPr>
        <w:br/>
      </w:r>
      <w:r w:rsidRPr="00BB2837">
        <w:rPr>
          <w:rStyle w:val="FontStyle16"/>
          <w:b w:val="0"/>
          <w:i/>
          <w:sz w:val="28"/>
          <w:szCs w:val="28"/>
        </w:rPr>
        <w:t>в сторону кухни. Со стороны кухни имеются незначительные отщепы древесины. Копоти и несгоревших порошинок вокруг отверстия не обнаружено.</w:t>
      </w:r>
    </w:p>
    <w:p w:rsidR="00365C37" w:rsidRPr="00BB2837" w:rsidRDefault="00365C37" w:rsidP="00365C37">
      <w:pPr>
        <w:pStyle w:val="Style2"/>
        <w:widowControl/>
        <w:ind w:firstLine="709"/>
        <w:jc w:val="both"/>
        <w:rPr>
          <w:rStyle w:val="FontStyle16"/>
          <w:b w:val="0"/>
          <w:i/>
          <w:sz w:val="28"/>
          <w:szCs w:val="28"/>
        </w:rPr>
      </w:pPr>
      <w:r w:rsidRPr="00BB2837">
        <w:rPr>
          <w:rStyle w:val="FontStyle16"/>
          <w:b w:val="0"/>
          <w:i/>
          <w:sz w:val="28"/>
          <w:szCs w:val="28"/>
        </w:rPr>
        <w:t>Пробоина сфотографирована с обеих сторон с миллиметровым масштабом. Из перегородки выпилен квадрат размером 25х25 см, в центре которого расположена описанная пробоина...».</w:t>
      </w:r>
    </w:p>
    <w:p w:rsidR="00365C37" w:rsidRPr="00762CEF" w:rsidRDefault="00365C37" w:rsidP="00365C37">
      <w:pPr>
        <w:widowControl w:val="0"/>
        <w:ind w:firstLine="709"/>
        <w:jc w:val="both"/>
        <w:rPr>
          <w:snapToGrid w:val="0"/>
          <w:sz w:val="28"/>
          <w:szCs w:val="28"/>
        </w:rPr>
      </w:pPr>
      <w:r w:rsidRPr="00762CEF">
        <w:rPr>
          <w:i/>
          <w:snapToGrid w:val="0"/>
          <w:sz w:val="28"/>
          <w:szCs w:val="28"/>
        </w:rPr>
        <w:t>Основные требования и условия, предъявляемые к упаковке объектов:</w:t>
      </w:r>
    </w:p>
    <w:p w:rsidR="00365C37" w:rsidRPr="00762CEF" w:rsidRDefault="00365C37" w:rsidP="00365C37">
      <w:pPr>
        <w:widowControl w:val="0"/>
        <w:ind w:firstLine="709"/>
        <w:jc w:val="both"/>
        <w:rPr>
          <w:snapToGrid w:val="0"/>
          <w:sz w:val="28"/>
          <w:szCs w:val="28"/>
        </w:rPr>
      </w:pPr>
      <w:r w:rsidRPr="00762CEF">
        <w:rPr>
          <w:snapToGrid w:val="0"/>
          <w:sz w:val="28"/>
          <w:szCs w:val="28"/>
        </w:rPr>
        <w:t>следы не должны соприкасаться с материалом упаковки;</w:t>
      </w:r>
    </w:p>
    <w:p w:rsidR="00365C37" w:rsidRPr="00762CEF" w:rsidRDefault="00365C37" w:rsidP="00365C37">
      <w:pPr>
        <w:widowControl w:val="0"/>
        <w:ind w:firstLine="709"/>
        <w:jc w:val="both"/>
        <w:rPr>
          <w:snapToGrid w:val="0"/>
          <w:sz w:val="28"/>
          <w:szCs w:val="28"/>
        </w:rPr>
      </w:pPr>
      <w:r w:rsidRPr="00762CEF">
        <w:rPr>
          <w:snapToGrid w:val="0"/>
          <w:sz w:val="28"/>
          <w:szCs w:val="28"/>
        </w:rPr>
        <w:t>предметы упаковываются неподвижно;</w:t>
      </w:r>
    </w:p>
    <w:p w:rsidR="00365C37" w:rsidRPr="00762CEF" w:rsidRDefault="00365C37" w:rsidP="00365C37">
      <w:pPr>
        <w:widowControl w:val="0"/>
        <w:ind w:firstLine="709"/>
        <w:jc w:val="both"/>
        <w:rPr>
          <w:snapToGrid w:val="0"/>
          <w:sz w:val="28"/>
          <w:szCs w:val="28"/>
        </w:rPr>
      </w:pPr>
      <w:r w:rsidRPr="00762CEF">
        <w:rPr>
          <w:snapToGrid w:val="0"/>
          <w:sz w:val="28"/>
          <w:szCs w:val="28"/>
        </w:rPr>
        <w:t>материал упаковки должен быть достаточно прочным, чтобы она не разрушилась при транспортировке;</w:t>
      </w:r>
    </w:p>
    <w:p w:rsidR="00365C37" w:rsidRPr="00762CEF" w:rsidRDefault="00365C37" w:rsidP="00365C37">
      <w:pPr>
        <w:widowControl w:val="0"/>
        <w:ind w:firstLine="709"/>
        <w:jc w:val="both"/>
        <w:rPr>
          <w:snapToGrid w:val="0"/>
          <w:sz w:val="28"/>
          <w:szCs w:val="28"/>
        </w:rPr>
      </w:pPr>
      <w:r w:rsidRPr="00762CEF">
        <w:rPr>
          <w:snapToGrid w:val="0"/>
          <w:sz w:val="28"/>
          <w:szCs w:val="28"/>
        </w:rPr>
        <w:t>на упаковке должны быть нанесены пояснительные надписи, в которых указывается: что, когда, где и кем изъято, по какому факту, подписи понятых и следовате</w:t>
      </w:r>
      <w:r>
        <w:rPr>
          <w:snapToGrid w:val="0"/>
          <w:sz w:val="28"/>
          <w:szCs w:val="28"/>
        </w:rPr>
        <w:t>ля;</w:t>
      </w:r>
    </w:p>
    <w:p w:rsidR="00365C37" w:rsidRPr="00762CEF" w:rsidRDefault="00365C37" w:rsidP="00365C37">
      <w:pPr>
        <w:widowControl w:val="0"/>
        <w:ind w:firstLine="709"/>
        <w:jc w:val="both"/>
        <w:rPr>
          <w:snapToGrid w:val="0"/>
          <w:sz w:val="28"/>
          <w:szCs w:val="28"/>
        </w:rPr>
      </w:pPr>
      <w:r w:rsidRPr="00762CEF">
        <w:rPr>
          <w:snapToGrid w:val="0"/>
          <w:sz w:val="28"/>
          <w:szCs w:val="28"/>
        </w:rPr>
        <w:t>следы выстрела, копоть, опаление и следы ружейной смазки изымаются в обязательном порядке вместе с предметом-носителем или с частью преграды;</w:t>
      </w:r>
    </w:p>
    <w:p w:rsidR="00365C37" w:rsidRPr="00762CEF" w:rsidRDefault="00365C37" w:rsidP="00365C37">
      <w:pPr>
        <w:widowControl w:val="0"/>
        <w:ind w:firstLine="709"/>
        <w:jc w:val="both"/>
        <w:rPr>
          <w:snapToGrid w:val="0"/>
          <w:sz w:val="28"/>
          <w:szCs w:val="28"/>
        </w:rPr>
      </w:pPr>
      <w:r w:rsidRPr="00762CEF">
        <w:rPr>
          <w:snapToGrid w:val="0"/>
          <w:sz w:val="28"/>
          <w:szCs w:val="28"/>
        </w:rPr>
        <w:t>одежда, смоченная кровью, либо иные преграды, имеющие как огнестрельные повреждения, так и следы близкого выстрела, должны быть аккуратно разложены и просушены при комнатной температуре;</w:t>
      </w:r>
    </w:p>
    <w:p w:rsidR="00365C37" w:rsidRPr="00762CEF" w:rsidRDefault="00365C37" w:rsidP="00365C37">
      <w:pPr>
        <w:widowControl w:val="0"/>
        <w:ind w:firstLine="709"/>
        <w:jc w:val="both"/>
        <w:rPr>
          <w:snapToGrid w:val="0"/>
          <w:sz w:val="28"/>
          <w:szCs w:val="28"/>
        </w:rPr>
      </w:pPr>
      <w:r w:rsidRPr="00762CEF">
        <w:rPr>
          <w:snapToGrid w:val="0"/>
          <w:sz w:val="28"/>
          <w:szCs w:val="28"/>
        </w:rPr>
        <w:t>участок с повреждениями необходимо обшить белым материалом размером не менее 25х25</w:t>
      </w:r>
      <w:r>
        <w:rPr>
          <w:snapToGrid w:val="0"/>
          <w:sz w:val="28"/>
          <w:szCs w:val="28"/>
        </w:rPr>
        <w:t xml:space="preserve"> </w:t>
      </w:r>
      <w:r w:rsidRPr="00762CEF">
        <w:rPr>
          <w:snapToGrid w:val="0"/>
          <w:sz w:val="28"/>
          <w:szCs w:val="28"/>
        </w:rPr>
        <w:t>см, одежду сложить обшитым участ</w:t>
      </w:r>
      <w:r>
        <w:rPr>
          <w:snapToGrid w:val="0"/>
          <w:sz w:val="28"/>
          <w:szCs w:val="28"/>
        </w:rPr>
        <w:t>ком внутрь.</w:t>
      </w:r>
    </w:p>
    <w:p w:rsidR="00365C37" w:rsidRPr="00762CEF" w:rsidRDefault="00365C37" w:rsidP="00365C37">
      <w:pPr>
        <w:ind w:firstLine="709"/>
        <w:jc w:val="both"/>
        <w:rPr>
          <w:sz w:val="28"/>
          <w:szCs w:val="28"/>
        </w:rPr>
      </w:pPr>
      <w:r w:rsidRPr="00762CEF">
        <w:rPr>
          <w:i/>
          <w:sz w:val="28"/>
          <w:szCs w:val="28"/>
        </w:rPr>
        <w:t xml:space="preserve">Изъятие следов действия огнестрельного оружия. </w:t>
      </w:r>
      <w:r w:rsidRPr="00762CEF">
        <w:rPr>
          <w:sz w:val="28"/>
          <w:szCs w:val="28"/>
        </w:rPr>
        <w:t>После закрепления (фиксации) следов применения оружия и описания в протоколе целесообразно их изъятие:</w:t>
      </w:r>
    </w:p>
    <w:p w:rsidR="00365C37" w:rsidRPr="00762CEF" w:rsidRDefault="00365C37" w:rsidP="00365C37">
      <w:pPr>
        <w:ind w:firstLine="709"/>
        <w:jc w:val="both"/>
        <w:rPr>
          <w:sz w:val="28"/>
          <w:szCs w:val="28"/>
        </w:rPr>
      </w:pPr>
      <w:r w:rsidRPr="00762CEF">
        <w:rPr>
          <w:sz w:val="28"/>
          <w:szCs w:val="28"/>
        </w:rPr>
        <w:t xml:space="preserve">непосредственно с предметом-носителем; </w:t>
      </w:r>
    </w:p>
    <w:p w:rsidR="00365C37" w:rsidRPr="00762CEF" w:rsidRDefault="00365C37" w:rsidP="00365C37">
      <w:pPr>
        <w:ind w:firstLine="709"/>
        <w:jc w:val="both"/>
        <w:rPr>
          <w:sz w:val="28"/>
          <w:szCs w:val="28"/>
        </w:rPr>
      </w:pPr>
      <w:r w:rsidRPr="00762CEF">
        <w:rPr>
          <w:sz w:val="28"/>
          <w:szCs w:val="28"/>
        </w:rPr>
        <w:t xml:space="preserve">при невозможности изъятия пораженной преграды целиком, необходимо отделить его часть (участок) со следами выстрела размером несколько больше зоны размещения дополнительных следов выстрела (с отметкой внутренней и наружной стороны относительно направления прохождения пули через преграду); </w:t>
      </w:r>
    </w:p>
    <w:p w:rsidR="00365C37" w:rsidRPr="00762CEF" w:rsidRDefault="00365C37" w:rsidP="00365C37">
      <w:pPr>
        <w:ind w:firstLine="709"/>
        <w:jc w:val="both"/>
        <w:rPr>
          <w:sz w:val="28"/>
          <w:szCs w:val="28"/>
        </w:rPr>
      </w:pPr>
      <w:r w:rsidRPr="00762CEF">
        <w:rPr>
          <w:sz w:val="28"/>
          <w:szCs w:val="28"/>
        </w:rPr>
        <w:t>пробитое оконное стекло (особенно с трещиной) со следами повреждений изнутри оклеива</w:t>
      </w:r>
      <w:r>
        <w:rPr>
          <w:sz w:val="28"/>
          <w:szCs w:val="28"/>
        </w:rPr>
        <w:t>е</w:t>
      </w:r>
      <w:r w:rsidRPr="00762CEF">
        <w:rPr>
          <w:sz w:val="28"/>
          <w:szCs w:val="28"/>
        </w:rPr>
        <w:t>тся бумагой и помещается между двумя целыми листами стекла, фанеры, металла или пластика и прочно перевязывается бечевой;</w:t>
      </w:r>
    </w:p>
    <w:p w:rsidR="00365C37" w:rsidRPr="00762CEF" w:rsidRDefault="00365C37" w:rsidP="00365C37">
      <w:pPr>
        <w:ind w:firstLine="709"/>
        <w:jc w:val="both"/>
        <w:rPr>
          <w:sz w:val="28"/>
          <w:szCs w:val="28"/>
        </w:rPr>
      </w:pPr>
      <w:r w:rsidRPr="00762CEF">
        <w:rPr>
          <w:sz w:val="28"/>
          <w:szCs w:val="28"/>
        </w:rPr>
        <w:t>различные тканые объекты с огнестрельными повреждениями (одежда, занавески, постельное белье и т.</w:t>
      </w:r>
      <w:r>
        <w:rPr>
          <w:sz w:val="28"/>
          <w:szCs w:val="28"/>
        </w:rPr>
        <w:t xml:space="preserve"> </w:t>
      </w:r>
      <w:r w:rsidRPr="00762CEF">
        <w:rPr>
          <w:sz w:val="28"/>
          <w:szCs w:val="28"/>
        </w:rPr>
        <w:t>п.) изымаются целиком. Свертываются следами внутрь, избегая складок и перегибов. Перед упаковкой размещаются в бумажные или матерчатые мешки. Участки вокруг повреждений снаружи и изнутри обшиваются кусками белой чистой бязи и обвязываются вокруг нитками. Упаковыва</w:t>
      </w:r>
      <w:r>
        <w:rPr>
          <w:sz w:val="28"/>
          <w:szCs w:val="28"/>
        </w:rPr>
        <w:t>ю</w:t>
      </w:r>
      <w:r w:rsidRPr="00762CEF">
        <w:rPr>
          <w:sz w:val="28"/>
          <w:szCs w:val="28"/>
        </w:rPr>
        <w:t xml:space="preserve">тся отдельно; </w:t>
      </w:r>
    </w:p>
    <w:p w:rsidR="00365C37" w:rsidRPr="00762CEF" w:rsidRDefault="00365C37" w:rsidP="00365C37">
      <w:pPr>
        <w:ind w:firstLine="709"/>
        <w:jc w:val="both"/>
        <w:rPr>
          <w:sz w:val="28"/>
          <w:szCs w:val="28"/>
        </w:rPr>
      </w:pPr>
      <w:r w:rsidRPr="00762CEF">
        <w:rPr>
          <w:sz w:val="28"/>
          <w:szCs w:val="28"/>
        </w:rPr>
        <w:t>несгоревшие порошинки, пороховая копоть переносятся на дактилоскопическую липкую пленку, соскаблива</w:t>
      </w:r>
      <w:r>
        <w:rPr>
          <w:sz w:val="28"/>
          <w:szCs w:val="28"/>
        </w:rPr>
        <w:t>ются на чистую белую бумагу</w:t>
      </w:r>
      <w:r w:rsidRPr="00762CEF">
        <w:rPr>
          <w:sz w:val="28"/>
          <w:szCs w:val="28"/>
        </w:rPr>
        <w:t xml:space="preserve"> либо помеща</w:t>
      </w:r>
      <w:r>
        <w:rPr>
          <w:sz w:val="28"/>
          <w:szCs w:val="28"/>
        </w:rPr>
        <w:t>ю</w:t>
      </w:r>
      <w:r w:rsidRPr="00762CEF">
        <w:rPr>
          <w:sz w:val="28"/>
          <w:szCs w:val="28"/>
        </w:rPr>
        <w:t>тся в пробирку, в сухую, чистую, плотно закрывающуюся склянку.</w:t>
      </w:r>
    </w:p>
    <w:p w:rsidR="00365C37" w:rsidRDefault="00365C37" w:rsidP="00365C37">
      <w:pPr>
        <w:ind w:firstLine="709"/>
        <w:contextualSpacing/>
        <w:jc w:val="both"/>
        <w:rPr>
          <w:sz w:val="28"/>
          <w:szCs w:val="28"/>
        </w:rPr>
      </w:pPr>
      <w:r w:rsidRPr="00762CEF">
        <w:rPr>
          <w:sz w:val="28"/>
          <w:szCs w:val="28"/>
        </w:rPr>
        <w:t>Использование других материалов, в частности целлофана, для упаковки тканных объектов не рекомендуется, так как при трении некоторых видов ткани об упаковку образуется статическое электричество, что может привести к отслоению от ткани и потере частичек копоти, порошинок, иных микроследов.</w:t>
      </w:r>
    </w:p>
    <w:p w:rsidR="00365C37" w:rsidRDefault="00365C37" w:rsidP="00365C37">
      <w:pPr>
        <w:jc w:val="center"/>
        <w:rPr>
          <w:b/>
          <w:sz w:val="28"/>
          <w:szCs w:val="28"/>
        </w:rPr>
      </w:pPr>
      <w:r w:rsidRPr="00A65D03">
        <w:rPr>
          <w:b/>
          <w:sz w:val="28"/>
          <w:szCs w:val="28"/>
        </w:rPr>
        <w:t>§</w:t>
      </w:r>
      <w:r>
        <w:rPr>
          <w:b/>
          <w:sz w:val="28"/>
          <w:szCs w:val="28"/>
        </w:rPr>
        <w:t xml:space="preserve"> 3</w:t>
      </w:r>
      <w:r w:rsidRPr="00A65D03">
        <w:rPr>
          <w:b/>
          <w:sz w:val="28"/>
          <w:szCs w:val="28"/>
        </w:rPr>
        <w:t>.</w:t>
      </w:r>
      <w:r>
        <w:rPr>
          <w:b/>
          <w:sz w:val="28"/>
          <w:szCs w:val="28"/>
        </w:rPr>
        <w:t xml:space="preserve"> </w:t>
      </w:r>
      <w:r w:rsidRPr="00A65D03">
        <w:rPr>
          <w:b/>
          <w:sz w:val="28"/>
          <w:szCs w:val="28"/>
        </w:rPr>
        <w:t xml:space="preserve"> Осмотр взрывных устройств, взрывчатых веществ </w:t>
      </w:r>
      <w:r>
        <w:rPr>
          <w:b/>
          <w:sz w:val="28"/>
          <w:szCs w:val="28"/>
        </w:rPr>
        <w:br/>
      </w:r>
      <w:r w:rsidRPr="00A65D03">
        <w:rPr>
          <w:b/>
          <w:sz w:val="28"/>
          <w:szCs w:val="28"/>
        </w:rPr>
        <w:t>и следов их применения</w:t>
      </w:r>
    </w:p>
    <w:p w:rsidR="00365C37" w:rsidRPr="00A65D03" w:rsidRDefault="00365C37" w:rsidP="00365C37">
      <w:pPr>
        <w:jc w:val="center"/>
        <w:rPr>
          <w:b/>
          <w:sz w:val="28"/>
          <w:szCs w:val="28"/>
        </w:rPr>
      </w:pPr>
    </w:p>
    <w:p w:rsidR="00365C37" w:rsidRPr="00D05095" w:rsidRDefault="00365C37" w:rsidP="00365C37">
      <w:pPr>
        <w:ind w:firstLine="709"/>
        <w:jc w:val="both"/>
        <w:rPr>
          <w:sz w:val="28"/>
          <w:szCs w:val="28"/>
        </w:rPr>
      </w:pPr>
      <w:r>
        <w:rPr>
          <w:sz w:val="28"/>
          <w:szCs w:val="28"/>
        </w:rPr>
        <w:t>Обнаруженные следы</w:t>
      </w:r>
      <w:r w:rsidRPr="00D05095">
        <w:rPr>
          <w:sz w:val="28"/>
          <w:szCs w:val="28"/>
        </w:rPr>
        <w:t xml:space="preserve"> применения </w:t>
      </w:r>
      <w:r w:rsidRPr="00A65D03">
        <w:rPr>
          <w:sz w:val="28"/>
          <w:szCs w:val="28"/>
        </w:rPr>
        <w:t>взрывных устройств, взрывчатых веществ</w:t>
      </w:r>
      <w:r w:rsidRPr="00A65D03">
        <w:rPr>
          <w:b/>
          <w:sz w:val="28"/>
          <w:szCs w:val="28"/>
        </w:rPr>
        <w:t xml:space="preserve"> </w:t>
      </w:r>
      <w:r w:rsidRPr="00D05095">
        <w:rPr>
          <w:sz w:val="28"/>
          <w:szCs w:val="28"/>
        </w:rPr>
        <w:t>позволя</w:t>
      </w:r>
      <w:r>
        <w:rPr>
          <w:sz w:val="28"/>
          <w:szCs w:val="28"/>
        </w:rPr>
        <w:t>ют</w:t>
      </w:r>
      <w:r w:rsidRPr="00D05095">
        <w:rPr>
          <w:sz w:val="28"/>
          <w:szCs w:val="28"/>
        </w:rPr>
        <w:t xml:space="preserve"> установить: вид взрывного устройства;</w:t>
      </w:r>
      <w:r>
        <w:rPr>
          <w:sz w:val="28"/>
          <w:szCs w:val="28"/>
        </w:rPr>
        <w:t xml:space="preserve"> </w:t>
      </w:r>
      <w:r w:rsidRPr="00D05095">
        <w:rPr>
          <w:sz w:val="28"/>
          <w:szCs w:val="28"/>
        </w:rPr>
        <w:t>тип взрывчатого вещества;</w:t>
      </w:r>
      <w:r>
        <w:rPr>
          <w:sz w:val="28"/>
          <w:szCs w:val="28"/>
        </w:rPr>
        <w:t xml:space="preserve"> </w:t>
      </w:r>
      <w:r w:rsidRPr="00D05095">
        <w:rPr>
          <w:sz w:val="28"/>
          <w:szCs w:val="28"/>
        </w:rPr>
        <w:t>массу взрывного устройства и его мощность в тротиловом эквиваленте;</w:t>
      </w:r>
      <w:r>
        <w:rPr>
          <w:sz w:val="28"/>
          <w:szCs w:val="28"/>
        </w:rPr>
        <w:t xml:space="preserve"> </w:t>
      </w:r>
      <w:r w:rsidRPr="00D05095">
        <w:rPr>
          <w:sz w:val="28"/>
          <w:szCs w:val="28"/>
        </w:rPr>
        <w:t>способ</w:t>
      </w:r>
      <w:r>
        <w:rPr>
          <w:sz w:val="28"/>
          <w:szCs w:val="28"/>
        </w:rPr>
        <w:t>ы</w:t>
      </w:r>
      <w:r w:rsidRPr="00D05095">
        <w:rPr>
          <w:sz w:val="28"/>
          <w:szCs w:val="28"/>
        </w:rPr>
        <w:t>, применяемые для взрывания зарядов взрывчатых веществ;</w:t>
      </w:r>
      <w:r>
        <w:rPr>
          <w:sz w:val="28"/>
          <w:szCs w:val="28"/>
        </w:rPr>
        <w:t xml:space="preserve"> </w:t>
      </w:r>
      <w:r w:rsidRPr="00D05095">
        <w:rPr>
          <w:sz w:val="28"/>
          <w:szCs w:val="28"/>
        </w:rPr>
        <w:t>конструкцию взрывного устройства;</w:t>
      </w:r>
      <w:r>
        <w:rPr>
          <w:sz w:val="28"/>
          <w:szCs w:val="28"/>
        </w:rPr>
        <w:t xml:space="preserve"> </w:t>
      </w:r>
      <w:r w:rsidRPr="00D05095">
        <w:rPr>
          <w:sz w:val="28"/>
          <w:szCs w:val="28"/>
        </w:rPr>
        <w:t>форму, размер и материал взрывного устройства;</w:t>
      </w:r>
      <w:r>
        <w:rPr>
          <w:sz w:val="28"/>
          <w:szCs w:val="28"/>
        </w:rPr>
        <w:t xml:space="preserve"> </w:t>
      </w:r>
      <w:r w:rsidRPr="00D05095">
        <w:rPr>
          <w:sz w:val="28"/>
          <w:szCs w:val="28"/>
        </w:rPr>
        <w:t>состав поражающих элементов взрывного устройства;</w:t>
      </w:r>
      <w:r>
        <w:rPr>
          <w:sz w:val="28"/>
          <w:szCs w:val="28"/>
        </w:rPr>
        <w:t xml:space="preserve"> </w:t>
      </w:r>
      <w:r w:rsidRPr="00D05095">
        <w:rPr>
          <w:sz w:val="28"/>
          <w:szCs w:val="28"/>
        </w:rPr>
        <w:t>эпицентр взрывного устройства;</w:t>
      </w:r>
      <w:r>
        <w:rPr>
          <w:sz w:val="28"/>
          <w:szCs w:val="28"/>
        </w:rPr>
        <w:t xml:space="preserve"> </w:t>
      </w:r>
      <w:r w:rsidRPr="00D05095">
        <w:rPr>
          <w:sz w:val="28"/>
          <w:szCs w:val="28"/>
        </w:rPr>
        <w:t xml:space="preserve">имеет ли лицо, изготовившее взрывное устройство, специальные познания или профессиональные навыки </w:t>
      </w:r>
      <w:r>
        <w:rPr>
          <w:sz w:val="28"/>
          <w:szCs w:val="28"/>
        </w:rPr>
        <w:br/>
      </w:r>
      <w:r w:rsidRPr="00D05095">
        <w:rPr>
          <w:sz w:val="28"/>
          <w:szCs w:val="28"/>
        </w:rPr>
        <w:t>в области взрывного дела либо в других областях техники и т.</w:t>
      </w:r>
      <w:r>
        <w:rPr>
          <w:sz w:val="28"/>
          <w:szCs w:val="28"/>
        </w:rPr>
        <w:t xml:space="preserve"> </w:t>
      </w:r>
      <w:r w:rsidRPr="00D05095">
        <w:rPr>
          <w:sz w:val="28"/>
          <w:szCs w:val="28"/>
        </w:rPr>
        <w:t>д.</w:t>
      </w:r>
    </w:p>
    <w:p w:rsidR="00365C37" w:rsidRPr="00D05095" w:rsidRDefault="00365C37" w:rsidP="00365C37">
      <w:pPr>
        <w:ind w:firstLine="709"/>
        <w:jc w:val="both"/>
        <w:rPr>
          <w:sz w:val="28"/>
          <w:szCs w:val="28"/>
        </w:rPr>
      </w:pPr>
      <w:r w:rsidRPr="00F82109">
        <w:rPr>
          <w:i/>
          <w:sz w:val="28"/>
          <w:szCs w:val="28"/>
        </w:rPr>
        <w:t>Объекты</w:t>
      </w:r>
      <w:r w:rsidRPr="00D05095">
        <w:rPr>
          <w:sz w:val="28"/>
          <w:szCs w:val="28"/>
        </w:rPr>
        <w:t xml:space="preserve"> </w:t>
      </w:r>
      <w:r>
        <w:rPr>
          <w:sz w:val="28"/>
          <w:szCs w:val="28"/>
        </w:rPr>
        <w:t>осмотра</w:t>
      </w:r>
      <w:r w:rsidRPr="00D05095">
        <w:rPr>
          <w:sz w:val="28"/>
          <w:szCs w:val="28"/>
        </w:rPr>
        <w:t>:</w:t>
      </w:r>
    </w:p>
    <w:p w:rsidR="00365C37" w:rsidRPr="00D05095" w:rsidRDefault="00365C37" w:rsidP="00365C37">
      <w:pPr>
        <w:ind w:firstLine="709"/>
        <w:jc w:val="both"/>
        <w:rPr>
          <w:sz w:val="28"/>
          <w:szCs w:val="28"/>
        </w:rPr>
      </w:pPr>
      <w:r w:rsidRPr="00D05095">
        <w:rPr>
          <w:sz w:val="28"/>
          <w:szCs w:val="28"/>
        </w:rPr>
        <w:t xml:space="preserve">взрывное устройство и отдельные элементы, входящие в их состав (заряд взрывчатого вещества, средства взрывания и др.); </w:t>
      </w:r>
    </w:p>
    <w:p w:rsidR="00365C37" w:rsidRPr="00D05095" w:rsidRDefault="00365C37" w:rsidP="00365C37">
      <w:pPr>
        <w:ind w:firstLine="709"/>
        <w:jc w:val="both"/>
        <w:rPr>
          <w:sz w:val="28"/>
          <w:szCs w:val="28"/>
        </w:rPr>
      </w:pPr>
      <w:r w:rsidRPr="00D05095">
        <w:rPr>
          <w:sz w:val="28"/>
          <w:szCs w:val="28"/>
        </w:rPr>
        <w:t xml:space="preserve">следы изготовления, </w:t>
      </w:r>
      <w:r>
        <w:rPr>
          <w:sz w:val="28"/>
          <w:szCs w:val="28"/>
        </w:rPr>
        <w:t xml:space="preserve">транспортировки, </w:t>
      </w:r>
      <w:r w:rsidRPr="00D05095">
        <w:rPr>
          <w:sz w:val="28"/>
          <w:szCs w:val="28"/>
        </w:rPr>
        <w:t xml:space="preserve">применения взрывчатого вещества, средств взрывания и взрывного устройства; </w:t>
      </w:r>
    </w:p>
    <w:p w:rsidR="00365C37" w:rsidRPr="00D05095" w:rsidRDefault="00365C37" w:rsidP="00365C37">
      <w:pPr>
        <w:ind w:firstLine="709"/>
        <w:jc w:val="both"/>
        <w:rPr>
          <w:sz w:val="28"/>
          <w:szCs w:val="28"/>
        </w:rPr>
      </w:pPr>
      <w:r w:rsidRPr="00D05095">
        <w:rPr>
          <w:sz w:val="28"/>
          <w:szCs w:val="28"/>
        </w:rPr>
        <w:t>материалы, вещества, инструменты и приспособления, применяемые для изготовления взрывчатого вещества и взрывного устройства;</w:t>
      </w:r>
    </w:p>
    <w:p w:rsidR="00365C37" w:rsidRPr="00D05095" w:rsidRDefault="00365C37" w:rsidP="00365C37">
      <w:pPr>
        <w:ind w:firstLine="709"/>
        <w:jc w:val="both"/>
        <w:rPr>
          <w:sz w:val="28"/>
          <w:szCs w:val="28"/>
        </w:rPr>
      </w:pPr>
      <w:r w:rsidRPr="00D05095">
        <w:rPr>
          <w:sz w:val="28"/>
          <w:szCs w:val="28"/>
        </w:rPr>
        <w:t>предметы (части, осколки), изъятые с места взрыва</w:t>
      </w:r>
      <w:r>
        <w:rPr>
          <w:sz w:val="28"/>
          <w:szCs w:val="28"/>
        </w:rPr>
        <w:t>,</w:t>
      </w:r>
      <w:r w:rsidRPr="00D05095">
        <w:rPr>
          <w:sz w:val="28"/>
          <w:szCs w:val="28"/>
        </w:rPr>
        <w:t xml:space="preserve"> которы</w:t>
      </w:r>
      <w:r>
        <w:rPr>
          <w:sz w:val="28"/>
          <w:szCs w:val="28"/>
        </w:rPr>
        <w:t xml:space="preserve">е являются </w:t>
      </w:r>
      <w:r w:rsidRPr="00D05095">
        <w:rPr>
          <w:sz w:val="28"/>
          <w:szCs w:val="28"/>
        </w:rPr>
        <w:t>остаткам</w:t>
      </w:r>
      <w:r>
        <w:rPr>
          <w:sz w:val="28"/>
          <w:szCs w:val="28"/>
        </w:rPr>
        <w:t>и</w:t>
      </w:r>
      <w:r w:rsidRPr="00D05095">
        <w:rPr>
          <w:sz w:val="28"/>
          <w:szCs w:val="28"/>
        </w:rPr>
        <w:t xml:space="preserve"> взрывного устройства и</w:t>
      </w:r>
      <w:r>
        <w:rPr>
          <w:sz w:val="28"/>
          <w:szCs w:val="28"/>
        </w:rPr>
        <w:t>/или</w:t>
      </w:r>
      <w:r w:rsidRPr="00D05095">
        <w:rPr>
          <w:sz w:val="28"/>
          <w:szCs w:val="28"/>
        </w:rPr>
        <w:t xml:space="preserve"> их элементам</w:t>
      </w:r>
      <w:r>
        <w:rPr>
          <w:sz w:val="28"/>
          <w:szCs w:val="28"/>
        </w:rPr>
        <w:t>и</w:t>
      </w:r>
      <w:r w:rsidRPr="00D05095">
        <w:rPr>
          <w:sz w:val="28"/>
          <w:szCs w:val="28"/>
        </w:rPr>
        <w:t>;</w:t>
      </w:r>
    </w:p>
    <w:p w:rsidR="00365C37" w:rsidRPr="00D05095" w:rsidRDefault="00365C37" w:rsidP="00365C37">
      <w:pPr>
        <w:ind w:firstLine="709"/>
        <w:jc w:val="both"/>
        <w:rPr>
          <w:sz w:val="28"/>
          <w:szCs w:val="28"/>
        </w:rPr>
      </w:pPr>
      <w:r w:rsidRPr="00D05095">
        <w:rPr>
          <w:sz w:val="28"/>
          <w:szCs w:val="28"/>
        </w:rPr>
        <w:t>предметы обстановки</w:t>
      </w:r>
      <w:r>
        <w:rPr>
          <w:sz w:val="28"/>
          <w:szCs w:val="28"/>
        </w:rPr>
        <w:t xml:space="preserve"> с отобразившимися на них следами</w:t>
      </w:r>
      <w:r w:rsidRPr="00D05095">
        <w:rPr>
          <w:sz w:val="28"/>
          <w:szCs w:val="28"/>
        </w:rPr>
        <w:t xml:space="preserve"> взрыва (осколочны</w:t>
      </w:r>
      <w:r>
        <w:rPr>
          <w:sz w:val="28"/>
          <w:szCs w:val="28"/>
        </w:rPr>
        <w:t>е</w:t>
      </w:r>
      <w:r w:rsidRPr="00D05095">
        <w:rPr>
          <w:sz w:val="28"/>
          <w:szCs w:val="28"/>
        </w:rPr>
        <w:t xml:space="preserve"> повреждени</w:t>
      </w:r>
      <w:r>
        <w:rPr>
          <w:sz w:val="28"/>
          <w:szCs w:val="28"/>
        </w:rPr>
        <w:t>я</w:t>
      </w:r>
      <w:r w:rsidRPr="00D05095">
        <w:rPr>
          <w:sz w:val="28"/>
          <w:szCs w:val="28"/>
        </w:rPr>
        <w:t>, опалени</w:t>
      </w:r>
      <w:r>
        <w:rPr>
          <w:sz w:val="28"/>
          <w:szCs w:val="28"/>
        </w:rPr>
        <w:t>я</w:t>
      </w:r>
      <w:r w:rsidRPr="00D05095">
        <w:rPr>
          <w:sz w:val="28"/>
          <w:szCs w:val="28"/>
        </w:rPr>
        <w:t>, закопчени</w:t>
      </w:r>
      <w:r>
        <w:rPr>
          <w:sz w:val="28"/>
          <w:szCs w:val="28"/>
        </w:rPr>
        <w:t>я</w:t>
      </w:r>
      <w:r w:rsidRPr="00D05095">
        <w:rPr>
          <w:sz w:val="28"/>
          <w:szCs w:val="28"/>
        </w:rPr>
        <w:t>, деформаци</w:t>
      </w:r>
      <w:r>
        <w:rPr>
          <w:sz w:val="28"/>
          <w:szCs w:val="28"/>
        </w:rPr>
        <w:t>и</w:t>
      </w:r>
      <w:r w:rsidRPr="00D05095">
        <w:rPr>
          <w:sz w:val="28"/>
          <w:szCs w:val="28"/>
        </w:rPr>
        <w:t xml:space="preserve"> и т.</w:t>
      </w:r>
      <w:r>
        <w:rPr>
          <w:sz w:val="28"/>
          <w:szCs w:val="28"/>
        </w:rPr>
        <w:t xml:space="preserve"> </w:t>
      </w:r>
      <w:r w:rsidRPr="00D05095">
        <w:rPr>
          <w:sz w:val="28"/>
          <w:szCs w:val="28"/>
        </w:rPr>
        <w:t xml:space="preserve">д.) </w:t>
      </w:r>
      <w:r>
        <w:rPr>
          <w:sz w:val="28"/>
          <w:szCs w:val="28"/>
        </w:rPr>
        <w:br/>
      </w:r>
      <w:r w:rsidRPr="00D05095">
        <w:rPr>
          <w:sz w:val="28"/>
          <w:szCs w:val="28"/>
        </w:rPr>
        <w:t>и предполагаемые носители остатков взрывчатого вещества и продуктов их взрыва;</w:t>
      </w:r>
    </w:p>
    <w:p w:rsidR="00365C37" w:rsidRPr="00D05095" w:rsidRDefault="00365C37" w:rsidP="00365C37">
      <w:pPr>
        <w:ind w:firstLine="709"/>
        <w:jc w:val="both"/>
        <w:rPr>
          <w:sz w:val="28"/>
          <w:szCs w:val="28"/>
        </w:rPr>
      </w:pPr>
      <w:r w:rsidRPr="00D05095">
        <w:rPr>
          <w:sz w:val="28"/>
          <w:szCs w:val="28"/>
        </w:rPr>
        <w:t>образцы почвы со дна воронки, если она имеется;</w:t>
      </w:r>
    </w:p>
    <w:p w:rsidR="00365C37" w:rsidRPr="00D05095" w:rsidRDefault="00365C37" w:rsidP="00365C37">
      <w:pPr>
        <w:ind w:firstLine="709"/>
        <w:jc w:val="both"/>
        <w:rPr>
          <w:sz w:val="28"/>
          <w:szCs w:val="28"/>
        </w:rPr>
      </w:pPr>
      <w:r w:rsidRPr="00D05095">
        <w:rPr>
          <w:sz w:val="28"/>
          <w:szCs w:val="28"/>
        </w:rPr>
        <w:t>соскобы, ацетоновые и водные смывы с мест н</w:t>
      </w:r>
      <w:r>
        <w:rPr>
          <w:sz w:val="28"/>
          <w:szCs w:val="28"/>
        </w:rPr>
        <w:t>аибольших закопчений и опалений.</w:t>
      </w:r>
    </w:p>
    <w:p w:rsidR="00365C37" w:rsidRPr="00D05095" w:rsidRDefault="00365C37" w:rsidP="00365C37">
      <w:pPr>
        <w:ind w:firstLine="709"/>
        <w:jc w:val="both"/>
        <w:rPr>
          <w:sz w:val="28"/>
          <w:szCs w:val="28"/>
        </w:rPr>
      </w:pPr>
      <w:r w:rsidRPr="00D05095">
        <w:rPr>
          <w:sz w:val="28"/>
          <w:szCs w:val="28"/>
        </w:rPr>
        <w:t>Взрывное устройство</w:t>
      </w:r>
      <w:r>
        <w:rPr>
          <w:sz w:val="28"/>
          <w:szCs w:val="28"/>
        </w:rPr>
        <w:t xml:space="preserve"> представляет собой</w:t>
      </w:r>
      <w:r w:rsidRPr="00D05095">
        <w:rPr>
          <w:sz w:val="28"/>
          <w:szCs w:val="28"/>
        </w:rPr>
        <w:t xml:space="preserve"> техническое устройство одноразового применения, обладающее способностью взрываться, специально предназначенное (изготовленное) для поражения людей или уничтожения, повреждения различного рода объектов и состоящее из заряда взрывчатого вещества, </w:t>
      </w:r>
      <w:r>
        <w:rPr>
          <w:sz w:val="28"/>
          <w:szCs w:val="28"/>
        </w:rPr>
        <w:t>средства инициирования, корпуса, камуфляжа и др.</w:t>
      </w:r>
    </w:p>
    <w:p w:rsidR="00365C37" w:rsidRPr="00D05095" w:rsidRDefault="00365C37" w:rsidP="00365C37">
      <w:pPr>
        <w:ind w:firstLine="709"/>
        <w:jc w:val="both"/>
        <w:rPr>
          <w:sz w:val="28"/>
          <w:szCs w:val="28"/>
        </w:rPr>
      </w:pPr>
      <w:r w:rsidRPr="004E13C0">
        <w:rPr>
          <w:i/>
          <w:sz w:val="28"/>
          <w:szCs w:val="28"/>
        </w:rPr>
        <w:t>Признаки взрывных устройств</w:t>
      </w:r>
      <w:r w:rsidRPr="00D05095">
        <w:rPr>
          <w:sz w:val="28"/>
          <w:szCs w:val="28"/>
        </w:rPr>
        <w:t xml:space="preserve">: </w:t>
      </w:r>
      <w:r>
        <w:rPr>
          <w:sz w:val="28"/>
          <w:szCs w:val="28"/>
        </w:rPr>
        <w:t>одноразовость действия</w:t>
      </w:r>
      <w:r w:rsidRPr="00D05095">
        <w:rPr>
          <w:sz w:val="28"/>
          <w:szCs w:val="28"/>
        </w:rPr>
        <w:t xml:space="preserve">; </w:t>
      </w:r>
      <w:r>
        <w:rPr>
          <w:sz w:val="28"/>
          <w:szCs w:val="28"/>
        </w:rPr>
        <w:t>использование энергии взрыва</w:t>
      </w:r>
      <w:r w:rsidRPr="00D05095">
        <w:rPr>
          <w:sz w:val="28"/>
          <w:szCs w:val="28"/>
        </w:rPr>
        <w:t>; промышленны</w:t>
      </w:r>
      <w:r>
        <w:rPr>
          <w:sz w:val="28"/>
          <w:szCs w:val="28"/>
        </w:rPr>
        <w:t xml:space="preserve">й или </w:t>
      </w:r>
      <w:r w:rsidRPr="00D05095">
        <w:rPr>
          <w:sz w:val="28"/>
          <w:szCs w:val="28"/>
        </w:rPr>
        <w:t>самодельны</w:t>
      </w:r>
      <w:r>
        <w:rPr>
          <w:sz w:val="28"/>
          <w:szCs w:val="28"/>
        </w:rPr>
        <w:t>й</w:t>
      </w:r>
      <w:r w:rsidRPr="00D05095">
        <w:rPr>
          <w:sz w:val="28"/>
          <w:szCs w:val="28"/>
        </w:rPr>
        <w:t xml:space="preserve"> (кустарны</w:t>
      </w:r>
      <w:r>
        <w:rPr>
          <w:sz w:val="28"/>
          <w:szCs w:val="28"/>
        </w:rPr>
        <w:t>й</w:t>
      </w:r>
      <w:r w:rsidRPr="00D05095">
        <w:rPr>
          <w:sz w:val="28"/>
          <w:szCs w:val="28"/>
        </w:rPr>
        <w:t>) способ</w:t>
      </w:r>
      <w:r w:rsidRPr="004E13C0">
        <w:rPr>
          <w:sz w:val="28"/>
          <w:szCs w:val="28"/>
        </w:rPr>
        <w:t xml:space="preserve"> </w:t>
      </w:r>
      <w:r w:rsidRPr="00D05095">
        <w:rPr>
          <w:sz w:val="28"/>
          <w:szCs w:val="28"/>
        </w:rPr>
        <w:t>изготовлен</w:t>
      </w:r>
      <w:r>
        <w:rPr>
          <w:sz w:val="28"/>
          <w:szCs w:val="28"/>
        </w:rPr>
        <w:t>ия</w:t>
      </w:r>
      <w:r w:rsidRPr="00D05095">
        <w:rPr>
          <w:sz w:val="28"/>
          <w:szCs w:val="28"/>
        </w:rPr>
        <w:t>; предназначенность для поражения или уничтожения людей, повреждения различн</w:t>
      </w:r>
      <w:r>
        <w:rPr>
          <w:sz w:val="28"/>
          <w:szCs w:val="28"/>
        </w:rPr>
        <w:t>ых</w:t>
      </w:r>
      <w:r w:rsidRPr="00D05095">
        <w:rPr>
          <w:sz w:val="28"/>
          <w:szCs w:val="28"/>
        </w:rPr>
        <w:t xml:space="preserve"> объектов; </w:t>
      </w:r>
      <w:r>
        <w:rPr>
          <w:sz w:val="28"/>
          <w:szCs w:val="28"/>
        </w:rPr>
        <w:t xml:space="preserve">единое </w:t>
      </w:r>
      <w:r w:rsidRPr="00D05095">
        <w:rPr>
          <w:sz w:val="28"/>
          <w:szCs w:val="28"/>
        </w:rPr>
        <w:t>техническое устройство, пригодное для взрыва.</w:t>
      </w:r>
    </w:p>
    <w:p w:rsidR="00365C37" w:rsidRPr="007811DD" w:rsidRDefault="00365C37" w:rsidP="00365C37">
      <w:pPr>
        <w:ind w:firstLine="709"/>
        <w:jc w:val="both"/>
        <w:rPr>
          <w:i/>
          <w:sz w:val="28"/>
          <w:szCs w:val="28"/>
        </w:rPr>
      </w:pPr>
      <w:r w:rsidRPr="007811DD">
        <w:rPr>
          <w:i/>
          <w:sz w:val="28"/>
          <w:szCs w:val="28"/>
        </w:rPr>
        <w:t>Виды, типы взрывных устройств, их назначение и способы применения</w:t>
      </w:r>
      <w:r>
        <w:rPr>
          <w:i/>
          <w:sz w:val="28"/>
          <w:szCs w:val="28"/>
        </w:rPr>
        <w:t>.</w:t>
      </w:r>
    </w:p>
    <w:p w:rsidR="00365C37" w:rsidRPr="00D05095" w:rsidRDefault="00365C37" w:rsidP="00365C37">
      <w:pPr>
        <w:ind w:firstLine="709"/>
        <w:jc w:val="both"/>
        <w:rPr>
          <w:sz w:val="28"/>
          <w:szCs w:val="28"/>
        </w:rPr>
      </w:pPr>
      <w:r w:rsidRPr="00614E1C">
        <w:rPr>
          <w:sz w:val="28"/>
          <w:szCs w:val="28"/>
        </w:rPr>
        <w:t xml:space="preserve">Промышленные </w:t>
      </w:r>
      <w:r w:rsidRPr="00D05095">
        <w:rPr>
          <w:sz w:val="28"/>
          <w:szCs w:val="28"/>
        </w:rPr>
        <w:t>боеприпасы – изделия военной техники одноразового применения (гранаты, мины, артиллерийские снаряды, бомбы, боевые ракеты, средства взрывания и т.</w:t>
      </w:r>
      <w:r>
        <w:rPr>
          <w:sz w:val="28"/>
          <w:szCs w:val="28"/>
        </w:rPr>
        <w:t xml:space="preserve"> </w:t>
      </w:r>
      <w:r w:rsidRPr="00D05095">
        <w:rPr>
          <w:sz w:val="28"/>
          <w:szCs w:val="28"/>
        </w:rPr>
        <w:t xml:space="preserve">д.), предназначенные для поражения цели или препятствующие действиям противника, содержащие заряды взрывчатого вещества и изготовленные промышленным способом в соответствии </w:t>
      </w:r>
      <w:r>
        <w:rPr>
          <w:sz w:val="28"/>
          <w:szCs w:val="28"/>
        </w:rPr>
        <w:br/>
      </w:r>
      <w:r w:rsidRPr="00D05095">
        <w:rPr>
          <w:sz w:val="28"/>
          <w:szCs w:val="28"/>
        </w:rPr>
        <w:t>с нормативно-технической документацией.</w:t>
      </w:r>
    </w:p>
    <w:p w:rsidR="00365C37" w:rsidRPr="00D05095" w:rsidRDefault="00365C37" w:rsidP="00365C37">
      <w:pPr>
        <w:ind w:firstLine="709"/>
        <w:jc w:val="both"/>
        <w:rPr>
          <w:sz w:val="28"/>
          <w:szCs w:val="28"/>
        </w:rPr>
      </w:pPr>
      <w:r w:rsidRPr="00614E1C">
        <w:rPr>
          <w:sz w:val="28"/>
          <w:szCs w:val="28"/>
        </w:rPr>
        <w:t xml:space="preserve">Самодельные </w:t>
      </w:r>
      <w:r w:rsidRPr="00D05095">
        <w:rPr>
          <w:sz w:val="28"/>
          <w:szCs w:val="28"/>
        </w:rPr>
        <w:t>взрывные устройства</w:t>
      </w:r>
      <w:r>
        <w:rPr>
          <w:sz w:val="28"/>
          <w:szCs w:val="28"/>
        </w:rPr>
        <w:t>,</w:t>
      </w:r>
      <w:r w:rsidRPr="00D05095">
        <w:rPr>
          <w:sz w:val="28"/>
          <w:szCs w:val="28"/>
        </w:rPr>
        <w:t xml:space="preserve"> в которых один из элементов изготовлен самодельным способом или установлена его непромышленн</w:t>
      </w:r>
      <w:r>
        <w:rPr>
          <w:sz w:val="28"/>
          <w:szCs w:val="28"/>
        </w:rPr>
        <w:t>ая нерегламентированная сборка.</w:t>
      </w:r>
    </w:p>
    <w:p w:rsidR="00365C37" w:rsidRPr="00D05095" w:rsidRDefault="00365C37" w:rsidP="00365C37">
      <w:pPr>
        <w:ind w:firstLine="709"/>
        <w:jc w:val="both"/>
        <w:rPr>
          <w:sz w:val="28"/>
          <w:szCs w:val="28"/>
        </w:rPr>
      </w:pPr>
      <w:r>
        <w:rPr>
          <w:sz w:val="28"/>
          <w:szCs w:val="28"/>
        </w:rPr>
        <w:t>Взрывные устройства могут иметь вид</w:t>
      </w:r>
      <w:r w:rsidRPr="00D05095">
        <w:rPr>
          <w:sz w:val="28"/>
          <w:szCs w:val="28"/>
        </w:rPr>
        <w:t xml:space="preserve">: ручной гранаты; </w:t>
      </w:r>
      <w:r>
        <w:rPr>
          <w:sz w:val="28"/>
          <w:szCs w:val="28"/>
        </w:rPr>
        <w:t>мины</w:t>
      </w:r>
      <w:r w:rsidRPr="00D05095">
        <w:rPr>
          <w:sz w:val="28"/>
          <w:szCs w:val="28"/>
        </w:rPr>
        <w:t>; мины-ловушки (имеет маскировочный корпус); подрывного заряда со средством взрывания и взрывпакета.</w:t>
      </w:r>
    </w:p>
    <w:p w:rsidR="00365C37" w:rsidRPr="00D05095" w:rsidRDefault="00365C37" w:rsidP="00365C37">
      <w:pPr>
        <w:ind w:firstLine="709"/>
        <w:jc w:val="both"/>
        <w:rPr>
          <w:sz w:val="28"/>
          <w:szCs w:val="28"/>
        </w:rPr>
      </w:pPr>
      <w:r w:rsidRPr="00D05095">
        <w:rPr>
          <w:sz w:val="28"/>
          <w:szCs w:val="28"/>
        </w:rPr>
        <w:t xml:space="preserve">По мощности взрывные устройства подразделяются на устройства: </w:t>
      </w:r>
    </w:p>
    <w:p w:rsidR="00365C37" w:rsidRPr="00D05095" w:rsidRDefault="00365C37" w:rsidP="00365C37">
      <w:pPr>
        <w:ind w:firstLine="709"/>
        <w:jc w:val="both"/>
        <w:rPr>
          <w:sz w:val="28"/>
          <w:szCs w:val="28"/>
        </w:rPr>
      </w:pPr>
      <w:r w:rsidRPr="00D05095">
        <w:rPr>
          <w:sz w:val="28"/>
          <w:szCs w:val="28"/>
        </w:rPr>
        <w:t xml:space="preserve">большой мощности (с зарядами массой более 250 г в тротиловом эквиваленте); </w:t>
      </w:r>
    </w:p>
    <w:p w:rsidR="00365C37" w:rsidRPr="00D05095" w:rsidRDefault="00365C37" w:rsidP="00365C37">
      <w:pPr>
        <w:ind w:firstLine="709"/>
        <w:jc w:val="both"/>
        <w:rPr>
          <w:sz w:val="28"/>
          <w:szCs w:val="28"/>
        </w:rPr>
      </w:pPr>
      <w:r w:rsidRPr="00D05095">
        <w:rPr>
          <w:sz w:val="28"/>
          <w:szCs w:val="28"/>
        </w:rPr>
        <w:t xml:space="preserve">средней мощности (с зарядами массой от 100 до 250 г); </w:t>
      </w:r>
    </w:p>
    <w:p w:rsidR="00365C37" w:rsidRPr="00D05095" w:rsidRDefault="00365C37" w:rsidP="00365C37">
      <w:pPr>
        <w:ind w:firstLine="709"/>
        <w:jc w:val="both"/>
        <w:rPr>
          <w:sz w:val="28"/>
          <w:szCs w:val="28"/>
        </w:rPr>
      </w:pPr>
      <w:r>
        <w:rPr>
          <w:sz w:val="28"/>
          <w:szCs w:val="28"/>
        </w:rPr>
        <w:t>малой</w:t>
      </w:r>
      <w:r w:rsidRPr="00D05095">
        <w:rPr>
          <w:sz w:val="28"/>
          <w:szCs w:val="28"/>
        </w:rPr>
        <w:t xml:space="preserve"> мощности (с зарядами массой до 50-100 г).</w:t>
      </w:r>
    </w:p>
    <w:p w:rsidR="00365C37" w:rsidRPr="00D05095" w:rsidRDefault="00365C37" w:rsidP="00365C37">
      <w:pPr>
        <w:ind w:firstLine="709"/>
        <w:jc w:val="both"/>
        <w:rPr>
          <w:sz w:val="28"/>
          <w:szCs w:val="28"/>
        </w:rPr>
      </w:pPr>
      <w:r w:rsidRPr="00D05095">
        <w:rPr>
          <w:sz w:val="28"/>
          <w:szCs w:val="28"/>
        </w:rPr>
        <w:t>В зависимости от механизма приведения взрывных устройств в действие различают тип устройства: механический; электрический; огневой;</w:t>
      </w:r>
      <w:r>
        <w:rPr>
          <w:sz w:val="28"/>
          <w:szCs w:val="28"/>
        </w:rPr>
        <w:t xml:space="preserve"> </w:t>
      </w:r>
      <w:r w:rsidRPr="00D05095">
        <w:rPr>
          <w:sz w:val="28"/>
          <w:szCs w:val="28"/>
        </w:rPr>
        <w:t>химический; комбинированный.</w:t>
      </w:r>
    </w:p>
    <w:p w:rsidR="00365C37" w:rsidRPr="00D05095" w:rsidRDefault="00365C37" w:rsidP="00365C37">
      <w:pPr>
        <w:ind w:firstLine="709"/>
        <w:jc w:val="both"/>
        <w:rPr>
          <w:sz w:val="28"/>
          <w:szCs w:val="28"/>
        </w:rPr>
      </w:pPr>
      <w:r w:rsidRPr="00D05095">
        <w:rPr>
          <w:sz w:val="28"/>
          <w:szCs w:val="28"/>
        </w:rPr>
        <w:t xml:space="preserve">По срокам действия все взрывные устройства подразделяются на: </w:t>
      </w:r>
    </w:p>
    <w:p w:rsidR="00365C37" w:rsidRPr="00D05095" w:rsidRDefault="00365C37" w:rsidP="00365C37">
      <w:pPr>
        <w:ind w:firstLine="709"/>
        <w:jc w:val="both"/>
        <w:rPr>
          <w:sz w:val="28"/>
          <w:szCs w:val="28"/>
        </w:rPr>
      </w:pPr>
      <w:r w:rsidRPr="00D05095">
        <w:rPr>
          <w:sz w:val="28"/>
          <w:szCs w:val="28"/>
        </w:rPr>
        <w:t xml:space="preserve">замедленного действия (срабатывает по истечении установленного промежутка времени - от нескольких минут до нескольких часов); </w:t>
      </w:r>
    </w:p>
    <w:p w:rsidR="00365C37" w:rsidRPr="00D05095" w:rsidRDefault="00365C37" w:rsidP="00365C37">
      <w:pPr>
        <w:ind w:firstLine="709"/>
        <w:jc w:val="both"/>
        <w:rPr>
          <w:sz w:val="28"/>
          <w:szCs w:val="28"/>
        </w:rPr>
      </w:pPr>
      <w:r w:rsidRPr="00D05095">
        <w:rPr>
          <w:sz w:val="28"/>
          <w:szCs w:val="28"/>
        </w:rPr>
        <w:t xml:space="preserve">короткозамедленного действия (время замедления составляет от 3 до 10 секунд); </w:t>
      </w:r>
    </w:p>
    <w:p w:rsidR="00365C37" w:rsidRPr="00D05095" w:rsidRDefault="00365C37" w:rsidP="00365C37">
      <w:pPr>
        <w:ind w:firstLine="709"/>
        <w:jc w:val="both"/>
        <w:rPr>
          <w:sz w:val="28"/>
          <w:szCs w:val="28"/>
        </w:rPr>
      </w:pPr>
      <w:r w:rsidRPr="00D05095">
        <w:rPr>
          <w:sz w:val="28"/>
          <w:szCs w:val="28"/>
        </w:rPr>
        <w:t xml:space="preserve">мгновенного действия (срабатывает от внешних воздействий, мгновенно, например, при нажатии, натяжении, обрыве проволоки и т. д.); </w:t>
      </w:r>
    </w:p>
    <w:p w:rsidR="00365C37" w:rsidRPr="00D05095" w:rsidRDefault="00365C37" w:rsidP="00365C37">
      <w:pPr>
        <w:ind w:firstLine="709"/>
        <w:jc w:val="both"/>
        <w:rPr>
          <w:sz w:val="28"/>
          <w:szCs w:val="28"/>
        </w:rPr>
      </w:pPr>
      <w:r w:rsidRPr="00D05095">
        <w:rPr>
          <w:sz w:val="28"/>
          <w:szCs w:val="28"/>
        </w:rPr>
        <w:t>смешанного действия (срабатывает при попадании в преграду или на землю, а также через несколько секунд после срабатывания накольного механизма в случае, если удара устройства с чем-либо не произошло).</w:t>
      </w:r>
    </w:p>
    <w:p w:rsidR="00365C37" w:rsidRPr="00D05095" w:rsidRDefault="00365C37" w:rsidP="00365C37">
      <w:pPr>
        <w:ind w:firstLine="709"/>
        <w:jc w:val="both"/>
        <w:rPr>
          <w:sz w:val="28"/>
          <w:szCs w:val="28"/>
        </w:rPr>
      </w:pPr>
      <w:r w:rsidRPr="00D05095">
        <w:rPr>
          <w:sz w:val="28"/>
          <w:szCs w:val="28"/>
        </w:rPr>
        <w:t xml:space="preserve">Взрывчатые вещества – </w:t>
      </w:r>
      <w:r>
        <w:rPr>
          <w:sz w:val="28"/>
          <w:szCs w:val="28"/>
        </w:rPr>
        <w:t xml:space="preserve">это </w:t>
      </w:r>
      <w:r w:rsidRPr="00D05095">
        <w:rPr>
          <w:sz w:val="28"/>
          <w:szCs w:val="28"/>
        </w:rPr>
        <w:t>химические соединения или смеси веществ (тротил, гексоген, тетрил, нитроглицерин, аммонит, порох и т.</w:t>
      </w:r>
      <w:r>
        <w:rPr>
          <w:sz w:val="28"/>
          <w:szCs w:val="28"/>
        </w:rPr>
        <w:t xml:space="preserve"> </w:t>
      </w:r>
      <w:r w:rsidRPr="00D05095">
        <w:rPr>
          <w:sz w:val="28"/>
          <w:szCs w:val="28"/>
        </w:rPr>
        <w:t>д.), способные к быстрой реакции, сопровождающейся выделением большого количества тепла с образованием газов.</w:t>
      </w:r>
    </w:p>
    <w:p w:rsidR="00365C37" w:rsidRPr="00D05095" w:rsidRDefault="00365C37" w:rsidP="00365C37">
      <w:pPr>
        <w:ind w:firstLine="709"/>
        <w:jc w:val="both"/>
        <w:rPr>
          <w:sz w:val="28"/>
          <w:szCs w:val="28"/>
        </w:rPr>
      </w:pPr>
      <w:r>
        <w:rPr>
          <w:sz w:val="28"/>
          <w:szCs w:val="28"/>
        </w:rPr>
        <w:t>При осмотре могут быть обнаружены сл</w:t>
      </w:r>
      <w:r w:rsidRPr="00D05095">
        <w:rPr>
          <w:sz w:val="28"/>
          <w:szCs w:val="28"/>
        </w:rPr>
        <w:t>ед</w:t>
      </w:r>
      <w:r>
        <w:rPr>
          <w:sz w:val="28"/>
          <w:szCs w:val="28"/>
        </w:rPr>
        <w:t>ы</w:t>
      </w:r>
      <w:r w:rsidRPr="00D05095">
        <w:rPr>
          <w:sz w:val="28"/>
          <w:szCs w:val="28"/>
        </w:rPr>
        <w:t xml:space="preserve"> </w:t>
      </w:r>
      <w:r>
        <w:rPr>
          <w:sz w:val="28"/>
          <w:szCs w:val="28"/>
        </w:rPr>
        <w:t xml:space="preserve">применения взрывных устройств и взрывчатых веществ </w:t>
      </w:r>
      <w:r w:rsidRPr="00D05095">
        <w:rPr>
          <w:sz w:val="28"/>
          <w:szCs w:val="28"/>
        </w:rPr>
        <w:t>в виде воронки, выбоин, сколов, пробоин, опалений и окопчений, а также осколки и части взрывного устройства (осколки и части взрывателя, осколки оболочки взрывного устройства). К ним также относятся: продукты детонации взрывчатого вещества (продукты взрыва);</w:t>
      </w:r>
      <w:r>
        <w:rPr>
          <w:sz w:val="28"/>
          <w:szCs w:val="28"/>
        </w:rPr>
        <w:t xml:space="preserve"> следы</w:t>
      </w:r>
      <w:r w:rsidRPr="00D05095">
        <w:rPr>
          <w:sz w:val="28"/>
          <w:szCs w:val="28"/>
        </w:rPr>
        <w:t xml:space="preserve"> ударн</w:t>
      </w:r>
      <w:r>
        <w:rPr>
          <w:sz w:val="28"/>
          <w:szCs w:val="28"/>
        </w:rPr>
        <w:t>ой</w:t>
      </w:r>
      <w:r w:rsidRPr="00D05095">
        <w:rPr>
          <w:sz w:val="28"/>
          <w:szCs w:val="28"/>
        </w:rPr>
        <w:t xml:space="preserve"> и звуков</w:t>
      </w:r>
      <w:r>
        <w:rPr>
          <w:sz w:val="28"/>
          <w:szCs w:val="28"/>
        </w:rPr>
        <w:t>ой</w:t>
      </w:r>
      <w:r w:rsidRPr="00D05095">
        <w:rPr>
          <w:sz w:val="28"/>
          <w:szCs w:val="28"/>
        </w:rPr>
        <w:t xml:space="preserve"> волн</w:t>
      </w:r>
      <w:r>
        <w:rPr>
          <w:sz w:val="28"/>
          <w:szCs w:val="28"/>
        </w:rPr>
        <w:t>ы</w:t>
      </w:r>
      <w:r w:rsidRPr="00D05095">
        <w:rPr>
          <w:sz w:val="28"/>
          <w:szCs w:val="28"/>
        </w:rPr>
        <w:t xml:space="preserve"> (взрыв может произойти при расположении взрывного устройства в воздухе, на поверхности </w:t>
      </w:r>
      <w:r>
        <w:rPr>
          <w:sz w:val="28"/>
          <w:szCs w:val="28"/>
        </w:rPr>
        <w:t xml:space="preserve">земли, под землей и под водой); </w:t>
      </w:r>
      <w:r w:rsidRPr="00D05095">
        <w:rPr>
          <w:sz w:val="28"/>
          <w:szCs w:val="28"/>
        </w:rPr>
        <w:t>осколки разрушенн</w:t>
      </w:r>
      <w:r>
        <w:rPr>
          <w:sz w:val="28"/>
          <w:szCs w:val="28"/>
        </w:rPr>
        <w:t>ых преград, окружающие предметы и т. д</w:t>
      </w:r>
      <w:r w:rsidRPr="00D05095">
        <w:rPr>
          <w:sz w:val="28"/>
          <w:szCs w:val="28"/>
        </w:rPr>
        <w:t>.</w:t>
      </w:r>
    </w:p>
    <w:p w:rsidR="00365C37" w:rsidRPr="00D05095" w:rsidRDefault="00365C37" w:rsidP="00365C37">
      <w:pPr>
        <w:ind w:firstLine="709"/>
        <w:jc w:val="both"/>
        <w:rPr>
          <w:sz w:val="28"/>
          <w:szCs w:val="28"/>
        </w:rPr>
      </w:pPr>
      <w:r w:rsidRPr="00D05095">
        <w:rPr>
          <w:sz w:val="28"/>
          <w:szCs w:val="28"/>
        </w:rPr>
        <w:t xml:space="preserve">При взрыве взрывного устройства в непосредственной близости от объекта преступного посягательства либо при контакте с объектом проявляются следы взрыва </w:t>
      </w:r>
      <w:r>
        <w:rPr>
          <w:sz w:val="28"/>
          <w:szCs w:val="28"/>
        </w:rPr>
        <w:t xml:space="preserve">– </w:t>
      </w:r>
      <w:r w:rsidRPr="00597FB4">
        <w:rPr>
          <w:sz w:val="28"/>
          <w:szCs w:val="28"/>
        </w:rPr>
        <w:t xml:space="preserve">бризантное, фугасное действие, а также остаточные </w:t>
      </w:r>
      <w:r w:rsidRPr="00D05095">
        <w:rPr>
          <w:sz w:val="28"/>
          <w:szCs w:val="28"/>
        </w:rPr>
        <w:t>продукт</w:t>
      </w:r>
      <w:r>
        <w:rPr>
          <w:sz w:val="28"/>
          <w:szCs w:val="28"/>
        </w:rPr>
        <w:t>ы (частицы</w:t>
      </w:r>
      <w:r w:rsidRPr="00D05095">
        <w:rPr>
          <w:sz w:val="28"/>
          <w:szCs w:val="28"/>
        </w:rPr>
        <w:t xml:space="preserve"> взрывчат</w:t>
      </w:r>
      <w:r>
        <w:rPr>
          <w:sz w:val="28"/>
          <w:szCs w:val="28"/>
        </w:rPr>
        <w:t>ого</w:t>
      </w:r>
      <w:r w:rsidRPr="00D05095">
        <w:rPr>
          <w:sz w:val="28"/>
          <w:szCs w:val="28"/>
        </w:rPr>
        <w:t xml:space="preserve"> веществ</w:t>
      </w:r>
      <w:r>
        <w:rPr>
          <w:sz w:val="28"/>
          <w:szCs w:val="28"/>
        </w:rPr>
        <w:t>а)</w:t>
      </w:r>
      <w:r w:rsidRPr="00D05095">
        <w:rPr>
          <w:sz w:val="28"/>
          <w:szCs w:val="28"/>
        </w:rPr>
        <w:t xml:space="preserve"> </w:t>
      </w:r>
      <w:r>
        <w:rPr>
          <w:sz w:val="28"/>
          <w:szCs w:val="28"/>
        </w:rPr>
        <w:t>следы горения (</w:t>
      </w:r>
      <w:r w:rsidRPr="00D05095">
        <w:rPr>
          <w:sz w:val="28"/>
          <w:szCs w:val="28"/>
        </w:rPr>
        <w:t>копоть</w:t>
      </w:r>
      <w:r>
        <w:rPr>
          <w:sz w:val="28"/>
          <w:szCs w:val="28"/>
        </w:rPr>
        <w:t>), осколки оболочек взрывателя-детонатора, остатки радиоуправляемого устройства (провода, часы, сотовый телефон, пейджер</w:t>
      </w:r>
      <w:r w:rsidRPr="00D05095">
        <w:rPr>
          <w:sz w:val="28"/>
          <w:szCs w:val="28"/>
        </w:rPr>
        <w:t xml:space="preserve"> и др.</w:t>
      </w:r>
      <w:r>
        <w:rPr>
          <w:sz w:val="28"/>
          <w:szCs w:val="28"/>
        </w:rPr>
        <w:t>), осколки стекла при наличии химического взрывателя пр.</w:t>
      </w:r>
      <w:r w:rsidRPr="00D05095">
        <w:rPr>
          <w:sz w:val="28"/>
          <w:szCs w:val="28"/>
        </w:rPr>
        <w:t xml:space="preserve"> Причем газы производят механическое (проявля</w:t>
      </w:r>
      <w:r>
        <w:rPr>
          <w:sz w:val="28"/>
          <w:szCs w:val="28"/>
        </w:rPr>
        <w:t>ю</w:t>
      </w:r>
      <w:r w:rsidRPr="00D05095">
        <w:rPr>
          <w:sz w:val="28"/>
          <w:szCs w:val="28"/>
        </w:rPr>
        <w:t>тся на расстояниях, превышающих в 10-20 раз размер заряда взрывчатого вещества), термическое и химическое воздействие.</w:t>
      </w:r>
    </w:p>
    <w:p w:rsidR="00365C37" w:rsidRPr="00D05095" w:rsidRDefault="00365C37" w:rsidP="00365C37">
      <w:pPr>
        <w:ind w:firstLine="709"/>
        <w:jc w:val="both"/>
        <w:rPr>
          <w:sz w:val="28"/>
          <w:szCs w:val="28"/>
        </w:rPr>
      </w:pPr>
      <w:r w:rsidRPr="00D05095">
        <w:rPr>
          <w:sz w:val="28"/>
          <w:szCs w:val="28"/>
        </w:rPr>
        <w:t xml:space="preserve">Характерные повреждения человека от воздействия взрывного устройства и взрывчатых веществ: </w:t>
      </w:r>
    </w:p>
    <w:p w:rsidR="00365C37" w:rsidRPr="00D05095" w:rsidRDefault="00365C37" w:rsidP="00365C37">
      <w:pPr>
        <w:ind w:firstLine="709"/>
        <w:jc w:val="both"/>
        <w:rPr>
          <w:sz w:val="28"/>
          <w:szCs w:val="28"/>
        </w:rPr>
      </w:pPr>
      <w:r w:rsidRPr="00D05095">
        <w:rPr>
          <w:sz w:val="28"/>
          <w:szCs w:val="28"/>
        </w:rPr>
        <w:t>интенсивное разрушение тела (частей тела) с разрывами мягких тканей</w:t>
      </w:r>
      <w:r>
        <w:rPr>
          <w:sz w:val="28"/>
          <w:szCs w:val="28"/>
        </w:rPr>
        <w:t>,</w:t>
      </w:r>
      <w:r w:rsidRPr="00D05095">
        <w:rPr>
          <w:sz w:val="28"/>
          <w:szCs w:val="28"/>
        </w:rPr>
        <w:t xml:space="preserve"> переломами костей, отрывом конечностей </w:t>
      </w:r>
      <w:r>
        <w:rPr>
          <w:sz w:val="28"/>
          <w:szCs w:val="28"/>
        </w:rPr>
        <w:t>–</w:t>
      </w:r>
      <w:r w:rsidRPr="00D05095">
        <w:rPr>
          <w:sz w:val="28"/>
          <w:szCs w:val="28"/>
        </w:rPr>
        <w:t xml:space="preserve"> от бризантного действия взрыва, проявляющегося в ближней зоне (в среднем до 3-4 радиусов заряда взрывного устройства) и заключа</w:t>
      </w:r>
      <w:r>
        <w:rPr>
          <w:sz w:val="28"/>
          <w:szCs w:val="28"/>
        </w:rPr>
        <w:t>ющегося</w:t>
      </w:r>
      <w:r w:rsidRPr="00D05095">
        <w:rPr>
          <w:sz w:val="28"/>
          <w:szCs w:val="28"/>
        </w:rPr>
        <w:t xml:space="preserve"> в «дробящем воздействии» продуктов взрыва на предметы окружающей обстановки;</w:t>
      </w:r>
    </w:p>
    <w:p w:rsidR="00365C37" w:rsidRPr="00D05095" w:rsidRDefault="00365C37" w:rsidP="00365C37">
      <w:pPr>
        <w:ind w:firstLine="709"/>
        <w:jc w:val="both"/>
        <w:rPr>
          <w:sz w:val="28"/>
          <w:szCs w:val="28"/>
        </w:rPr>
      </w:pPr>
      <w:r w:rsidRPr="00D05095">
        <w:rPr>
          <w:sz w:val="28"/>
          <w:szCs w:val="28"/>
        </w:rPr>
        <w:t>значительные деформации наружных покровов тела, костей черепа, стенок брюшной и грудной полостей - от фугасного действия взрыва (ударная волна имеет больший радиус действия и вызывает полное или частичное разрушение предметов окружающей обстановки);</w:t>
      </w:r>
    </w:p>
    <w:p w:rsidR="00365C37" w:rsidRPr="00D05095" w:rsidRDefault="00365C37" w:rsidP="00365C37">
      <w:pPr>
        <w:ind w:firstLine="709"/>
        <w:jc w:val="both"/>
        <w:rPr>
          <w:sz w:val="28"/>
          <w:szCs w:val="28"/>
        </w:rPr>
      </w:pPr>
      <w:r w:rsidRPr="00D05095">
        <w:rPr>
          <w:sz w:val="28"/>
          <w:szCs w:val="28"/>
        </w:rPr>
        <w:t xml:space="preserve">опаление волос, одежды, ее возгорание и ожоги кожи человека (кусочки непрореагировавшего взрывчатого вещества, разлетающиеся с поверхности, особенно безоболочечного заряда, внедряются в тело, причиняя мелкие слепые раны, ожоги и закопчения) </w:t>
      </w:r>
      <w:r>
        <w:rPr>
          <w:sz w:val="28"/>
          <w:szCs w:val="28"/>
        </w:rPr>
        <w:t>–</w:t>
      </w:r>
      <w:r w:rsidRPr="00D05095">
        <w:rPr>
          <w:sz w:val="28"/>
          <w:szCs w:val="28"/>
        </w:rPr>
        <w:t xml:space="preserve"> от термического действия взрывных газов при близком взрыве</w:t>
      </w:r>
      <w:r>
        <w:rPr>
          <w:sz w:val="28"/>
          <w:szCs w:val="28"/>
        </w:rPr>
        <w:t>.</w:t>
      </w:r>
    </w:p>
    <w:p w:rsidR="00365C37" w:rsidRPr="00D05095" w:rsidRDefault="00365C37" w:rsidP="00365C37">
      <w:pPr>
        <w:ind w:firstLine="709"/>
        <w:jc w:val="both"/>
        <w:rPr>
          <w:sz w:val="28"/>
          <w:szCs w:val="28"/>
        </w:rPr>
      </w:pPr>
      <w:r w:rsidRPr="00D05095">
        <w:rPr>
          <w:sz w:val="28"/>
          <w:szCs w:val="28"/>
        </w:rPr>
        <w:t xml:space="preserve">По следам копоти можно установить вид взрывчатого вещества </w:t>
      </w:r>
      <w:r>
        <w:rPr>
          <w:sz w:val="28"/>
          <w:szCs w:val="28"/>
        </w:rPr>
        <w:br/>
      </w:r>
      <w:r w:rsidRPr="00D05095">
        <w:rPr>
          <w:sz w:val="28"/>
          <w:szCs w:val="28"/>
        </w:rPr>
        <w:t>и примененного взрывного устройства:</w:t>
      </w:r>
    </w:p>
    <w:p w:rsidR="00365C37" w:rsidRPr="00CD318A" w:rsidRDefault="00365C37" w:rsidP="00365C37">
      <w:pPr>
        <w:ind w:firstLine="709"/>
        <w:jc w:val="both"/>
        <w:rPr>
          <w:spacing w:val="-4"/>
          <w:sz w:val="28"/>
          <w:szCs w:val="28"/>
        </w:rPr>
      </w:pPr>
      <w:r w:rsidRPr="00CD318A">
        <w:rPr>
          <w:spacing w:val="-4"/>
          <w:sz w:val="28"/>
          <w:szCs w:val="28"/>
        </w:rPr>
        <w:t>интенсивное окопчение характерно для использования заряда тротила;</w:t>
      </w:r>
    </w:p>
    <w:p w:rsidR="00365C37" w:rsidRPr="00D05095" w:rsidRDefault="00365C37" w:rsidP="00365C37">
      <w:pPr>
        <w:ind w:firstLine="709"/>
        <w:jc w:val="both"/>
        <w:rPr>
          <w:sz w:val="28"/>
          <w:szCs w:val="28"/>
        </w:rPr>
      </w:pPr>
      <w:r>
        <w:rPr>
          <w:sz w:val="28"/>
          <w:szCs w:val="28"/>
        </w:rPr>
        <w:t xml:space="preserve">слабое закопчение </w:t>
      </w:r>
      <w:r w:rsidRPr="00D05095">
        <w:rPr>
          <w:sz w:val="28"/>
          <w:szCs w:val="28"/>
        </w:rPr>
        <w:t>свидетельствует об использовании тротила в смеси с аммиачной селитрой;</w:t>
      </w:r>
    </w:p>
    <w:p w:rsidR="00365C37" w:rsidRPr="00D05095" w:rsidRDefault="00365C37" w:rsidP="00365C37">
      <w:pPr>
        <w:ind w:firstLine="709"/>
        <w:jc w:val="both"/>
        <w:rPr>
          <w:sz w:val="28"/>
          <w:szCs w:val="28"/>
        </w:rPr>
      </w:pPr>
      <w:r w:rsidRPr="00D05095">
        <w:rPr>
          <w:sz w:val="28"/>
          <w:szCs w:val="28"/>
        </w:rPr>
        <w:t xml:space="preserve">практически не образуется окопчение </w:t>
      </w:r>
      <w:r>
        <w:rPr>
          <w:sz w:val="28"/>
          <w:szCs w:val="28"/>
        </w:rPr>
        <w:t>–</w:t>
      </w:r>
      <w:r w:rsidRPr="00D05095">
        <w:rPr>
          <w:sz w:val="28"/>
          <w:szCs w:val="28"/>
        </w:rPr>
        <w:t xml:space="preserve"> при использовании гексогена, октогена или незначительного количества (менее 20%) тротила в смеси с аммиачной селитрой.</w:t>
      </w:r>
    </w:p>
    <w:p w:rsidR="00365C37" w:rsidRPr="00D05095" w:rsidRDefault="00365C37" w:rsidP="00365C37">
      <w:pPr>
        <w:ind w:firstLine="709"/>
        <w:jc w:val="both"/>
        <w:rPr>
          <w:sz w:val="28"/>
          <w:szCs w:val="28"/>
        </w:rPr>
      </w:pPr>
      <w:r w:rsidRPr="00D05095">
        <w:rPr>
          <w:sz w:val="28"/>
          <w:szCs w:val="28"/>
        </w:rPr>
        <w:t>При взрыве взрывного устройства</w:t>
      </w:r>
      <w:r>
        <w:rPr>
          <w:sz w:val="28"/>
          <w:szCs w:val="28"/>
        </w:rPr>
        <w:t>,</w:t>
      </w:r>
      <w:r w:rsidRPr="00D05095">
        <w:rPr>
          <w:sz w:val="28"/>
          <w:szCs w:val="28"/>
        </w:rPr>
        <w:t xml:space="preserve"> </w:t>
      </w:r>
      <w:r>
        <w:rPr>
          <w:sz w:val="28"/>
          <w:szCs w:val="28"/>
        </w:rPr>
        <w:t xml:space="preserve">находящегося </w:t>
      </w:r>
      <w:r w:rsidRPr="00D05095">
        <w:rPr>
          <w:sz w:val="28"/>
          <w:szCs w:val="28"/>
        </w:rPr>
        <w:t>на поверхно</w:t>
      </w:r>
      <w:r>
        <w:rPr>
          <w:sz w:val="28"/>
          <w:szCs w:val="28"/>
        </w:rPr>
        <w:t xml:space="preserve">сти грунта (пола, асфальта и т. </w:t>
      </w:r>
      <w:r w:rsidRPr="00D05095">
        <w:rPr>
          <w:sz w:val="28"/>
          <w:szCs w:val="28"/>
        </w:rPr>
        <w:t>д.)</w:t>
      </w:r>
      <w:r>
        <w:rPr>
          <w:sz w:val="28"/>
          <w:szCs w:val="28"/>
        </w:rPr>
        <w:t xml:space="preserve">, </w:t>
      </w:r>
      <w:r w:rsidRPr="00D05095">
        <w:rPr>
          <w:sz w:val="28"/>
          <w:szCs w:val="28"/>
        </w:rPr>
        <w:t>его действие распространяется над поверхностью; если</w:t>
      </w:r>
      <w:r w:rsidRPr="00CB6AFD">
        <w:rPr>
          <w:sz w:val="28"/>
          <w:szCs w:val="28"/>
        </w:rPr>
        <w:t xml:space="preserve"> </w:t>
      </w:r>
      <w:r>
        <w:rPr>
          <w:sz w:val="28"/>
          <w:szCs w:val="28"/>
        </w:rPr>
        <w:t>взрыв</w:t>
      </w:r>
      <w:r w:rsidRPr="00D05095">
        <w:rPr>
          <w:sz w:val="28"/>
          <w:szCs w:val="28"/>
        </w:rPr>
        <w:t xml:space="preserve"> взрывного устройства </w:t>
      </w:r>
      <w:r>
        <w:rPr>
          <w:sz w:val="28"/>
          <w:szCs w:val="28"/>
        </w:rPr>
        <w:t xml:space="preserve">происходит </w:t>
      </w:r>
      <w:r w:rsidRPr="00D05095">
        <w:rPr>
          <w:sz w:val="28"/>
          <w:szCs w:val="28"/>
        </w:rPr>
        <w:t>в глубине грунта</w:t>
      </w:r>
      <w:r>
        <w:rPr>
          <w:sz w:val="28"/>
          <w:szCs w:val="28"/>
        </w:rPr>
        <w:t>,</w:t>
      </w:r>
      <w:r w:rsidRPr="00D05095">
        <w:rPr>
          <w:sz w:val="28"/>
          <w:szCs w:val="28"/>
        </w:rPr>
        <w:t xml:space="preserve"> образуется воронка, размер которой зависит от плотности грунта, глубины помещения взрывного устройства и его мощности.</w:t>
      </w:r>
    </w:p>
    <w:p w:rsidR="00365C37" w:rsidRPr="00D05095" w:rsidRDefault="00365C37" w:rsidP="00365C37">
      <w:pPr>
        <w:ind w:firstLine="709"/>
        <w:jc w:val="both"/>
        <w:rPr>
          <w:sz w:val="28"/>
          <w:szCs w:val="28"/>
        </w:rPr>
      </w:pPr>
      <w:r>
        <w:rPr>
          <w:sz w:val="28"/>
          <w:szCs w:val="28"/>
        </w:rPr>
        <w:t>З</w:t>
      </w:r>
      <w:r w:rsidRPr="00D05095">
        <w:rPr>
          <w:sz w:val="28"/>
          <w:szCs w:val="28"/>
        </w:rPr>
        <w:t>адачами осмотра места взрыва являются:</w:t>
      </w:r>
    </w:p>
    <w:p w:rsidR="00365C37" w:rsidRPr="00D05095" w:rsidRDefault="00365C37" w:rsidP="00365C37">
      <w:pPr>
        <w:ind w:firstLine="709"/>
        <w:jc w:val="both"/>
        <w:rPr>
          <w:sz w:val="28"/>
          <w:szCs w:val="28"/>
        </w:rPr>
      </w:pPr>
      <w:r w:rsidRPr="00D05095">
        <w:rPr>
          <w:sz w:val="28"/>
          <w:szCs w:val="28"/>
        </w:rPr>
        <w:t>установление факта взрыва, его характер и причины;</w:t>
      </w:r>
    </w:p>
    <w:p w:rsidR="00365C37" w:rsidRPr="00D05095" w:rsidRDefault="00365C37" w:rsidP="00365C37">
      <w:pPr>
        <w:ind w:firstLine="709"/>
        <w:jc w:val="both"/>
        <w:rPr>
          <w:sz w:val="28"/>
          <w:szCs w:val="28"/>
        </w:rPr>
      </w:pPr>
      <w:r w:rsidRPr="00D05095">
        <w:rPr>
          <w:sz w:val="28"/>
          <w:szCs w:val="28"/>
        </w:rPr>
        <w:t>определение времени, способа и средств совершения преступления;</w:t>
      </w:r>
    </w:p>
    <w:p w:rsidR="00365C37" w:rsidRPr="00D05095" w:rsidRDefault="00365C37" w:rsidP="00365C37">
      <w:pPr>
        <w:ind w:firstLine="709"/>
        <w:jc w:val="both"/>
        <w:rPr>
          <w:sz w:val="28"/>
          <w:szCs w:val="28"/>
        </w:rPr>
      </w:pPr>
      <w:r w:rsidRPr="00D05095">
        <w:rPr>
          <w:sz w:val="28"/>
          <w:szCs w:val="28"/>
        </w:rPr>
        <w:t>выявление условий, которые способствовали возникновению</w:t>
      </w:r>
      <w:r>
        <w:rPr>
          <w:sz w:val="28"/>
          <w:szCs w:val="28"/>
        </w:rPr>
        <w:t xml:space="preserve"> взрыва или возникли после него</w:t>
      </w:r>
      <w:r w:rsidRPr="00D05095">
        <w:rPr>
          <w:sz w:val="28"/>
          <w:szCs w:val="28"/>
        </w:rPr>
        <w:t>;</w:t>
      </w:r>
    </w:p>
    <w:p w:rsidR="00365C37" w:rsidRPr="00D05095" w:rsidRDefault="00365C37" w:rsidP="00365C37">
      <w:pPr>
        <w:ind w:firstLine="709"/>
        <w:jc w:val="both"/>
        <w:rPr>
          <w:sz w:val="28"/>
          <w:szCs w:val="28"/>
        </w:rPr>
      </w:pPr>
      <w:r w:rsidRPr="00D05095">
        <w:rPr>
          <w:sz w:val="28"/>
          <w:szCs w:val="28"/>
        </w:rPr>
        <w:t>выяснение личности потерпевшего и оказание помощи раненым;</w:t>
      </w:r>
    </w:p>
    <w:p w:rsidR="00365C37" w:rsidRPr="00D05095" w:rsidRDefault="00365C37" w:rsidP="00365C37">
      <w:pPr>
        <w:ind w:firstLine="709"/>
        <w:jc w:val="both"/>
        <w:rPr>
          <w:sz w:val="28"/>
          <w:szCs w:val="28"/>
        </w:rPr>
      </w:pPr>
      <w:r w:rsidRPr="00D05095">
        <w:rPr>
          <w:sz w:val="28"/>
          <w:szCs w:val="28"/>
        </w:rPr>
        <w:t>уяснение и фиксация обстановки на месте происшествия;</w:t>
      </w:r>
    </w:p>
    <w:p w:rsidR="00365C37" w:rsidRPr="00D05095" w:rsidRDefault="00365C37" w:rsidP="00365C37">
      <w:pPr>
        <w:ind w:firstLine="709"/>
        <w:jc w:val="both"/>
        <w:rPr>
          <w:sz w:val="28"/>
          <w:szCs w:val="28"/>
        </w:rPr>
      </w:pPr>
      <w:r w:rsidRPr="00D05095">
        <w:rPr>
          <w:sz w:val="28"/>
          <w:szCs w:val="28"/>
        </w:rPr>
        <w:t>выявление, фиксация и изъятие материальных следов, определяющих непосредственную техническую причину взрыва и связанные с ним обстоятельства;</w:t>
      </w:r>
    </w:p>
    <w:p w:rsidR="00365C37" w:rsidRPr="00D05095" w:rsidRDefault="00365C37" w:rsidP="00365C37">
      <w:pPr>
        <w:ind w:firstLine="709"/>
        <w:jc w:val="both"/>
        <w:rPr>
          <w:sz w:val="28"/>
          <w:szCs w:val="28"/>
        </w:rPr>
      </w:pPr>
      <w:r w:rsidRPr="00D05095">
        <w:rPr>
          <w:sz w:val="28"/>
          <w:szCs w:val="28"/>
        </w:rPr>
        <w:t>обнаружение, закрепление и изъятие следов и объектов, указывающих на конкретных лиц, причастных к происшествию</w:t>
      </w:r>
      <w:r>
        <w:rPr>
          <w:sz w:val="28"/>
          <w:szCs w:val="28"/>
        </w:rPr>
        <w:t>.</w:t>
      </w:r>
    </w:p>
    <w:p w:rsidR="00365C37" w:rsidRPr="00D05095" w:rsidRDefault="00365C37" w:rsidP="00365C37">
      <w:pPr>
        <w:ind w:firstLine="709"/>
        <w:jc w:val="both"/>
        <w:rPr>
          <w:sz w:val="28"/>
          <w:szCs w:val="28"/>
        </w:rPr>
      </w:pPr>
      <w:r w:rsidRPr="004E469A">
        <w:rPr>
          <w:i/>
          <w:sz w:val="28"/>
          <w:szCs w:val="28"/>
        </w:rPr>
        <w:t>Порядок проведения</w:t>
      </w:r>
      <w:r w:rsidRPr="00D05095">
        <w:rPr>
          <w:sz w:val="28"/>
          <w:szCs w:val="28"/>
        </w:rPr>
        <w:t xml:space="preserve"> осмотра места взрыва и особенности</w:t>
      </w:r>
      <w:r>
        <w:rPr>
          <w:sz w:val="28"/>
          <w:szCs w:val="28"/>
        </w:rPr>
        <w:t xml:space="preserve"> участия </w:t>
      </w:r>
      <w:r>
        <w:rPr>
          <w:sz w:val="28"/>
          <w:szCs w:val="28"/>
        </w:rPr>
        <w:br/>
        <w:t>в нем специалиста-</w:t>
      </w:r>
      <w:r w:rsidRPr="004E469A">
        <w:rPr>
          <w:sz w:val="28"/>
          <w:szCs w:val="28"/>
        </w:rPr>
        <w:t xml:space="preserve"> </w:t>
      </w:r>
      <w:r w:rsidRPr="00D05095">
        <w:rPr>
          <w:sz w:val="28"/>
          <w:szCs w:val="28"/>
        </w:rPr>
        <w:t>взрывотехника</w:t>
      </w:r>
      <w:r>
        <w:rPr>
          <w:sz w:val="28"/>
          <w:szCs w:val="28"/>
        </w:rPr>
        <w:t>.</w:t>
      </w:r>
    </w:p>
    <w:p w:rsidR="00365C37" w:rsidRPr="00D05095" w:rsidRDefault="00365C37" w:rsidP="00365C37">
      <w:pPr>
        <w:ind w:firstLine="709"/>
        <w:jc w:val="both"/>
        <w:rPr>
          <w:sz w:val="28"/>
          <w:szCs w:val="28"/>
        </w:rPr>
      </w:pPr>
      <w:r>
        <w:rPr>
          <w:sz w:val="28"/>
          <w:szCs w:val="28"/>
        </w:rPr>
        <w:t>В ходе общего осмотра (обзора) выясняется наличие/</w:t>
      </w:r>
      <w:r w:rsidRPr="00D05095">
        <w:rPr>
          <w:sz w:val="28"/>
          <w:szCs w:val="28"/>
        </w:rPr>
        <w:t>отсутствие на месте взрыва:</w:t>
      </w:r>
      <w:r>
        <w:rPr>
          <w:sz w:val="28"/>
          <w:szCs w:val="28"/>
        </w:rPr>
        <w:t xml:space="preserve"> </w:t>
      </w:r>
      <w:r w:rsidRPr="00D05095">
        <w:rPr>
          <w:sz w:val="28"/>
          <w:szCs w:val="28"/>
        </w:rPr>
        <w:t>невзорвавшихся взрывных устройств, в том числе замаскированных, оголенных электропроводов, поврежденных газовых коммуникаций и т.</w:t>
      </w:r>
      <w:r>
        <w:rPr>
          <w:sz w:val="28"/>
          <w:szCs w:val="28"/>
        </w:rPr>
        <w:t xml:space="preserve"> </w:t>
      </w:r>
      <w:r w:rsidRPr="00D05095">
        <w:rPr>
          <w:sz w:val="28"/>
          <w:szCs w:val="28"/>
        </w:rPr>
        <w:t>п.; конструкций, строений и т.</w:t>
      </w:r>
      <w:r>
        <w:rPr>
          <w:sz w:val="28"/>
          <w:szCs w:val="28"/>
        </w:rPr>
        <w:t xml:space="preserve"> </w:t>
      </w:r>
      <w:r w:rsidRPr="00D05095">
        <w:rPr>
          <w:sz w:val="28"/>
          <w:szCs w:val="28"/>
        </w:rPr>
        <w:t>п., грозящих об</w:t>
      </w:r>
      <w:r>
        <w:rPr>
          <w:sz w:val="28"/>
          <w:szCs w:val="28"/>
        </w:rPr>
        <w:t>валом.</w:t>
      </w:r>
    </w:p>
    <w:p w:rsidR="00365C37" w:rsidRPr="00D05095" w:rsidRDefault="00365C37" w:rsidP="00365C37">
      <w:pPr>
        <w:ind w:firstLine="709"/>
        <w:jc w:val="both"/>
        <w:rPr>
          <w:sz w:val="28"/>
          <w:szCs w:val="28"/>
        </w:rPr>
      </w:pPr>
      <w:r>
        <w:rPr>
          <w:sz w:val="28"/>
          <w:szCs w:val="28"/>
        </w:rPr>
        <w:t xml:space="preserve">Кроме того, </w:t>
      </w:r>
      <w:r w:rsidRPr="00D05095">
        <w:rPr>
          <w:sz w:val="28"/>
          <w:szCs w:val="28"/>
        </w:rPr>
        <w:t>определяются:</w:t>
      </w:r>
      <w:r>
        <w:rPr>
          <w:sz w:val="28"/>
          <w:szCs w:val="28"/>
        </w:rPr>
        <w:t xml:space="preserve"> </w:t>
      </w:r>
      <w:r w:rsidRPr="00D05095">
        <w:rPr>
          <w:sz w:val="28"/>
          <w:szCs w:val="28"/>
        </w:rPr>
        <w:t>эпицентр взрыва и область взрывного воздействия с целью установления границ осмотра и оцепления</w:t>
      </w:r>
      <w:r>
        <w:rPr>
          <w:sz w:val="28"/>
          <w:szCs w:val="28"/>
        </w:rPr>
        <w:t xml:space="preserve"> места происшествия</w:t>
      </w:r>
      <w:r w:rsidRPr="00D05095">
        <w:rPr>
          <w:sz w:val="28"/>
          <w:szCs w:val="28"/>
        </w:rPr>
        <w:t xml:space="preserve">; признаки взрыва, </w:t>
      </w:r>
      <w:r>
        <w:rPr>
          <w:sz w:val="28"/>
          <w:szCs w:val="28"/>
        </w:rPr>
        <w:t>вид</w:t>
      </w:r>
      <w:r w:rsidRPr="00D05095">
        <w:rPr>
          <w:sz w:val="28"/>
          <w:szCs w:val="28"/>
        </w:rPr>
        <w:t xml:space="preserve"> взрывчато</w:t>
      </w:r>
      <w:r>
        <w:rPr>
          <w:sz w:val="28"/>
          <w:szCs w:val="28"/>
        </w:rPr>
        <w:t>го вещества</w:t>
      </w:r>
      <w:r w:rsidRPr="00D05095">
        <w:rPr>
          <w:sz w:val="28"/>
          <w:szCs w:val="28"/>
        </w:rPr>
        <w:t xml:space="preserve">, взрывного устройства, </w:t>
      </w:r>
      <w:r>
        <w:rPr>
          <w:sz w:val="28"/>
          <w:szCs w:val="28"/>
        </w:rPr>
        <w:t>их</w:t>
      </w:r>
      <w:r w:rsidRPr="00D05095">
        <w:rPr>
          <w:sz w:val="28"/>
          <w:szCs w:val="28"/>
        </w:rPr>
        <w:t xml:space="preserve"> особеннос</w:t>
      </w:r>
      <w:r>
        <w:rPr>
          <w:sz w:val="28"/>
          <w:szCs w:val="28"/>
        </w:rPr>
        <w:t xml:space="preserve">ти и принцип действия. В ходе осмотра </w:t>
      </w:r>
      <w:r w:rsidRPr="00D05095">
        <w:rPr>
          <w:sz w:val="28"/>
          <w:szCs w:val="28"/>
        </w:rPr>
        <w:t>составляется план действий с учетом проведения спасательных и аварийно-восстановительных работ</w:t>
      </w:r>
      <w:r>
        <w:rPr>
          <w:sz w:val="28"/>
          <w:szCs w:val="28"/>
        </w:rPr>
        <w:t xml:space="preserve">, </w:t>
      </w:r>
      <w:r w:rsidRPr="00D05095">
        <w:rPr>
          <w:sz w:val="28"/>
          <w:szCs w:val="28"/>
        </w:rPr>
        <w:t>устанавливается последовательность осмотра исходя из обста</w:t>
      </w:r>
      <w:r>
        <w:rPr>
          <w:sz w:val="28"/>
          <w:szCs w:val="28"/>
        </w:rPr>
        <w:t>новки и разрушений, составляется схема</w:t>
      </w:r>
      <w:r w:rsidRPr="00D05095">
        <w:rPr>
          <w:sz w:val="28"/>
          <w:szCs w:val="28"/>
        </w:rPr>
        <w:t xml:space="preserve"> обстановк</w:t>
      </w:r>
      <w:r>
        <w:rPr>
          <w:sz w:val="28"/>
          <w:szCs w:val="28"/>
        </w:rPr>
        <w:t>и</w:t>
      </w:r>
      <w:r w:rsidRPr="00D05095">
        <w:rPr>
          <w:sz w:val="28"/>
          <w:szCs w:val="28"/>
        </w:rPr>
        <w:t xml:space="preserve"> мест</w:t>
      </w:r>
      <w:r>
        <w:rPr>
          <w:sz w:val="28"/>
          <w:szCs w:val="28"/>
        </w:rPr>
        <w:t xml:space="preserve">а происшествия до взрыва. С целью фиксации </w:t>
      </w:r>
      <w:r w:rsidRPr="00D05095">
        <w:rPr>
          <w:sz w:val="28"/>
          <w:szCs w:val="28"/>
        </w:rPr>
        <w:t>производится ориентирующая и обзорная фото</w:t>
      </w:r>
      <w:r>
        <w:rPr>
          <w:sz w:val="28"/>
          <w:szCs w:val="28"/>
        </w:rPr>
        <w:t>-</w:t>
      </w:r>
      <w:r w:rsidRPr="00D05095">
        <w:rPr>
          <w:sz w:val="28"/>
          <w:szCs w:val="28"/>
        </w:rPr>
        <w:t xml:space="preserve"> и видео</w:t>
      </w:r>
      <w:r>
        <w:rPr>
          <w:sz w:val="28"/>
          <w:szCs w:val="28"/>
        </w:rPr>
        <w:t>съемка</w:t>
      </w:r>
      <w:r w:rsidRPr="00D05095">
        <w:rPr>
          <w:sz w:val="28"/>
          <w:szCs w:val="28"/>
        </w:rPr>
        <w:t>.</w:t>
      </w:r>
    </w:p>
    <w:p w:rsidR="00365C37" w:rsidRPr="00D05095" w:rsidRDefault="00365C37" w:rsidP="00365C37">
      <w:pPr>
        <w:ind w:firstLine="709"/>
        <w:jc w:val="both"/>
        <w:rPr>
          <w:sz w:val="28"/>
          <w:szCs w:val="28"/>
        </w:rPr>
      </w:pPr>
      <w:r>
        <w:rPr>
          <w:sz w:val="28"/>
          <w:szCs w:val="28"/>
        </w:rPr>
        <w:t>При</w:t>
      </w:r>
      <w:r w:rsidRPr="00D05095">
        <w:rPr>
          <w:sz w:val="28"/>
          <w:szCs w:val="28"/>
        </w:rPr>
        <w:t xml:space="preserve"> детально</w:t>
      </w:r>
      <w:r>
        <w:rPr>
          <w:sz w:val="28"/>
          <w:szCs w:val="28"/>
        </w:rPr>
        <w:t>м</w:t>
      </w:r>
      <w:r w:rsidRPr="00D05095">
        <w:rPr>
          <w:sz w:val="28"/>
          <w:szCs w:val="28"/>
        </w:rPr>
        <w:t xml:space="preserve"> осмотр</w:t>
      </w:r>
      <w:r>
        <w:rPr>
          <w:sz w:val="28"/>
          <w:szCs w:val="28"/>
        </w:rPr>
        <w:t>е</w:t>
      </w:r>
      <w:r w:rsidRPr="00D05095">
        <w:rPr>
          <w:sz w:val="28"/>
          <w:szCs w:val="28"/>
        </w:rPr>
        <w:t xml:space="preserve"> проводится комплекс мероприятий по обнаружению и исследованию всех объектов (следов</w:t>
      </w:r>
      <w:r>
        <w:rPr>
          <w:sz w:val="28"/>
          <w:szCs w:val="28"/>
        </w:rPr>
        <w:t>, предметов)</w:t>
      </w:r>
      <w:r w:rsidRPr="00D05095">
        <w:rPr>
          <w:sz w:val="28"/>
          <w:szCs w:val="28"/>
        </w:rPr>
        <w:t xml:space="preserve">, расположенных на месте взрыва. </w:t>
      </w:r>
      <w:r>
        <w:rPr>
          <w:sz w:val="28"/>
          <w:szCs w:val="28"/>
        </w:rPr>
        <w:t>Для этого</w:t>
      </w:r>
      <w:r w:rsidRPr="00D05095">
        <w:rPr>
          <w:sz w:val="28"/>
          <w:szCs w:val="28"/>
        </w:rPr>
        <w:t xml:space="preserve"> целесообразно:</w:t>
      </w:r>
    </w:p>
    <w:p w:rsidR="00365C37" w:rsidRPr="00D05095" w:rsidRDefault="00365C37" w:rsidP="00365C37">
      <w:pPr>
        <w:ind w:firstLine="709"/>
        <w:jc w:val="both"/>
        <w:rPr>
          <w:sz w:val="28"/>
          <w:szCs w:val="28"/>
        </w:rPr>
      </w:pPr>
      <w:r w:rsidRPr="00D05095">
        <w:rPr>
          <w:sz w:val="28"/>
          <w:szCs w:val="28"/>
        </w:rPr>
        <w:t>замерить и отразить в протоколе и на схеме (п</w:t>
      </w:r>
      <w:r>
        <w:rPr>
          <w:sz w:val="28"/>
          <w:szCs w:val="28"/>
        </w:rPr>
        <w:t>ри наличии на месте происшествия</w:t>
      </w:r>
      <w:r w:rsidRPr="00D05095">
        <w:rPr>
          <w:sz w:val="28"/>
          <w:szCs w:val="28"/>
        </w:rPr>
        <w:t>) воро</w:t>
      </w:r>
      <w:r>
        <w:rPr>
          <w:sz w:val="28"/>
          <w:szCs w:val="28"/>
        </w:rPr>
        <w:t>нку</w:t>
      </w:r>
      <w:r w:rsidRPr="00D05095">
        <w:rPr>
          <w:sz w:val="28"/>
          <w:szCs w:val="28"/>
        </w:rPr>
        <w:t xml:space="preserve"> (эпицентр взрыва) с обозначением ее формы, размеров (угл</w:t>
      </w:r>
      <w:r>
        <w:rPr>
          <w:sz w:val="28"/>
          <w:szCs w:val="28"/>
        </w:rPr>
        <w:t>ублений, отверстий или разлома),</w:t>
      </w:r>
      <w:r w:rsidRPr="00D05095">
        <w:rPr>
          <w:sz w:val="28"/>
          <w:szCs w:val="28"/>
        </w:rPr>
        <w:t xml:space="preserve"> указать вид грунта или другого материала, на котором произошел взрыв;</w:t>
      </w:r>
    </w:p>
    <w:p w:rsidR="00365C37" w:rsidRPr="0022446A" w:rsidRDefault="00365C37" w:rsidP="00365C37">
      <w:pPr>
        <w:ind w:firstLine="709"/>
        <w:jc w:val="both"/>
        <w:rPr>
          <w:sz w:val="28"/>
          <w:szCs w:val="28"/>
        </w:rPr>
      </w:pPr>
      <w:r w:rsidRPr="0022446A">
        <w:rPr>
          <w:sz w:val="28"/>
          <w:szCs w:val="28"/>
        </w:rPr>
        <w:t>исследовать грунт гребня самой воронки и грунт на дне воронки со следами окопчения грунта, остатков взрывного устройства и взрывчатого вещества, следами оплавлений на предметах. С этой целью следует изъять:</w:t>
      </w:r>
    </w:p>
    <w:p w:rsidR="00365C37" w:rsidRPr="0022446A" w:rsidRDefault="00365C37" w:rsidP="00365C37">
      <w:pPr>
        <w:ind w:firstLine="709"/>
        <w:jc w:val="both"/>
        <w:rPr>
          <w:sz w:val="28"/>
          <w:szCs w:val="28"/>
        </w:rPr>
      </w:pPr>
      <w:r w:rsidRPr="0022446A">
        <w:rPr>
          <w:sz w:val="28"/>
          <w:szCs w:val="28"/>
        </w:rPr>
        <w:t xml:space="preserve">пробы грунта, снега или воды со дна и с гребня воронки (не менее </w:t>
      </w:r>
      <w:r>
        <w:rPr>
          <w:sz w:val="28"/>
          <w:szCs w:val="28"/>
        </w:rPr>
        <w:br/>
      </w:r>
      <w:r w:rsidRPr="0022446A">
        <w:rPr>
          <w:sz w:val="28"/>
          <w:szCs w:val="28"/>
        </w:rPr>
        <w:t>1 кг грунта), упаковать отдельно в полиэтиленовые пакеты, на бирках указать порядковый номер, место и время изъятия образца;</w:t>
      </w:r>
    </w:p>
    <w:p w:rsidR="00365C37" w:rsidRPr="0022446A" w:rsidRDefault="00365C37" w:rsidP="00365C37">
      <w:pPr>
        <w:ind w:firstLine="709"/>
        <w:jc w:val="both"/>
        <w:rPr>
          <w:sz w:val="28"/>
          <w:szCs w:val="28"/>
        </w:rPr>
      </w:pPr>
      <w:r w:rsidRPr="0022446A">
        <w:rPr>
          <w:sz w:val="28"/>
          <w:szCs w:val="28"/>
        </w:rPr>
        <w:t>контрольный образец грунта, воды и растительности на местах, куда исключается попадание остатков примененного взрывчатого вещества (из-за преграды, из под камня и т.п.);</w:t>
      </w:r>
    </w:p>
    <w:p w:rsidR="00365C37" w:rsidRPr="00D05095" w:rsidRDefault="00365C37" w:rsidP="00365C37">
      <w:pPr>
        <w:ind w:firstLine="709"/>
        <w:jc w:val="both"/>
        <w:rPr>
          <w:sz w:val="28"/>
          <w:szCs w:val="28"/>
        </w:rPr>
      </w:pPr>
      <w:r w:rsidRPr="00D05095">
        <w:rPr>
          <w:sz w:val="28"/>
          <w:szCs w:val="28"/>
        </w:rPr>
        <w:t xml:space="preserve">просеять грунт с поверхности воронки через сито на предмет наличия объектов взрывного устройства или частиц взрывчатого вещества. Для поиска металлических частей используется сильный магнит или </w:t>
      </w:r>
      <w:r w:rsidRPr="001A416A">
        <w:rPr>
          <w:sz w:val="28"/>
          <w:szCs w:val="28"/>
        </w:rPr>
        <w:t>металлоискатель.</w:t>
      </w:r>
    </w:p>
    <w:p w:rsidR="00365C37" w:rsidRPr="00D05095" w:rsidRDefault="00365C37" w:rsidP="00365C37">
      <w:pPr>
        <w:ind w:firstLine="709"/>
        <w:jc w:val="both"/>
        <w:rPr>
          <w:sz w:val="28"/>
          <w:szCs w:val="28"/>
        </w:rPr>
      </w:pPr>
      <w:r>
        <w:rPr>
          <w:sz w:val="28"/>
          <w:szCs w:val="28"/>
        </w:rPr>
        <w:t>При осмотре осуществляют</w:t>
      </w:r>
      <w:r w:rsidRPr="00D05095">
        <w:rPr>
          <w:sz w:val="28"/>
          <w:szCs w:val="28"/>
        </w:rPr>
        <w:t xml:space="preserve"> поиск, сбор и изъятие предметов:</w:t>
      </w:r>
    </w:p>
    <w:p w:rsidR="00365C37" w:rsidRPr="00D05095" w:rsidRDefault="00365C37" w:rsidP="00365C37">
      <w:pPr>
        <w:ind w:firstLine="709"/>
        <w:jc w:val="both"/>
        <w:rPr>
          <w:sz w:val="28"/>
          <w:szCs w:val="28"/>
        </w:rPr>
      </w:pPr>
      <w:r>
        <w:rPr>
          <w:sz w:val="28"/>
          <w:szCs w:val="28"/>
        </w:rPr>
        <w:t xml:space="preserve">в </w:t>
      </w:r>
      <w:r w:rsidRPr="00D05095">
        <w:rPr>
          <w:sz w:val="28"/>
          <w:szCs w:val="28"/>
        </w:rPr>
        <w:t>первой зон</w:t>
      </w:r>
      <w:r>
        <w:rPr>
          <w:sz w:val="28"/>
          <w:szCs w:val="28"/>
        </w:rPr>
        <w:t>е</w:t>
      </w:r>
      <w:r w:rsidRPr="00D05095">
        <w:rPr>
          <w:sz w:val="28"/>
          <w:szCs w:val="28"/>
        </w:rPr>
        <w:t xml:space="preserve"> (радиус 2-</w:t>
      </w:r>
      <w:smartTag w:uri="urn:schemas-microsoft-com:office:smarttags" w:element="metricconverter">
        <w:smartTagPr>
          <w:attr w:name="ProductID" w:val="3 м"/>
        </w:smartTagPr>
        <w:r w:rsidRPr="00D05095">
          <w:rPr>
            <w:sz w:val="28"/>
            <w:szCs w:val="28"/>
          </w:rPr>
          <w:t>3 м</w:t>
        </w:r>
      </w:smartTag>
      <w:r w:rsidRPr="00D05095">
        <w:rPr>
          <w:sz w:val="28"/>
          <w:szCs w:val="28"/>
        </w:rPr>
        <w:t>) с бризантным и термическим д</w:t>
      </w:r>
      <w:r>
        <w:rPr>
          <w:sz w:val="28"/>
          <w:szCs w:val="28"/>
        </w:rPr>
        <w:t>ействием взрыва</w:t>
      </w:r>
      <w:r w:rsidRPr="00D05095">
        <w:rPr>
          <w:sz w:val="28"/>
          <w:szCs w:val="28"/>
        </w:rPr>
        <w:t xml:space="preserve"> </w:t>
      </w:r>
      <w:r>
        <w:rPr>
          <w:sz w:val="28"/>
          <w:szCs w:val="28"/>
        </w:rPr>
        <w:t>(</w:t>
      </w:r>
      <w:r w:rsidRPr="00D05095">
        <w:rPr>
          <w:sz w:val="28"/>
          <w:szCs w:val="28"/>
        </w:rPr>
        <w:t xml:space="preserve">следов разлета осколков взрывного устройства и предметов окружающей обстановки, частиц непрореагировавшего взрывчатого вещества </w:t>
      </w:r>
      <w:r>
        <w:rPr>
          <w:sz w:val="28"/>
          <w:szCs w:val="28"/>
        </w:rPr>
        <w:br/>
      </w:r>
      <w:r w:rsidRPr="00D05095">
        <w:rPr>
          <w:sz w:val="28"/>
          <w:szCs w:val="28"/>
        </w:rPr>
        <w:t>и его упаковки</w:t>
      </w:r>
      <w:r>
        <w:rPr>
          <w:sz w:val="28"/>
          <w:szCs w:val="28"/>
        </w:rPr>
        <w:t>)</w:t>
      </w:r>
      <w:r w:rsidRPr="00D05095">
        <w:rPr>
          <w:sz w:val="28"/>
          <w:szCs w:val="28"/>
        </w:rPr>
        <w:t>;</w:t>
      </w:r>
    </w:p>
    <w:p w:rsidR="00365C37" w:rsidRPr="00D05095" w:rsidRDefault="00365C37" w:rsidP="00365C37">
      <w:pPr>
        <w:ind w:firstLine="709"/>
        <w:jc w:val="both"/>
        <w:rPr>
          <w:sz w:val="28"/>
          <w:szCs w:val="28"/>
        </w:rPr>
      </w:pPr>
      <w:r>
        <w:rPr>
          <w:sz w:val="28"/>
          <w:szCs w:val="28"/>
        </w:rPr>
        <w:t>во</w:t>
      </w:r>
      <w:r w:rsidRPr="00D05095">
        <w:rPr>
          <w:sz w:val="28"/>
          <w:szCs w:val="28"/>
        </w:rPr>
        <w:t xml:space="preserve"> второй зон</w:t>
      </w:r>
      <w:r>
        <w:rPr>
          <w:sz w:val="28"/>
          <w:szCs w:val="28"/>
        </w:rPr>
        <w:t>е</w:t>
      </w:r>
      <w:r w:rsidRPr="00D05095">
        <w:rPr>
          <w:sz w:val="28"/>
          <w:szCs w:val="28"/>
        </w:rPr>
        <w:t xml:space="preserve"> (радиус 10-20 м) фугасного действия взрыва (перенос предметов, разрушение остекления домов и т.д.), следов разлета осколков взрывного устройства, предметов окружающей обстановки со следами осколочного действия и других остатков взрывных устройств (обрывок огнепроводного шнура, остатков проводов, цоколя электролампочек, деталей источников электропитания, частей замедлителей (ударно-спускового устройства) в виде осколков корпуса, пружин, чек, бойка, деталей от часового механизма, остатков зажигательных трубок, других остатков корпуса, упаковки или камуфляжа взрывного устройства);</w:t>
      </w:r>
    </w:p>
    <w:p w:rsidR="00365C37" w:rsidRPr="00D05095" w:rsidRDefault="00365C37" w:rsidP="00365C37">
      <w:pPr>
        <w:ind w:firstLine="709"/>
        <w:jc w:val="both"/>
        <w:rPr>
          <w:sz w:val="28"/>
          <w:szCs w:val="28"/>
        </w:rPr>
      </w:pPr>
      <w:r>
        <w:rPr>
          <w:sz w:val="28"/>
          <w:szCs w:val="28"/>
        </w:rPr>
        <w:t xml:space="preserve">в </w:t>
      </w:r>
      <w:r w:rsidRPr="00D05095">
        <w:rPr>
          <w:sz w:val="28"/>
          <w:szCs w:val="28"/>
        </w:rPr>
        <w:t>третьей зоне (радиус 100-200 м) фугасного действия взрыва</w:t>
      </w:r>
      <w:r>
        <w:rPr>
          <w:sz w:val="28"/>
          <w:szCs w:val="28"/>
        </w:rPr>
        <w:t>,</w:t>
      </w:r>
      <w:r w:rsidRPr="00D05095">
        <w:rPr>
          <w:sz w:val="28"/>
          <w:szCs w:val="28"/>
        </w:rPr>
        <w:t xml:space="preserve"> осколки взрывных устройств более крупных размеров (металлические осколки корпуса взрывного устройства, болты, гайки, шарики, картечь и т.</w:t>
      </w:r>
      <w:r>
        <w:rPr>
          <w:sz w:val="28"/>
          <w:szCs w:val="28"/>
        </w:rPr>
        <w:t xml:space="preserve"> </w:t>
      </w:r>
      <w:r w:rsidRPr="00D05095">
        <w:rPr>
          <w:sz w:val="28"/>
          <w:szCs w:val="28"/>
        </w:rPr>
        <w:t xml:space="preserve">п.). Наличие металлических осколков в данной зоне позволяет сделать вывод </w:t>
      </w:r>
      <w:r>
        <w:rPr>
          <w:sz w:val="28"/>
          <w:szCs w:val="28"/>
        </w:rPr>
        <w:br/>
      </w:r>
      <w:r w:rsidRPr="00D05095">
        <w:rPr>
          <w:sz w:val="28"/>
          <w:szCs w:val="28"/>
        </w:rPr>
        <w:t>о применении взрывного устройства с металлическим корпусом. Фугасное действие взрыва проявляется также в разрушении стекол в окнах</w:t>
      </w:r>
      <w:r>
        <w:rPr>
          <w:sz w:val="28"/>
          <w:szCs w:val="28"/>
        </w:rPr>
        <w:t xml:space="preserve"> близлежащих домов;</w:t>
      </w:r>
    </w:p>
    <w:p w:rsidR="00365C37" w:rsidRPr="00D05095" w:rsidRDefault="00365C37" w:rsidP="00365C37">
      <w:pPr>
        <w:ind w:firstLine="709"/>
        <w:jc w:val="both"/>
        <w:rPr>
          <w:sz w:val="28"/>
          <w:szCs w:val="28"/>
        </w:rPr>
      </w:pPr>
      <w:r>
        <w:rPr>
          <w:sz w:val="28"/>
          <w:szCs w:val="28"/>
        </w:rPr>
        <w:t xml:space="preserve">в </w:t>
      </w:r>
      <w:r w:rsidRPr="00D05095">
        <w:rPr>
          <w:sz w:val="28"/>
          <w:szCs w:val="28"/>
        </w:rPr>
        <w:t>помещения</w:t>
      </w:r>
      <w:r>
        <w:rPr>
          <w:sz w:val="28"/>
          <w:szCs w:val="28"/>
        </w:rPr>
        <w:t>х</w:t>
      </w:r>
      <w:r w:rsidRPr="00D05095">
        <w:rPr>
          <w:sz w:val="28"/>
          <w:szCs w:val="28"/>
        </w:rPr>
        <w:t xml:space="preserve"> с характерно радиальным распространением ударной волны во всех направлениях (при этом незакрепленные объекты опрокидываются по центробежным направлениям) внедрившиеся частицы взрывчатых веществ и осколки взрывного устройства в поврежденных взрывом предметах (мебели, окнах, дверях, стенах и т</w:t>
      </w:r>
      <w:r w:rsidRPr="00DD0569">
        <w:rPr>
          <w:sz w:val="28"/>
          <w:szCs w:val="28"/>
        </w:rPr>
        <w:t>.</w:t>
      </w:r>
      <w:r>
        <w:rPr>
          <w:sz w:val="28"/>
          <w:szCs w:val="28"/>
        </w:rPr>
        <w:t xml:space="preserve"> </w:t>
      </w:r>
      <w:r w:rsidRPr="00DD0569">
        <w:rPr>
          <w:sz w:val="28"/>
          <w:szCs w:val="28"/>
        </w:rPr>
        <w:t>п.). Для</w:t>
      </w:r>
      <w:r w:rsidRPr="00D05095">
        <w:rPr>
          <w:sz w:val="28"/>
          <w:szCs w:val="28"/>
        </w:rPr>
        <w:t xml:space="preserve"> отыскания металлических осколков применяется сильный магнит. Остатки штукатурки, побелки, пыли и т. д. просеиваются через сито;</w:t>
      </w:r>
    </w:p>
    <w:p w:rsidR="00365C37" w:rsidRPr="00D05095" w:rsidRDefault="00365C37" w:rsidP="00365C37">
      <w:pPr>
        <w:ind w:firstLine="709"/>
        <w:jc w:val="both"/>
        <w:rPr>
          <w:sz w:val="28"/>
          <w:szCs w:val="28"/>
        </w:rPr>
      </w:pPr>
      <w:r w:rsidRPr="00D05095">
        <w:rPr>
          <w:sz w:val="28"/>
          <w:szCs w:val="28"/>
        </w:rPr>
        <w:t>пострадавших о</w:t>
      </w:r>
      <w:r>
        <w:rPr>
          <w:sz w:val="28"/>
          <w:szCs w:val="28"/>
        </w:rPr>
        <w:t>т</w:t>
      </w:r>
      <w:r w:rsidRPr="00D05095">
        <w:rPr>
          <w:sz w:val="28"/>
          <w:szCs w:val="28"/>
        </w:rPr>
        <w:t xml:space="preserve"> действи</w:t>
      </w:r>
      <w:r>
        <w:rPr>
          <w:sz w:val="28"/>
          <w:szCs w:val="28"/>
        </w:rPr>
        <w:t>я</w:t>
      </w:r>
      <w:r w:rsidRPr="00D05095">
        <w:rPr>
          <w:sz w:val="28"/>
          <w:szCs w:val="28"/>
        </w:rPr>
        <w:t xml:space="preserve"> ударной волны и взрыва большой мощности</w:t>
      </w:r>
      <w:r>
        <w:rPr>
          <w:sz w:val="28"/>
          <w:szCs w:val="28"/>
        </w:rPr>
        <w:t>,</w:t>
      </w:r>
      <w:r w:rsidRPr="00D05095">
        <w:rPr>
          <w:sz w:val="28"/>
          <w:szCs w:val="28"/>
        </w:rPr>
        <w:t xml:space="preserve"> непосредственно трупа (ов), отдельных частей трупа(ов), их одежду (со следами повреждения, опаления или окопчения). При осмотре одежды обращают внимание на имеющиеся повреждения</w:t>
      </w:r>
      <w:r>
        <w:rPr>
          <w:sz w:val="28"/>
          <w:szCs w:val="28"/>
        </w:rPr>
        <w:t>.</w:t>
      </w:r>
      <w:r w:rsidRPr="00D05095">
        <w:rPr>
          <w:sz w:val="28"/>
          <w:szCs w:val="28"/>
        </w:rPr>
        <w:t xml:space="preserve"> </w:t>
      </w:r>
    </w:p>
    <w:p w:rsidR="00365C37" w:rsidRPr="00D05095" w:rsidRDefault="00365C37" w:rsidP="00365C37">
      <w:pPr>
        <w:ind w:firstLine="709"/>
        <w:jc w:val="both"/>
        <w:rPr>
          <w:sz w:val="28"/>
          <w:szCs w:val="28"/>
        </w:rPr>
      </w:pPr>
      <w:r>
        <w:rPr>
          <w:sz w:val="28"/>
          <w:szCs w:val="28"/>
        </w:rPr>
        <w:t>Ф</w:t>
      </w:r>
      <w:r w:rsidRPr="00D05095">
        <w:rPr>
          <w:sz w:val="28"/>
          <w:szCs w:val="28"/>
        </w:rPr>
        <w:t>иксация результатов осмотра, следов и предм</w:t>
      </w:r>
      <w:r>
        <w:rPr>
          <w:sz w:val="28"/>
          <w:szCs w:val="28"/>
        </w:rPr>
        <w:t xml:space="preserve">етов, изымаемых </w:t>
      </w:r>
      <w:r>
        <w:rPr>
          <w:sz w:val="28"/>
          <w:szCs w:val="28"/>
        </w:rPr>
        <w:br/>
        <w:t>с места взрыва, осуществляется путем составления протокола и применения фотосъемки.</w:t>
      </w:r>
      <w:r w:rsidRPr="00D05095">
        <w:rPr>
          <w:sz w:val="28"/>
          <w:szCs w:val="28"/>
        </w:rPr>
        <w:t xml:space="preserve"> При изъятии осколков взрывных устройств следует их сортировать и упаковывать отдельно: осколки корпуса, остатки взрывателя, камуфляжа и иные предметы. Предварительная сортировка позволяет определить недостающие предметы и возобновить их поиск.</w:t>
      </w:r>
    </w:p>
    <w:p w:rsidR="00365C37" w:rsidRPr="00D05095" w:rsidRDefault="00365C37" w:rsidP="00365C37">
      <w:pPr>
        <w:ind w:firstLine="709"/>
        <w:jc w:val="both"/>
        <w:rPr>
          <w:sz w:val="28"/>
          <w:szCs w:val="28"/>
        </w:rPr>
      </w:pPr>
      <w:r w:rsidRPr="009577EC">
        <w:rPr>
          <w:i/>
          <w:sz w:val="28"/>
          <w:szCs w:val="28"/>
        </w:rPr>
        <w:t>Описание следов применения взрывных устройств в протоколе осмотра</w:t>
      </w:r>
      <w:r>
        <w:rPr>
          <w:i/>
          <w:sz w:val="28"/>
          <w:szCs w:val="28"/>
        </w:rPr>
        <w:t xml:space="preserve">. </w:t>
      </w:r>
      <w:r>
        <w:rPr>
          <w:sz w:val="28"/>
          <w:szCs w:val="28"/>
        </w:rPr>
        <w:t>В</w:t>
      </w:r>
      <w:r w:rsidRPr="00D05095">
        <w:rPr>
          <w:sz w:val="28"/>
          <w:szCs w:val="28"/>
        </w:rPr>
        <w:t xml:space="preserve"> протокол обязательно вносятся следующие данные:</w:t>
      </w:r>
    </w:p>
    <w:p w:rsidR="00365C37" w:rsidRPr="00D05095" w:rsidRDefault="00365C37" w:rsidP="00365C37">
      <w:pPr>
        <w:ind w:firstLine="709"/>
        <w:jc w:val="both"/>
        <w:rPr>
          <w:sz w:val="28"/>
          <w:szCs w:val="28"/>
        </w:rPr>
      </w:pPr>
      <w:r w:rsidRPr="00D05095">
        <w:rPr>
          <w:sz w:val="28"/>
          <w:szCs w:val="28"/>
        </w:rPr>
        <w:t>максимальный диаметр воронки и ее максимальный размер в перпендикулярном направлении, глубин</w:t>
      </w:r>
      <w:r>
        <w:rPr>
          <w:sz w:val="28"/>
          <w:szCs w:val="28"/>
        </w:rPr>
        <w:t>у</w:t>
      </w:r>
      <w:r w:rsidRPr="00D05095">
        <w:rPr>
          <w:sz w:val="28"/>
          <w:szCs w:val="28"/>
        </w:rPr>
        <w:t xml:space="preserve"> воронки</w:t>
      </w:r>
      <w:r>
        <w:rPr>
          <w:sz w:val="28"/>
          <w:szCs w:val="28"/>
        </w:rPr>
        <w:t>,</w:t>
      </w:r>
      <w:r w:rsidRPr="00D05095">
        <w:rPr>
          <w:sz w:val="28"/>
          <w:szCs w:val="28"/>
        </w:rPr>
        <w:t xml:space="preserve"> указывают наименовани</w:t>
      </w:r>
      <w:r>
        <w:rPr>
          <w:sz w:val="28"/>
          <w:szCs w:val="28"/>
        </w:rPr>
        <w:t>е</w:t>
      </w:r>
      <w:r w:rsidRPr="00D05095">
        <w:rPr>
          <w:sz w:val="28"/>
          <w:szCs w:val="28"/>
        </w:rPr>
        <w:t xml:space="preserve"> грунта и скальных пород;</w:t>
      </w:r>
    </w:p>
    <w:p w:rsidR="00365C37" w:rsidRPr="00D05095" w:rsidRDefault="00365C37" w:rsidP="00365C37">
      <w:pPr>
        <w:ind w:firstLine="709"/>
        <w:jc w:val="both"/>
        <w:rPr>
          <w:sz w:val="28"/>
          <w:szCs w:val="28"/>
        </w:rPr>
      </w:pPr>
      <w:r w:rsidRPr="00D05095">
        <w:rPr>
          <w:sz w:val="28"/>
          <w:szCs w:val="28"/>
        </w:rPr>
        <w:t>у перебитых деревянных элементов обстановки измеряется диаметр перебитого бревна, толщина перебитого бруса, площадь поперечного сечения перебитого бруса указывают породу древесины;</w:t>
      </w:r>
    </w:p>
    <w:p w:rsidR="00365C37" w:rsidRPr="00D05095" w:rsidRDefault="00365C37" w:rsidP="00365C37">
      <w:pPr>
        <w:ind w:firstLine="709"/>
        <w:jc w:val="both"/>
        <w:rPr>
          <w:sz w:val="28"/>
          <w:szCs w:val="28"/>
        </w:rPr>
      </w:pPr>
      <w:r w:rsidRPr="00D05095">
        <w:rPr>
          <w:sz w:val="28"/>
          <w:szCs w:val="28"/>
        </w:rPr>
        <w:t>у разрушенных столбов и балок из кирпича, камня или бетона при контактно расположенном заряде взрывчатого вещества измеряется толщина перебитого столба или балки в месте расположения заряда, указывают вид разрушенного материала и расположение заряда относительно разрушенного материала;</w:t>
      </w:r>
    </w:p>
    <w:p w:rsidR="00365C37" w:rsidRPr="00D05095" w:rsidRDefault="00365C37" w:rsidP="00365C37">
      <w:pPr>
        <w:ind w:firstLine="709"/>
        <w:jc w:val="both"/>
        <w:rPr>
          <w:sz w:val="28"/>
          <w:szCs w:val="28"/>
        </w:rPr>
      </w:pPr>
      <w:r w:rsidRPr="00D05095">
        <w:rPr>
          <w:sz w:val="28"/>
          <w:szCs w:val="28"/>
        </w:rPr>
        <w:t>при расположении заряда на некотором расстоянии от разрушенных и перебитых деревянных элементов, измеряется расстояние от центра заряда до оси деревянного элемента, толщина элемента, внутренний объем помещения и указывается порода древесины, ее состояни</w:t>
      </w:r>
      <w:r>
        <w:rPr>
          <w:sz w:val="28"/>
          <w:szCs w:val="28"/>
        </w:rPr>
        <w:t>е</w:t>
      </w:r>
      <w:r w:rsidRPr="00D05095">
        <w:rPr>
          <w:sz w:val="28"/>
          <w:szCs w:val="28"/>
        </w:rPr>
        <w:t xml:space="preserve"> (сухое</w:t>
      </w:r>
      <w:r>
        <w:rPr>
          <w:sz w:val="28"/>
          <w:szCs w:val="28"/>
        </w:rPr>
        <w:t>,</w:t>
      </w:r>
      <w:r w:rsidRPr="00D05095">
        <w:rPr>
          <w:sz w:val="28"/>
          <w:szCs w:val="28"/>
        </w:rPr>
        <w:t xml:space="preserve"> сырое), вид преграды (грунт, плотные глины, бетон, стальные плиты);</w:t>
      </w:r>
    </w:p>
    <w:p w:rsidR="00365C37" w:rsidRPr="00D05095" w:rsidRDefault="00365C37" w:rsidP="00365C37">
      <w:pPr>
        <w:ind w:firstLine="709"/>
        <w:jc w:val="both"/>
        <w:rPr>
          <w:sz w:val="28"/>
          <w:szCs w:val="28"/>
        </w:rPr>
      </w:pPr>
      <w:r w:rsidRPr="00D05095">
        <w:rPr>
          <w:sz w:val="28"/>
          <w:szCs w:val="28"/>
        </w:rPr>
        <w:t>для оценки массы взорванного неконтактного заряда взрывчатого вещества по разрушению кирпичных, каменных и бетонных стен измеряется расстояние от центра заряда до разрушенной (поврежденной) стены, толщина стены и указывается сама конструкция и характер ее разрушения;</w:t>
      </w:r>
    </w:p>
    <w:p w:rsidR="00365C37" w:rsidRPr="00D05095" w:rsidRDefault="00365C37" w:rsidP="00365C37">
      <w:pPr>
        <w:ind w:firstLine="709"/>
        <w:jc w:val="both"/>
        <w:rPr>
          <w:sz w:val="28"/>
          <w:szCs w:val="28"/>
        </w:rPr>
      </w:pPr>
      <w:r w:rsidRPr="00D05095">
        <w:rPr>
          <w:sz w:val="28"/>
          <w:szCs w:val="28"/>
        </w:rPr>
        <w:t>для оценки массы заряда по разрушению остекления измеряют расстояние до наиболее удаленного от эпицентра взрыва разрушенного остекления, расстояние от эпицентра взрыва до ближайшего неразбитого окна, толщину стекла, указывают</w:t>
      </w:r>
      <w:r>
        <w:rPr>
          <w:sz w:val="28"/>
          <w:szCs w:val="28"/>
        </w:rPr>
        <w:t>,</w:t>
      </w:r>
      <w:r w:rsidRPr="00D05095">
        <w:rPr>
          <w:sz w:val="28"/>
          <w:szCs w:val="28"/>
        </w:rPr>
        <w:t xml:space="preserve"> закреплены стекла замазкой или нет;</w:t>
      </w:r>
    </w:p>
    <w:p w:rsidR="00365C37" w:rsidRPr="00D05095" w:rsidRDefault="00365C37" w:rsidP="00365C37">
      <w:pPr>
        <w:ind w:firstLine="709"/>
        <w:jc w:val="both"/>
        <w:rPr>
          <w:sz w:val="28"/>
          <w:szCs w:val="28"/>
        </w:rPr>
      </w:pPr>
      <w:r w:rsidRPr="00D05095">
        <w:rPr>
          <w:sz w:val="28"/>
          <w:szCs w:val="28"/>
        </w:rPr>
        <w:t xml:space="preserve">характер травм у пострадавших; </w:t>
      </w:r>
    </w:p>
    <w:p w:rsidR="00365C37" w:rsidRPr="00D05095" w:rsidRDefault="00365C37" w:rsidP="00365C37">
      <w:pPr>
        <w:ind w:firstLine="709"/>
        <w:jc w:val="both"/>
        <w:rPr>
          <w:sz w:val="28"/>
          <w:szCs w:val="28"/>
        </w:rPr>
      </w:pPr>
      <w:r w:rsidRPr="00D05095">
        <w:rPr>
          <w:sz w:val="28"/>
          <w:szCs w:val="28"/>
        </w:rPr>
        <w:t>поза трупа и расположение его отдельных частей относительно неподвижных ориентиров и очага взрыва;</w:t>
      </w:r>
    </w:p>
    <w:p w:rsidR="00365C37" w:rsidRPr="00D05095" w:rsidRDefault="00365C37" w:rsidP="00365C37">
      <w:pPr>
        <w:ind w:firstLine="709"/>
        <w:jc w:val="both"/>
        <w:rPr>
          <w:sz w:val="28"/>
          <w:szCs w:val="28"/>
        </w:rPr>
      </w:pPr>
      <w:r w:rsidRPr="00D05095">
        <w:rPr>
          <w:sz w:val="28"/>
          <w:szCs w:val="28"/>
        </w:rPr>
        <w:t>одежда на трупе, ее состояние и положение;</w:t>
      </w:r>
    </w:p>
    <w:p w:rsidR="00365C37" w:rsidRPr="00D05095" w:rsidRDefault="00365C37" w:rsidP="00365C37">
      <w:pPr>
        <w:ind w:firstLine="709"/>
        <w:jc w:val="both"/>
        <w:rPr>
          <w:sz w:val="28"/>
          <w:szCs w:val="28"/>
        </w:rPr>
      </w:pPr>
      <w:r w:rsidRPr="00D05095">
        <w:rPr>
          <w:sz w:val="28"/>
          <w:szCs w:val="28"/>
        </w:rPr>
        <w:t xml:space="preserve">осколочные ранения. Их описание производится по той же схеме, что </w:t>
      </w:r>
      <w:r w:rsidRPr="00CD318A">
        <w:rPr>
          <w:spacing w:val="-4"/>
          <w:sz w:val="28"/>
          <w:szCs w:val="28"/>
        </w:rPr>
        <w:t>и огнестрельные пулевые ранения (локализация, форма, наличие дефекта ткани, размеры, особенности краев, наличие осаднения и загрязнения краев).</w:t>
      </w:r>
    </w:p>
    <w:p w:rsidR="00365C37" w:rsidRPr="00D05095" w:rsidRDefault="00365C37" w:rsidP="00365C37">
      <w:pPr>
        <w:ind w:firstLine="709"/>
        <w:jc w:val="both"/>
        <w:rPr>
          <w:sz w:val="28"/>
          <w:szCs w:val="28"/>
        </w:rPr>
      </w:pPr>
      <w:r w:rsidRPr="00D05095">
        <w:rPr>
          <w:sz w:val="28"/>
          <w:szCs w:val="28"/>
        </w:rPr>
        <w:t>Описанные в протоколе осмотра места происшествия разрушения обязательно должны фиксироваться с помощью масштабной фото-, видеосъемки и на схеме происшествия.</w:t>
      </w:r>
    </w:p>
    <w:p w:rsidR="00365C37" w:rsidRPr="00D05095" w:rsidRDefault="00365C37" w:rsidP="00365C37">
      <w:pPr>
        <w:ind w:firstLine="709"/>
        <w:jc w:val="both"/>
        <w:rPr>
          <w:sz w:val="28"/>
          <w:szCs w:val="28"/>
        </w:rPr>
      </w:pPr>
      <w:r w:rsidRPr="00AE0D98">
        <w:rPr>
          <w:i/>
          <w:sz w:val="28"/>
          <w:szCs w:val="28"/>
        </w:rPr>
        <w:t>Правила упаковки объектов, предметов со следами взрыва</w:t>
      </w:r>
      <w:r>
        <w:rPr>
          <w:sz w:val="28"/>
          <w:szCs w:val="28"/>
        </w:rPr>
        <w:t>. У</w:t>
      </w:r>
      <w:r w:rsidRPr="00D05095">
        <w:rPr>
          <w:sz w:val="28"/>
          <w:szCs w:val="28"/>
        </w:rPr>
        <w:t>паковка должна</w:t>
      </w:r>
      <w:r>
        <w:rPr>
          <w:sz w:val="28"/>
          <w:szCs w:val="28"/>
        </w:rPr>
        <w:t xml:space="preserve"> </w:t>
      </w:r>
      <w:r w:rsidRPr="00D05095">
        <w:rPr>
          <w:sz w:val="28"/>
          <w:szCs w:val="28"/>
        </w:rPr>
        <w:t>быть удобной для переноски, прочной и герметичной, исключающей выпадение (высыпание) взрывоопасного объ</w:t>
      </w:r>
      <w:r>
        <w:rPr>
          <w:sz w:val="28"/>
          <w:szCs w:val="28"/>
        </w:rPr>
        <w:t xml:space="preserve">екта в процессе транспортировки. Следует </w:t>
      </w:r>
      <w:r w:rsidRPr="00D05095">
        <w:rPr>
          <w:sz w:val="28"/>
          <w:szCs w:val="28"/>
        </w:rPr>
        <w:t>исключ</w:t>
      </w:r>
      <w:r>
        <w:rPr>
          <w:sz w:val="28"/>
          <w:szCs w:val="28"/>
        </w:rPr>
        <w:t>ить</w:t>
      </w:r>
      <w:r w:rsidRPr="00D05095">
        <w:rPr>
          <w:sz w:val="28"/>
          <w:szCs w:val="28"/>
        </w:rPr>
        <w:t xml:space="preserve"> возможность перемещения объекта внутри нее, а также перемещение элементов конструкции объекта о</w:t>
      </w:r>
      <w:r>
        <w:rPr>
          <w:sz w:val="28"/>
          <w:szCs w:val="28"/>
        </w:rPr>
        <w:t>тносительно друг друга. В</w:t>
      </w:r>
      <w:r w:rsidRPr="00D05095">
        <w:rPr>
          <w:sz w:val="28"/>
          <w:szCs w:val="28"/>
        </w:rPr>
        <w:t>зрывное устройство с внешней стороны должно быть проложено мягким материалом (поролон, бумага, вата и т.</w:t>
      </w:r>
      <w:r>
        <w:rPr>
          <w:sz w:val="28"/>
          <w:szCs w:val="28"/>
        </w:rPr>
        <w:t xml:space="preserve"> </w:t>
      </w:r>
      <w:r w:rsidRPr="00D05095">
        <w:rPr>
          <w:sz w:val="28"/>
          <w:szCs w:val="28"/>
        </w:rPr>
        <w:t>п.), исключающим жесткое</w:t>
      </w:r>
      <w:r>
        <w:rPr>
          <w:sz w:val="28"/>
          <w:szCs w:val="28"/>
        </w:rPr>
        <w:t xml:space="preserve"> силовое воздействие на объект.</w:t>
      </w:r>
    </w:p>
    <w:p w:rsidR="00365C37" w:rsidRPr="00D05095" w:rsidRDefault="00365C37" w:rsidP="00365C37">
      <w:pPr>
        <w:ind w:firstLine="709"/>
        <w:jc w:val="both"/>
        <w:rPr>
          <w:sz w:val="28"/>
          <w:szCs w:val="28"/>
        </w:rPr>
      </w:pPr>
      <w:r>
        <w:rPr>
          <w:sz w:val="28"/>
          <w:szCs w:val="28"/>
        </w:rPr>
        <w:t>У</w:t>
      </w:r>
      <w:r w:rsidRPr="00D05095">
        <w:rPr>
          <w:sz w:val="28"/>
          <w:szCs w:val="28"/>
        </w:rPr>
        <w:t>паковка следов взрывчатых веществ, изъятых с места взрыва, производится в плотную герметичную тару (стеклянные банки, многослойные полиэтиленовые пакеты, фольгу, плотные бумажные упаковки)</w:t>
      </w:r>
      <w:r>
        <w:rPr>
          <w:sz w:val="28"/>
          <w:szCs w:val="28"/>
        </w:rPr>
        <w:t>.</w:t>
      </w:r>
      <w:r w:rsidRPr="00D05095">
        <w:rPr>
          <w:sz w:val="28"/>
          <w:szCs w:val="28"/>
        </w:rPr>
        <w:t xml:space="preserve"> </w:t>
      </w:r>
      <w:r>
        <w:rPr>
          <w:sz w:val="28"/>
          <w:szCs w:val="28"/>
        </w:rPr>
        <w:t>Изъятые объекты (предметы) по возможности</w:t>
      </w:r>
      <w:r w:rsidRPr="00D05095">
        <w:rPr>
          <w:sz w:val="28"/>
          <w:szCs w:val="28"/>
        </w:rPr>
        <w:t xml:space="preserve"> не</w:t>
      </w:r>
      <w:r>
        <w:rPr>
          <w:sz w:val="28"/>
          <w:szCs w:val="28"/>
        </w:rPr>
        <w:t>за</w:t>
      </w:r>
      <w:r w:rsidRPr="00D05095">
        <w:rPr>
          <w:sz w:val="28"/>
          <w:szCs w:val="28"/>
        </w:rPr>
        <w:t>медл</w:t>
      </w:r>
      <w:r>
        <w:rPr>
          <w:sz w:val="28"/>
          <w:szCs w:val="28"/>
        </w:rPr>
        <w:t>ительно</w:t>
      </w:r>
      <w:r w:rsidRPr="00D05095">
        <w:rPr>
          <w:sz w:val="28"/>
          <w:szCs w:val="28"/>
        </w:rPr>
        <w:t xml:space="preserve"> </w:t>
      </w:r>
      <w:r>
        <w:rPr>
          <w:sz w:val="28"/>
          <w:szCs w:val="28"/>
        </w:rPr>
        <w:t>направляются</w:t>
      </w:r>
      <w:r w:rsidRPr="00D05095">
        <w:rPr>
          <w:sz w:val="28"/>
          <w:szCs w:val="28"/>
        </w:rPr>
        <w:t xml:space="preserve"> </w:t>
      </w:r>
      <w:r>
        <w:rPr>
          <w:sz w:val="28"/>
          <w:szCs w:val="28"/>
        </w:rPr>
        <w:t>для производства судебной</w:t>
      </w:r>
      <w:r w:rsidRPr="00D05095">
        <w:rPr>
          <w:sz w:val="28"/>
          <w:szCs w:val="28"/>
        </w:rPr>
        <w:t xml:space="preserve"> экспертиз</w:t>
      </w:r>
      <w:r>
        <w:rPr>
          <w:sz w:val="28"/>
          <w:szCs w:val="28"/>
        </w:rPr>
        <w:t xml:space="preserve">ы либо </w:t>
      </w:r>
      <w:r w:rsidRPr="00D05095">
        <w:rPr>
          <w:sz w:val="28"/>
          <w:szCs w:val="28"/>
        </w:rPr>
        <w:t>плотно упаковываются и хр</w:t>
      </w:r>
      <w:r>
        <w:rPr>
          <w:sz w:val="28"/>
          <w:szCs w:val="28"/>
        </w:rPr>
        <w:t>анятся в холодильной установке.</w:t>
      </w:r>
    </w:p>
    <w:p w:rsidR="00365C37" w:rsidRDefault="00365C37" w:rsidP="00365C37">
      <w:pPr>
        <w:ind w:firstLine="709"/>
        <w:jc w:val="both"/>
        <w:rPr>
          <w:i/>
          <w:sz w:val="28"/>
          <w:szCs w:val="28"/>
        </w:rPr>
      </w:pPr>
      <w:r>
        <w:rPr>
          <w:sz w:val="28"/>
          <w:szCs w:val="28"/>
        </w:rPr>
        <w:t>С</w:t>
      </w:r>
      <w:r w:rsidRPr="00D05095">
        <w:rPr>
          <w:sz w:val="28"/>
          <w:szCs w:val="28"/>
        </w:rPr>
        <w:t>редства взрывания с основным зарядом взрывчатого вещества запрещается размещать в одной упаковке</w:t>
      </w:r>
      <w:r>
        <w:rPr>
          <w:sz w:val="28"/>
          <w:szCs w:val="28"/>
        </w:rPr>
        <w:t>. В</w:t>
      </w:r>
      <w:r w:rsidRPr="00D05095">
        <w:rPr>
          <w:sz w:val="28"/>
          <w:szCs w:val="28"/>
        </w:rPr>
        <w:t xml:space="preserve"> случае отсутствия изоляционного покрытия на концах проводов электродетонаторов их необходимо заизолировать.</w:t>
      </w:r>
      <w:r w:rsidRPr="00344844">
        <w:rPr>
          <w:i/>
          <w:sz w:val="28"/>
          <w:szCs w:val="28"/>
        </w:rPr>
        <w:t xml:space="preserve"> </w:t>
      </w:r>
    </w:p>
    <w:p w:rsidR="00365C37" w:rsidRPr="009A3E13" w:rsidRDefault="00365C37" w:rsidP="00365C37">
      <w:pPr>
        <w:jc w:val="center"/>
        <w:rPr>
          <w:i/>
        </w:rPr>
      </w:pPr>
    </w:p>
    <w:p w:rsidR="00365C37" w:rsidRDefault="00365C37" w:rsidP="00365C37">
      <w:pPr>
        <w:jc w:val="center"/>
        <w:rPr>
          <w:b/>
          <w:sz w:val="28"/>
          <w:szCs w:val="28"/>
        </w:rPr>
      </w:pPr>
      <w:r w:rsidRPr="006E646A">
        <w:rPr>
          <w:b/>
          <w:sz w:val="28"/>
          <w:szCs w:val="28"/>
        </w:rPr>
        <w:t>§</w:t>
      </w:r>
      <w:r>
        <w:rPr>
          <w:b/>
          <w:sz w:val="28"/>
          <w:szCs w:val="28"/>
        </w:rPr>
        <w:t xml:space="preserve"> 4</w:t>
      </w:r>
      <w:r w:rsidRPr="006E646A">
        <w:rPr>
          <w:b/>
          <w:sz w:val="28"/>
          <w:szCs w:val="28"/>
        </w:rPr>
        <w:t xml:space="preserve">. </w:t>
      </w:r>
      <w:r>
        <w:rPr>
          <w:b/>
          <w:sz w:val="28"/>
          <w:szCs w:val="28"/>
        </w:rPr>
        <w:t xml:space="preserve"> </w:t>
      </w:r>
      <w:r w:rsidRPr="006E646A">
        <w:rPr>
          <w:b/>
          <w:sz w:val="28"/>
          <w:szCs w:val="28"/>
        </w:rPr>
        <w:t>Осмотр документов на месте происшествия</w:t>
      </w:r>
    </w:p>
    <w:p w:rsidR="00365C37" w:rsidRPr="009A3E13" w:rsidRDefault="00365C37" w:rsidP="00365C37">
      <w:pPr>
        <w:jc w:val="center"/>
        <w:rPr>
          <w:b/>
        </w:rPr>
      </w:pPr>
    </w:p>
    <w:p w:rsidR="00365C37" w:rsidRPr="002B12EB" w:rsidRDefault="00365C37" w:rsidP="00365C37">
      <w:pPr>
        <w:ind w:firstLine="709"/>
        <w:jc w:val="both"/>
        <w:rPr>
          <w:sz w:val="28"/>
          <w:szCs w:val="28"/>
        </w:rPr>
      </w:pPr>
      <w:r w:rsidRPr="0054695F">
        <w:rPr>
          <w:sz w:val="28"/>
          <w:szCs w:val="28"/>
        </w:rPr>
        <w:t xml:space="preserve">Документом является материальный носитель с зафиксированной на нем в любой форме информацией в виде текста, звукозаписи, изображения и (или) их сочетания, который имеет реквизиты, позволяющие его идентифицировать, и предназначен для передачи во времени и в пространстве </w:t>
      </w:r>
      <w:r>
        <w:rPr>
          <w:sz w:val="28"/>
          <w:szCs w:val="28"/>
        </w:rPr>
        <w:br/>
      </w:r>
      <w:r w:rsidRPr="0054695F">
        <w:rPr>
          <w:sz w:val="28"/>
          <w:szCs w:val="28"/>
        </w:rPr>
        <w:t>в целях общественного использования и хранения</w:t>
      </w:r>
      <w:r w:rsidRPr="0054695F">
        <w:rPr>
          <w:rStyle w:val="a4"/>
          <w:sz w:val="28"/>
          <w:szCs w:val="28"/>
        </w:rPr>
        <w:footnoteReference w:id="10"/>
      </w:r>
      <w:r w:rsidRPr="0054695F">
        <w:rPr>
          <w:sz w:val="28"/>
          <w:szCs w:val="28"/>
        </w:rPr>
        <w:t>.</w:t>
      </w:r>
      <w:r w:rsidRPr="00665B4F">
        <w:rPr>
          <w:sz w:val="28"/>
          <w:szCs w:val="28"/>
        </w:rPr>
        <w:t xml:space="preserve"> </w:t>
      </w:r>
      <w:r>
        <w:rPr>
          <w:sz w:val="28"/>
          <w:szCs w:val="28"/>
        </w:rPr>
        <w:t xml:space="preserve">При осмотре могут быть обнаружены: сожженные, залитые, зачеркнутые, угасшие (выцветшие) разорванные, помятые </w:t>
      </w:r>
      <w:r w:rsidRPr="002B12EB">
        <w:rPr>
          <w:sz w:val="28"/>
          <w:szCs w:val="28"/>
        </w:rPr>
        <w:t>документы</w:t>
      </w:r>
      <w:r>
        <w:rPr>
          <w:sz w:val="28"/>
          <w:szCs w:val="28"/>
        </w:rPr>
        <w:t xml:space="preserve"> либо части документов, содержащие тайнопись и шифрованные записи; по способу изготовления – </w:t>
      </w:r>
      <w:r w:rsidRPr="002B12EB">
        <w:rPr>
          <w:sz w:val="28"/>
          <w:szCs w:val="28"/>
        </w:rPr>
        <w:t xml:space="preserve">рукописные, машинописные, </w:t>
      </w:r>
      <w:r>
        <w:rPr>
          <w:sz w:val="28"/>
          <w:szCs w:val="28"/>
        </w:rPr>
        <w:t>выполненные типографским способом</w:t>
      </w:r>
      <w:r w:rsidRPr="002B12EB">
        <w:rPr>
          <w:sz w:val="28"/>
          <w:szCs w:val="28"/>
        </w:rPr>
        <w:t>, фонодокум</w:t>
      </w:r>
      <w:r w:rsidRPr="00CD318A">
        <w:rPr>
          <w:spacing w:val="-2"/>
          <w:sz w:val="28"/>
          <w:szCs w:val="28"/>
        </w:rPr>
        <w:t>енты, фото- и кинодокументы и др.; по содержанию – научно-технические (статьи, книги, патенты, чертежи и т. п.), правовые (постановления, указы, договоры и т. п.), управленческие (приказы, директивы) и т. п.</w:t>
      </w:r>
      <w:r w:rsidRPr="002B12EB">
        <w:rPr>
          <w:sz w:val="28"/>
          <w:szCs w:val="28"/>
        </w:rPr>
        <w:t xml:space="preserve"> </w:t>
      </w:r>
    </w:p>
    <w:p w:rsidR="00365C37" w:rsidRPr="0054695F" w:rsidRDefault="00365C37" w:rsidP="00365C37">
      <w:pPr>
        <w:ind w:firstLine="709"/>
        <w:jc w:val="both"/>
        <w:rPr>
          <w:color w:val="000000"/>
          <w:sz w:val="28"/>
          <w:szCs w:val="28"/>
        </w:rPr>
      </w:pPr>
      <w:r w:rsidRPr="0054695F">
        <w:rPr>
          <w:color w:val="000000"/>
          <w:sz w:val="28"/>
          <w:szCs w:val="28"/>
        </w:rPr>
        <w:t>Документ может быть осмотрен</w:t>
      </w:r>
      <w:r>
        <w:rPr>
          <w:color w:val="000000"/>
          <w:sz w:val="28"/>
          <w:szCs w:val="28"/>
        </w:rPr>
        <w:t xml:space="preserve"> с участием специалиста</w:t>
      </w:r>
      <w:r w:rsidRPr="0054695F">
        <w:rPr>
          <w:color w:val="000000"/>
          <w:sz w:val="28"/>
          <w:szCs w:val="28"/>
        </w:rPr>
        <w:t xml:space="preserve"> при производ</w:t>
      </w:r>
      <w:r>
        <w:rPr>
          <w:color w:val="000000"/>
          <w:sz w:val="28"/>
          <w:szCs w:val="28"/>
        </w:rPr>
        <w:t>стве осмотра места происшествия</w:t>
      </w:r>
      <w:r w:rsidRPr="0054695F">
        <w:rPr>
          <w:color w:val="000000"/>
          <w:sz w:val="28"/>
          <w:szCs w:val="28"/>
        </w:rPr>
        <w:t xml:space="preserve"> либо в ходе осмотра документа, проводимого в соответствии с ч. 1 ст. 176 УПК РФ.</w:t>
      </w:r>
    </w:p>
    <w:p w:rsidR="00365C37" w:rsidRPr="0054695F" w:rsidRDefault="00365C37" w:rsidP="00365C37">
      <w:pPr>
        <w:ind w:firstLine="709"/>
        <w:jc w:val="both"/>
        <w:rPr>
          <w:color w:val="000000"/>
          <w:sz w:val="28"/>
          <w:szCs w:val="28"/>
        </w:rPr>
      </w:pPr>
      <w:r w:rsidRPr="0054695F">
        <w:rPr>
          <w:color w:val="000000"/>
          <w:sz w:val="28"/>
          <w:szCs w:val="28"/>
        </w:rPr>
        <w:t>При обнаружении документа в ходе осмотра места происшествия следователь должен осмотреть его</w:t>
      </w:r>
      <w:r>
        <w:rPr>
          <w:color w:val="000000"/>
          <w:sz w:val="28"/>
          <w:szCs w:val="28"/>
        </w:rPr>
        <w:t>,</w:t>
      </w:r>
      <w:r w:rsidRPr="0054695F">
        <w:rPr>
          <w:color w:val="000000"/>
          <w:sz w:val="28"/>
          <w:szCs w:val="28"/>
        </w:rPr>
        <w:t xml:space="preserve"> зафиксировать полученные сведения </w:t>
      </w:r>
      <w:r>
        <w:rPr>
          <w:color w:val="000000"/>
          <w:sz w:val="28"/>
          <w:szCs w:val="28"/>
        </w:rPr>
        <w:br/>
      </w:r>
      <w:r w:rsidRPr="0054695F">
        <w:rPr>
          <w:color w:val="000000"/>
          <w:sz w:val="28"/>
          <w:szCs w:val="28"/>
        </w:rPr>
        <w:t>в протоколе осмотра</w:t>
      </w:r>
      <w:r>
        <w:rPr>
          <w:color w:val="000000"/>
          <w:sz w:val="28"/>
          <w:szCs w:val="28"/>
        </w:rPr>
        <w:t xml:space="preserve"> и произвести фотосъемку</w:t>
      </w:r>
      <w:r w:rsidRPr="0054695F">
        <w:rPr>
          <w:color w:val="000000"/>
          <w:sz w:val="28"/>
          <w:szCs w:val="28"/>
        </w:rPr>
        <w:t>. Впоследствии следователь вправе произвести повторный осмотр данного документа с отражением его хода и результатов в протоколе осмотра документа.</w:t>
      </w:r>
    </w:p>
    <w:p w:rsidR="00365C37" w:rsidRPr="0054695F" w:rsidRDefault="00365C37" w:rsidP="00365C37">
      <w:pPr>
        <w:ind w:firstLine="709"/>
        <w:jc w:val="both"/>
        <w:rPr>
          <w:color w:val="000000"/>
          <w:sz w:val="28"/>
          <w:szCs w:val="28"/>
        </w:rPr>
      </w:pPr>
      <w:r w:rsidRPr="006E646A">
        <w:rPr>
          <w:i/>
          <w:color w:val="000000"/>
          <w:sz w:val="28"/>
          <w:szCs w:val="28"/>
        </w:rPr>
        <w:t>Задачами</w:t>
      </w:r>
      <w:r w:rsidRPr="0054695F">
        <w:rPr>
          <w:color w:val="000000"/>
          <w:sz w:val="28"/>
          <w:szCs w:val="28"/>
        </w:rPr>
        <w:t xml:space="preserve"> осмотра документа являются:</w:t>
      </w:r>
    </w:p>
    <w:p w:rsidR="00365C37" w:rsidRPr="0054695F" w:rsidRDefault="00365C37" w:rsidP="00365C37">
      <w:pPr>
        <w:ind w:firstLine="709"/>
        <w:jc w:val="both"/>
        <w:rPr>
          <w:color w:val="000000"/>
          <w:sz w:val="28"/>
          <w:szCs w:val="28"/>
        </w:rPr>
      </w:pPr>
      <w:r w:rsidRPr="0054695F">
        <w:rPr>
          <w:color w:val="000000"/>
          <w:sz w:val="28"/>
          <w:szCs w:val="28"/>
        </w:rPr>
        <w:t>установление относимости документа к событию преступления;</w:t>
      </w:r>
    </w:p>
    <w:p w:rsidR="00365C37" w:rsidRPr="0054695F" w:rsidRDefault="00365C37" w:rsidP="00365C37">
      <w:pPr>
        <w:ind w:firstLine="709"/>
        <w:jc w:val="both"/>
        <w:rPr>
          <w:color w:val="000000"/>
          <w:sz w:val="28"/>
          <w:szCs w:val="28"/>
        </w:rPr>
      </w:pPr>
      <w:r w:rsidRPr="0054695F">
        <w:rPr>
          <w:color w:val="000000"/>
          <w:sz w:val="28"/>
          <w:szCs w:val="28"/>
        </w:rPr>
        <w:t>получение из содержания документа сведений о преступлении;</w:t>
      </w:r>
    </w:p>
    <w:p w:rsidR="00365C37" w:rsidRPr="0054695F" w:rsidRDefault="00365C37" w:rsidP="00365C37">
      <w:pPr>
        <w:ind w:firstLine="709"/>
        <w:jc w:val="both"/>
        <w:rPr>
          <w:color w:val="000000"/>
          <w:sz w:val="28"/>
          <w:szCs w:val="28"/>
        </w:rPr>
      </w:pPr>
      <w:r w:rsidRPr="0054695F">
        <w:rPr>
          <w:color w:val="000000"/>
          <w:sz w:val="28"/>
          <w:szCs w:val="28"/>
        </w:rPr>
        <w:t>обнаружение следов преступления;</w:t>
      </w:r>
    </w:p>
    <w:p w:rsidR="00365C37" w:rsidRPr="0054695F" w:rsidRDefault="00365C37" w:rsidP="00365C37">
      <w:pPr>
        <w:ind w:firstLine="709"/>
        <w:jc w:val="both"/>
        <w:rPr>
          <w:color w:val="000000"/>
          <w:sz w:val="28"/>
          <w:szCs w:val="28"/>
        </w:rPr>
      </w:pPr>
      <w:r w:rsidRPr="0054695F">
        <w:rPr>
          <w:color w:val="000000"/>
          <w:sz w:val="28"/>
          <w:szCs w:val="28"/>
        </w:rPr>
        <w:t>выяснение иных обстоятельств</w:t>
      </w:r>
      <w:r w:rsidRPr="0054695F">
        <w:rPr>
          <w:sz w:val="28"/>
          <w:szCs w:val="28"/>
        </w:rPr>
        <w:t>, имеющих значение для расследования преступления;</w:t>
      </w:r>
    </w:p>
    <w:p w:rsidR="00365C37" w:rsidRPr="0054695F" w:rsidRDefault="00365C37" w:rsidP="00365C37">
      <w:pPr>
        <w:ind w:firstLine="709"/>
        <w:jc w:val="both"/>
        <w:rPr>
          <w:color w:val="000000"/>
          <w:sz w:val="28"/>
          <w:szCs w:val="28"/>
        </w:rPr>
      </w:pPr>
      <w:r w:rsidRPr="0054695F">
        <w:rPr>
          <w:color w:val="000000"/>
          <w:sz w:val="28"/>
          <w:szCs w:val="28"/>
        </w:rPr>
        <w:t>решение вопроса о проведении розыскных мероприятий и следственных действий (в том числе судебной экспертизы, связанной с технико-криминалистическим исследованием документа);</w:t>
      </w:r>
    </w:p>
    <w:p w:rsidR="00365C37" w:rsidRPr="0054695F" w:rsidRDefault="00365C37" w:rsidP="00365C37">
      <w:pPr>
        <w:ind w:firstLine="709"/>
        <w:jc w:val="both"/>
        <w:rPr>
          <w:color w:val="000000"/>
          <w:sz w:val="28"/>
          <w:szCs w:val="28"/>
        </w:rPr>
      </w:pPr>
      <w:r w:rsidRPr="0054695F">
        <w:rPr>
          <w:color w:val="000000"/>
          <w:sz w:val="28"/>
          <w:szCs w:val="28"/>
        </w:rPr>
        <w:t>выявление лиц, причастных к совершенному преступлению, свидетелей;</w:t>
      </w:r>
    </w:p>
    <w:p w:rsidR="00365C37" w:rsidRPr="0054695F" w:rsidRDefault="00365C37" w:rsidP="00365C37">
      <w:pPr>
        <w:ind w:firstLine="709"/>
        <w:jc w:val="both"/>
        <w:rPr>
          <w:i/>
          <w:color w:val="000000"/>
          <w:sz w:val="28"/>
          <w:szCs w:val="28"/>
        </w:rPr>
      </w:pPr>
      <w:r w:rsidRPr="0054695F">
        <w:rPr>
          <w:sz w:val="28"/>
          <w:szCs w:val="28"/>
        </w:rPr>
        <w:t>получение сведений для выдвижения и проверки версий о событии преступления и его участниках и др.</w:t>
      </w:r>
    </w:p>
    <w:p w:rsidR="00365C37" w:rsidRPr="0054695F" w:rsidRDefault="00365C37" w:rsidP="00365C37">
      <w:pPr>
        <w:ind w:firstLine="709"/>
        <w:jc w:val="both"/>
        <w:rPr>
          <w:color w:val="000000"/>
          <w:sz w:val="28"/>
          <w:szCs w:val="28"/>
        </w:rPr>
      </w:pPr>
      <w:r w:rsidRPr="0054695F">
        <w:rPr>
          <w:i/>
          <w:color w:val="000000"/>
          <w:sz w:val="28"/>
          <w:szCs w:val="28"/>
        </w:rPr>
        <w:t xml:space="preserve">Правила обращения с документами, обнаруженными на месте происшествия. </w:t>
      </w:r>
      <w:r w:rsidRPr="005404DA">
        <w:rPr>
          <w:color w:val="000000"/>
          <w:sz w:val="28"/>
          <w:szCs w:val="28"/>
        </w:rPr>
        <w:t>Осмотр</w:t>
      </w:r>
      <w:r>
        <w:rPr>
          <w:color w:val="000000"/>
          <w:sz w:val="28"/>
          <w:szCs w:val="28"/>
        </w:rPr>
        <w:t xml:space="preserve"> документа осуществляется с соблюдением</w:t>
      </w:r>
      <w:r w:rsidRPr="0054695F">
        <w:rPr>
          <w:color w:val="000000"/>
          <w:sz w:val="28"/>
          <w:szCs w:val="28"/>
        </w:rPr>
        <w:t xml:space="preserve"> мер предосторожности</w:t>
      </w:r>
      <w:r>
        <w:rPr>
          <w:color w:val="000000"/>
          <w:sz w:val="28"/>
          <w:szCs w:val="28"/>
        </w:rPr>
        <w:t xml:space="preserve">: </w:t>
      </w:r>
    </w:p>
    <w:p w:rsidR="00365C37" w:rsidRPr="001B3C1B" w:rsidRDefault="00365C37" w:rsidP="00365C37">
      <w:pPr>
        <w:ind w:firstLine="709"/>
        <w:jc w:val="both"/>
        <w:rPr>
          <w:sz w:val="28"/>
          <w:szCs w:val="28"/>
        </w:rPr>
      </w:pPr>
      <w:r w:rsidRPr="001B3C1B">
        <w:rPr>
          <w:sz w:val="28"/>
          <w:szCs w:val="28"/>
        </w:rPr>
        <w:t>обеспечивать сохранность первоначального состояния документа, его внешнего вида;</w:t>
      </w:r>
    </w:p>
    <w:p w:rsidR="00365C37" w:rsidRPr="001B3C1B" w:rsidRDefault="00365C37" w:rsidP="00365C37">
      <w:pPr>
        <w:ind w:firstLine="709"/>
        <w:jc w:val="both"/>
        <w:rPr>
          <w:sz w:val="28"/>
          <w:szCs w:val="28"/>
        </w:rPr>
      </w:pPr>
      <w:r w:rsidRPr="001B3C1B">
        <w:rPr>
          <w:sz w:val="28"/>
          <w:szCs w:val="28"/>
        </w:rPr>
        <w:t>не допускать каких-либо действий, которые могут его повредить и повлечь за собой изменения его внешнего вида</w:t>
      </w:r>
      <w:r>
        <w:rPr>
          <w:sz w:val="28"/>
          <w:szCs w:val="28"/>
        </w:rPr>
        <w:t>;</w:t>
      </w:r>
    </w:p>
    <w:p w:rsidR="00365C37" w:rsidRPr="001B3C1B" w:rsidRDefault="00365C37" w:rsidP="00365C37">
      <w:pPr>
        <w:ind w:firstLine="709"/>
        <w:jc w:val="both"/>
        <w:rPr>
          <w:sz w:val="28"/>
          <w:szCs w:val="28"/>
        </w:rPr>
      </w:pPr>
      <w:r w:rsidRPr="001B3C1B">
        <w:rPr>
          <w:sz w:val="28"/>
          <w:szCs w:val="28"/>
        </w:rPr>
        <w:t>запрещается сгибать документ, делать какие-либо пометки на полях, обводки, подчеркивания, удаление записей, выделение интересующих фрагментов;</w:t>
      </w:r>
    </w:p>
    <w:p w:rsidR="00365C37" w:rsidRPr="001B3C1B" w:rsidRDefault="00365C37" w:rsidP="00365C37">
      <w:pPr>
        <w:ind w:firstLine="709"/>
        <w:jc w:val="both"/>
        <w:rPr>
          <w:sz w:val="28"/>
          <w:szCs w:val="28"/>
        </w:rPr>
      </w:pPr>
      <w:r w:rsidRPr="001B3C1B">
        <w:rPr>
          <w:sz w:val="28"/>
          <w:szCs w:val="28"/>
        </w:rPr>
        <w:t>не класть при изучении на поверхности, которые могут его загрязнить;</w:t>
      </w:r>
    </w:p>
    <w:p w:rsidR="00365C37" w:rsidRPr="001B3C1B" w:rsidRDefault="00365C37" w:rsidP="00365C37">
      <w:pPr>
        <w:ind w:firstLine="709"/>
        <w:jc w:val="both"/>
        <w:rPr>
          <w:sz w:val="28"/>
          <w:szCs w:val="28"/>
        </w:rPr>
      </w:pPr>
      <w:r w:rsidRPr="001B3C1B">
        <w:rPr>
          <w:sz w:val="28"/>
          <w:szCs w:val="28"/>
        </w:rPr>
        <w:t>не проводить предварительные исследования документа, которые сопровождаются даже незначительными его изменениями;</w:t>
      </w:r>
    </w:p>
    <w:p w:rsidR="00365C37" w:rsidRPr="001B3C1B" w:rsidRDefault="00365C37" w:rsidP="00365C37">
      <w:pPr>
        <w:ind w:firstLine="709"/>
        <w:jc w:val="both"/>
        <w:rPr>
          <w:sz w:val="28"/>
          <w:szCs w:val="28"/>
        </w:rPr>
      </w:pPr>
      <w:r w:rsidRPr="001B3C1B">
        <w:rPr>
          <w:sz w:val="28"/>
          <w:szCs w:val="28"/>
        </w:rPr>
        <w:t>оберегать от воздействия агрессивных факторов окружающей среды: высоких температур, вла</w:t>
      </w:r>
      <w:r>
        <w:rPr>
          <w:sz w:val="28"/>
          <w:szCs w:val="28"/>
        </w:rPr>
        <w:t>жности, солнечного света, каких-</w:t>
      </w:r>
      <w:r w:rsidRPr="001B3C1B">
        <w:rPr>
          <w:sz w:val="28"/>
          <w:szCs w:val="28"/>
        </w:rPr>
        <w:t>либо реактивов;</w:t>
      </w:r>
    </w:p>
    <w:p w:rsidR="00365C37" w:rsidRPr="001B3C1B" w:rsidRDefault="00365C37" w:rsidP="00365C37">
      <w:pPr>
        <w:ind w:firstLine="709"/>
        <w:jc w:val="both"/>
        <w:rPr>
          <w:sz w:val="28"/>
          <w:szCs w:val="28"/>
        </w:rPr>
      </w:pPr>
      <w:r w:rsidRPr="001B3C1B">
        <w:rPr>
          <w:sz w:val="28"/>
          <w:szCs w:val="28"/>
        </w:rPr>
        <w:t>не подшивать (не прошивать) в материалы дела;</w:t>
      </w:r>
    </w:p>
    <w:p w:rsidR="00365C37" w:rsidRPr="001B3C1B" w:rsidRDefault="00365C37" w:rsidP="00365C37">
      <w:pPr>
        <w:ind w:firstLine="709"/>
        <w:jc w:val="both"/>
        <w:rPr>
          <w:sz w:val="28"/>
          <w:szCs w:val="28"/>
        </w:rPr>
      </w:pPr>
      <w:r w:rsidRPr="001B3C1B">
        <w:rPr>
          <w:sz w:val="28"/>
          <w:szCs w:val="28"/>
        </w:rPr>
        <w:t>использова</w:t>
      </w:r>
      <w:r>
        <w:rPr>
          <w:sz w:val="28"/>
          <w:szCs w:val="28"/>
        </w:rPr>
        <w:t>ть</w:t>
      </w:r>
      <w:r w:rsidRPr="001B3C1B">
        <w:rPr>
          <w:sz w:val="28"/>
          <w:szCs w:val="28"/>
        </w:rPr>
        <w:t xml:space="preserve"> перчат</w:t>
      </w:r>
      <w:r>
        <w:rPr>
          <w:sz w:val="28"/>
          <w:szCs w:val="28"/>
        </w:rPr>
        <w:t>ки</w:t>
      </w:r>
      <w:r w:rsidRPr="001B3C1B">
        <w:rPr>
          <w:sz w:val="28"/>
          <w:szCs w:val="28"/>
        </w:rPr>
        <w:t>, пинцет (чтобы не оставить отпечатки пальцев и не загрязнять документ);</w:t>
      </w:r>
    </w:p>
    <w:p w:rsidR="00365C37" w:rsidRPr="001B3C1B" w:rsidRDefault="00365C37" w:rsidP="00365C37">
      <w:pPr>
        <w:ind w:firstLine="709"/>
        <w:jc w:val="both"/>
        <w:rPr>
          <w:sz w:val="28"/>
          <w:szCs w:val="28"/>
        </w:rPr>
      </w:pPr>
      <w:r w:rsidRPr="001B3C1B">
        <w:rPr>
          <w:sz w:val="28"/>
          <w:szCs w:val="28"/>
        </w:rPr>
        <w:t xml:space="preserve">упаковывать документы рекомендуется в отдельных конвертах (пакетах), предохраняя от трения о другие бумаги, </w:t>
      </w:r>
      <w:r>
        <w:rPr>
          <w:sz w:val="28"/>
          <w:szCs w:val="28"/>
        </w:rPr>
        <w:t>от загрязнений, случайной порчи.</w:t>
      </w:r>
    </w:p>
    <w:p w:rsidR="00365C37" w:rsidRPr="003613FB" w:rsidRDefault="00365C37" w:rsidP="00365C37">
      <w:pPr>
        <w:ind w:firstLine="709"/>
        <w:jc w:val="both"/>
        <w:rPr>
          <w:i/>
          <w:sz w:val="28"/>
          <w:szCs w:val="28"/>
        </w:rPr>
      </w:pPr>
      <w:r w:rsidRPr="003613FB">
        <w:rPr>
          <w:i/>
          <w:sz w:val="28"/>
          <w:szCs w:val="28"/>
        </w:rPr>
        <w:t>Общий осмотр документа следует провод</w:t>
      </w:r>
      <w:r>
        <w:rPr>
          <w:i/>
          <w:sz w:val="28"/>
          <w:szCs w:val="28"/>
        </w:rPr>
        <w:t>ить:</w:t>
      </w:r>
    </w:p>
    <w:p w:rsidR="00365C37" w:rsidRPr="001B3C1B" w:rsidRDefault="00365C37" w:rsidP="00365C37">
      <w:pPr>
        <w:ind w:firstLine="709"/>
        <w:jc w:val="both"/>
        <w:rPr>
          <w:sz w:val="28"/>
          <w:szCs w:val="28"/>
        </w:rPr>
      </w:pPr>
      <w:r w:rsidRPr="001B3C1B">
        <w:rPr>
          <w:sz w:val="28"/>
          <w:szCs w:val="28"/>
        </w:rPr>
        <w:t>при хорошем прямом, рассеянном освещении (желательно дневном);</w:t>
      </w:r>
    </w:p>
    <w:p w:rsidR="00365C37" w:rsidRPr="001B3C1B" w:rsidRDefault="00365C37" w:rsidP="00365C37">
      <w:pPr>
        <w:ind w:firstLine="709"/>
        <w:jc w:val="both"/>
        <w:rPr>
          <w:sz w:val="28"/>
          <w:szCs w:val="28"/>
        </w:rPr>
      </w:pPr>
      <w:r w:rsidRPr="001B3C1B">
        <w:rPr>
          <w:sz w:val="28"/>
          <w:szCs w:val="28"/>
        </w:rPr>
        <w:t xml:space="preserve">в косопадающем </w:t>
      </w:r>
      <w:r>
        <w:rPr>
          <w:sz w:val="28"/>
          <w:szCs w:val="28"/>
        </w:rPr>
        <w:t>свете</w:t>
      </w:r>
      <w:r w:rsidRPr="001B3C1B">
        <w:rPr>
          <w:sz w:val="28"/>
          <w:szCs w:val="28"/>
        </w:rPr>
        <w:t xml:space="preserve"> и рассмотрении документа на просвет </w:t>
      </w:r>
      <w:r>
        <w:rPr>
          <w:sz w:val="28"/>
          <w:szCs w:val="28"/>
        </w:rPr>
        <w:t>–</w:t>
      </w:r>
      <w:r w:rsidRPr="001B3C1B">
        <w:rPr>
          <w:sz w:val="28"/>
          <w:szCs w:val="28"/>
        </w:rPr>
        <w:t xml:space="preserve"> в случае детального изучения отдельных элементов документа;</w:t>
      </w:r>
    </w:p>
    <w:p w:rsidR="00365C37" w:rsidRPr="001B3C1B" w:rsidRDefault="00365C37" w:rsidP="00365C37">
      <w:pPr>
        <w:ind w:firstLine="709"/>
        <w:jc w:val="both"/>
        <w:rPr>
          <w:sz w:val="28"/>
          <w:szCs w:val="28"/>
        </w:rPr>
      </w:pPr>
      <w:r w:rsidRPr="001B3C1B">
        <w:rPr>
          <w:sz w:val="28"/>
          <w:szCs w:val="28"/>
        </w:rPr>
        <w:t xml:space="preserve">применяя лупу 4-6-х, а при наличии на месте передвижной криминалистической лаборатории </w:t>
      </w:r>
      <w:r>
        <w:rPr>
          <w:sz w:val="28"/>
          <w:szCs w:val="28"/>
        </w:rPr>
        <w:t>–</w:t>
      </w:r>
      <w:r w:rsidRPr="001B3C1B">
        <w:rPr>
          <w:sz w:val="28"/>
          <w:szCs w:val="28"/>
        </w:rPr>
        <w:t xml:space="preserve"> бинокулярного микроскопа с небольшим увеличением,</w:t>
      </w:r>
      <w:r>
        <w:rPr>
          <w:sz w:val="28"/>
          <w:szCs w:val="28"/>
        </w:rPr>
        <w:t xml:space="preserve"> и светофильтры.</w:t>
      </w:r>
    </w:p>
    <w:p w:rsidR="00365C37" w:rsidRPr="001B3C1B" w:rsidRDefault="00365C37" w:rsidP="00365C37">
      <w:pPr>
        <w:ind w:firstLine="709"/>
        <w:jc w:val="both"/>
        <w:rPr>
          <w:sz w:val="28"/>
          <w:szCs w:val="28"/>
        </w:rPr>
      </w:pPr>
      <w:r>
        <w:rPr>
          <w:sz w:val="28"/>
          <w:szCs w:val="28"/>
        </w:rPr>
        <w:t>Н</w:t>
      </w:r>
      <w:r w:rsidRPr="001B3C1B">
        <w:rPr>
          <w:sz w:val="28"/>
          <w:szCs w:val="28"/>
        </w:rPr>
        <w:t>ачинать осмотр необходимо с изучения</w:t>
      </w:r>
      <w:r>
        <w:rPr>
          <w:sz w:val="28"/>
          <w:szCs w:val="28"/>
        </w:rPr>
        <w:t xml:space="preserve"> </w:t>
      </w:r>
      <w:r w:rsidRPr="001B3C1B">
        <w:rPr>
          <w:sz w:val="28"/>
          <w:szCs w:val="28"/>
        </w:rPr>
        <w:t xml:space="preserve">основного текста документа, его содержания, а также всех имеющихся на нем надписей, пометок </w:t>
      </w:r>
      <w:r>
        <w:rPr>
          <w:sz w:val="28"/>
          <w:szCs w:val="28"/>
        </w:rPr>
        <w:br/>
      </w:r>
      <w:r w:rsidRPr="001B3C1B">
        <w:rPr>
          <w:sz w:val="28"/>
          <w:szCs w:val="28"/>
        </w:rPr>
        <w:t xml:space="preserve">и резолюций. </w:t>
      </w:r>
      <w:r>
        <w:rPr>
          <w:sz w:val="28"/>
          <w:szCs w:val="28"/>
        </w:rPr>
        <w:t xml:space="preserve">Кроме того, следует </w:t>
      </w:r>
      <w:r w:rsidRPr="001B3C1B">
        <w:rPr>
          <w:sz w:val="28"/>
          <w:szCs w:val="28"/>
        </w:rPr>
        <w:t xml:space="preserve">сопоставлять факты, изложенные в документах, </w:t>
      </w:r>
      <w:r w:rsidRPr="00CC69E5">
        <w:rPr>
          <w:sz w:val="28"/>
          <w:szCs w:val="28"/>
        </w:rPr>
        <w:t>выясняя обстоятельства происшествия (должностной компетенции и правомочий гражданина, подписавшего документ и др.), выявлять их несостоятельность</w:t>
      </w:r>
      <w:r w:rsidRPr="001B3C1B">
        <w:rPr>
          <w:sz w:val="28"/>
          <w:szCs w:val="28"/>
        </w:rPr>
        <w:t xml:space="preserve"> и противоречия установленному порядку</w:t>
      </w:r>
      <w:r>
        <w:rPr>
          <w:sz w:val="28"/>
          <w:szCs w:val="28"/>
        </w:rPr>
        <w:t>.</w:t>
      </w:r>
    </w:p>
    <w:p w:rsidR="00365C37" w:rsidRDefault="00365C37" w:rsidP="00365C37">
      <w:pPr>
        <w:ind w:firstLine="709"/>
        <w:jc w:val="both"/>
        <w:rPr>
          <w:sz w:val="28"/>
          <w:szCs w:val="28"/>
        </w:rPr>
      </w:pPr>
      <w:r>
        <w:rPr>
          <w:sz w:val="28"/>
          <w:szCs w:val="28"/>
        </w:rPr>
        <w:t>Необходимо также изучать:</w:t>
      </w:r>
    </w:p>
    <w:p w:rsidR="00365C37" w:rsidRDefault="00365C37" w:rsidP="00365C37">
      <w:pPr>
        <w:ind w:firstLine="709"/>
        <w:jc w:val="both"/>
        <w:rPr>
          <w:sz w:val="28"/>
          <w:szCs w:val="28"/>
        </w:rPr>
      </w:pPr>
      <w:r w:rsidRPr="001B3C1B">
        <w:rPr>
          <w:sz w:val="28"/>
          <w:szCs w:val="28"/>
        </w:rPr>
        <w:t>содержани</w:t>
      </w:r>
      <w:r>
        <w:rPr>
          <w:sz w:val="28"/>
          <w:szCs w:val="28"/>
        </w:rPr>
        <w:t>е</w:t>
      </w:r>
      <w:r w:rsidRPr="001B3C1B">
        <w:rPr>
          <w:sz w:val="28"/>
          <w:szCs w:val="28"/>
        </w:rPr>
        <w:t xml:space="preserve"> реквизитов, необходимых для данного вида документов</w:t>
      </w:r>
      <w:r>
        <w:rPr>
          <w:sz w:val="28"/>
          <w:szCs w:val="28"/>
        </w:rPr>
        <w:t>,</w:t>
      </w:r>
      <w:r w:rsidRPr="001B3C1B">
        <w:rPr>
          <w:sz w:val="28"/>
          <w:szCs w:val="28"/>
        </w:rPr>
        <w:t xml:space="preserve"> их соответствие целевому и основному назначению документа (оттиски углового штампа и печати, подпись, фотография, дата выдачи, отметки </w:t>
      </w:r>
      <w:r>
        <w:rPr>
          <w:sz w:val="28"/>
          <w:szCs w:val="28"/>
        </w:rPr>
        <w:br/>
      </w:r>
      <w:r w:rsidRPr="001B3C1B">
        <w:rPr>
          <w:sz w:val="28"/>
          <w:szCs w:val="28"/>
        </w:rPr>
        <w:t>о соответствующей регистрации</w:t>
      </w:r>
      <w:r>
        <w:rPr>
          <w:sz w:val="28"/>
          <w:szCs w:val="28"/>
        </w:rPr>
        <w:t>);</w:t>
      </w:r>
      <w:r w:rsidRPr="001B3C1B">
        <w:rPr>
          <w:sz w:val="28"/>
          <w:szCs w:val="28"/>
        </w:rPr>
        <w:t xml:space="preserve"> </w:t>
      </w:r>
    </w:p>
    <w:p w:rsidR="00365C37" w:rsidRDefault="00365C37" w:rsidP="00365C37">
      <w:pPr>
        <w:ind w:firstLine="709"/>
        <w:jc w:val="both"/>
        <w:rPr>
          <w:sz w:val="28"/>
          <w:szCs w:val="28"/>
        </w:rPr>
      </w:pPr>
      <w:r w:rsidRPr="001B3C1B">
        <w:rPr>
          <w:sz w:val="28"/>
          <w:szCs w:val="28"/>
        </w:rPr>
        <w:t>элементы оформления типографского бланка документа (защитная сетка, рисунок, водяные знаки), размер и количество страниц и т.</w:t>
      </w:r>
      <w:r>
        <w:rPr>
          <w:sz w:val="28"/>
          <w:szCs w:val="28"/>
        </w:rPr>
        <w:t xml:space="preserve"> </w:t>
      </w:r>
      <w:r w:rsidRPr="001B3C1B">
        <w:rPr>
          <w:sz w:val="28"/>
          <w:szCs w:val="28"/>
        </w:rPr>
        <w:t xml:space="preserve">д.). </w:t>
      </w:r>
    </w:p>
    <w:p w:rsidR="00365C37" w:rsidRPr="001B3C1B" w:rsidRDefault="00365C37" w:rsidP="00365C37">
      <w:pPr>
        <w:ind w:firstLine="709"/>
        <w:jc w:val="both"/>
        <w:rPr>
          <w:sz w:val="28"/>
          <w:szCs w:val="28"/>
        </w:rPr>
      </w:pPr>
      <w:r>
        <w:rPr>
          <w:sz w:val="28"/>
          <w:szCs w:val="28"/>
        </w:rPr>
        <w:t>Следует обраща</w:t>
      </w:r>
      <w:r w:rsidRPr="001B3C1B">
        <w:rPr>
          <w:sz w:val="28"/>
          <w:szCs w:val="28"/>
        </w:rPr>
        <w:t>т</w:t>
      </w:r>
      <w:r>
        <w:rPr>
          <w:sz w:val="28"/>
          <w:szCs w:val="28"/>
        </w:rPr>
        <w:t>ь</w:t>
      </w:r>
      <w:r w:rsidRPr="001B3C1B">
        <w:rPr>
          <w:sz w:val="28"/>
          <w:szCs w:val="28"/>
        </w:rPr>
        <w:t xml:space="preserve"> внимание на смысловые и грамматические ошибки</w:t>
      </w:r>
      <w:r>
        <w:rPr>
          <w:sz w:val="28"/>
          <w:szCs w:val="28"/>
        </w:rPr>
        <w:t>,</w:t>
      </w:r>
      <w:r w:rsidRPr="001B3C1B">
        <w:rPr>
          <w:sz w:val="28"/>
          <w:szCs w:val="28"/>
        </w:rPr>
        <w:t xml:space="preserve"> соответств</w:t>
      </w:r>
      <w:r>
        <w:rPr>
          <w:sz w:val="28"/>
          <w:szCs w:val="28"/>
        </w:rPr>
        <w:t>и</w:t>
      </w:r>
      <w:r w:rsidRPr="001B3C1B">
        <w:rPr>
          <w:sz w:val="28"/>
          <w:szCs w:val="28"/>
        </w:rPr>
        <w:t>е содержани</w:t>
      </w:r>
      <w:r>
        <w:rPr>
          <w:sz w:val="28"/>
          <w:szCs w:val="28"/>
        </w:rPr>
        <w:t>я</w:t>
      </w:r>
      <w:r w:rsidRPr="001B3C1B">
        <w:rPr>
          <w:sz w:val="28"/>
          <w:szCs w:val="28"/>
        </w:rPr>
        <w:t xml:space="preserve"> печати содержанию штампа</w:t>
      </w:r>
      <w:r>
        <w:rPr>
          <w:sz w:val="28"/>
          <w:szCs w:val="28"/>
        </w:rPr>
        <w:t>,</w:t>
      </w:r>
      <w:r w:rsidRPr="001B3C1B">
        <w:rPr>
          <w:sz w:val="28"/>
          <w:szCs w:val="28"/>
        </w:rPr>
        <w:t xml:space="preserve"> </w:t>
      </w:r>
      <w:r>
        <w:rPr>
          <w:sz w:val="28"/>
          <w:szCs w:val="28"/>
        </w:rPr>
        <w:t>и</w:t>
      </w:r>
      <w:r w:rsidRPr="001B3C1B">
        <w:rPr>
          <w:sz w:val="28"/>
          <w:szCs w:val="28"/>
        </w:rPr>
        <w:t>х текст</w:t>
      </w:r>
      <w:r>
        <w:rPr>
          <w:sz w:val="28"/>
          <w:szCs w:val="28"/>
        </w:rPr>
        <w:t>а</w:t>
      </w:r>
      <w:r w:rsidRPr="001B3C1B">
        <w:rPr>
          <w:sz w:val="28"/>
          <w:szCs w:val="28"/>
        </w:rPr>
        <w:t xml:space="preserve"> наименованию учреждения, содержащему</w:t>
      </w:r>
      <w:r>
        <w:rPr>
          <w:sz w:val="28"/>
          <w:szCs w:val="28"/>
        </w:rPr>
        <w:t>ся</w:t>
      </w:r>
      <w:r w:rsidRPr="001B3C1B">
        <w:rPr>
          <w:sz w:val="28"/>
          <w:szCs w:val="28"/>
        </w:rPr>
        <w:t xml:space="preserve"> в тексте документа</w:t>
      </w:r>
      <w:r>
        <w:rPr>
          <w:sz w:val="28"/>
          <w:szCs w:val="28"/>
        </w:rPr>
        <w:t xml:space="preserve">, а также </w:t>
      </w:r>
      <w:r w:rsidRPr="001B3C1B">
        <w:rPr>
          <w:sz w:val="28"/>
          <w:szCs w:val="28"/>
        </w:rPr>
        <w:t>сопоставить серии и номера документа на разных страницах (если</w:t>
      </w:r>
      <w:r>
        <w:rPr>
          <w:sz w:val="28"/>
          <w:szCs w:val="28"/>
        </w:rPr>
        <w:t xml:space="preserve"> таковые имеются</w:t>
      </w:r>
      <w:r w:rsidRPr="001B3C1B">
        <w:rPr>
          <w:sz w:val="28"/>
          <w:szCs w:val="28"/>
        </w:rPr>
        <w:t>)</w:t>
      </w:r>
      <w:r>
        <w:rPr>
          <w:sz w:val="28"/>
          <w:szCs w:val="28"/>
        </w:rPr>
        <w:t>.</w:t>
      </w:r>
      <w:r w:rsidRPr="001B3C1B">
        <w:rPr>
          <w:sz w:val="28"/>
          <w:szCs w:val="28"/>
        </w:rPr>
        <w:t xml:space="preserve"> </w:t>
      </w:r>
    </w:p>
    <w:p w:rsidR="00365C37" w:rsidRDefault="00365C37" w:rsidP="00365C37">
      <w:pPr>
        <w:ind w:firstLine="709"/>
        <w:jc w:val="both"/>
        <w:rPr>
          <w:sz w:val="28"/>
          <w:szCs w:val="28"/>
        </w:rPr>
      </w:pPr>
      <w:r>
        <w:rPr>
          <w:sz w:val="28"/>
          <w:szCs w:val="28"/>
        </w:rPr>
        <w:t xml:space="preserve">Осмотру подлежат </w:t>
      </w:r>
      <w:r w:rsidRPr="001B3C1B">
        <w:rPr>
          <w:sz w:val="28"/>
          <w:szCs w:val="28"/>
        </w:rPr>
        <w:t>обще</w:t>
      </w:r>
      <w:r>
        <w:rPr>
          <w:sz w:val="28"/>
          <w:szCs w:val="28"/>
        </w:rPr>
        <w:t>е</w:t>
      </w:r>
      <w:r w:rsidRPr="001B3C1B">
        <w:rPr>
          <w:sz w:val="28"/>
          <w:szCs w:val="28"/>
        </w:rPr>
        <w:t xml:space="preserve"> состояние лицевой и оборотной сторон, </w:t>
      </w:r>
      <w:r>
        <w:rPr>
          <w:sz w:val="28"/>
          <w:szCs w:val="28"/>
        </w:rPr>
        <w:br/>
      </w:r>
      <w:r w:rsidRPr="001B3C1B">
        <w:rPr>
          <w:sz w:val="28"/>
          <w:szCs w:val="28"/>
        </w:rPr>
        <w:t>а также краев документа,</w:t>
      </w:r>
      <w:r>
        <w:rPr>
          <w:sz w:val="28"/>
          <w:szCs w:val="28"/>
        </w:rPr>
        <w:t xml:space="preserve"> при этом</w:t>
      </w:r>
      <w:r w:rsidRPr="001B3C1B">
        <w:rPr>
          <w:sz w:val="28"/>
          <w:szCs w:val="28"/>
        </w:rPr>
        <w:t xml:space="preserve"> устанавлива</w:t>
      </w:r>
      <w:r>
        <w:rPr>
          <w:sz w:val="28"/>
          <w:szCs w:val="28"/>
        </w:rPr>
        <w:t>ются</w:t>
      </w:r>
      <w:r w:rsidRPr="001B3C1B">
        <w:rPr>
          <w:sz w:val="28"/>
          <w:szCs w:val="28"/>
        </w:rPr>
        <w:t xml:space="preserve"> наличие на них помарок, повреждений, зачеркиваний, вдавленных рельефных следов карандаша или шариковой ручки, старых или новых линий сгибов. Перечисленные обстоятельства могут предположительно указать на время изготовления документа, условия его хранения, выявить несоответствие между предполагаемым временем исполнения документа и обозначенной датой его выдачи, а также установить факт внесения </w:t>
      </w:r>
      <w:r>
        <w:rPr>
          <w:sz w:val="28"/>
          <w:szCs w:val="28"/>
        </w:rPr>
        <w:t>в документ каких-либо изменений.</w:t>
      </w:r>
    </w:p>
    <w:p w:rsidR="00365C37" w:rsidRPr="0054695F" w:rsidRDefault="00365C37" w:rsidP="00365C37">
      <w:pPr>
        <w:ind w:firstLine="709"/>
        <w:jc w:val="both"/>
        <w:rPr>
          <w:color w:val="000000"/>
          <w:sz w:val="28"/>
          <w:szCs w:val="28"/>
        </w:rPr>
      </w:pPr>
      <w:r w:rsidRPr="00685D7A">
        <w:rPr>
          <w:color w:val="000000"/>
          <w:sz w:val="28"/>
          <w:szCs w:val="28"/>
        </w:rPr>
        <w:t xml:space="preserve">При </w:t>
      </w:r>
      <w:r>
        <w:rPr>
          <w:i/>
          <w:color w:val="000000"/>
          <w:sz w:val="28"/>
          <w:szCs w:val="28"/>
        </w:rPr>
        <w:t>д</w:t>
      </w:r>
      <w:r w:rsidRPr="0054695F">
        <w:rPr>
          <w:i/>
          <w:color w:val="000000"/>
          <w:sz w:val="28"/>
          <w:szCs w:val="28"/>
        </w:rPr>
        <w:t>етальн</w:t>
      </w:r>
      <w:r>
        <w:rPr>
          <w:i/>
          <w:color w:val="000000"/>
          <w:sz w:val="28"/>
          <w:szCs w:val="28"/>
        </w:rPr>
        <w:t>ом</w:t>
      </w:r>
      <w:r w:rsidRPr="0054695F">
        <w:rPr>
          <w:i/>
          <w:color w:val="000000"/>
          <w:sz w:val="28"/>
          <w:szCs w:val="28"/>
        </w:rPr>
        <w:t xml:space="preserve"> осмотр</w:t>
      </w:r>
      <w:r>
        <w:rPr>
          <w:i/>
          <w:color w:val="000000"/>
          <w:sz w:val="28"/>
          <w:szCs w:val="28"/>
        </w:rPr>
        <w:t>е</w:t>
      </w:r>
      <w:r w:rsidRPr="0054695F">
        <w:rPr>
          <w:i/>
          <w:color w:val="000000"/>
          <w:sz w:val="28"/>
          <w:szCs w:val="28"/>
        </w:rPr>
        <w:t xml:space="preserve"> </w:t>
      </w:r>
      <w:r w:rsidRPr="0054695F">
        <w:rPr>
          <w:color w:val="000000"/>
          <w:sz w:val="28"/>
          <w:szCs w:val="28"/>
        </w:rPr>
        <w:t>изучаются индивидуальные признаки документа</w:t>
      </w:r>
      <w:r>
        <w:rPr>
          <w:color w:val="000000"/>
          <w:sz w:val="28"/>
          <w:szCs w:val="28"/>
        </w:rPr>
        <w:t xml:space="preserve"> на предмет </w:t>
      </w:r>
      <w:r w:rsidRPr="0054695F">
        <w:rPr>
          <w:color w:val="000000"/>
          <w:sz w:val="28"/>
          <w:szCs w:val="28"/>
        </w:rPr>
        <w:t>наличи</w:t>
      </w:r>
      <w:r>
        <w:rPr>
          <w:color w:val="000000"/>
          <w:sz w:val="28"/>
          <w:szCs w:val="28"/>
        </w:rPr>
        <w:t>я</w:t>
      </w:r>
      <w:r w:rsidRPr="0054695F">
        <w:rPr>
          <w:color w:val="000000"/>
          <w:sz w:val="28"/>
          <w:szCs w:val="28"/>
        </w:rPr>
        <w:t xml:space="preserve"> материального подлога. С этой целью целесообразно использовать различные технические средства:</w:t>
      </w:r>
    </w:p>
    <w:p w:rsidR="00365C37" w:rsidRPr="0054695F" w:rsidRDefault="00365C37" w:rsidP="00365C37">
      <w:pPr>
        <w:ind w:firstLine="709"/>
        <w:jc w:val="both"/>
        <w:rPr>
          <w:color w:val="000000"/>
          <w:sz w:val="28"/>
          <w:szCs w:val="28"/>
        </w:rPr>
      </w:pPr>
      <w:r w:rsidRPr="0054695F">
        <w:rPr>
          <w:color w:val="000000"/>
          <w:sz w:val="28"/>
          <w:szCs w:val="28"/>
        </w:rPr>
        <w:t xml:space="preserve">специальные осветители, позволяющие просматривать документ </w:t>
      </w:r>
      <w:r>
        <w:rPr>
          <w:color w:val="000000"/>
          <w:sz w:val="28"/>
          <w:szCs w:val="28"/>
        </w:rPr>
        <w:br/>
      </w:r>
      <w:r w:rsidRPr="0054695F">
        <w:rPr>
          <w:color w:val="000000"/>
          <w:sz w:val="28"/>
          <w:szCs w:val="28"/>
        </w:rPr>
        <w:t>в специальном освещении, в том числе в ультрафиолетовых или инфракрасных лучах;</w:t>
      </w:r>
    </w:p>
    <w:p w:rsidR="00365C37" w:rsidRPr="0054695F" w:rsidRDefault="00365C37" w:rsidP="00365C37">
      <w:pPr>
        <w:ind w:firstLine="709"/>
        <w:jc w:val="both"/>
        <w:rPr>
          <w:color w:val="000000"/>
          <w:sz w:val="28"/>
          <w:szCs w:val="28"/>
        </w:rPr>
      </w:pPr>
      <w:r w:rsidRPr="0054695F">
        <w:rPr>
          <w:color w:val="000000"/>
          <w:sz w:val="28"/>
          <w:szCs w:val="28"/>
        </w:rPr>
        <w:t>увеличительные и измерительные приборы.</w:t>
      </w:r>
    </w:p>
    <w:p w:rsidR="00365C37" w:rsidRPr="00C166D1" w:rsidRDefault="00365C37" w:rsidP="00365C37">
      <w:pPr>
        <w:ind w:firstLine="709"/>
        <w:jc w:val="both"/>
        <w:rPr>
          <w:sz w:val="28"/>
          <w:szCs w:val="28"/>
        </w:rPr>
      </w:pPr>
      <w:r>
        <w:rPr>
          <w:sz w:val="28"/>
          <w:szCs w:val="28"/>
        </w:rPr>
        <w:t>При детальном осмотре документа могут быть обнаружены следующие в</w:t>
      </w:r>
      <w:r w:rsidRPr="00C166D1">
        <w:rPr>
          <w:sz w:val="28"/>
          <w:szCs w:val="28"/>
        </w:rPr>
        <w:t xml:space="preserve">иды </w:t>
      </w:r>
      <w:r>
        <w:rPr>
          <w:sz w:val="28"/>
          <w:szCs w:val="28"/>
        </w:rPr>
        <w:t xml:space="preserve">его </w:t>
      </w:r>
      <w:r w:rsidRPr="00C166D1">
        <w:rPr>
          <w:sz w:val="28"/>
          <w:szCs w:val="28"/>
        </w:rPr>
        <w:t>поддел</w:t>
      </w:r>
      <w:r>
        <w:rPr>
          <w:sz w:val="28"/>
          <w:szCs w:val="28"/>
        </w:rPr>
        <w:t>ки</w:t>
      </w:r>
      <w:r w:rsidRPr="00C166D1">
        <w:rPr>
          <w:sz w:val="28"/>
          <w:szCs w:val="28"/>
        </w:rPr>
        <w:t>.</w:t>
      </w:r>
    </w:p>
    <w:p w:rsidR="00365C37" w:rsidRPr="00C166D1" w:rsidRDefault="00365C37" w:rsidP="00365C37">
      <w:pPr>
        <w:ind w:firstLine="709"/>
        <w:jc w:val="both"/>
        <w:rPr>
          <w:sz w:val="28"/>
          <w:szCs w:val="28"/>
        </w:rPr>
      </w:pPr>
      <w:r w:rsidRPr="00C166D1">
        <w:rPr>
          <w:sz w:val="28"/>
          <w:szCs w:val="28"/>
        </w:rPr>
        <w:t xml:space="preserve">Различают полную и частичную подделку. При полной подделке документ целиком со всеми реквизитами изготавливается подделывателем самостоятельно. Квалифицированную полную подделку можно выявить только при сравнении с </w:t>
      </w:r>
      <w:r>
        <w:rPr>
          <w:sz w:val="28"/>
          <w:szCs w:val="28"/>
        </w:rPr>
        <w:t>подлинным</w:t>
      </w:r>
      <w:r w:rsidRPr="00C166D1">
        <w:rPr>
          <w:sz w:val="28"/>
          <w:szCs w:val="28"/>
        </w:rPr>
        <w:t xml:space="preserve"> образцом документа, с использованием специальных технических средств или специальных познаний. Небрежная, неквалифицированная подделка может быть успешно выявлена визуальным осмотром документа.</w:t>
      </w:r>
    </w:p>
    <w:p w:rsidR="00365C37" w:rsidRPr="00C166D1" w:rsidRDefault="00365C37" w:rsidP="00365C37">
      <w:pPr>
        <w:ind w:firstLine="709"/>
        <w:jc w:val="both"/>
        <w:rPr>
          <w:sz w:val="28"/>
          <w:szCs w:val="28"/>
        </w:rPr>
      </w:pPr>
      <w:r w:rsidRPr="00C166D1">
        <w:rPr>
          <w:sz w:val="28"/>
          <w:szCs w:val="28"/>
        </w:rPr>
        <w:t>Частичная подделка заключается во внесении в</w:t>
      </w:r>
      <w:r>
        <w:rPr>
          <w:sz w:val="28"/>
          <w:szCs w:val="28"/>
        </w:rPr>
        <w:t xml:space="preserve"> документ каких-либо изменений, ее выявление возможно при </w:t>
      </w:r>
      <w:r w:rsidRPr="00C166D1">
        <w:rPr>
          <w:sz w:val="28"/>
          <w:szCs w:val="28"/>
        </w:rPr>
        <w:t xml:space="preserve">использовании </w:t>
      </w:r>
      <w:r>
        <w:rPr>
          <w:sz w:val="28"/>
          <w:szCs w:val="28"/>
        </w:rPr>
        <w:t>технических средств.</w:t>
      </w:r>
    </w:p>
    <w:p w:rsidR="00365C37" w:rsidRPr="00C166D1" w:rsidRDefault="00365C37" w:rsidP="00365C37">
      <w:pPr>
        <w:ind w:firstLine="709"/>
        <w:jc w:val="both"/>
        <w:rPr>
          <w:sz w:val="28"/>
          <w:szCs w:val="28"/>
        </w:rPr>
      </w:pPr>
      <w:r w:rsidRPr="00C166D1">
        <w:rPr>
          <w:sz w:val="28"/>
          <w:szCs w:val="28"/>
        </w:rPr>
        <w:t>К частичной подделке относятся</w:t>
      </w:r>
      <w:r>
        <w:rPr>
          <w:sz w:val="28"/>
          <w:szCs w:val="28"/>
        </w:rPr>
        <w:t>:</w:t>
      </w:r>
      <w:r w:rsidRPr="00C166D1">
        <w:rPr>
          <w:sz w:val="28"/>
          <w:szCs w:val="28"/>
        </w:rPr>
        <w:t xml:space="preserve"> подчистка, травление, смывание, дописка, дорисовка, допечатка, замена (переклейка) фотокарточек, подделка подписей, оттисков печатей и штампов.</w:t>
      </w:r>
    </w:p>
    <w:p w:rsidR="00365C37" w:rsidRPr="00C166D1" w:rsidRDefault="00365C37" w:rsidP="00365C37">
      <w:pPr>
        <w:ind w:firstLine="709"/>
        <w:jc w:val="both"/>
        <w:rPr>
          <w:sz w:val="28"/>
          <w:szCs w:val="28"/>
        </w:rPr>
      </w:pPr>
      <w:r w:rsidRPr="00121E19">
        <w:rPr>
          <w:i/>
          <w:sz w:val="28"/>
          <w:szCs w:val="28"/>
        </w:rPr>
        <w:t>Признаки подчистки документов</w:t>
      </w:r>
      <w:r>
        <w:rPr>
          <w:i/>
          <w:sz w:val="28"/>
          <w:szCs w:val="28"/>
        </w:rPr>
        <w:t xml:space="preserve">. </w:t>
      </w:r>
      <w:r w:rsidRPr="00C166D1">
        <w:rPr>
          <w:sz w:val="28"/>
          <w:szCs w:val="28"/>
        </w:rPr>
        <w:t xml:space="preserve">Подчистка </w:t>
      </w:r>
      <w:r>
        <w:rPr>
          <w:sz w:val="28"/>
          <w:szCs w:val="28"/>
        </w:rPr>
        <w:t>–</w:t>
      </w:r>
      <w:r w:rsidRPr="00C166D1">
        <w:rPr>
          <w:sz w:val="28"/>
          <w:szCs w:val="28"/>
        </w:rPr>
        <w:t xml:space="preserve"> это механическое удаление знаков документа в целях изменения его первоначального содержания. Для этого могут быть использованы резинка либо острые предметы (лезвие, нож и т. п.). </w:t>
      </w:r>
    </w:p>
    <w:p w:rsidR="00365C37" w:rsidRPr="00C166D1" w:rsidRDefault="00365C37" w:rsidP="00365C37">
      <w:pPr>
        <w:ind w:firstLine="709"/>
        <w:jc w:val="both"/>
        <w:rPr>
          <w:sz w:val="28"/>
          <w:szCs w:val="28"/>
        </w:rPr>
      </w:pPr>
      <w:r w:rsidRPr="00C166D1">
        <w:rPr>
          <w:sz w:val="28"/>
          <w:szCs w:val="28"/>
        </w:rPr>
        <w:t>Признаки подчистки могут быть обнаружены при изучении документов в косопадающем освещении, исследовании на просвет и микроскопическом исследовании. При этом</w:t>
      </w:r>
      <w:r>
        <w:rPr>
          <w:sz w:val="28"/>
          <w:szCs w:val="28"/>
        </w:rPr>
        <w:t xml:space="preserve"> в документе</w:t>
      </w:r>
      <w:r w:rsidRPr="00C166D1">
        <w:rPr>
          <w:sz w:val="28"/>
          <w:szCs w:val="28"/>
        </w:rPr>
        <w:t xml:space="preserve"> обнаруживаются следующие </w:t>
      </w:r>
      <w:r>
        <w:rPr>
          <w:sz w:val="28"/>
          <w:szCs w:val="28"/>
        </w:rPr>
        <w:t>изменения</w:t>
      </w:r>
      <w:r w:rsidRPr="00C166D1">
        <w:rPr>
          <w:sz w:val="28"/>
          <w:szCs w:val="28"/>
        </w:rPr>
        <w:t>:</w:t>
      </w:r>
    </w:p>
    <w:p w:rsidR="00365C37" w:rsidRPr="00C166D1" w:rsidRDefault="00365C37" w:rsidP="00365C37">
      <w:pPr>
        <w:ind w:firstLine="709"/>
        <w:jc w:val="both"/>
        <w:rPr>
          <w:sz w:val="28"/>
          <w:szCs w:val="28"/>
        </w:rPr>
      </w:pPr>
      <w:r w:rsidRPr="00C166D1">
        <w:rPr>
          <w:sz w:val="28"/>
          <w:szCs w:val="28"/>
        </w:rPr>
        <w:t xml:space="preserve">нарушение (разволокнение, приподнятость волокон) поверхностного слоя бумаги; </w:t>
      </w:r>
    </w:p>
    <w:p w:rsidR="00365C37" w:rsidRPr="00C166D1" w:rsidRDefault="00365C37" w:rsidP="00365C37">
      <w:pPr>
        <w:ind w:firstLine="709"/>
        <w:jc w:val="both"/>
        <w:rPr>
          <w:sz w:val="28"/>
          <w:szCs w:val="28"/>
        </w:rPr>
      </w:pPr>
      <w:r w:rsidRPr="00C166D1">
        <w:rPr>
          <w:sz w:val="28"/>
          <w:szCs w:val="28"/>
        </w:rPr>
        <w:t>отличие оттенка и потеря глянца бумаги;</w:t>
      </w:r>
    </w:p>
    <w:p w:rsidR="00365C37" w:rsidRPr="00C166D1" w:rsidRDefault="00365C37" w:rsidP="00365C37">
      <w:pPr>
        <w:ind w:firstLine="709"/>
        <w:jc w:val="both"/>
        <w:rPr>
          <w:sz w:val="28"/>
          <w:szCs w:val="28"/>
        </w:rPr>
      </w:pPr>
      <w:r w:rsidRPr="00C166D1">
        <w:rPr>
          <w:sz w:val="28"/>
          <w:szCs w:val="28"/>
        </w:rPr>
        <w:t>повреждение линий защитной сетки или линовки (прерывистость линий графления, линий защитной сетки или отсутствие фонового рисунка бланка);</w:t>
      </w:r>
    </w:p>
    <w:p w:rsidR="00365C37" w:rsidRPr="00C166D1" w:rsidRDefault="00365C37" w:rsidP="00365C37">
      <w:pPr>
        <w:ind w:firstLine="709"/>
        <w:jc w:val="both"/>
        <w:rPr>
          <w:sz w:val="28"/>
          <w:szCs w:val="28"/>
        </w:rPr>
      </w:pPr>
      <w:r w:rsidRPr="00C166D1">
        <w:rPr>
          <w:sz w:val="28"/>
          <w:szCs w:val="28"/>
        </w:rPr>
        <w:t>утоньшение слоя бумаги;</w:t>
      </w:r>
    </w:p>
    <w:p w:rsidR="00365C37" w:rsidRPr="00C166D1" w:rsidRDefault="00365C37" w:rsidP="00365C37">
      <w:pPr>
        <w:ind w:firstLine="709"/>
        <w:jc w:val="both"/>
        <w:rPr>
          <w:sz w:val="28"/>
          <w:szCs w:val="28"/>
        </w:rPr>
      </w:pPr>
      <w:r w:rsidRPr="00C166D1">
        <w:rPr>
          <w:sz w:val="28"/>
          <w:szCs w:val="28"/>
        </w:rPr>
        <w:t xml:space="preserve">наличие красителя штрихов первоначальных записей; </w:t>
      </w:r>
    </w:p>
    <w:p w:rsidR="00365C37" w:rsidRPr="00C166D1" w:rsidRDefault="00365C37" w:rsidP="00365C37">
      <w:pPr>
        <w:ind w:firstLine="709"/>
        <w:jc w:val="both"/>
        <w:rPr>
          <w:sz w:val="28"/>
          <w:szCs w:val="28"/>
        </w:rPr>
      </w:pPr>
      <w:r w:rsidRPr="00C166D1">
        <w:rPr>
          <w:sz w:val="28"/>
          <w:szCs w:val="28"/>
        </w:rPr>
        <w:t xml:space="preserve">наличие рельефа штрихов от удаленных записей; </w:t>
      </w:r>
    </w:p>
    <w:p w:rsidR="00365C37" w:rsidRPr="00C166D1" w:rsidRDefault="00365C37" w:rsidP="00365C37">
      <w:pPr>
        <w:ind w:firstLine="709"/>
        <w:jc w:val="both"/>
        <w:rPr>
          <w:sz w:val="28"/>
          <w:szCs w:val="28"/>
        </w:rPr>
      </w:pPr>
      <w:r w:rsidRPr="00C166D1">
        <w:rPr>
          <w:sz w:val="28"/>
          <w:szCs w:val="28"/>
        </w:rPr>
        <w:t xml:space="preserve">расплывы красящего вещества записей, выполненных на месте подчистки; </w:t>
      </w:r>
    </w:p>
    <w:p w:rsidR="00365C37" w:rsidRPr="00C166D1" w:rsidRDefault="00365C37" w:rsidP="00365C37">
      <w:pPr>
        <w:ind w:firstLine="709"/>
        <w:jc w:val="both"/>
        <w:rPr>
          <w:sz w:val="28"/>
          <w:szCs w:val="28"/>
        </w:rPr>
      </w:pPr>
      <w:r w:rsidRPr="00C166D1">
        <w:rPr>
          <w:sz w:val="28"/>
          <w:szCs w:val="28"/>
        </w:rPr>
        <w:t>следы давления и трассы (при приглаживании волокон бумаги предметом с гладкой поверхностью для маскировки подчистки).</w:t>
      </w:r>
    </w:p>
    <w:p w:rsidR="00365C37" w:rsidRPr="00C166D1" w:rsidRDefault="00365C37" w:rsidP="00365C37">
      <w:pPr>
        <w:ind w:firstLine="709"/>
        <w:jc w:val="both"/>
        <w:rPr>
          <w:sz w:val="28"/>
          <w:szCs w:val="28"/>
        </w:rPr>
      </w:pPr>
      <w:r w:rsidRPr="00F16E82">
        <w:rPr>
          <w:i/>
          <w:sz w:val="28"/>
          <w:szCs w:val="28"/>
        </w:rPr>
        <w:t>Признаки травления и смывания текста</w:t>
      </w:r>
      <w:r>
        <w:rPr>
          <w:i/>
          <w:sz w:val="28"/>
          <w:szCs w:val="28"/>
        </w:rPr>
        <w:t xml:space="preserve">. </w:t>
      </w:r>
      <w:r w:rsidRPr="00C166D1">
        <w:rPr>
          <w:sz w:val="28"/>
          <w:szCs w:val="28"/>
        </w:rPr>
        <w:t>Эти способы подделки различны по своей природе, однако их признаки очень похожи. Травлением и смыванием уничтожается первоначальный текст, как правило</w:t>
      </w:r>
      <w:r>
        <w:rPr>
          <w:sz w:val="28"/>
          <w:szCs w:val="28"/>
        </w:rPr>
        <w:t>,</w:t>
      </w:r>
      <w:r w:rsidRPr="00C166D1">
        <w:rPr>
          <w:sz w:val="28"/>
          <w:szCs w:val="28"/>
        </w:rPr>
        <w:t xml:space="preserve"> рукописных документов. </w:t>
      </w:r>
    </w:p>
    <w:p w:rsidR="00365C37" w:rsidRPr="00C166D1" w:rsidRDefault="00365C37" w:rsidP="00365C37">
      <w:pPr>
        <w:ind w:firstLine="709"/>
        <w:jc w:val="both"/>
        <w:rPr>
          <w:sz w:val="28"/>
          <w:szCs w:val="28"/>
        </w:rPr>
      </w:pPr>
      <w:r w:rsidRPr="00C166D1">
        <w:rPr>
          <w:sz w:val="28"/>
          <w:szCs w:val="28"/>
        </w:rPr>
        <w:t xml:space="preserve">Травление </w:t>
      </w:r>
      <w:r>
        <w:rPr>
          <w:sz w:val="28"/>
          <w:szCs w:val="28"/>
        </w:rPr>
        <w:t>–</w:t>
      </w:r>
      <w:r w:rsidRPr="00C166D1">
        <w:rPr>
          <w:sz w:val="28"/>
          <w:szCs w:val="28"/>
        </w:rPr>
        <w:t xml:space="preserve"> это обесцвечивание и разрушение красящего вещества штрихов текста под действием химических реактивов (кислот, щелочей, окислителей, восстановителей). Однако вместе с красителем разрушающему воздействию подвергается и бумага. </w:t>
      </w:r>
    </w:p>
    <w:p w:rsidR="00365C37" w:rsidRPr="00C166D1" w:rsidRDefault="00365C37" w:rsidP="00365C37">
      <w:pPr>
        <w:ind w:firstLine="709"/>
        <w:jc w:val="both"/>
        <w:rPr>
          <w:sz w:val="28"/>
          <w:szCs w:val="28"/>
        </w:rPr>
      </w:pPr>
      <w:r w:rsidRPr="00C166D1">
        <w:rPr>
          <w:sz w:val="28"/>
          <w:szCs w:val="28"/>
        </w:rPr>
        <w:t xml:space="preserve">Смывание - это удаление с документа вещества штрихов путем его растворения. Смывание в отличие от травления не разрушает краситель, </w:t>
      </w:r>
      <w:r>
        <w:rPr>
          <w:sz w:val="28"/>
          <w:szCs w:val="28"/>
        </w:rPr>
        <w:br/>
      </w:r>
      <w:r w:rsidRPr="00C166D1">
        <w:rPr>
          <w:sz w:val="28"/>
          <w:szCs w:val="28"/>
        </w:rPr>
        <w:t>а снижает его концентрацию – вымывает с бумаги. При этом на страницах могут наблюдаться пятна светло-синего или светло-фиолетового цвета.</w:t>
      </w:r>
    </w:p>
    <w:p w:rsidR="00365C37" w:rsidRPr="00C166D1" w:rsidRDefault="00365C37" w:rsidP="00365C37">
      <w:pPr>
        <w:ind w:firstLine="709"/>
        <w:jc w:val="both"/>
        <w:rPr>
          <w:sz w:val="28"/>
          <w:szCs w:val="28"/>
        </w:rPr>
      </w:pPr>
      <w:r w:rsidRPr="00C166D1">
        <w:rPr>
          <w:sz w:val="28"/>
          <w:szCs w:val="28"/>
        </w:rPr>
        <w:t>Травление и смывание иногда маскируют различными загрязнениями документа, масляными пятнами, чернилами.</w:t>
      </w:r>
    </w:p>
    <w:p w:rsidR="00365C37" w:rsidRPr="00C166D1" w:rsidRDefault="00365C37" w:rsidP="00365C37">
      <w:pPr>
        <w:ind w:firstLine="709"/>
        <w:jc w:val="both"/>
        <w:rPr>
          <w:sz w:val="28"/>
          <w:szCs w:val="28"/>
        </w:rPr>
      </w:pPr>
      <w:r w:rsidRPr="00C166D1">
        <w:rPr>
          <w:sz w:val="28"/>
          <w:szCs w:val="28"/>
        </w:rPr>
        <w:t xml:space="preserve">Для выявления признаков травления или смывания документ осматривается с обеих сторон при различных условиях освещения (рассеянном, косопадающем, проходящем свете), а также при различных углах к источнику направленного света. </w:t>
      </w:r>
    </w:p>
    <w:p w:rsidR="00365C37" w:rsidRPr="00C166D1" w:rsidRDefault="00365C37" w:rsidP="00365C37">
      <w:pPr>
        <w:ind w:firstLine="709"/>
        <w:jc w:val="both"/>
        <w:rPr>
          <w:sz w:val="28"/>
          <w:szCs w:val="28"/>
        </w:rPr>
      </w:pPr>
      <w:r w:rsidRPr="00C166D1">
        <w:rPr>
          <w:sz w:val="28"/>
          <w:szCs w:val="28"/>
        </w:rPr>
        <w:t>При осмотре в ультрафиолетовых лучах (УФЛ-лучах) на участках, подвергшихся травлению или смыванию, как правило, наблюдаются светящиеся пятна люминесценции различного цвета или пятна гашения люминесценции (более тёмные участки, чем остальная часть документа).</w:t>
      </w:r>
    </w:p>
    <w:p w:rsidR="00365C37" w:rsidRPr="00C166D1" w:rsidRDefault="00365C37" w:rsidP="00365C37">
      <w:pPr>
        <w:ind w:firstLine="709"/>
        <w:jc w:val="both"/>
        <w:rPr>
          <w:sz w:val="28"/>
          <w:szCs w:val="28"/>
        </w:rPr>
      </w:pPr>
      <w:r w:rsidRPr="00C166D1">
        <w:rPr>
          <w:sz w:val="28"/>
          <w:szCs w:val="28"/>
        </w:rPr>
        <w:t>К общим признакам, указывающим на травление и смывание текста, относятся:</w:t>
      </w:r>
    </w:p>
    <w:p w:rsidR="00365C37" w:rsidRPr="00C166D1" w:rsidRDefault="00365C37" w:rsidP="00365C37">
      <w:pPr>
        <w:ind w:firstLine="709"/>
        <w:jc w:val="both"/>
        <w:rPr>
          <w:sz w:val="28"/>
          <w:szCs w:val="28"/>
        </w:rPr>
      </w:pPr>
      <w:r w:rsidRPr="00C166D1">
        <w:rPr>
          <w:sz w:val="28"/>
          <w:szCs w:val="28"/>
        </w:rPr>
        <w:t>появление на бумаге пятен желтоватого, бурого или белесого цвета;</w:t>
      </w:r>
    </w:p>
    <w:p w:rsidR="00365C37" w:rsidRPr="00C166D1" w:rsidRDefault="00365C37" w:rsidP="00365C37">
      <w:pPr>
        <w:ind w:firstLine="709"/>
        <w:jc w:val="both"/>
        <w:rPr>
          <w:sz w:val="28"/>
          <w:szCs w:val="28"/>
        </w:rPr>
      </w:pPr>
      <w:r w:rsidRPr="00C166D1">
        <w:rPr>
          <w:sz w:val="28"/>
          <w:szCs w:val="28"/>
        </w:rPr>
        <w:t xml:space="preserve">повреждение структуры бумаги (наличие микротрещин, хрупкость, ломкость шероховатость бумаги); </w:t>
      </w:r>
    </w:p>
    <w:p w:rsidR="00365C37" w:rsidRPr="00C166D1" w:rsidRDefault="00365C37" w:rsidP="00365C37">
      <w:pPr>
        <w:ind w:firstLine="709"/>
        <w:jc w:val="both"/>
        <w:rPr>
          <w:sz w:val="28"/>
          <w:szCs w:val="28"/>
        </w:rPr>
      </w:pPr>
      <w:r w:rsidRPr="00C166D1">
        <w:rPr>
          <w:sz w:val="28"/>
          <w:szCs w:val="28"/>
        </w:rPr>
        <w:t xml:space="preserve">обесцвечивание или изменение цвета защитной сетки, линий графления, линовки документа, записей, расположенных вблизи от удаленных текстов, фонового рисунка; </w:t>
      </w:r>
    </w:p>
    <w:p w:rsidR="00365C37" w:rsidRPr="00C166D1" w:rsidRDefault="00365C37" w:rsidP="00365C37">
      <w:pPr>
        <w:ind w:firstLine="709"/>
        <w:jc w:val="both"/>
        <w:rPr>
          <w:sz w:val="28"/>
          <w:szCs w:val="28"/>
        </w:rPr>
      </w:pPr>
      <w:r w:rsidRPr="00C166D1">
        <w:rPr>
          <w:sz w:val="28"/>
          <w:szCs w:val="28"/>
        </w:rPr>
        <w:t>наличие остатков слабовидимых штрихов первоначального текста</w:t>
      </w:r>
      <w:r>
        <w:rPr>
          <w:sz w:val="28"/>
          <w:szCs w:val="28"/>
        </w:rPr>
        <w:t>;</w:t>
      </w:r>
    </w:p>
    <w:p w:rsidR="00365C37" w:rsidRPr="00C166D1" w:rsidRDefault="00365C37" w:rsidP="00365C37">
      <w:pPr>
        <w:ind w:firstLine="709"/>
        <w:jc w:val="both"/>
        <w:rPr>
          <w:sz w:val="28"/>
          <w:szCs w:val="28"/>
        </w:rPr>
      </w:pPr>
      <w:r w:rsidRPr="00C166D1">
        <w:rPr>
          <w:sz w:val="28"/>
          <w:szCs w:val="28"/>
        </w:rPr>
        <w:t xml:space="preserve">нарушение проклейки бумаги (при отражении света эти участки становятся матовыми); </w:t>
      </w:r>
    </w:p>
    <w:p w:rsidR="00365C37" w:rsidRPr="00C166D1" w:rsidRDefault="00365C37" w:rsidP="00365C37">
      <w:pPr>
        <w:ind w:firstLine="709"/>
        <w:jc w:val="both"/>
        <w:rPr>
          <w:sz w:val="28"/>
          <w:szCs w:val="28"/>
        </w:rPr>
      </w:pPr>
      <w:r w:rsidRPr="00C166D1">
        <w:rPr>
          <w:sz w:val="28"/>
          <w:szCs w:val="28"/>
        </w:rPr>
        <w:t xml:space="preserve">расплывы красящего вещества в штрихах, внесенных после травления записей; </w:t>
      </w:r>
    </w:p>
    <w:p w:rsidR="00365C37" w:rsidRPr="00C166D1" w:rsidRDefault="00365C37" w:rsidP="00365C37">
      <w:pPr>
        <w:ind w:firstLine="709"/>
        <w:jc w:val="both"/>
        <w:rPr>
          <w:sz w:val="28"/>
          <w:szCs w:val="28"/>
        </w:rPr>
      </w:pPr>
      <w:r w:rsidRPr="00C166D1">
        <w:rPr>
          <w:sz w:val="28"/>
          <w:szCs w:val="28"/>
        </w:rPr>
        <w:t xml:space="preserve">отличие цвета видимой люминесценции бумаги. </w:t>
      </w:r>
    </w:p>
    <w:p w:rsidR="00365C37" w:rsidRDefault="00365C37" w:rsidP="00365C37">
      <w:pPr>
        <w:ind w:firstLine="709"/>
        <w:jc w:val="both"/>
        <w:rPr>
          <w:sz w:val="28"/>
          <w:szCs w:val="28"/>
        </w:rPr>
      </w:pPr>
      <w:r w:rsidRPr="00C166D1">
        <w:rPr>
          <w:sz w:val="28"/>
          <w:szCs w:val="28"/>
        </w:rPr>
        <w:t>Как правило, в местах подчистки, травления или смывания выполняют дописку, дорисовку или допечатку, которая может быть выявлена по определенным признакам.</w:t>
      </w:r>
      <w:r>
        <w:rPr>
          <w:sz w:val="28"/>
          <w:szCs w:val="28"/>
        </w:rPr>
        <w:t xml:space="preserve"> </w:t>
      </w:r>
    </w:p>
    <w:p w:rsidR="00365C37" w:rsidRPr="00C166D1" w:rsidRDefault="00365C37" w:rsidP="00365C37">
      <w:pPr>
        <w:ind w:firstLine="709"/>
        <w:jc w:val="both"/>
        <w:rPr>
          <w:sz w:val="28"/>
          <w:szCs w:val="28"/>
        </w:rPr>
      </w:pPr>
      <w:r w:rsidRPr="00C166D1">
        <w:rPr>
          <w:sz w:val="28"/>
          <w:szCs w:val="28"/>
        </w:rPr>
        <w:t>Дописка - изменение первоначального текста документа путем внесения в него новых записей (отдельных фраз, слов, букв, цифр), выполненных позднее основного текста.</w:t>
      </w:r>
    </w:p>
    <w:p w:rsidR="00365C37" w:rsidRPr="00C166D1" w:rsidRDefault="00365C37" w:rsidP="00365C37">
      <w:pPr>
        <w:ind w:firstLine="709"/>
        <w:jc w:val="both"/>
        <w:rPr>
          <w:sz w:val="28"/>
          <w:szCs w:val="28"/>
        </w:rPr>
      </w:pPr>
      <w:r w:rsidRPr="00C166D1">
        <w:rPr>
          <w:sz w:val="28"/>
          <w:szCs w:val="28"/>
        </w:rPr>
        <w:t xml:space="preserve">Если к имеющимся штрихам знаков дописываются отдельные штрихи, изменяющие конфигурацию первоначальных, то такие действия обычно называются дорисовкой. </w:t>
      </w:r>
    </w:p>
    <w:p w:rsidR="00365C37" w:rsidRPr="00C166D1" w:rsidRDefault="00365C37" w:rsidP="00365C37">
      <w:pPr>
        <w:ind w:firstLine="709"/>
        <w:jc w:val="both"/>
        <w:rPr>
          <w:sz w:val="28"/>
          <w:szCs w:val="28"/>
        </w:rPr>
      </w:pPr>
      <w:r w:rsidRPr="00C166D1">
        <w:rPr>
          <w:sz w:val="28"/>
          <w:szCs w:val="28"/>
        </w:rPr>
        <w:t>При различных условиях освещения и углах к источнику света выявляются следующие основные признаки, указывающие на дописки (дорисовки):</w:t>
      </w:r>
    </w:p>
    <w:p w:rsidR="00365C37" w:rsidRPr="00C166D1" w:rsidRDefault="00365C37" w:rsidP="00365C37">
      <w:pPr>
        <w:ind w:firstLine="709"/>
        <w:jc w:val="both"/>
        <w:rPr>
          <w:sz w:val="28"/>
          <w:szCs w:val="28"/>
        </w:rPr>
      </w:pPr>
      <w:r w:rsidRPr="00C166D1">
        <w:rPr>
          <w:sz w:val="28"/>
          <w:szCs w:val="28"/>
        </w:rPr>
        <w:t xml:space="preserve">наличие противоречий в содержании документа; </w:t>
      </w:r>
    </w:p>
    <w:p w:rsidR="00365C37" w:rsidRPr="00C166D1" w:rsidRDefault="00365C37" w:rsidP="00365C37">
      <w:pPr>
        <w:ind w:firstLine="709"/>
        <w:jc w:val="both"/>
        <w:rPr>
          <w:sz w:val="28"/>
          <w:szCs w:val="28"/>
        </w:rPr>
      </w:pPr>
      <w:r w:rsidRPr="00C166D1">
        <w:rPr>
          <w:sz w:val="28"/>
          <w:szCs w:val="28"/>
        </w:rPr>
        <w:t xml:space="preserve">иное, чем в основном тексте, размещение внесенных записей (увеличенные или сжатые промежутки между словами, буквами и знаками, смещение линии строки вверх или вниз, сокращение слов, различный наклон продольных осей букв, различное размещение знаков относительно краев документа и линий графления); </w:t>
      </w:r>
    </w:p>
    <w:p w:rsidR="00365C37" w:rsidRPr="00C166D1" w:rsidRDefault="00365C37" w:rsidP="00365C37">
      <w:pPr>
        <w:ind w:firstLine="709"/>
        <w:jc w:val="both"/>
        <w:rPr>
          <w:sz w:val="28"/>
          <w:szCs w:val="28"/>
        </w:rPr>
      </w:pPr>
      <w:r w:rsidRPr="00C166D1">
        <w:rPr>
          <w:sz w:val="28"/>
          <w:szCs w:val="28"/>
        </w:rPr>
        <w:t xml:space="preserve">различие признаков почерка в основном документе и во внесенном тексте (отличие размера, наклона, формы штрихов, новые записи могут быть выполнены более сжатым или более размашистым почерком, линия письма может быть выше или ниже предыдущих записей в строке, приподнятое или опущенное окончание слова или строки); </w:t>
      </w:r>
    </w:p>
    <w:p w:rsidR="00365C37" w:rsidRPr="00C166D1" w:rsidRDefault="00365C37" w:rsidP="00365C37">
      <w:pPr>
        <w:ind w:firstLine="709"/>
        <w:jc w:val="both"/>
        <w:rPr>
          <w:sz w:val="28"/>
          <w:szCs w:val="28"/>
        </w:rPr>
      </w:pPr>
      <w:r w:rsidRPr="00C166D1">
        <w:rPr>
          <w:sz w:val="28"/>
          <w:szCs w:val="28"/>
        </w:rPr>
        <w:t xml:space="preserve">отличие условий выполнения текста (сила нажима, вид подложки, замедленность темпа движения, угол наклона пишущего предмета); </w:t>
      </w:r>
    </w:p>
    <w:p w:rsidR="00365C37" w:rsidRPr="00C166D1" w:rsidRDefault="00365C37" w:rsidP="00365C37">
      <w:pPr>
        <w:ind w:firstLine="709"/>
        <w:jc w:val="both"/>
        <w:rPr>
          <w:sz w:val="28"/>
          <w:szCs w:val="28"/>
        </w:rPr>
      </w:pPr>
      <w:r w:rsidRPr="00C166D1">
        <w:rPr>
          <w:sz w:val="28"/>
          <w:szCs w:val="28"/>
        </w:rPr>
        <w:t>расплывы или нечеткость штрихов дописки (если в данных местах производились подчистка, травление или смывание);</w:t>
      </w:r>
    </w:p>
    <w:p w:rsidR="00365C37" w:rsidRPr="00C166D1" w:rsidRDefault="00365C37" w:rsidP="00365C37">
      <w:pPr>
        <w:ind w:firstLine="709"/>
        <w:jc w:val="both"/>
        <w:rPr>
          <w:sz w:val="28"/>
          <w:szCs w:val="28"/>
        </w:rPr>
      </w:pPr>
      <w:r w:rsidRPr="00C166D1">
        <w:rPr>
          <w:sz w:val="28"/>
          <w:szCs w:val="28"/>
        </w:rPr>
        <w:t xml:space="preserve">различная копирующая способность штрихов; </w:t>
      </w:r>
    </w:p>
    <w:p w:rsidR="00365C37" w:rsidRPr="00C166D1" w:rsidRDefault="00365C37" w:rsidP="00365C37">
      <w:pPr>
        <w:ind w:firstLine="709"/>
        <w:jc w:val="both"/>
        <w:rPr>
          <w:sz w:val="28"/>
          <w:szCs w:val="28"/>
        </w:rPr>
      </w:pPr>
      <w:r w:rsidRPr="00C166D1">
        <w:rPr>
          <w:sz w:val="28"/>
          <w:szCs w:val="28"/>
        </w:rPr>
        <w:t xml:space="preserve">частичное выкрашивание красителя штриха после его нанесения </w:t>
      </w:r>
      <w:r>
        <w:rPr>
          <w:sz w:val="28"/>
          <w:szCs w:val="28"/>
        </w:rPr>
        <w:br/>
      </w:r>
      <w:r w:rsidRPr="00C166D1">
        <w:rPr>
          <w:sz w:val="28"/>
          <w:szCs w:val="28"/>
        </w:rPr>
        <w:t>в месте пересечения со складкой бумаги;</w:t>
      </w:r>
    </w:p>
    <w:p w:rsidR="00365C37" w:rsidRPr="00B06575" w:rsidRDefault="00365C37" w:rsidP="00365C37">
      <w:pPr>
        <w:ind w:firstLine="709"/>
        <w:jc w:val="both"/>
        <w:rPr>
          <w:spacing w:val="-4"/>
          <w:sz w:val="28"/>
          <w:szCs w:val="28"/>
        </w:rPr>
      </w:pPr>
      <w:r w:rsidRPr="00B06575">
        <w:rPr>
          <w:spacing w:val="-4"/>
          <w:sz w:val="28"/>
          <w:szCs w:val="28"/>
        </w:rPr>
        <w:t>отличие штрихов дописки по оттенку от красителя остального текста;</w:t>
      </w:r>
    </w:p>
    <w:p w:rsidR="00365C37" w:rsidRPr="00C166D1" w:rsidRDefault="00365C37" w:rsidP="00365C37">
      <w:pPr>
        <w:ind w:firstLine="709"/>
        <w:jc w:val="both"/>
        <w:rPr>
          <w:sz w:val="28"/>
          <w:szCs w:val="28"/>
        </w:rPr>
      </w:pPr>
      <w:r w:rsidRPr="00C166D1">
        <w:rPr>
          <w:sz w:val="28"/>
          <w:szCs w:val="28"/>
        </w:rPr>
        <w:t xml:space="preserve">различие в люминесценции штрихов и в их микроструктуре; </w:t>
      </w:r>
    </w:p>
    <w:p w:rsidR="00365C37" w:rsidRPr="00C166D1" w:rsidRDefault="00365C37" w:rsidP="00365C37">
      <w:pPr>
        <w:ind w:firstLine="709"/>
        <w:jc w:val="both"/>
        <w:rPr>
          <w:sz w:val="28"/>
          <w:szCs w:val="28"/>
        </w:rPr>
      </w:pPr>
      <w:r w:rsidRPr="00C166D1">
        <w:rPr>
          <w:sz w:val="28"/>
          <w:szCs w:val="28"/>
        </w:rPr>
        <w:t>растекание чернил штриха вдоль уже имеющейся на документе складки бумаги;</w:t>
      </w:r>
    </w:p>
    <w:p w:rsidR="00365C37" w:rsidRPr="00C166D1" w:rsidRDefault="00365C37" w:rsidP="00365C37">
      <w:pPr>
        <w:ind w:firstLine="709"/>
        <w:jc w:val="both"/>
        <w:rPr>
          <w:sz w:val="28"/>
          <w:szCs w:val="28"/>
        </w:rPr>
      </w:pPr>
      <w:r w:rsidRPr="00C166D1">
        <w:rPr>
          <w:sz w:val="28"/>
          <w:szCs w:val="28"/>
        </w:rPr>
        <w:t xml:space="preserve">различие в поглощении инфракрасных и ультрафиолетовых лучей штрихами; </w:t>
      </w:r>
    </w:p>
    <w:p w:rsidR="00365C37" w:rsidRPr="00C166D1" w:rsidRDefault="00365C37" w:rsidP="00365C37">
      <w:pPr>
        <w:ind w:firstLine="709"/>
        <w:jc w:val="both"/>
        <w:rPr>
          <w:sz w:val="28"/>
          <w:szCs w:val="28"/>
        </w:rPr>
      </w:pPr>
      <w:r w:rsidRPr="00C166D1">
        <w:rPr>
          <w:sz w:val="28"/>
          <w:szCs w:val="28"/>
        </w:rPr>
        <w:t>отличие по толщине штрихов;</w:t>
      </w:r>
    </w:p>
    <w:p w:rsidR="00365C37" w:rsidRPr="00C166D1" w:rsidRDefault="00365C37" w:rsidP="00365C37">
      <w:pPr>
        <w:ind w:firstLine="709"/>
        <w:jc w:val="both"/>
        <w:rPr>
          <w:sz w:val="28"/>
          <w:szCs w:val="28"/>
        </w:rPr>
      </w:pPr>
      <w:r w:rsidRPr="00C166D1">
        <w:rPr>
          <w:sz w:val="28"/>
          <w:szCs w:val="28"/>
        </w:rPr>
        <w:t xml:space="preserve">наличие обводки отдельных или всех записей. </w:t>
      </w:r>
    </w:p>
    <w:p w:rsidR="00365C37" w:rsidRPr="00C166D1" w:rsidRDefault="00365C37" w:rsidP="00365C37">
      <w:pPr>
        <w:ind w:firstLine="709"/>
        <w:jc w:val="both"/>
        <w:rPr>
          <w:sz w:val="28"/>
          <w:szCs w:val="28"/>
        </w:rPr>
      </w:pPr>
      <w:r w:rsidRPr="00744469">
        <w:rPr>
          <w:i/>
          <w:sz w:val="28"/>
          <w:szCs w:val="28"/>
        </w:rPr>
        <w:t>Признаки замены (переклейки) фотоснимков</w:t>
      </w:r>
      <w:r>
        <w:rPr>
          <w:i/>
          <w:sz w:val="28"/>
          <w:szCs w:val="28"/>
        </w:rPr>
        <w:t xml:space="preserve">. </w:t>
      </w:r>
      <w:r w:rsidRPr="00C166D1">
        <w:rPr>
          <w:sz w:val="28"/>
          <w:szCs w:val="28"/>
        </w:rPr>
        <w:t>Замена фотоснимка является распространенным способом подделки документов (водительских документов, паспортов). Как правило, имеющийся в документах фотоснимок удаляется, а на его место вклеивается новый, на котором воспроизводят оттиск печати, либо оттиск печати на вклеенном фотоснимке совмещают с оттиском печати на документе. Иногда заменяют лишь часть фотоснимка (с изображением лица), либо на фотоснимок наклеивают фрагмент эмульсионного слоя удаленного фотоснимка с оттиском печати.</w:t>
      </w:r>
    </w:p>
    <w:p w:rsidR="00365C37" w:rsidRPr="00C166D1" w:rsidRDefault="00365C37" w:rsidP="00365C37">
      <w:pPr>
        <w:ind w:firstLine="709"/>
        <w:jc w:val="both"/>
        <w:rPr>
          <w:sz w:val="28"/>
          <w:szCs w:val="28"/>
        </w:rPr>
      </w:pPr>
      <w:r w:rsidRPr="00C166D1">
        <w:rPr>
          <w:sz w:val="28"/>
          <w:szCs w:val="28"/>
        </w:rPr>
        <w:t>Факт замены фотоснимка может быть обнаружен визуально при рассеянном и косопадающем освещении либо с помощью микроскопа</w:t>
      </w:r>
      <w:r>
        <w:rPr>
          <w:sz w:val="28"/>
          <w:szCs w:val="28"/>
        </w:rPr>
        <w:t xml:space="preserve"> осмотром места ее приклеивания</w:t>
      </w:r>
      <w:r w:rsidRPr="00C166D1">
        <w:rPr>
          <w:sz w:val="28"/>
          <w:szCs w:val="28"/>
        </w:rPr>
        <w:t xml:space="preserve"> как со стороны фотоснимка, так и с другой стороны листа. При этом могут быть выявлены следующие признаки:</w:t>
      </w:r>
    </w:p>
    <w:p w:rsidR="00365C37" w:rsidRPr="00C166D1" w:rsidRDefault="00365C37" w:rsidP="00365C37">
      <w:pPr>
        <w:ind w:firstLine="709"/>
        <w:jc w:val="both"/>
        <w:rPr>
          <w:sz w:val="28"/>
          <w:szCs w:val="28"/>
        </w:rPr>
      </w:pPr>
      <w:r w:rsidRPr="00C166D1">
        <w:rPr>
          <w:sz w:val="28"/>
          <w:szCs w:val="28"/>
        </w:rPr>
        <w:t>несовпадение части оттиска печати на фотокарточке с остальной частью оттиска на документе по оттенку, содержанию, размещению ободков и текста и т.</w:t>
      </w:r>
      <w:r>
        <w:rPr>
          <w:sz w:val="28"/>
          <w:szCs w:val="28"/>
        </w:rPr>
        <w:t xml:space="preserve"> </w:t>
      </w:r>
      <w:r w:rsidRPr="00C166D1">
        <w:rPr>
          <w:sz w:val="28"/>
          <w:szCs w:val="28"/>
        </w:rPr>
        <w:t>д.;</w:t>
      </w:r>
    </w:p>
    <w:p w:rsidR="00365C37" w:rsidRPr="00C166D1" w:rsidRDefault="00365C37" w:rsidP="00365C37">
      <w:pPr>
        <w:ind w:firstLine="709"/>
        <w:jc w:val="both"/>
        <w:rPr>
          <w:sz w:val="28"/>
          <w:szCs w:val="28"/>
        </w:rPr>
      </w:pPr>
      <w:r w:rsidRPr="00C166D1">
        <w:rPr>
          <w:sz w:val="28"/>
          <w:szCs w:val="28"/>
        </w:rPr>
        <w:t>следы дорисовки оттиска на фотокарточке;</w:t>
      </w:r>
    </w:p>
    <w:p w:rsidR="00365C37" w:rsidRPr="00C166D1" w:rsidRDefault="00365C37" w:rsidP="00365C37">
      <w:pPr>
        <w:ind w:firstLine="709"/>
        <w:jc w:val="both"/>
        <w:rPr>
          <w:sz w:val="28"/>
          <w:szCs w:val="28"/>
        </w:rPr>
      </w:pPr>
      <w:r w:rsidRPr="00C166D1">
        <w:rPr>
          <w:sz w:val="28"/>
          <w:szCs w:val="28"/>
        </w:rPr>
        <w:t>наличие линии разреза вдоль внешнего ободка оттиска печати;</w:t>
      </w:r>
    </w:p>
    <w:p w:rsidR="00365C37" w:rsidRPr="00C166D1" w:rsidRDefault="00365C37" w:rsidP="00365C37">
      <w:pPr>
        <w:ind w:firstLine="709"/>
        <w:jc w:val="both"/>
        <w:rPr>
          <w:sz w:val="28"/>
          <w:szCs w:val="28"/>
        </w:rPr>
      </w:pPr>
      <w:r w:rsidRPr="00C166D1">
        <w:rPr>
          <w:sz w:val="28"/>
          <w:szCs w:val="28"/>
        </w:rPr>
        <w:t>наличие нарушений поверхности бланка по краям фотографии, излишек клея;</w:t>
      </w:r>
    </w:p>
    <w:p w:rsidR="00365C37" w:rsidRPr="00C166D1" w:rsidRDefault="00365C37" w:rsidP="00365C37">
      <w:pPr>
        <w:ind w:firstLine="709"/>
        <w:jc w:val="both"/>
        <w:rPr>
          <w:sz w:val="28"/>
          <w:szCs w:val="28"/>
        </w:rPr>
      </w:pPr>
      <w:r w:rsidRPr="00C166D1">
        <w:rPr>
          <w:sz w:val="28"/>
          <w:szCs w:val="28"/>
        </w:rPr>
        <w:t>наличие светлых и т</w:t>
      </w:r>
      <w:r>
        <w:rPr>
          <w:sz w:val="28"/>
          <w:szCs w:val="28"/>
        </w:rPr>
        <w:t>е</w:t>
      </w:r>
      <w:r w:rsidRPr="00C166D1">
        <w:rPr>
          <w:sz w:val="28"/>
          <w:szCs w:val="28"/>
        </w:rPr>
        <w:t>мных пятен в месте расположения фотографии при рассмотрении страницы на просвет;</w:t>
      </w:r>
    </w:p>
    <w:p w:rsidR="00365C37" w:rsidRPr="00C166D1" w:rsidRDefault="00365C37" w:rsidP="00365C37">
      <w:pPr>
        <w:ind w:firstLine="709"/>
        <w:jc w:val="both"/>
        <w:rPr>
          <w:sz w:val="28"/>
          <w:szCs w:val="28"/>
        </w:rPr>
      </w:pPr>
      <w:r w:rsidRPr="00C166D1">
        <w:rPr>
          <w:sz w:val="28"/>
          <w:szCs w:val="28"/>
        </w:rPr>
        <w:t>значительное уплотнение, утолщение слоя бумаги в месте расположения фотографии;</w:t>
      </w:r>
    </w:p>
    <w:p w:rsidR="00365C37" w:rsidRPr="00C166D1" w:rsidRDefault="00365C37" w:rsidP="00365C37">
      <w:pPr>
        <w:ind w:firstLine="709"/>
        <w:jc w:val="both"/>
        <w:rPr>
          <w:sz w:val="28"/>
          <w:szCs w:val="28"/>
        </w:rPr>
      </w:pPr>
      <w:r w:rsidRPr="00C166D1">
        <w:rPr>
          <w:sz w:val="28"/>
          <w:szCs w:val="28"/>
        </w:rPr>
        <w:t>неровность, покоробленность бумаги с оборотной стороны страницы с фотографией.</w:t>
      </w:r>
    </w:p>
    <w:p w:rsidR="00365C37" w:rsidRPr="00C166D1" w:rsidRDefault="00365C37" w:rsidP="00365C37">
      <w:pPr>
        <w:ind w:firstLine="709"/>
        <w:jc w:val="both"/>
        <w:rPr>
          <w:sz w:val="28"/>
          <w:szCs w:val="28"/>
        </w:rPr>
      </w:pPr>
      <w:r w:rsidRPr="00744469">
        <w:rPr>
          <w:i/>
          <w:sz w:val="28"/>
          <w:szCs w:val="28"/>
        </w:rPr>
        <w:t>Признаки подделки подписи</w:t>
      </w:r>
      <w:r>
        <w:rPr>
          <w:i/>
          <w:sz w:val="28"/>
          <w:szCs w:val="28"/>
        </w:rPr>
        <w:t xml:space="preserve">. </w:t>
      </w:r>
      <w:r w:rsidRPr="00C166D1">
        <w:rPr>
          <w:sz w:val="28"/>
          <w:szCs w:val="28"/>
        </w:rPr>
        <w:t xml:space="preserve">Подделка подписи заключается в исполнении подписи от имени другого лица. Наряду с простым подражанием подписи определенного лица отмечаются и другие технические приемы ее подделки: </w:t>
      </w:r>
    </w:p>
    <w:p w:rsidR="00365C37" w:rsidRPr="00C166D1" w:rsidRDefault="00365C37" w:rsidP="00365C37">
      <w:pPr>
        <w:ind w:firstLine="709"/>
        <w:jc w:val="both"/>
        <w:rPr>
          <w:sz w:val="28"/>
          <w:szCs w:val="28"/>
        </w:rPr>
      </w:pPr>
      <w:r w:rsidRPr="00C166D1">
        <w:rPr>
          <w:sz w:val="28"/>
          <w:szCs w:val="28"/>
        </w:rPr>
        <w:t>срисовывание подписи с последующей обводкой;</w:t>
      </w:r>
    </w:p>
    <w:p w:rsidR="00365C37" w:rsidRPr="00C166D1" w:rsidRDefault="00365C37" w:rsidP="00365C37">
      <w:pPr>
        <w:ind w:firstLine="709"/>
        <w:jc w:val="both"/>
        <w:rPr>
          <w:sz w:val="28"/>
          <w:szCs w:val="28"/>
        </w:rPr>
      </w:pPr>
      <w:r w:rsidRPr="00C166D1">
        <w:rPr>
          <w:sz w:val="28"/>
          <w:szCs w:val="28"/>
        </w:rPr>
        <w:t xml:space="preserve">копирование подписи на просвет через стекло; </w:t>
      </w:r>
    </w:p>
    <w:p w:rsidR="00365C37" w:rsidRPr="00C166D1" w:rsidRDefault="00365C37" w:rsidP="00365C37">
      <w:pPr>
        <w:ind w:firstLine="709"/>
        <w:jc w:val="both"/>
        <w:rPr>
          <w:sz w:val="28"/>
          <w:szCs w:val="28"/>
        </w:rPr>
      </w:pPr>
      <w:r w:rsidRPr="00C166D1">
        <w:rPr>
          <w:sz w:val="28"/>
          <w:szCs w:val="28"/>
        </w:rPr>
        <w:t xml:space="preserve">копирование подписи через копировальную бумагу; </w:t>
      </w:r>
    </w:p>
    <w:p w:rsidR="00365C37" w:rsidRPr="00C166D1" w:rsidRDefault="00365C37" w:rsidP="00365C37">
      <w:pPr>
        <w:ind w:firstLine="709"/>
        <w:jc w:val="both"/>
        <w:rPr>
          <w:sz w:val="28"/>
          <w:szCs w:val="28"/>
        </w:rPr>
      </w:pPr>
      <w:r w:rsidRPr="00C166D1">
        <w:rPr>
          <w:sz w:val="28"/>
          <w:szCs w:val="28"/>
        </w:rPr>
        <w:t xml:space="preserve">копирование путем передавливания подлинной подписи по штрихам; </w:t>
      </w:r>
    </w:p>
    <w:p w:rsidR="00365C37" w:rsidRPr="00C166D1" w:rsidRDefault="00365C37" w:rsidP="00365C37">
      <w:pPr>
        <w:ind w:firstLine="709"/>
        <w:jc w:val="both"/>
        <w:rPr>
          <w:sz w:val="28"/>
          <w:szCs w:val="28"/>
        </w:rPr>
      </w:pPr>
      <w:r w:rsidRPr="00C166D1">
        <w:rPr>
          <w:sz w:val="28"/>
          <w:szCs w:val="28"/>
        </w:rPr>
        <w:t xml:space="preserve">фотопроекционный способ копирования; </w:t>
      </w:r>
    </w:p>
    <w:p w:rsidR="00365C37" w:rsidRPr="00C166D1" w:rsidRDefault="00365C37" w:rsidP="00365C37">
      <w:pPr>
        <w:ind w:firstLine="709"/>
        <w:jc w:val="both"/>
        <w:rPr>
          <w:sz w:val="28"/>
          <w:szCs w:val="28"/>
        </w:rPr>
      </w:pPr>
      <w:r w:rsidRPr="00C166D1">
        <w:rPr>
          <w:sz w:val="28"/>
          <w:szCs w:val="28"/>
        </w:rPr>
        <w:t xml:space="preserve">нанесение изображений подписи с помощью клише (факсимиле); </w:t>
      </w:r>
    </w:p>
    <w:p w:rsidR="00365C37" w:rsidRPr="00C166D1" w:rsidRDefault="00365C37" w:rsidP="00365C37">
      <w:pPr>
        <w:ind w:firstLine="709"/>
        <w:jc w:val="both"/>
        <w:rPr>
          <w:sz w:val="28"/>
          <w:szCs w:val="28"/>
        </w:rPr>
      </w:pPr>
      <w:r w:rsidRPr="00C166D1">
        <w:rPr>
          <w:sz w:val="28"/>
          <w:szCs w:val="28"/>
        </w:rPr>
        <w:t xml:space="preserve">ксерокопирование; </w:t>
      </w:r>
    </w:p>
    <w:p w:rsidR="00365C37" w:rsidRPr="00C166D1" w:rsidRDefault="00365C37" w:rsidP="00365C37">
      <w:pPr>
        <w:ind w:firstLine="709"/>
        <w:jc w:val="both"/>
        <w:rPr>
          <w:sz w:val="28"/>
          <w:szCs w:val="28"/>
        </w:rPr>
      </w:pPr>
      <w:r w:rsidRPr="00C166D1">
        <w:rPr>
          <w:sz w:val="28"/>
          <w:szCs w:val="28"/>
        </w:rPr>
        <w:t xml:space="preserve">перенесение красителя с помощью оригинала на поддельный </w:t>
      </w:r>
      <w:r w:rsidRPr="00B06575">
        <w:rPr>
          <w:spacing w:val="-4"/>
          <w:sz w:val="28"/>
          <w:szCs w:val="28"/>
        </w:rPr>
        <w:t>документ с помощью веществ, обладающих повышенной копировальной способность (эмульсионный слой фотобумаги, белок сваренного вкрутую яйца).</w:t>
      </w:r>
      <w:r w:rsidRPr="00C166D1">
        <w:rPr>
          <w:sz w:val="28"/>
          <w:szCs w:val="28"/>
        </w:rPr>
        <w:t xml:space="preserve"> </w:t>
      </w:r>
    </w:p>
    <w:p w:rsidR="00365C37" w:rsidRPr="00C166D1" w:rsidRDefault="00365C37" w:rsidP="00365C37">
      <w:pPr>
        <w:ind w:firstLine="709"/>
        <w:jc w:val="both"/>
        <w:rPr>
          <w:sz w:val="28"/>
          <w:szCs w:val="28"/>
        </w:rPr>
      </w:pPr>
      <w:r w:rsidRPr="00C166D1">
        <w:rPr>
          <w:sz w:val="28"/>
          <w:szCs w:val="28"/>
        </w:rPr>
        <w:t xml:space="preserve">Для выяснения признаков технической подделки подписей используются различные способы </w:t>
      </w:r>
      <w:r>
        <w:rPr>
          <w:sz w:val="28"/>
          <w:szCs w:val="28"/>
        </w:rPr>
        <w:t>осмотра</w:t>
      </w:r>
      <w:r w:rsidRPr="00C166D1">
        <w:rPr>
          <w:sz w:val="28"/>
          <w:szCs w:val="28"/>
        </w:rPr>
        <w:t>, в том числе с помощью технических средств.</w:t>
      </w:r>
    </w:p>
    <w:p w:rsidR="00365C37" w:rsidRPr="00C166D1" w:rsidRDefault="00365C37" w:rsidP="00365C37">
      <w:pPr>
        <w:ind w:firstLine="709"/>
        <w:jc w:val="both"/>
        <w:rPr>
          <w:sz w:val="28"/>
          <w:szCs w:val="28"/>
        </w:rPr>
      </w:pPr>
      <w:r w:rsidRPr="00C166D1">
        <w:rPr>
          <w:sz w:val="28"/>
          <w:szCs w:val="28"/>
        </w:rPr>
        <w:t>При визуальном осмотре подписи возможны установления следующих признаков:</w:t>
      </w:r>
    </w:p>
    <w:p w:rsidR="00365C37" w:rsidRPr="00C166D1" w:rsidRDefault="00365C37" w:rsidP="00365C37">
      <w:pPr>
        <w:ind w:firstLine="709"/>
        <w:jc w:val="both"/>
        <w:rPr>
          <w:sz w:val="28"/>
          <w:szCs w:val="28"/>
        </w:rPr>
      </w:pPr>
      <w:r w:rsidRPr="00C166D1">
        <w:rPr>
          <w:sz w:val="28"/>
          <w:szCs w:val="28"/>
        </w:rPr>
        <w:t xml:space="preserve">извилистость штрихов, наличие в них точек и перерывов, свидетельствующих об остановках движения, тупых начал и окончаний штрихов, </w:t>
      </w:r>
      <w:r>
        <w:rPr>
          <w:sz w:val="28"/>
          <w:szCs w:val="28"/>
        </w:rPr>
        <w:br/>
      </w:r>
      <w:r w:rsidRPr="00C166D1">
        <w:rPr>
          <w:sz w:val="28"/>
          <w:szCs w:val="28"/>
        </w:rPr>
        <w:t>а также наличие подправок или частиц другого красителя (использованного при предварительной подготовке к нанесению подписи);</w:t>
      </w:r>
    </w:p>
    <w:p w:rsidR="00365C37" w:rsidRPr="00C166D1" w:rsidRDefault="00365C37" w:rsidP="00365C37">
      <w:pPr>
        <w:ind w:firstLine="709"/>
        <w:jc w:val="both"/>
        <w:rPr>
          <w:sz w:val="28"/>
          <w:szCs w:val="28"/>
        </w:rPr>
      </w:pPr>
      <w:r w:rsidRPr="00C166D1">
        <w:rPr>
          <w:sz w:val="28"/>
          <w:szCs w:val="28"/>
        </w:rPr>
        <w:t>значительное увеличение рельефа в чернильных штрихах (указывающее на возможное копирование методом передавливания);</w:t>
      </w:r>
    </w:p>
    <w:p w:rsidR="00365C37" w:rsidRPr="00C166D1" w:rsidRDefault="00365C37" w:rsidP="00365C37">
      <w:pPr>
        <w:ind w:firstLine="709"/>
        <w:jc w:val="both"/>
        <w:rPr>
          <w:sz w:val="28"/>
          <w:szCs w:val="28"/>
        </w:rPr>
      </w:pPr>
      <w:r w:rsidRPr="00C166D1">
        <w:rPr>
          <w:sz w:val="28"/>
          <w:szCs w:val="28"/>
        </w:rPr>
        <w:t>расплывы штрихов и их бледная окраска (как следствие влажного копирования).</w:t>
      </w:r>
    </w:p>
    <w:p w:rsidR="00365C37" w:rsidRPr="00C166D1" w:rsidRDefault="00365C37" w:rsidP="00365C37">
      <w:pPr>
        <w:ind w:firstLine="709"/>
        <w:jc w:val="both"/>
        <w:rPr>
          <w:sz w:val="28"/>
          <w:szCs w:val="28"/>
        </w:rPr>
      </w:pPr>
      <w:r w:rsidRPr="00C166D1">
        <w:rPr>
          <w:sz w:val="28"/>
          <w:szCs w:val="28"/>
        </w:rPr>
        <w:t>При условии, что абсолютного совпадения подписей при их свободном исполнении не бывает, важным общим признаком копирования подписей является полное совпадение нескольких их начертаний при наложении и изучении на просвет.</w:t>
      </w:r>
    </w:p>
    <w:p w:rsidR="00365C37" w:rsidRPr="00C166D1" w:rsidRDefault="00365C37" w:rsidP="00365C37">
      <w:pPr>
        <w:ind w:firstLine="709"/>
        <w:jc w:val="both"/>
        <w:rPr>
          <w:sz w:val="28"/>
          <w:szCs w:val="28"/>
        </w:rPr>
      </w:pPr>
      <w:r w:rsidRPr="00744469">
        <w:rPr>
          <w:i/>
          <w:sz w:val="28"/>
          <w:szCs w:val="28"/>
        </w:rPr>
        <w:t>Прочтение залитых и замазанных текстов</w:t>
      </w:r>
      <w:r>
        <w:rPr>
          <w:i/>
          <w:sz w:val="28"/>
          <w:szCs w:val="28"/>
        </w:rPr>
        <w:t xml:space="preserve">. </w:t>
      </w:r>
      <w:r w:rsidRPr="00C166D1">
        <w:rPr>
          <w:sz w:val="28"/>
          <w:szCs w:val="28"/>
        </w:rPr>
        <w:t>Для выявления залитых и зачеркнутых текстов при различных условиях освещения (в косопадающем, проходящем, рассеянном свете) исследуются обе стороны документа. Наряду с использованием электронно-оптического преобразователя (ЭОП) при исследовании трудноразли</w:t>
      </w:r>
      <w:r>
        <w:rPr>
          <w:sz w:val="28"/>
          <w:szCs w:val="28"/>
        </w:rPr>
        <w:t>чимых признаков подделок текста</w:t>
      </w:r>
      <w:r w:rsidRPr="00C166D1">
        <w:rPr>
          <w:sz w:val="28"/>
          <w:szCs w:val="28"/>
        </w:rPr>
        <w:t xml:space="preserve"> применяются светофильтры по цвету пятна, закрывающего текст, или зачеркивающих его штрихов</w:t>
      </w:r>
      <w:r>
        <w:rPr>
          <w:sz w:val="28"/>
          <w:szCs w:val="28"/>
        </w:rPr>
        <w:t>.</w:t>
      </w:r>
      <w:r w:rsidRPr="00C166D1">
        <w:rPr>
          <w:sz w:val="28"/>
          <w:szCs w:val="28"/>
        </w:rPr>
        <w:t xml:space="preserve"> Можно использовать светофильтр дополнительного цвета по отношению к цвету штрихов выявляемого текста. </w:t>
      </w:r>
    </w:p>
    <w:p w:rsidR="00365C37" w:rsidRPr="00C166D1" w:rsidRDefault="00365C37" w:rsidP="00365C37">
      <w:pPr>
        <w:ind w:firstLine="709"/>
        <w:jc w:val="both"/>
        <w:rPr>
          <w:sz w:val="28"/>
          <w:szCs w:val="28"/>
        </w:rPr>
      </w:pPr>
      <w:r w:rsidRPr="00C166D1">
        <w:rPr>
          <w:sz w:val="28"/>
          <w:szCs w:val="28"/>
        </w:rPr>
        <w:t>В отдельных случаях зачеркнутый или залитый текст, становится различимым при изучении документа на просвет.</w:t>
      </w:r>
    </w:p>
    <w:p w:rsidR="00365C37" w:rsidRPr="00C166D1" w:rsidRDefault="00365C37" w:rsidP="00365C37">
      <w:pPr>
        <w:ind w:firstLine="709"/>
        <w:jc w:val="both"/>
        <w:rPr>
          <w:sz w:val="28"/>
          <w:szCs w:val="28"/>
        </w:rPr>
      </w:pPr>
      <w:r w:rsidRPr="00D82EEB">
        <w:rPr>
          <w:i/>
          <w:sz w:val="28"/>
          <w:szCs w:val="28"/>
        </w:rPr>
        <w:t>Признаки подд</w:t>
      </w:r>
      <w:r>
        <w:rPr>
          <w:i/>
          <w:sz w:val="28"/>
          <w:szCs w:val="28"/>
        </w:rPr>
        <w:t xml:space="preserve">елки оттисков печатей и штампов. </w:t>
      </w:r>
      <w:r w:rsidRPr="00C166D1">
        <w:rPr>
          <w:sz w:val="28"/>
          <w:szCs w:val="28"/>
        </w:rPr>
        <w:t>Печатью (штампом) называют специальное клише, используемое при нанесении оттисков на бумаге для удостоверения, засвидетельствования документов.</w:t>
      </w:r>
    </w:p>
    <w:p w:rsidR="00365C37" w:rsidRPr="00C166D1" w:rsidRDefault="00365C37" w:rsidP="00365C37">
      <w:pPr>
        <w:ind w:firstLine="709"/>
        <w:jc w:val="both"/>
        <w:rPr>
          <w:sz w:val="28"/>
          <w:szCs w:val="28"/>
        </w:rPr>
      </w:pPr>
      <w:r w:rsidRPr="00C166D1">
        <w:rPr>
          <w:sz w:val="28"/>
          <w:szCs w:val="28"/>
        </w:rPr>
        <w:t>Подделка оттисков печатей и штампов может быть выявлена при их имитации, неквалифицированном изготовлении клише или же при сравнении с образцами оттисков подлинных печатей.</w:t>
      </w:r>
    </w:p>
    <w:p w:rsidR="00365C37" w:rsidRPr="00C166D1" w:rsidRDefault="00365C37" w:rsidP="00365C37">
      <w:pPr>
        <w:ind w:firstLine="709"/>
        <w:jc w:val="both"/>
        <w:rPr>
          <w:sz w:val="28"/>
          <w:szCs w:val="28"/>
        </w:rPr>
      </w:pPr>
      <w:r>
        <w:rPr>
          <w:sz w:val="28"/>
          <w:szCs w:val="28"/>
        </w:rPr>
        <w:t>Способами</w:t>
      </w:r>
      <w:r w:rsidRPr="00C166D1">
        <w:rPr>
          <w:sz w:val="28"/>
          <w:szCs w:val="28"/>
        </w:rPr>
        <w:t xml:space="preserve"> подделки оттисков печатей и штампов </w:t>
      </w:r>
      <w:r>
        <w:rPr>
          <w:sz w:val="28"/>
          <w:szCs w:val="28"/>
        </w:rPr>
        <w:t>являются</w:t>
      </w:r>
      <w:r w:rsidRPr="00C166D1">
        <w:rPr>
          <w:sz w:val="28"/>
          <w:szCs w:val="28"/>
        </w:rPr>
        <w:t>:</w:t>
      </w:r>
    </w:p>
    <w:p w:rsidR="00365C37" w:rsidRPr="00C166D1" w:rsidRDefault="00365C37" w:rsidP="00365C37">
      <w:pPr>
        <w:ind w:firstLine="709"/>
        <w:jc w:val="both"/>
        <w:rPr>
          <w:sz w:val="28"/>
          <w:szCs w:val="28"/>
        </w:rPr>
      </w:pPr>
      <w:r w:rsidRPr="00C166D1">
        <w:rPr>
          <w:sz w:val="28"/>
          <w:szCs w:val="28"/>
        </w:rPr>
        <w:t>рисование оттиска непосредственно на документе или перекопированное с промежуточного плоского клише. В документе может иметься не оттиск, а его изображение, нарисованное непосредственно на документе. Такие оттиски характеризуются бледностью, размытостью, неравномерностью размещения красителя в штрихах, наличием проколов в центре от ножки циркуля, наличием следов увлажнения на бумаге (покоробленность, извилистость поверхности), зеркальность букв;</w:t>
      </w:r>
    </w:p>
    <w:p w:rsidR="00365C37" w:rsidRPr="00C166D1" w:rsidRDefault="00365C37" w:rsidP="00365C37">
      <w:pPr>
        <w:ind w:firstLine="709"/>
        <w:jc w:val="both"/>
        <w:rPr>
          <w:sz w:val="28"/>
          <w:szCs w:val="28"/>
        </w:rPr>
      </w:pPr>
      <w:r w:rsidRPr="00C166D1">
        <w:rPr>
          <w:sz w:val="28"/>
          <w:szCs w:val="28"/>
        </w:rPr>
        <w:t>копирование оттиска с одного документа на другой. Перекопирование оттиска печати или штампа с подлинного документа может быть прямым (зеркальное отображение), но чаще всего путем двойного копирования. Общими признаками подделки оттиска, полученного двойным копированием</w:t>
      </w:r>
      <w:r>
        <w:rPr>
          <w:sz w:val="28"/>
          <w:szCs w:val="28"/>
        </w:rPr>
        <w:t>, могут быть</w:t>
      </w:r>
      <w:r w:rsidRPr="00C166D1">
        <w:rPr>
          <w:sz w:val="28"/>
          <w:szCs w:val="28"/>
        </w:rPr>
        <w:t>:</w:t>
      </w:r>
      <w:r>
        <w:rPr>
          <w:sz w:val="28"/>
          <w:szCs w:val="28"/>
        </w:rPr>
        <w:t xml:space="preserve"> </w:t>
      </w:r>
      <w:r w:rsidRPr="00C166D1">
        <w:rPr>
          <w:sz w:val="28"/>
          <w:szCs w:val="28"/>
        </w:rPr>
        <w:t>слабая окрашенность штрихов</w:t>
      </w:r>
      <w:r>
        <w:rPr>
          <w:sz w:val="28"/>
          <w:szCs w:val="28"/>
        </w:rPr>
        <w:t xml:space="preserve">, </w:t>
      </w:r>
      <w:r w:rsidRPr="00C166D1">
        <w:rPr>
          <w:sz w:val="28"/>
          <w:szCs w:val="28"/>
        </w:rPr>
        <w:t>расплывы к</w:t>
      </w:r>
      <w:r>
        <w:rPr>
          <w:sz w:val="28"/>
          <w:szCs w:val="28"/>
        </w:rPr>
        <w:t xml:space="preserve">расящего вещества в них, </w:t>
      </w:r>
      <w:r w:rsidRPr="00C166D1">
        <w:rPr>
          <w:sz w:val="28"/>
          <w:szCs w:val="28"/>
        </w:rPr>
        <w:t>отсутствие глянца бумаги</w:t>
      </w:r>
      <w:r>
        <w:rPr>
          <w:sz w:val="28"/>
          <w:szCs w:val="28"/>
        </w:rPr>
        <w:t xml:space="preserve">, </w:t>
      </w:r>
      <w:r w:rsidRPr="00C166D1">
        <w:rPr>
          <w:sz w:val="28"/>
          <w:szCs w:val="28"/>
        </w:rPr>
        <w:t xml:space="preserve">отличие </w:t>
      </w:r>
      <w:r>
        <w:rPr>
          <w:sz w:val="28"/>
          <w:szCs w:val="28"/>
        </w:rPr>
        <w:t>л</w:t>
      </w:r>
      <w:r w:rsidRPr="00C166D1">
        <w:rPr>
          <w:sz w:val="28"/>
          <w:szCs w:val="28"/>
        </w:rPr>
        <w:t>юминисценции</w:t>
      </w:r>
      <w:r>
        <w:rPr>
          <w:sz w:val="28"/>
          <w:szCs w:val="28"/>
        </w:rPr>
        <w:t xml:space="preserve"> участка, на котором расположен оттиск; </w:t>
      </w:r>
      <w:r w:rsidRPr="00C166D1">
        <w:rPr>
          <w:sz w:val="28"/>
          <w:szCs w:val="28"/>
        </w:rPr>
        <w:t>наличие штрихов, не относящихся к изображению печати, но перекопированных вместе с не</w:t>
      </w:r>
      <w:r>
        <w:rPr>
          <w:sz w:val="28"/>
          <w:szCs w:val="28"/>
        </w:rPr>
        <w:t>й</w:t>
      </w:r>
      <w:r w:rsidRPr="00C166D1">
        <w:rPr>
          <w:sz w:val="28"/>
          <w:szCs w:val="28"/>
        </w:rPr>
        <w:t xml:space="preserve">; </w:t>
      </w:r>
    </w:p>
    <w:p w:rsidR="00365C37" w:rsidRPr="00C166D1" w:rsidRDefault="00365C37" w:rsidP="00365C37">
      <w:pPr>
        <w:ind w:firstLine="709"/>
        <w:jc w:val="both"/>
        <w:rPr>
          <w:sz w:val="28"/>
          <w:szCs w:val="28"/>
        </w:rPr>
      </w:pPr>
      <w:r w:rsidRPr="00C166D1">
        <w:rPr>
          <w:sz w:val="28"/>
          <w:szCs w:val="28"/>
        </w:rPr>
        <w:t xml:space="preserve">нанесение оттисков печатей с помощью предметов, имеющих иное значение. Изображения оттисков могут быть выполнены также с помощью копира (ксерокса), сканированием с использованием компьютера, цветного струйного или лазерного принтера. Обнаружить подделку можно с помощью лупы при осмотре обратной стороны документа. На ней не наблюдается проникновение красителя печати в структуру бумаги. Кроме того, подписи на подобных документах чаще всего располагаются на изображении печати; </w:t>
      </w:r>
    </w:p>
    <w:p w:rsidR="00365C37" w:rsidRPr="00C166D1" w:rsidRDefault="00365C37" w:rsidP="00365C37">
      <w:pPr>
        <w:ind w:firstLine="709"/>
        <w:jc w:val="both"/>
        <w:rPr>
          <w:sz w:val="28"/>
          <w:szCs w:val="28"/>
        </w:rPr>
      </w:pPr>
      <w:r w:rsidRPr="00C166D1">
        <w:rPr>
          <w:sz w:val="28"/>
          <w:szCs w:val="28"/>
        </w:rPr>
        <w:t>нанесение оттисков с помощью плоских печатных форм или самодельных рельефных печатных форм. При нанесении оттисков с самодельных рельефных клише (вырезанных на эластичных материалах (каучука), резины, дерева, изготовленных с ручного набора типографского шрифта или гравированием) могут наблюдаться такие признаки как:</w:t>
      </w:r>
      <w:r>
        <w:rPr>
          <w:sz w:val="28"/>
          <w:szCs w:val="28"/>
        </w:rPr>
        <w:t xml:space="preserve"> </w:t>
      </w:r>
      <w:r w:rsidRPr="00C166D1">
        <w:rPr>
          <w:sz w:val="28"/>
          <w:szCs w:val="28"/>
        </w:rPr>
        <w:t>искривление ободков, линий строк и самих знаков;</w:t>
      </w:r>
      <w:r>
        <w:rPr>
          <w:sz w:val="28"/>
          <w:szCs w:val="28"/>
        </w:rPr>
        <w:t xml:space="preserve"> </w:t>
      </w:r>
      <w:r w:rsidRPr="00C166D1">
        <w:rPr>
          <w:sz w:val="28"/>
          <w:szCs w:val="28"/>
        </w:rPr>
        <w:t xml:space="preserve">нестандартность </w:t>
      </w:r>
      <w:r w:rsidRPr="00002C46">
        <w:rPr>
          <w:sz w:val="28"/>
          <w:szCs w:val="28"/>
        </w:rPr>
        <w:t xml:space="preserve">шрифта, неодинаковые размеры букв и интервалов между ними, наличие зеркального отображения герба (серп располагается слева, а молот справа), букв и некоторых знаков, извилистость в утолщениях штрихов, ломаные линии строк, отсутствие отсечек в буквах, неравномерное распределение красителя (расплавы) в оттиске, наличие круговых линий или параллельных бороздок от металлических клише, отклонение осей букв в круглых оттисках от радиусов, наличие кругов годовых колец в отпечатках деревянных колец </w:t>
      </w:r>
      <w:r>
        <w:rPr>
          <w:sz w:val="28"/>
          <w:szCs w:val="28"/>
        </w:rPr>
        <w:br/>
      </w:r>
      <w:r w:rsidRPr="00002C46">
        <w:rPr>
          <w:sz w:val="28"/>
          <w:szCs w:val="28"/>
        </w:rPr>
        <w:t>в отпечатках деревянных клише, искажение форм рисунков и знаков и различие</w:t>
      </w:r>
      <w:r>
        <w:rPr>
          <w:sz w:val="28"/>
          <w:szCs w:val="28"/>
        </w:rPr>
        <w:t xml:space="preserve"> одноименных букв и цифр, </w:t>
      </w:r>
      <w:r w:rsidRPr="00C166D1">
        <w:rPr>
          <w:sz w:val="28"/>
          <w:szCs w:val="28"/>
        </w:rPr>
        <w:t xml:space="preserve">расположение элементов одного знака </w:t>
      </w:r>
      <w:r>
        <w:rPr>
          <w:sz w:val="28"/>
          <w:szCs w:val="28"/>
        </w:rPr>
        <w:br/>
      </w:r>
      <w:r w:rsidRPr="00C166D1">
        <w:rPr>
          <w:sz w:val="28"/>
          <w:szCs w:val="28"/>
        </w:rPr>
        <w:t>в границах соседнего</w:t>
      </w:r>
      <w:r>
        <w:rPr>
          <w:sz w:val="28"/>
          <w:szCs w:val="28"/>
        </w:rPr>
        <w:t xml:space="preserve">, </w:t>
      </w:r>
      <w:r w:rsidRPr="00C166D1">
        <w:rPr>
          <w:sz w:val="28"/>
          <w:szCs w:val="28"/>
        </w:rPr>
        <w:t>отсутствие характерных мелких деталей (кавычек, разграничивающих</w:t>
      </w:r>
      <w:r>
        <w:rPr>
          <w:sz w:val="28"/>
          <w:szCs w:val="28"/>
        </w:rPr>
        <w:t xml:space="preserve"> текст, </w:t>
      </w:r>
      <w:r w:rsidRPr="00C166D1">
        <w:rPr>
          <w:sz w:val="28"/>
          <w:szCs w:val="28"/>
        </w:rPr>
        <w:t>звездочек, точек)</w:t>
      </w:r>
      <w:r>
        <w:rPr>
          <w:sz w:val="28"/>
          <w:szCs w:val="28"/>
        </w:rPr>
        <w:t>.</w:t>
      </w:r>
    </w:p>
    <w:p w:rsidR="00365C37" w:rsidRPr="00C166D1" w:rsidRDefault="00365C37" w:rsidP="00365C37">
      <w:pPr>
        <w:spacing w:line="233" w:lineRule="auto"/>
        <w:ind w:firstLine="709"/>
        <w:jc w:val="both"/>
        <w:rPr>
          <w:sz w:val="28"/>
          <w:szCs w:val="28"/>
        </w:rPr>
      </w:pPr>
      <w:r w:rsidRPr="00C166D1">
        <w:rPr>
          <w:sz w:val="28"/>
          <w:szCs w:val="28"/>
        </w:rPr>
        <w:t>Названные признаки обнаруживаются с помощью увеличительных приборов, масштабных сеток, транспортира при осмотре документа в косопадающем свете или облучении документа ультрафиолетовыми лучами.</w:t>
      </w:r>
    </w:p>
    <w:p w:rsidR="00365C37" w:rsidRPr="00C166D1" w:rsidRDefault="00365C37" w:rsidP="00365C37">
      <w:pPr>
        <w:spacing w:line="233" w:lineRule="auto"/>
        <w:ind w:firstLine="709"/>
        <w:jc w:val="both"/>
        <w:rPr>
          <w:sz w:val="28"/>
          <w:szCs w:val="28"/>
        </w:rPr>
      </w:pPr>
      <w:r w:rsidRPr="0050474A">
        <w:rPr>
          <w:i/>
          <w:sz w:val="28"/>
          <w:szCs w:val="28"/>
        </w:rPr>
        <w:t>Восстановление разорванных документов</w:t>
      </w:r>
      <w:r>
        <w:rPr>
          <w:i/>
          <w:sz w:val="28"/>
          <w:szCs w:val="28"/>
        </w:rPr>
        <w:t xml:space="preserve">. </w:t>
      </w:r>
      <w:r w:rsidRPr="00C166D1">
        <w:rPr>
          <w:sz w:val="28"/>
          <w:szCs w:val="28"/>
        </w:rPr>
        <w:t xml:space="preserve">При </w:t>
      </w:r>
      <w:r>
        <w:rPr>
          <w:sz w:val="28"/>
          <w:szCs w:val="28"/>
        </w:rPr>
        <w:t xml:space="preserve">обнаружении </w:t>
      </w:r>
      <w:r w:rsidRPr="00C166D1">
        <w:rPr>
          <w:sz w:val="28"/>
          <w:szCs w:val="28"/>
        </w:rPr>
        <w:t xml:space="preserve">разорванных документов </w:t>
      </w:r>
      <w:r>
        <w:rPr>
          <w:sz w:val="28"/>
          <w:szCs w:val="28"/>
        </w:rPr>
        <w:t>их части</w:t>
      </w:r>
      <w:r w:rsidRPr="00C166D1">
        <w:rPr>
          <w:sz w:val="28"/>
          <w:szCs w:val="28"/>
        </w:rPr>
        <w:t xml:space="preserve"> отделяются от грязи</w:t>
      </w:r>
      <w:r>
        <w:rPr>
          <w:sz w:val="28"/>
          <w:szCs w:val="28"/>
        </w:rPr>
        <w:t>,</w:t>
      </w:r>
      <w:r w:rsidRPr="00C166D1">
        <w:rPr>
          <w:sz w:val="28"/>
          <w:szCs w:val="28"/>
        </w:rPr>
        <w:t xml:space="preserve"> сортируются на однородные группы по наличию текста на одной или обеих сторонах</w:t>
      </w:r>
      <w:r>
        <w:rPr>
          <w:sz w:val="28"/>
          <w:szCs w:val="28"/>
        </w:rPr>
        <w:t>, по</w:t>
      </w:r>
      <w:r w:rsidRPr="00C166D1">
        <w:rPr>
          <w:sz w:val="28"/>
          <w:szCs w:val="28"/>
        </w:rPr>
        <w:t xml:space="preserve"> цвету и структуре бумаги</w:t>
      </w:r>
      <w:r>
        <w:rPr>
          <w:sz w:val="28"/>
          <w:szCs w:val="28"/>
        </w:rPr>
        <w:t>,</w:t>
      </w:r>
      <w:r w:rsidRPr="00C166D1">
        <w:rPr>
          <w:sz w:val="28"/>
          <w:szCs w:val="28"/>
        </w:rPr>
        <w:t xml:space="preserve"> цвету и рисунку линовк</w:t>
      </w:r>
      <w:r>
        <w:rPr>
          <w:sz w:val="28"/>
          <w:szCs w:val="28"/>
        </w:rPr>
        <w:t>и и защитной сетки,</w:t>
      </w:r>
      <w:r w:rsidRPr="00C166D1">
        <w:rPr>
          <w:sz w:val="28"/>
          <w:szCs w:val="28"/>
        </w:rPr>
        <w:t xml:space="preserve"> типу красителя штрихов (карандаш, чернила, паста и т.</w:t>
      </w:r>
      <w:r>
        <w:rPr>
          <w:sz w:val="28"/>
          <w:szCs w:val="28"/>
        </w:rPr>
        <w:t xml:space="preserve"> </w:t>
      </w:r>
      <w:r w:rsidRPr="00C166D1">
        <w:rPr>
          <w:sz w:val="28"/>
          <w:szCs w:val="28"/>
        </w:rPr>
        <w:t>п.) и его цвету.</w:t>
      </w:r>
    </w:p>
    <w:p w:rsidR="00365C37" w:rsidRPr="00C166D1" w:rsidRDefault="00365C37" w:rsidP="00365C37">
      <w:pPr>
        <w:spacing w:line="233" w:lineRule="auto"/>
        <w:ind w:firstLine="709"/>
        <w:jc w:val="both"/>
        <w:rPr>
          <w:sz w:val="28"/>
          <w:szCs w:val="28"/>
        </w:rPr>
      </w:pPr>
      <w:r w:rsidRPr="00C166D1">
        <w:rPr>
          <w:sz w:val="28"/>
          <w:szCs w:val="28"/>
        </w:rPr>
        <w:t xml:space="preserve">Затем в каждой из указанных выше однородных групп </w:t>
      </w:r>
      <w:r>
        <w:rPr>
          <w:sz w:val="28"/>
          <w:szCs w:val="28"/>
        </w:rPr>
        <w:t>части документа</w:t>
      </w:r>
      <w:r w:rsidRPr="00C166D1">
        <w:rPr>
          <w:sz w:val="28"/>
          <w:szCs w:val="28"/>
        </w:rPr>
        <w:t xml:space="preserve"> разделяются на два вида: </w:t>
      </w:r>
    </w:p>
    <w:p w:rsidR="00365C37" w:rsidRPr="00C166D1" w:rsidRDefault="00365C37" w:rsidP="00365C37">
      <w:pPr>
        <w:spacing w:line="233" w:lineRule="auto"/>
        <w:ind w:firstLine="709"/>
        <w:jc w:val="both"/>
        <w:rPr>
          <w:sz w:val="28"/>
          <w:szCs w:val="28"/>
        </w:rPr>
      </w:pPr>
      <w:r>
        <w:rPr>
          <w:sz w:val="28"/>
          <w:szCs w:val="28"/>
        </w:rPr>
        <w:t>и</w:t>
      </w:r>
      <w:r w:rsidRPr="00C166D1">
        <w:rPr>
          <w:sz w:val="28"/>
          <w:szCs w:val="28"/>
        </w:rPr>
        <w:t xml:space="preserve">меющие хотя бы один отрезанный край; </w:t>
      </w:r>
    </w:p>
    <w:p w:rsidR="00365C37" w:rsidRPr="00C166D1" w:rsidRDefault="00365C37" w:rsidP="00365C37">
      <w:pPr>
        <w:spacing w:line="233" w:lineRule="auto"/>
        <w:ind w:firstLine="709"/>
        <w:jc w:val="both"/>
        <w:rPr>
          <w:sz w:val="28"/>
          <w:szCs w:val="28"/>
        </w:rPr>
      </w:pPr>
      <w:r>
        <w:rPr>
          <w:sz w:val="28"/>
          <w:szCs w:val="28"/>
        </w:rPr>
        <w:t xml:space="preserve">не имеющие отрезанных краев (т. </w:t>
      </w:r>
      <w:r w:rsidRPr="00C166D1">
        <w:rPr>
          <w:sz w:val="28"/>
          <w:szCs w:val="28"/>
        </w:rPr>
        <w:t xml:space="preserve">е. оторванные </w:t>
      </w:r>
      <w:r>
        <w:rPr>
          <w:sz w:val="28"/>
          <w:szCs w:val="28"/>
        </w:rPr>
        <w:t>части</w:t>
      </w:r>
      <w:r w:rsidRPr="00C166D1">
        <w:rPr>
          <w:sz w:val="28"/>
          <w:szCs w:val="28"/>
        </w:rPr>
        <w:t>).</w:t>
      </w:r>
    </w:p>
    <w:p w:rsidR="00365C37" w:rsidRPr="00C166D1" w:rsidRDefault="00365C37" w:rsidP="00365C37">
      <w:pPr>
        <w:spacing w:line="233" w:lineRule="auto"/>
        <w:ind w:firstLine="709"/>
        <w:jc w:val="both"/>
        <w:rPr>
          <w:sz w:val="28"/>
          <w:szCs w:val="28"/>
        </w:rPr>
      </w:pPr>
      <w:r>
        <w:rPr>
          <w:sz w:val="28"/>
          <w:szCs w:val="28"/>
        </w:rPr>
        <w:t>Части документа с</w:t>
      </w:r>
      <w:r w:rsidRPr="00C166D1">
        <w:rPr>
          <w:sz w:val="28"/>
          <w:szCs w:val="28"/>
        </w:rPr>
        <w:t xml:space="preserve"> обрезанными краями, в свою очередь, делят на группы:</w:t>
      </w:r>
      <w:r>
        <w:rPr>
          <w:sz w:val="28"/>
          <w:szCs w:val="28"/>
        </w:rPr>
        <w:t xml:space="preserve"> с обрезом слева; с обрезом справа; с обрезом наверху; с обрезом внизу; </w:t>
      </w:r>
      <w:r w:rsidRPr="00C166D1">
        <w:rPr>
          <w:sz w:val="28"/>
          <w:szCs w:val="28"/>
        </w:rPr>
        <w:t>с двумя обрезами, образующими угол документа (например, обрывок документа име</w:t>
      </w:r>
      <w:r>
        <w:rPr>
          <w:sz w:val="28"/>
          <w:szCs w:val="28"/>
        </w:rPr>
        <w:t xml:space="preserve">ет обрез сверху и справа и т. </w:t>
      </w:r>
      <w:r w:rsidRPr="00C166D1">
        <w:rPr>
          <w:sz w:val="28"/>
          <w:szCs w:val="28"/>
        </w:rPr>
        <w:t>п.).</w:t>
      </w:r>
    </w:p>
    <w:p w:rsidR="00365C37" w:rsidRPr="00C166D1" w:rsidRDefault="00365C37" w:rsidP="00365C37">
      <w:pPr>
        <w:spacing w:line="233" w:lineRule="auto"/>
        <w:ind w:firstLine="709"/>
        <w:jc w:val="both"/>
        <w:rPr>
          <w:sz w:val="28"/>
          <w:szCs w:val="28"/>
        </w:rPr>
      </w:pPr>
      <w:r w:rsidRPr="00C166D1">
        <w:rPr>
          <w:sz w:val="28"/>
          <w:szCs w:val="28"/>
        </w:rPr>
        <w:t xml:space="preserve">Обрывки документа, имеющие отрезанные края, складываются так, чтобы они составили границы документа. При этом используются их общая форма, а также строение тех краев, которые были оторваны. После этого подбираются </w:t>
      </w:r>
      <w:r>
        <w:rPr>
          <w:sz w:val="28"/>
          <w:szCs w:val="28"/>
        </w:rPr>
        <w:t>части документа</w:t>
      </w:r>
      <w:r w:rsidRPr="00C166D1">
        <w:rPr>
          <w:sz w:val="28"/>
          <w:szCs w:val="28"/>
        </w:rPr>
        <w:t>, имеющие только оторванные края, также по их форме и строению этих краев. При этом кажд</w:t>
      </w:r>
      <w:r>
        <w:rPr>
          <w:sz w:val="28"/>
          <w:szCs w:val="28"/>
        </w:rPr>
        <w:t>ая</w:t>
      </w:r>
      <w:r w:rsidRPr="00C166D1">
        <w:rPr>
          <w:sz w:val="28"/>
          <w:szCs w:val="28"/>
        </w:rPr>
        <w:t xml:space="preserve"> из соседних </w:t>
      </w:r>
      <w:r>
        <w:rPr>
          <w:sz w:val="28"/>
          <w:szCs w:val="28"/>
        </w:rPr>
        <w:t>частей</w:t>
      </w:r>
      <w:r w:rsidRPr="00C166D1">
        <w:rPr>
          <w:sz w:val="28"/>
          <w:szCs w:val="28"/>
        </w:rPr>
        <w:t xml:space="preserve"> подбирается так, чтобы содержание имеющегося на не</w:t>
      </w:r>
      <w:r>
        <w:rPr>
          <w:sz w:val="28"/>
          <w:szCs w:val="28"/>
        </w:rPr>
        <w:t>й</w:t>
      </w:r>
      <w:r w:rsidRPr="00C166D1">
        <w:rPr>
          <w:sz w:val="28"/>
          <w:szCs w:val="28"/>
        </w:rPr>
        <w:t xml:space="preserve"> текста было связано с текстом других </w:t>
      </w:r>
      <w:r>
        <w:rPr>
          <w:sz w:val="28"/>
          <w:szCs w:val="28"/>
        </w:rPr>
        <w:t>частей</w:t>
      </w:r>
      <w:r w:rsidRPr="00C166D1">
        <w:rPr>
          <w:sz w:val="28"/>
          <w:szCs w:val="28"/>
        </w:rPr>
        <w:t>.</w:t>
      </w:r>
    </w:p>
    <w:p w:rsidR="00365C37" w:rsidRPr="00C166D1" w:rsidRDefault="00365C37" w:rsidP="00365C37">
      <w:pPr>
        <w:spacing w:line="233" w:lineRule="auto"/>
        <w:ind w:firstLine="709"/>
        <w:jc w:val="both"/>
        <w:rPr>
          <w:sz w:val="28"/>
          <w:szCs w:val="28"/>
        </w:rPr>
      </w:pPr>
      <w:r w:rsidRPr="00C166D1">
        <w:rPr>
          <w:sz w:val="28"/>
          <w:szCs w:val="28"/>
        </w:rPr>
        <w:t xml:space="preserve">Разорванные документы рекомендуется помещать в конверт, не производя никаких манипуляций с </w:t>
      </w:r>
      <w:r>
        <w:rPr>
          <w:sz w:val="28"/>
          <w:szCs w:val="28"/>
        </w:rPr>
        <w:t xml:space="preserve">частями. Разорванный документ </w:t>
      </w:r>
      <w:r w:rsidRPr="00C166D1">
        <w:rPr>
          <w:sz w:val="28"/>
          <w:szCs w:val="28"/>
        </w:rPr>
        <w:t xml:space="preserve">недопустимо </w:t>
      </w:r>
      <w:r>
        <w:rPr>
          <w:sz w:val="28"/>
          <w:szCs w:val="28"/>
        </w:rPr>
        <w:t>с</w:t>
      </w:r>
      <w:r w:rsidRPr="00C166D1">
        <w:rPr>
          <w:sz w:val="28"/>
          <w:szCs w:val="28"/>
        </w:rPr>
        <w:t>клеива</w:t>
      </w:r>
      <w:r>
        <w:rPr>
          <w:sz w:val="28"/>
          <w:szCs w:val="28"/>
        </w:rPr>
        <w:t>ть</w:t>
      </w:r>
      <w:r w:rsidRPr="00C166D1">
        <w:rPr>
          <w:sz w:val="28"/>
          <w:szCs w:val="28"/>
        </w:rPr>
        <w:t>.</w:t>
      </w:r>
    </w:p>
    <w:p w:rsidR="00365C37" w:rsidRPr="00C166D1" w:rsidRDefault="00365C37" w:rsidP="00365C37">
      <w:pPr>
        <w:spacing w:line="233" w:lineRule="auto"/>
        <w:ind w:firstLine="709"/>
        <w:jc w:val="both"/>
        <w:rPr>
          <w:sz w:val="28"/>
          <w:szCs w:val="28"/>
        </w:rPr>
      </w:pPr>
      <w:r w:rsidRPr="00A02509">
        <w:rPr>
          <w:i/>
          <w:sz w:val="28"/>
          <w:szCs w:val="28"/>
        </w:rPr>
        <w:t>Правила обращения и упаковка сгоревших (сожженных) документов</w:t>
      </w:r>
      <w:r>
        <w:rPr>
          <w:i/>
          <w:sz w:val="28"/>
          <w:szCs w:val="28"/>
        </w:rPr>
        <w:t xml:space="preserve">. </w:t>
      </w:r>
      <w:r w:rsidRPr="001F7741">
        <w:rPr>
          <w:sz w:val="28"/>
          <w:szCs w:val="28"/>
        </w:rPr>
        <w:t>Осмотр и возможность прочтения</w:t>
      </w:r>
      <w:r>
        <w:rPr>
          <w:i/>
          <w:sz w:val="28"/>
          <w:szCs w:val="28"/>
        </w:rPr>
        <w:t xml:space="preserve"> </w:t>
      </w:r>
      <w:r w:rsidRPr="00C166D1">
        <w:rPr>
          <w:sz w:val="28"/>
          <w:szCs w:val="28"/>
        </w:rPr>
        <w:t xml:space="preserve">текста сожженного документа </w:t>
      </w:r>
      <w:r>
        <w:rPr>
          <w:sz w:val="28"/>
          <w:szCs w:val="28"/>
        </w:rPr>
        <w:br/>
      </w:r>
      <w:r w:rsidRPr="00C166D1">
        <w:rPr>
          <w:sz w:val="28"/>
          <w:szCs w:val="28"/>
        </w:rPr>
        <w:t>в значительной степени зависит от сохранности его первоначального состояния при обнаружении</w:t>
      </w:r>
      <w:r w:rsidRPr="001F7741">
        <w:rPr>
          <w:sz w:val="28"/>
          <w:szCs w:val="28"/>
        </w:rPr>
        <w:t xml:space="preserve"> </w:t>
      </w:r>
      <w:r w:rsidRPr="00C166D1">
        <w:rPr>
          <w:sz w:val="28"/>
          <w:szCs w:val="28"/>
        </w:rPr>
        <w:t xml:space="preserve">и изъятии. </w:t>
      </w:r>
    </w:p>
    <w:p w:rsidR="00365C37" w:rsidRPr="00C166D1" w:rsidRDefault="00365C37" w:rsidP="00365C37">
      <w:pPr>
        <w:spacing w:line="233" w:lineRule="auto"/>
        <w:ind w:firstLine="709"/>
        <w:jc w:val="both"/>
        <w:rPr>
          <w:sz w:val="28"/>
          <w:szCs w:val="28"/>
        </w:rPr>
      </w:pPr>
      <w:r w:rsidRPr="00C166D1">
        <w:rPr>
          <w:sz w:val="28"/>
          <w:szCs w:val="28"/>
        </w:rPr>
        <w:t>Изъятие сгоревших (сожженных) документов требует особой осторожности в зависимости от состояния объекта (бумаги, красителя штрихов текста документа), подвергше</w:t>
      </w:r>
      <w:r>
        <w:rPr>
          <w:sz w:val="28"/>
          <w:szCs w:val="28"/>
        </w:rPr>
        <w:t>го</w:t>
      </w:r>
      <w:r w:rsidRPr="00C166D1">
        <w:rPr>
          <w:sz w:val="28"/>
          <w:szCs w:val="28"/>
        </w:rPr>
        <w:t xml:space="preserve">ся термическому воздействию. </w:t>
      </w:r>
    </w:p>
    <w:p w:rsidR="00365C37" w:rsidRPr="00C166D1" w:rsidRDefault="00365C37" w:rsidP="00365C37">
      <w:pPr>
        <w:spacing w:line="233" w:lineRule="auto"/>
        <w:ind w:firstLine="709"/>
        <w:jc w:val="both"/>
        <w:rPr>
          <w:sz w:val="28"/>
          <w:szCs w:val="28"/>
        </w:rPr>
      </w:pPr>
      <w:r w:rsidRPr="00C166D1">
        <w:rPr>
          <w:sz w:val="28"/>
          <w:szCs w:val="28"/>
        </w:rPr>
        <w:t>Изъятие таких документов на месте их обнаружения следует поручать специалисту. В случае его отсутствии целесообразно руководствоваться определенными правилами:</w:t>
      </w:r>
    </w:p>
    <w:p w:rsidR="00365C37" w:rsidRPr="00C166D1" w:rsidRDefault="00365C37" w:rsidP="00365C37">
      <w:pPr>
        <w:spacing w:line="233" w:lineRule="auto"/>
        <w:ind w:firstLine="709"/>
        <w:jc w:val="both"/>
        <w:rPr>
          <w:sz w:val="28"/>
          <w:szCs w:val="28"/>
        </w:rPr>
      </w:pPr>
      <w:r w:rsidRPr="00C166D1">
        <w:rPr>
          <w:sz w:val="28"/>
          <w:szCs w:val="28"/>
        </w:rPr>
        <w:t>опаленные документы можно переносить руками, применяя пинцет, обугленные и испепеленные с помощью стеклянной трубочки, соединенной с резиновой грушей, либо наэлектризованного путем трения о мех (шерстяную ткань) листа целлулоида;</w:t>
      </w:r>
      <w:r w:rsidRPr="008C2FB5">
        <w:rPr>
          <w:sz w:val="28"/>
          <w:szCs w:val="28"/>
        </w:rPr>
        <w:t xml:space="preserve"> </w:t>
      </w:r>
    </w:p>
    <w:p w:rsidR="00365C37" w:rsidRPr="00C166D1" w:rsidRDefault="00365C37" w:rsidP="00365C37">
      <w:pPr>
        <w:spacing w:line="233" w:lineRule="auto"/>
        <w:ind w:firstLine="709"/>
        <w:jc w:val="both"/>
        <w:rPr>
          <w:sz w:val="28"/>
          <w:szCs w:val="28"/>
        </w:rPr>
      </w:pPr>
      <w:r w:rsidRPr="00C166D1">
        <w:rPr>
          <w:sz w:val="28"/>
          <w:szCs w:val="28"/>
        </w:rPr>
        <w:t xml:space="preserve">ветхие документы следует помещать между чистыми стеклами, которые окантовываются по краям; </w:t>
      </w:r>
    </w:p>
    <w:p w:rsidR="00365C37" w:rsidRPr="00C166D1" w:rsidRDefault="00365C37" w:rsidP="00365C37">
      <w:pPr>
        <w:spacing w:line="233" w:lineRule="auto"/>
        <w:ind w:firstLine="709"/>
        <w:jc w:val="both"/>
        <w:rPr>
          <w:sz w:val="28"/>
          <w:szCs w:val="28"/>
        </w:rPr>
      </w:pPr>
      <w:r w:rsidRPr="00C166D1">
        <w:rPr>
          <w:sz w:val="28"/>
          <w:szCs w:val="28"/>
        </w:rPr>
        <w:t>влажные документы должны быть высушены в естественных условиях в расправленном состоянии;</w:t>
      </w:r>
    </w:p>
    <w:p w:rsidR="00365C37" w:rsidRPr="00C166D1" w:rsidRDefault="00365C37" w:rsidP="00365C37">
      <w:pPr>
        <w:spacing w:line="233" w:lineRule="auto"/>
        <w:ind w:firstLine="709"/>
        <w:jc w:val="both"/>
        <w:rPr>
          <w:sz w:val="28"/>
          <w:szCs w:val="28"/>
        </w:rPr>
      </w:pPr>
      <w:r w:rsidRPr="00C166D1">
        <w:rPr>
          <w:sz w:val="28"/>
          <w:szCs w:val="28"/>
        </w:rPr>
        <w:t>обуглившиеся, сильно деформированные куски документа очень осторожно укладываются в плоскую коробку с ватой;</w:t>
      </w:r>
    </w:p>
    <w:p w:rsidR="00365C37" w:rsidRPr="00C166D1" w:rsidRDefault="00365C37" w:rsidP="00365C37">
      <w:pPr>
        <w:spacing w:line="233" w:lineRule="auto"/>
        <w:ind w:firstLine="709"/>
        <w:jc w:val="both"/>
        <w:rPr>
          <w:sz w:val="28"/>
          <w:szCs w:val="28"/>
        </w:rPr>
      </w:pPr>
      <w:r w:rsidRPr="00C166D1">
        <w:rPr>
          <w:sz w:val="28"/>
          <w:szCs w:val="28"/>
        </w:rPr>
        <w:t>при работе с остатками сгоревших документов следует остерегаться сквозняков или иного движения воздуха.</w:t>
      </w:r>
    </w:p>
    <w:p w:rsidR="00365C37" w:rsidRPr="00C166D1" w:rsidRDefault="00365C37" w:rsidP="00365C37">
      <w:pPr>
        <w:spacing w:line="233" w:lineRule="auto"/>
        <w:ind w:firstLine="709"/>
        <w:jc w:val="both"/>
        <w:rPr>
          <w:sz w:val="28"/>
          <w:szCs w:val="28"/>
        </w:rPr>
      </w:pPr>
      <w:r w:rsidRPr="0011511E">
        <w:rPr>
          <w:i/>
          <w:sz w:val="28"/>
          <w:szCs w:val="28"/>
        </w:rPr>
        <w:t xml:space="preserve">Упаковка и хранение документов обнаруженных </w:t>
      </w:r>
      <w:r>
        <w:rPr>
          <w:i/>
          <w:sz w:val="28"/>
          <w:szCs w:val="28"/>
        </w:rPr>
        <w:t xml:space="preserve">и изъятых на месте происшествия. </w:t>
      </w:r>
      <w:r w:rsidRPr="00C166D1">
        <w:rPr>
          <w:sz w:val="28"/>
          <w:szCs w:val="28"/>
        </w:rPr>
        <w:t>С целью сохранения обнаруженных</w:t>
      </w:r>
      <w:r>
        <w:rPr>
          <w:sz w:val="28"/>
          <w:szCs w:val="28"/>
        </w:rPr>
        <w:t xml:space="preserve"> признаков подделок документы</w:t>
      </w:r>
      <w:r w:rsidRPr="00C166D1">
        <w:rPr>
          <w:sz w:val="28"/>
          <w:szCs w:val="28"/>
        </w:rPr>
        <w:t xml:space="preserve"> рекомендуется упаковывать в отдельны</w:t>
      </w:r>
      <w:r>
        <w:rPr>
          <w:sz w:val="28"/>
          <w:szCs w:val="28"/>
        </w:rPr>
        <w:t>е</w:t>
      </w:r>
      <w:r w:rsidRPr="00C166D1">
        <w:rPr>
          <w:sz w:val="28"/>
          <w:szCs w:val="28"/>
        </w:rPr>
        <w:t xml:space="preserve"> конверт</w:t>
      </w:r>
      <w:r>
        <w:rPr>
          <w:sz w:val="28"/>
          <w:szCs w:val="28"/>
        </w:rPr>
        <w:t>ы</w:t>
      </w:r>
      <w:r w:rsidRPr="00C166D1">
        <w:rPr>
          <w:sz w:val="28"/>
          <w:szCs w:val="28"/>
        </w:rPr>
        <w:t xml:space="preserve"> (пакет</w:t>
      </w:r>
      <w:r>
        <w:rPr>
          <w:sz w:val="28"/>
          <w:szCs w:val="28"/>
        </w:rPr>
        <w:t>ы</w:t>
      </w:r>
      <w:r w:rsidRPr="00C166D1">
        <w:rPr>
          <w:sz w:val="28"/>
          <w:szCs w:val="28"/>
        </w:rPr>
        <w:t>), предохраняя от трения о другие бумаги, от загрязнений, случайной</w:t>
      </w:r>
      <w:r>
        <w:rPr>
          <w:sz w:val="28"/>
          <w:szCs w:val="28"/>
        </w:rPr>
        <w:t xml:space="preserve"> порчи. </w:t>
      </w:r>
    </w:p>
    <w:p w:rsidR="00365C37" w:rsidRPr="0054695F" w:rsidRDefault="00365C37" w:rsidP="00365C37">
      <w:pPr>
        <w:spacing w:line="233" w:lineRule="auto"/>
        <w:ind w:firstLine="709"/>
        <w:jc w:val="both"/>
        <w:rPr>
          <w:sz w:val="28"/>
          <w:szCs w:val="28"/>
        </w:rPr>
      </w:pPr>
      <w:r w:rsidRPr="006E646A">
        <w:rPr>
          <w:i/>
          <w:color w:val="000000"/>
          <w:sz w:val="28"/>
          <w:szCs w:val="28"/>
        </w:rPr>
        <w:t>При</w:t>
      </w:r>
      <w:r w:rsidRPr="0054695F">
        <w:rPr>
          <w:i/>
          <w:color w:val="000000"/>
          <w:sz w:val="28"/>
          <w:szCs w:val="28"/>
        </w:rPr>
        <w:t xml:space="preserve"> описани</w:t>
      </w:r>
      <w:r>
        <w:rPr>
          <w:i/>
          <w:color w:val="000000"/>
          <w:sz w:val="28"/>
          <w:szCs w:val="28"/>
        </w:rPr>
        <w:t>и</w:t>
      </w:r>
      <w:r w:rsidRPr="0054695F">
        <w:rPr>
          <w:i/>
          <w:color w:val="000000"/>
          <w:sz w:val="28"/>
          <w:szCs w:val="28"/>
        </w:rPr>
        <w:t xml:space="preserve"> документа в протоколе осмотра места происшествия</w:t>
      </w:r>
      <w:r w:rsidRPr="0054695F">
        <w:rPr>
          <w:sz w:val="28"/>
          <w:szCs w:val="28"/>
        </w:rPr>
        <w:t>, необходимо указать:</w:t>
      </w:r>
    </w:p>
    <w:p w:rsidR="00365C37" w:rsidRDefault="00365C37" w:rsidP="00365C37">
      <w:pPr>
        <w:spacing w:line="233" w:lineRule="auto"/>
        <w:ind w:firstLine="709"/>
        <w:jc w:val="both"/>
        <w:rPr>
          <w:sz w:val="28"/>
          <w:szCs w:val="28"/>
        </w:rPr>
      </w:pPr>
      <w:r>
        <w:rPr>
          <w:sz w:val="28"/>
          <w:szCs w:val="28"/>
        </w:rPr>
        <w:t>место обнаружения документа;</w:t>
      </w:r>
    </w:p>
    <w:p w:rsidR="00365C37" w:rsidRPr="0054695F" w:rsidRDefault="00365C37" w:rsidP="00365C37">
      <w:pPr>
        <w:spacing w:line="233" w:lineRule="auto"/>
        <w:ind w:firstLine="709"/>
        <w:jc w:val="both"/>
        <w:rPr>
          <w:sz w:val="28"/>
          <w:szCs w:val="28"/>
        </w:rPr>
      </w:pPr>
      <w:r w:rsidRPr="0054695F">
        <w:rPr>
          <w:sz w:val="28"/>
          <w:szCs w:val="28"/>
        </w:rPr>
        <w:t>наименование документа, его номер, дату (составления или выдачи);</w:t>
      </w:r>
    </w:p>
    <w:p w:rsidR="00365C37" w:rsidRPr="0054695F" w:rsidRDefault="00365C37" w:rsidP="00365C37">
      <w:pPr>
        <w:spacing w:line="233" w:lineRule="auto"/>
        <w:ind w:firstLine="709"/>
        <w:jc w:val="both"/>
        <w:rPr>
          <w:sz w:val="28"/>
          <w:szCs w:val="28"/>
        </w:rPr>
      </w:pPr>
      <w:r w:rsidRPr="0054695F">
        <w:rPr>
          <w:sz w:val="28"/>
          <w:szCs w:val="28"/>
        </w:rPr>
        <w:t>общее состояние документа (ветхий, высвеченный, обгоревший, загрязненный, измятый и т.</w:t>
      </w:r>
      <w:r>
        <w:rPr>
          <w:sz w:val="28"/>
          <w:szCs w:val="28"/>
        </w:rPr>
        <w:t xml:space="preserve"> </w:t>
      </w:r>
      <w:r w:rsidRPr="0054695F">
        <w:rPr>
          <w:sz w:val="28"/>
          <w:szCs w:val="28"/>
        </w:rPr>
        <w:t>п.);</w:t>
      </w:r>
    </w:p>
    <w:p w:rsidR="00365C37" w:rsidRPr="0054695F" w:rsidRDefault="00365C37" w:rsidP="00365C37">
      <w:pPr>
        <w:spacing w:line="233" w:lineRule="auto"/>
        <w:ind w:firstLine="709"/>
        <w:jc w:val="both"/>
        <w:rPr>
          <w:sz w:val="28"/>
          <w:szCs w:val="28"/>
        </w:rPr>
      </w:pPr>
      <w:r w:rsidRPr="0054695F">
        <w:rPr>
          <w:sz w:val="28"/>
          <w:szCs w:val="28"/>
        </w:rPr>
        <w:t>размер документа;</w:t>
      </w:r>
    </w:p>
    <w:p w:rsidR="00365C37" w:rsidRPr="0054695F" w:rsidRDefault="00365C37" w:rsidP="00365C37">
      <w:pPr>
        <w:spacing w:line="233" w:lineRule="auto"/>
        <w:ind w:firstLine="709"/>
        <w:jc w:val="both"/>
        <w:rPr>
          <w:sz w:val="28"/>
          <w:szCs w:val="28"/>
        </w:rPr>
      </w:pPr>
      <w:r w:rsidRPr="0054695F">
        <w:rPr>
          <w:sz w:val="28"/>
          <w:szCs w:val="28"/>
        </w:rPr>
        <w:t>особенности бумаги, на которой выполнен документ (ее плотность, цвет, наличие/отсутствие линовки, графления);</w:t>
      </w:r>
    </w:p>
    <w:p w:rsidR="00365C37" w:rsidRPr="0054695F" w:rsidRDefault="00365C37" w:rsidP="00365C37">
      <w:pPr>
        <w:spacing w:line="233" w:lineRule="auto"/>
        <w:ind w:firstLine="709"/>
        <w:jc w:val="both"/>
        <w:rPr>
          <w:sz w:val="28"/>
          <w:szCs w:val="28"/>
        </w:rPr>
      </w:pPr>
      <w:r w:rsidRPr="0054695F">
        <w:rPr>
          <w:sz w:val="28"/>
          <w:szCs w:val="28"/>
        </w:rPr>
        <w:t>характер краев документа (ровные, резаные ровные или резаные извилистые);</w:t>
      </w:r>
    </w:p>
    <w:p w:rsidR="00365C37" w:rsidRPr="0054695F" w:rsidRDefault="00365C37" w:rsidP="00365C37">
      <w:pPr>
        <w:spacing w:line="233" w:lineRule="auto"/>
        <w:ind w:firstLine="709"/>
        <w:jc w:val="both"/>
        <w:rPr>
          <w:sz w:val="28"/>
          <w:szCs w:val="28"/>
        </w:rPr>
      </w:pPr>
      <w:r w:rsidRPr="0054695F">
        <w:rPr>
          <w:sz w:val="28"/>
          <w:szCs w:val="28"/>
        </w:rPr>
        <w:t>вид текста (компьютерный, типографский, напечатанный на ксероксе, машинописный, рукописный, выполненный шариковой ручкой, чернилами, карандашом, фломастером);</w:t>
      </w:r>
    </w:p>
    <w:p w:rsidR="00365C37" w:rsidRPr="0054695F" w:rsidRDefault="00365C37" w:rsidP="00365C37">
      <w:pPr>
        <w:spacing w:line="233" w:lineRule="auto"/>
        <w:ind w:firstLine="709"/>
        <w:jc w:val="both"/>
        <w:rPr>
          <w:sz w:val="28"/>
          <w:szCs w:val="28"/>
        </w:rPr>
      </w:pPr>
      <w:r w:rsidRPr="0054695F">
        <w:rPr>
          <w:sz w:val="28"/>
          <w:szCs w:val="28"/>
        </w:rPr>
        <w:t>цвет красителя;</w:t>
      </w:r>
    </w:p>
    <w:p w:rsidR="00365C37" w:rsidRPr="0054695F" w:rsidRDefault="00365C37" w:rsidP="00365C37">
      <w:pPr>
        <w:spacing w:line="233" w:lineRule="auto"/>
        <w:ind w:firstLine="709"/>
        <w:jc w:val="both"/>
        <w:rPr>
          <w:sz w:val="28"/>
          <w:szCs w:val="28"/>
        </w:rPr>
      </w:pPr>
      <w:r w:rsidRPr="0054695F">
        <w:rPr>
          <w:sz w:val="28"/>
          <w:szCs w:val="28"/>
        </w:rPr>
        <w:t>содержание документа (по</w:t>
      </w:r>
      <w:r>
        <w:rPr>
          <w:sz w:val="28"/>
          <w:szCs w:val="28"/>
        </w:rPr>
        <w:t>лное – для небольшого по объему</w:t>
      </w:r>
      <w:r w:rsidRPr="0054695F">
        <w:rPr>
          <w:sz w:val="28"/>
          <w:szCs w:val="28"/>
        </w:rPr>
        <w:t xml:space="preserve"> документа, первый и последний абзацы или предложения – для документа </w:t>
      </w:r>
      <w:r>
        <w:rPr>
          <w:sz w:val="28"/>
          <w:szCs w:val="28"/>
        </w:rPr>
        <w:br/>
      </w:r>
      <w:r w:rsidRPr="0054695F">
        <w:rPr>
          <w:sz w:val="28"/>
          <w:szCs w:val="28"/>
        </w:rPr>
        <w:t>с большим текстом);</w:t>
      </w:r>
    </w:p>
    <w:p w:rsidR="00365C37" w:rsidRPr="0054695F" w:rsidRDefault="00365C37" w:rsidP="00365C37">
      <w:pPr>
        <w:spacing w:line="233" w:lineRule="auto"/>
        <w:ind w:firstLine="709"/>
        <w:jc w:val="both"/>
        <w:rPr>
          <w:sz w:val="28"/>
          <w:szCs w:val="28"/>
        </w:rPr>
      </w:pPr>
      <w:r w:rsidRPr="0054695F">
        <w:rPr>
          <w:sz w:val="28"/>
          <w:szCs w:val="28"/>
        </w:rPr>
        <w:t>характер и расположение подписей (чем выполнены, каков цвет красителя, из каких букв и нечитаемых штрихов состоят);</w:t>
      </w:r>
    </w:p>
    <w:p w:rsidR="00365C37" w:rsidRPr="0054695F" w:rsidRDefault="00365C37" w:rsidP="00365C37">
      <w:pPr>
        <w:spacing w:line="233" w:lineRule="auto"/>
        <w:ind w:firstLine="709"/>
        <w:jc w:val="both"/>
        <w:rPr>
          <w:sz w:val="28"/>
          <w:szCs w:val="28"/>
        </w:rPr>
      </w:pPr>
      <w:r w:rsidRPr="0054695F">
        <w:rPr>
          <w:sz w:val="28"/>
          <w:szCs w:val="28"/>
        </w:rPr>
        <w:t>характер и расположение оттисков печати, штампа (наличие изображения в виде символа, содержание текста, цвет красителя);</w:t>
      </w:r>
    </w:p>
    <w:p w:rsidR="00365C37" w:rsidRPr="0054695F" w:rsidRDefault="00365C37" w:rsidP="00365C37">
      <w:pPr>
        <w:spacing w:line="233" w:lineRule="auto"/>
        <w:ind w:firstLine="709"/>
        <w:jc w:val="both"/>
        <w:rPr>
          <w:sz w:val="28"/>
          <w:szCs w:val="28"/>
        </w:rPr>
      </w:pPr>
      <w:r w:rsidRPr="0054695F">
        <w:rPr>
          <w:sz w:val="28"/>
          <w:szCs w:val="28"/>
        </w:rPr>
        <w:t>наличие индивидуальных признаков (линий сгибов, помарок, разрывов и т.</w:t>
      </w:r>
      <w:r>
        <w:rPr>
          <w:sz w:val="28"/>
          <w:szCs w:val="28"/>
        </w:rPr>
        <w:t xml:space="preserve"> </w:t>
      </w:r>
      <w:r w:rsidRPr="0054695F">
        <w:rPr>
          <w:sz w:val="28"/>
          <w:szCs w:val="28"/>
        </w:rPr>
        <w:t>п.);</w:t>
      </w:r>
    </w:p>
    <w:p w:rsidR="00365C37" w:rsidRPr="0054695F" w:rsidRDefault="00365C37" w:rsidP="00365C37">
      <w:pPr>
        <w:spacing w:line="233" w:lineRule="auto"/>
        <w:ind w:firstLine="709"/>
        <w:jc w:val="both"/>
        <w:rPr>
          <w:sz w:val="28"/>
          <w:szCs w:val="28"/>
        </w:rPr>
      </w:pPr>
      <w:r w:rsidRPr="0054695F">
        <w:rPr>
          <w:sz w:val="28"/>
          <w:szCs w:val="28"/>
        </w:rPr>
        <w:t>наличие признаков, характерных для подделки документа.</w:t>
      </w:r>
    </w:p>
    <w:p w:rsidR="00365C37" w:rsidRPr="00C166D1" w:rsidRDefault="00365C37" w:rsidP="00365C37">
      <w:pPr>
        <w:spacing w:line="233" w:lineRule="auto"/>
        <w:ind w:firstLine="709"/>
        <w:jc w:val="both"/>
        <w:rPr>
          <w:sz w:val="28"/>
          <w:szCs w:val="28"/>
        </w:rPr>
      </w:pPr>
      <w:r w:rsidRPr="00C166D1">
        <w:rPr>
          <w:sz w:val="28"/>
          <w:szCs w:val="28"/>
        </w:rPr>
        <w:t>Фрагмент протокола осмотра места происшествия с описанием документа</w:t>
      </w:r>
      <w:r>
        <w:rPr>
          <w:sz w:val="28"/>
          <w:szCs w:val="28"/>
        </w:rPr>
        <w:t>:</w:t>
      </w:r>
    </w:p>
    <w:p w:rsidR="00365C37" w:rsidRPr="009517A0" w:rsidRDefault="00365C37" w:rsidP="00365C37">
      <w:pPr>
        <w:spacing w:line="233" w:lineRule="auto"/>
        <w:ind w:firstLine="709"/>
        <w:jc w:val="both"/>
        <w:rPr>
          <w:i/>
          <w:sz w:val="28"/>
          <w:szCs w:val="28"/>
        </w:rPr>
      </w:pPr>
      <w:r w:rsidRPr="00A5793C">
        <w:rPr>
          <w:i/>
          <w:sz w:val="28"/>
          <w:szCs w:val="28"/>
        </w:rPr>
        <w:t xml:space="preserve">«Обнаруженный в письменном столе документ представляет собой платежный счет от 18.Х//.2009 г. № 543, выданный Майкопским производственным участком ООО «Авентис» лесозаводу № 13 ОАО «Краснодарлес» за производство антисептической обработки деталей домов </w:t>
      </w:r>
      <w:r>
        <w:rPr>
          <w:i/>
          <w:sz w:val="28"/>
          <w:szCs w:val="28"/>
        </w:rPr>
        <w:br/>
      </w:r>
      <w:r w:rsidRPr="00A5793C">
        <w:rPr>
          <w:i/>
          <w:sz w:val="28"/>
          <w:szCs w:val="28"/>
        </w:rPr>
        <w:t>в ноябре-декабре 2009 года на сумму 210 800 руб</w:t>
      </w:r>
      <w:r>
        <w:rPr>
          <w:i/>
          <w:sz w:val="28"/>
          <w:szCs w:val="28"/>
        </w:rPr>
        <w:t xml:space="preserve">. </w:t>
      </w:r>
      <w:r w:rsidRPr="009517A0">
        <w:rPr>
          <w:i/>
          <w:sz w:val="28"/>
          <w:szCs w:val="28"/>
        </w:rPr>
        <w:t>Бланк счета, размером 19х14 см, изготовлен типографским способом, на низкосортной бумаге желтоватого цвета согласно типовой форме №865, в типографии Статиздата Тульской области. Края бланка ровные. Рукописный текст счета выполнен шариковой ручкой с пастой фиолетового цвета, в верхнем правом углу синими чернилами проставлена цифра «122». В нижней части бланка синим карандашом исполнена подпись «Начальник участка», состоящая из трех букв «Тар», нечитаемой части и росчерка.</w:t>
      </w:r>
    </w:p>
    <w:p w:rsidR="00365C37" w:rsidRPr="009517A0" w:rsidRDefault="00365C37" w:rsidP="00365C37">
      <w:pPr>
        <w:spacing w:line="233" w:lineRule="auto"/>
        <w:ind w:firstLine="709"/>
        <w:jc w:val="both"/>
        <w:rPr>
          <w:i/>
          <w:sz w:val="28"/>
          <w:szCs w:val="28"/>
        </w:rPr>
      </w:pPr>
      <w:r w:rsidRPr="009517A0">
        <w:rPr>
          <w:i/>
          <w:sz w:val="28"/>
          <w:szCs w:val="28"/>
        </w:rPr>
        <w:t>В верхней части бланка фиолетовым красителем нанесен оттиск продолговатого штампа: Майкопский производственный участок ООО «Авентис».</w:t>
      </w:r>
    </w:p>
    <w:p w:rsidR="00365C37" w:rsidRPr="009517A0" w:rsidRDefault="00365C37" w:rsidP="00365C37">
      <w:pPr>
        <w:spacing w:line="233" w:lineRule="auto"/>
        <w:ind w:firstLine="709"/>
        <w:jc w:val="both"/>
        <w:rPr>
          <w:i/>
          <w:sz w:val="28"/>
          <w:szCs w:val="28"/>
        </w:rPr>
      </w:pPr>
      <w:r w:rsidRPr="009517A0">
        <w:rPr>
          <w:i/>
          <w:sz w:val="28"/>
          <w:szCs w:val="28"/>
        </w:rPr>
        <w:t xml:space="preserve">Знаки в оттиске неравномерны по величине, отдельные из них расположены неперпендикулярно к линии строки, одноименные буквы одного и того же размера имеют отличающееся начертание, штрихи букв </w:t>
      </w:r>
      <w:r>
        <w:rPr>
          <w:i/>
          <w:sz w:val="28"/>
          <w:szCs w:val="28"/>
        </w:rPr>
        <w:br/>
      </w:r>
      <w:r w:rsidRPr="009517A0">
        <w:rPr>
          <w:i/>
          <w:sz w:val="28"/>
          <w:szCs w:val="28"/>
        </w:rPr>
        <w:t>и рамки оттиска извилистые, местами расплывчатые...».</w:t>
      </w: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Pr="008A23E9" w:rsidRDefault="00365C37" w:rsidP="00365C37">
      <w:pPr>
        <w:tabs>
          <w:tab w:val="left" w:pos="180"/>
        </w:tabs>
        <w:ind w:firstLine="709"/>
        <w:jc w:val="center"/>
        <w:rPr>
          <w:b/>
          <w:caps/>
          <w:sz w:val="32"/>
          <w:szCs w:val="32"/>
        </w:rPr>
      </w:pPr>
      <w:r w:rsidRPr="008A23E9">
        <w:rPr>
          <w:b/>
          <w:caps/>
          <w:sz w:val="32"/>
          <w:szCs w:val="32"/>
        </w:rPr>
        <w:t xml:space="preserve">Глава  9.  Особенности  осмотра  места  происшествия  по  отдельным  </w:t>
      </w:r>
      <w:r>
        <w:rPr>
          <w:b/>
          <w:caps/>
          <w:sz w:val="32"/>
          <w:szCs w:val="32"/>
        </w:rPr>
        <w:br/>
      </w:r>
      <w:r w:rsidRPr="008A23E9">
        <w:rPr>
          <w:b/>
          <w:caps/>
          <w:sz w:val="32"/>
          <w:szCs w:val="32"/>
        </w:rPr>
        <w:t>видам  преступлений</w:t>
      </w:r>
    </w:p>
    <w:p w:rsidR="00365C37" w:rsidRPr="008A23E9" w:rsidRDefault="00365C37" w:rsidP="00365C37">
      <w:pPr>
        <w:tabs>
          <w:tab w:val="left" w:pos="180"/>
        </w:tabs>
        <w:jc w:val="center"/>
        <w:rPr>
          <w:b/>
          <w:caps/>
          <w:sz w:val="32"/>
          <w:szCs w:val="32"/>
        </w:rPr>
      </w:pPr>
    </w:p>
    <w:p w:rsidR="00365C37" w:rsidRDefault="00365C37" w:rsidP="00365C37">
      <w:pPr>
        <w:tabs>
          <w:tab w:val="left" w:pos="180"/>
        </w:tabs>
        <w:jc w:val="center"/>
        <w:rPr>
          <w:b/>
          <w:sz w:val="28"/>
          <w:szCs w:val="28"/>
        </w:rPr>
      </w:pPr>
      <w:r>
        <w:rPr>
          <w:b/>
          <w:sz w:val="28"/>
          <w:szCs w:val="28"/>
        </w:rPr>
        <w:t xml:space="preserve">§ </w:t>
      </w:r>
      <w:r w:rsidRPr="008F6266">
        <w:rPr>
          <w:b/>
          <w:sz w:val="28"/>
          <w:szCs w:val="28"/>
        </w:rPr>
        <w:t>1.</w:t>
      </w:r>
      <w:r>
        <w:rPr>
          <w:b/>
          <w:sz w:val="28"/>
          <w:szCs w:val="28"/>
        </w:rPr>
        <w:t xml:space="preserve"> </w:t>
      </w:r>
      <w:r w:rsidRPr="008F6266">
        <w:rPr>
          <w:b/>
          <w:sz w:val="28"/>
          <w:szCs w:val="28"/>
        </w:rPr>
        <w:t xml:space="preserve"> Осмотр места происшествия при совершении кражи </w:t>
      </w:r>
      <w:r>
        <w:rPr>
          <w:b/>
          <w:sz w:val="28"/>
          <w:szCs w:val="28"/>
        </w:rPr>
        <w:br/>
      </w:r>
      <w:r w:rsidRPr="008F6266">
        <w:rPr>
          <w:b/>
          <w:sz w:val="28"/>
          <w:szCs w:val="28"/>
        </w:rPr>
        <w:t>с проник</w:t>
      </w:r>
      <w:r>
        <w:rPr>
          <w:b/>
          <w:sz w:val="28"/>
          <w:szCs w:val="28"/>
        </w:rPr>
        <w:t>новением в помещение</w:t>
      </w:r>
    </w:p>
    <w:p w:rsidR="00365C37" w:rsidRPr="008F6266" w:rsidRDefault="00365C37" w:rsidP="00365C37">
      <w:pPr>
        <w:tabs>
          <w:tab w:val="left" w:pos="180"/>
        </w:tabs>
        <w:jc w:val="center"/>
        <w:rPr>
          <w:b/>
          <w:sz w:val="28"/>
          <w:szCs w:val="28"/>
        </w:rPr>
      </w:pPr>
    </w:p>
    <w:p w:rsidR="00365C37" w:rsidRPr="008F6266" w:rsidRDefault="00365C37" w:rsidP="00365C37">
      <w:pPr>
        <w:autoSpaceDE w:val="0"/>
        <w:autoSpaceDN w:val="0"/>
        <w:adjustRightInd w:val="0"/>
        <w:ind w:firstLine="709"/>
        <w:jc w:val="both"/>
        <w:rPr>
          <w:sz w:val="28"/>
          <w:szCs w:val="28"/>
        </w:rPr>
      </w:pPr>
      <w:r w:rsidRPr="008F6266">
        <w:rPr>
          <w:i/>
          <w:sz w:val="28"/>
          <w:szCs w:val="28"/>
        </w:rPr>
        <w:t xml:space="preserve">Задачами осмотра при расследовании кражи с проникновением </w:t>
      </w:r>
      <w:r>
        <w:rPr>
          <w:i/>
          <w:sz w:val="28"/>
          <w:szCs w:val="28"/>
        </w:rPr>
        <w:br/>
      </w:r>
      <w:r w:rsidRPr="008F6266">
        <w:rPr>
          <w:i/>
          <w:sz w:val="28"/>
          <w:szCs w:val="28"/>
        </w:rPr>
        <w:t>в помещение являются</w:t>
      </w:r>
      <w:r w:rsidRPr="008F6266">
        <w:rPr>
          <w:sz w:val="28"/>
          <w:szCs w:val="28"/>
        </w:rPr>
        <w:t>:</w:t>
      </w:r>
    </w:p>
    <w:p w:rsidR="00365C37" w:rsidRPr="008F6266" w:rsidRDefault="00365C37" w:rsidP="00365C37">
      <w:pPr>
        <w:ind w:firstLine="709"/>
        <w:jc w:val="both"/>
        <w:rPr>
          <w:sz w:val="28"/>
          <w:szCs w:val="28"/>
        </w:rPr>
      </w:pPr>
      <w:r w:rsidRPr="008F6266">
        <w:rPr>
          <w:sz w:val="28"/>
          <w:szCs w:val="28"/>
        </w:rPr>
        <w:t>установление способа проникновения (подбор ключей, устранение преграды, инсценировка и т.</w:t>
      </w:r>
      <w:r>
        <w:rPr>
          <w:sz w:val="28"/>
          <w:szCs w:val="28"/>
        </w:rPr>
        <w:t xml:space="preserve"> </w:t>
      </w:r>
      <w:r w:rsidRPr="008F6266">
        <w:rPr>
          <w:sz w:val="28"/>
          <w:szCs w:val="28"/>
        </w:rPr>
        <w:t>д.);</w:t>
      </w:r>
    </w:p>
    <w:p w:rsidR="00365C37" w:rsidRPr="008F6266" w:rsidRDefault="00365C37" w:rsidP="00365C37">
      <w:pPr>
        <w:ind w:firstLine="709"/>
        <w:jc w:val="both"/>
        <w:rPr>
          <w:sz w:val="28"/>
          <w:szCs w:val="28"/>
        </w:rPr>
      </w:pPr>
      <w:r w:rsidRPr="008F6266">
        <w:rPr>
          <w:sz w:val="28"/>
          <w:szCs w:val="28"/>
        </w:rPr>
        <w:t>обнаружение следов преступления;</w:t>
      </w:r>
    </w:p>
    <w:p w:rsidR="00365C37" w:rsidRPr="008F6266" w:rsidRDefault="00365C37" w:rsidP="00365C37">
      <w:pPr>
        <w:ind w:firstLine="709"/>
        <w:jc w:val="both"/>
        <w:rPr>
          <w:sz w:val="28"/>
          <w:szCs w:val="28"/>
        </w:rPr>
      </w:pPr>
      <w:r w:rsidRPr="008F6266">
        <w:rPr>
          <w:sz w:val="28"/>
          <w:szCs w:val="28"/>
        </w:rPr>
        <w:t>выявление признаков</w:t>
      </w:r>
      <w:r>
        <w:rPr>
          <w:sz w:val="28"/>
          <w:szCs w:val="28"/>
        </w:rPr>
        <w:t>,</w:t>
      </w:r>
      <w:r w:rsidRPr="008F6266">
        <w:rPr>
          <w:sz w:val="28"/>
          <w:szCs w:val="28"/>
        </w:rPr>
        <w:t xml:space="preserve"> характеризующих личность преступника (знакомый или не</w:t>
      </w:r>
      <w:r>
        <w:rPr>
          <w:sz w:val="28"/>
          <w:szCs w:val="28"/>
        </w:rPr>
        <w:t xml:space="preserve"> </w:t>
      </w:r>
      <w:r w:rsidRPr="008F6266">
        <w:rPr>
          <w:sz w:val="28"/>
          <w:szCs w:val="28"/>
        </w:rPr>
        <w:t>знакомый потерпевшего, совершено группой лиц, наличие навыков совершения преступления и др.);</w:t>
      </w:r>
    </w:p>
    <w:p w:rsidR="00365C37" w:rsidRPr="008F6266" w:rsidRDefault="00365C37" w:rsidP="00365C37">
      <w:pPr>
        <w:ind w:firstLine="709"/>
        <w:jc w:val="both"/>
        <w:rPr>
          <w:sz w:val="28"/>
          <w:szCs w:val="28"/>
        </w:rPr>
      </w:pPr>
      <w:r w:rsidRPr="008F6266">
        <w:rPr>
          <w:sz w:val="28"/>
          <w:szCs w:val="28"/>
        </w:rPr>
        <w:t xml:space="preserve">получение сведений для выдвижения и проверки версий о событии преступления и его участниках и др. </w:t>
      </w:r>
    </w:p>
    <w:p w:rsidR="00365C37" w:rsidRDefault="00365C37" w:rsidP="00365C37">
      <w:pPr>
        <w:autoSpaceDE w:val="0"/>
        <w:autoSpaceDN w:val="0"/>
        <w:adjustRightInd w:val="0"/>
        <w:ind w:firstLine="709"/>
        <w:jc w:val="both"/>
        <w:rPr>
          <w:sz w:val="28"/>
          <w:szCs w:val="28"/>
        </w:rPr>
      </w:pPr>
      <w:r w:rsidRPr="008F6266">
        <w:rPr>
          <w:sz w:val="28"/>
          <w:szCs w:val="28"/>
        </w:rPr>
        <w:t xml:space="preserve">В соответствии с п. 3 примечания к ст. 158 УК РФ под </w:t>
      </w:r>
      <w:r w:rsidRPr="006A61C2">
        <w:rPr>
          <w:i/>
          <w:sz w:val="28"/>
          <w:szCs w:val="28"/>
        </w:rPr>
        <w:t>помещением</w:t>
      </w:r>
      <w:r w:rsidRPr="005C5573">
        <w:rPr>
          <w:b/>
          <w:sz w:val="28"/>
          <w:szCs w:val="28"/>
        </w:rPr>
        <w:t xml:space="preserve"> </w:t>
      </w:r>
      <w:r w:rsidRPr="008F6266">
        <w:rPr>
          <w:sz w:val="28"/>
          <w:szCs w:val="28"/>
        </w:rPr>
        <w:t xml:space="preserve">понимаются строения и сооружения независимо от форм собственности, </w:t>
      </w:r>
      <w:r w:rsidRPr="006A61C2">
        <w:rPr>
          <w:sz w:val="28"/>
          <w:szCs w:val="28"/>
        </w:rPr>
        <w:t>предназначенные</w:t>
      </w:r>
      <w:r w:rsidRPr="008F6266">
        <w:rPr>
          <w:sz w:val="28"/>
          <w:szCs w:val="28"/>
        </w:rPr>
        <w:t xml:space="preserve"> для временного нахождения людей или размещения материальных ценностей в производственных или иных служебных целях</w:t>
      </w:r>
      <w:r>
        <w:rPr>
          <w:sz w:val="28"/>
          <w:szCs w:val="28"/>
        </w:rPr>
        <w:t>.</w:t>
      </w:r>
    </w:p>
    <w:p w:rsidR="00365C37" w:rsidRPr="008F6266" w:rsidRDefault="00365C37" w:rsidP="00365C37">
      <w:pPr>
        <w:autoSpaceDE w:val="0"/>
        <w:autoSpaceDN w:val="0"/>
        <w:adjustRightInd w:val="0"/>
        <w:ind w:firstLine="709"/>
        <w:jc w:val="both"/>
        <w:rPr>
          <w:sz w:val="28"/>
          <w:szCs w:val="28"/>
        </w:rPr>
      </w:pPr>
      <w:r w:rsidRPr="008F6266">
        <w:rPr>
          <w:sz w:val="28"/>
          <w:szCs w:val="28"/>
        </w:rPr>
        <w:t xml:space="preserve">Под </w:t>
      </w:r>
      <w:r w:rsidRPr="006A61C2">
        <w:rPr>
          <w:i/>
          <w:sz w:val="28"/>
          <w:szCs w:val="28"/>
        </w:rPr>
        <w:t>хранилищем</w:t>
      </w:r>
      <w:r w:rsidRPr="008F6266">
        <w:rPr>
          <w:sz w:val="28"/>
          <w:szCs w:val="28"/>
        </w:rPr>
        <w:t xml:space="preserve"> понимаются хозяйственные помещения, обособленные от жилых построек, участки территории, трубопроводы, иные сооружения независимо от форм собственности, которые предназначены для постоянного или временного хранения материальных ценностей.</w:t>
      </w:r>
    </w:p>
    <w:p w:rsidR="00365C37" w:rsidRPr="008F6266" w:rsidRDefault="00365C37" w:rsidP="00365C37">
      <w:pPr>
        <w:autoSpaceDE w:val="0"/>
        <w:autoSpaceDN w:val="0"/>
        <w:adjustRightInd w:val="0"/>
        <w:ind w:firstLine="709"/>
        <w:jc w:val="both"/>
        <w:rPr>
          <w:sz w:val="28"/>
          <w:szCs w:val="28"/>
        </w:rPr>
      </w:pPr>
      <w:r w:rsidRPr="008F6266">
        <w:rPr>
          <w:i/>
          <w:sz w:val="28"/>
          <w:szCs w:val="28"/>
        </w:rPr>
        <w:t>Объектами осмотра</w:t>
      </w:r>
      <w:r w:rsidRPr="008F6266">
        <w:rPr>
          <w:sz w:val="28"/>
          <w:szCs w:val="28"/>
        </w:rPr>
        <w:t xml:space="preserve"> при совершении кражи с проникновением </w:t>
      </w:r>
      <w:r>
        <w:rPr>
          <w:sz w:val="28"/>
          <w:szCs w:val="28"/>
        </w:rPr>
        <w:br/>
      </w:r>
      <w:r w:rsidRPr="008F6266">
        <w:rPr>
          <w:sz w:val="28"/>
          <w:szCs w:val="28"/>
        </w:rPr>
        <w:t>в помещение могут являться: жилые помещения</w:t>
      </w:r>
      <w:r w:rsidRPr="008F6266">
        <w:rPr>
          <w:rStyle w:val="a4"/>
          <w:sz w:val="28"/>
          <w:szCs w:val="28"/>
        </w:rPr>
        <w:footnoteReference w:id="11"/>
      </w:r>
      <w:r w:rsidRPr="008F6266">
        <w:rPr>
          <w:sz w:val="28"/>
          <w:szCs w:val="28"/>
        </w:rPr>
        <w:t>, хранилища, производственные строения и сооружения</w:t>
      </w:r>
      <w:r>
        <w:rPr>
          <w:sz w:val="28"/>
          <w:szCs w:val="28"/>
        </w:rPr>
        <w:t xml:space="preserve"> и пр</w:t>
      </w:r>
      <w:r w:rsidRPr="008F6266">
        <w:rPr>
          <w:sz w:val="28"/>
          <w:szCs w:val="28"/>
        </w:rPr>
        <w:t>.</w:t>
      </w:r>
    </w:p>
    <w:p w:rsidR="00365C37" w:rsidRPr="008F6266" w:rsidRDefault="00365C37" w:rsidP="00365C37">
      <w:pPr>
        <w:ind w:firstLine="709"/>
        <w:jc w:val="both"/>
        <w:rPr>
          <w:sz w:val="28"/>
          <w:szCs w:val="28"/>
        </w:rPr>
      </w:pPr>
      <w:r w:rsidRPr="008F6266">
        <w:rPr>
          <w:sz w:val="28"/>
          <w:szCs w:val="28"/>
        </w:rPr>
        <w:t xml:space="preserve">При </w:t>
      </w:r>
      <w:r w:rsidRPr="006A61C2">
        <w:rPr>
          <w:sz w:val="28"/>
          <w:szCs w:val="28"/>
        </w:rPr>
        <w:t>осмотре помещения</w:t>
      </w:r>
      <w:r w:rsidRPr="008F6266">
        <w:rPr>
          <w:b/>
          <w:sz w:val="28"/>
          <w:szCs w:val="28"/>
        </w:rPr>
        <w:t xml:space="preserve"> </w:t>
      </w:r>
      <w:r w:rsidRPr="008F6266">
        <w:rPr>
          <w:sz w:val="28"/>
          <w:szCs w:val="28"/>
        </w:rPr>
        <w:t>основное внимание должно быть уделено: участкам возможного сосредоточения следов преступления в местах проникновения (входная дверь, окно, вентиляционные коммуникации, балкон, пожарные лестницы, пролом в стене и т.</w:t>
      </w:r>
      <w:r>
        <w:rPr>
          <w:sz w:val="28"/>
          <w:szCs w:val="28"/>
        </w:rPr>
        <w:t xml:space="preserve"> </w:t>
      </w:r>
      <w:r w:rsidRPr="008F6266">
        <w:rPr>
          <w:sz w:val="28"/>
          <w:szCs w:val="28"/>
        </w:rPr>
        <w:t>п.); способу проникновения; установлению последовательности действий преступника в помещении, местам возможного нахождения (изъятия) материальных ценностей; пути его ухода.</w:t>
      </w:r>
    </w:p>
    <w:p w:rsidR="00365C37" w:rsidRPr="008F6266" w:rsidRDefault="00365C37" w:rsidP="00365C37">
      <w:pPr>
        <w:autoSpaceDE w:val="0"/>
        <w:autoSpaceDN w:val="0"/>
        <w:adjustRightInd w:val="0"/>
        <w:ind w:firstLine="709"/>
        <w:jc w:val="both"/>
        <w:rPr>
          <w:sz w:val="28"/>
          <w:szCs w:val="28"/>
        </w:rPr>
      </w:pPr>
      <w:r w:rsidRPr="008F6266">
        <w:rPr>
          <w:sz w:val="28"/>
          <w:szCs w:val="28"/>
        </w:rPr>
        <w:t>Осмотр помещения необходимо проводить с учетом требований УПК РФ. При осмотре хранилищ, производственных строений и сооружений, а также прилегающей к ним территории, целесообразно использовать помощь кинолога. Своевременное использование служебно-р</w:t>
      </w:r>
      <w:r>
        <w:rPr>
          <w:sz w:val="28"/>
          <w:szCs w:val="28"/>
        </w:rPr>
        <w:t>а</w:t>
      </w:r>
      <w:r w:rsidRPr="008F6266">
        <w:rPr>
          <w:sz w:val="28"/>
          <w:szCs w:val="28"/>
        </w:rPr>
        <w:t>зыскной собаки позволит обеспечить задержание лица, подозреваемого в совершении преступления по «горячим следам», а также осуществить поиск похищенных вещей, предметов, документов.</w:t>
      </w:r>
    </w:p>
    <w:p w:rsidR="00365C37" w:rsidRPr="008F6266" w:rsidRDefault="00365C37" w:rsidP="00365C37">
      <w:pPr>
        <w:ind w:firstLine="709"/>
        <w:jc w:val="both"/>
        <w:rPr>
          <w:sz w:val="28"/>
          <w:szCs w:val="28"/>
        </w:rPr>
      </w:pPr>
      <w:r w:rsidRPr="008F6266">
        <w:rPr>
          <w:sz w:val="28"/>
          <w:szCs w:val="28"/>
        </w:rPr>
        <w:t>Осмотр помещения начинается</w:t>
      </w:r>
      <w:r>
        <w:rPr>
          <w:sz w:val="28"/>
          <w:szCs w:val="28"/>
        </w:rPr>
        <w:t>,</w:t>
      </w:r>
      <w:r w:rsidRPr="00C5694B">
        <w:rPr>
          <w:sz w:val="28"/>
          <w:szCs w:val="28"/>
        </w:rPr>
        <w:t xml:space="preserve"> </w:t>
      </w:r>
      <w:r>
        <w:rPr>
          <w:sz w:val="28"/>
          <w:szCs w:val="28"/>
        </w:rPr>
        <w:t>как правило,</w:t>
      </w:r>
      <w:r w:rsidRPr="008F6266">
        <w:rPr>
          <w:sz w:val="28"/>
          <w:szCs w:val="28"/>
        </w:rPr>
        <w:t xml:space="preserve"> с лестничного пролета, межэтажной площадки, лифта, подвального помещения, а также технического этажа (чердак). Все обнаруженные в этих местах следы фиксируются и изымаются в соответствии с требованиями УПК РФ.</w:t>
      </w:r>
    </w:p>
    <w:p w:rsidR="00365C37" w:rsidRPr="008F6266" w:rsidRDefault="00365C37" w:rsidP="00365C37">
      <w:pPr>
        <w:ind w:firstLine="709"/>
        <w:jc w:val="both"/>
        <w:rPr>
          <w:sz w:val="28"/>
          <w:szCs w:val="28"/>
        </w:rPr>
      </w:pPr>
      <w:r w:rsidRPr="008F6266">
        <w:rPr>
          <w:sz w:val="28"/>
          <w:szCs w:val="28"/>
        </w:rPr>
        <w:t>При наличии в хранилище, производственных строениях и сооружениях, подъезде дома, придомовой территории систем наблюдения, устройств охранной сигнализации они должны быть осмотрены с участием специалистов</w:t>
      </w:r>
      <w:r>
        <w:rPr>
          <w:sz w:val="28"/>
          <w:szCs w:val="28"/>
        </w:rPr>
        <w:t>,</w:t>
      </w:r>
      <w:r w:rsidRPr="008F6266">
        <w:rPr>
          <w:sz w:val="28"/>
          <w:szCs w:val="28"/>
        </w:rPr>
        <w:t xml:space="preserve"> их обслуживающих. Видеозаписи изображений, зафиксированны</w:t>
      </w:r>
      <w:r>
        <w:rPr>
          <w:sz w:val="28"/>
          <w:szCs w:val="28"/>
        </w:rPr>
        <w:t>е</w:t>
      </w:r>
      <w:r w:rsidRPr="008F6266">
        <w:rPr>
          <w:sz w:val="28"/>
          <w:szCs w:val="28"/>
        </w:rPr>
        <w:t xml:space="preserve"> видеокамерами, должны быть изъяты с целью </w:t>
      </w:r>
      <w:r>
        <w:rPr>
          <w:sz w:val="28"/>
          <w:szCs w:val="28"/>
        </w:rPr>
        <w:t xml:space="preserve">просмотра и </w:t>
      </w:r>
      <w:r w:rsidRPr="008F6266">
        <w:rPr>
          <w:sz w:val="28"/>
          <w:szCs w:val="28"/>
        </w:rPr>
        <w:t>проведения видеотехнической экспертизы.</w:t>
      </w:r>
    </w:p>
    <w:p w:rsidR="00365C37" w:rsidRPr="008F6266" w:rsidRDefault="00365C37" w:rsidP="00365C37">
      <w:pPr>
        <w:ind w:firstLine="709"/>
        <w:jc w:val="both"/>
        <w:rPr>
          <w:sz w:val="28"/>
          <w:szCs w:val="28"/>
        </w:rPr>
      </w:pPr>
      <w:r w:rsidRPr="006A61C2">
        <w:rPr>
          <w:i/>
          <w:sz w:val="28"/>
          <w:szCs w:val="28"/>
        </w:rPr>
        <w:t>Осмотр входной двери и пролома</w:t>
      </w:r>
      <w:r w:rsidRPr="006D1FF1">
        <w:rPr>
          <w:rStyle w:val="a4"/>
          <w:sz w:val="28"/>
          <w:szCs w:val="28"/>
        </w:rPr>
        <w:footnoteReference w:id="12"/>
      </w:r>
      <w:r w:rsidRPr="008F6266">
        <w:rPr>
          <w:sz w:val="28"/>
          <w:szCs w:val="28"/>
        </w:rPr>
        <w:t xml:space="preserve">. Следователь осматривает ее внешнюю и внутреннюю стороны, участок пола, прилегающий к ней, с целью выявления следов обуви, отпечатков пальцев рук, микроволокон одежды, следов биологического происхождения (слюны, крови, потожирового вещества и т.п.) лица, совершившего преступления, а также следов образовавшихся в результате применения орудий </w:t>
      </w:r>
      <w:r>
        <w:rPr>
          <w:sz w:val="28"/>
          <w:szCs w:val="28"/>
        </w:rPr>
        <w:t>взлома (стружки, опилок и пр.).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86"/>
        <w:gridCol w:w="4000"/>
      </w:tblGrid>
      <w:tr w:rsidR="00365C37" w:rsidRPr="0068008A" w:rsidTr="00330869">
        <w:tc>
          <w:tcPr>
            <w:tcW w:w="5256" w:type="dxa"/>
            <w:tcBorders>
              <w:top w:val="nil"/>
              <w:left w:val="nil"/>
              <w:bottom w:val="nil"/>
              <w:right w:val="nil"/>
            </w:tcBorders>
          </w:tcPr>
          <w:p w:rsidR="00365C37" w:rsidRPr="0068008A" w:rsidRDefault="00365C37" w:rsidP="00330869">
            <w:pPr>
              <w:jc w:val="both"/>
              <w:rPr>
                <w:sz w:val="28"/>
                <w:szCs w:val="28"/>
                <w:highlight w:val="yellow"/>
              </w:rPr>
            </w:pPr>
            <w:r>
              <w:rPr>
                <w:noProof/>
              </w:rPr>
              <w:drawing>
                <wp:anchor distT="0" distB="0" distL="114300" distR="114300" simplePos="0" relativeHeight="251682816" behindDoc="0" locked="0" layoutInCell="1" allowOverlap="1">
                  <wp:simplePos x="0" y="0"/>
                  <wp:positionH relativeFrom="column">
                    <wp:posOffset>182880</wp:posOffset>
                  </wp:positionH>
                  <wp:positionV relativeFrom="paragraph">
                    <wp:posOffset>167640</wp:posOffset>
                  </wp:positionV>
                  <wp:extent cx="3200400" cy="3790950"/>
                  <wp:effectExtent l="19050" t="0" r="0" b="0"/>
                  <wp:wrapSquare wrapText="bothSides"/>
                  <wp:docPr id="9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grayscl/>
                          </a:blip>
                          <a:srcRect/>
                          <a:stretch>
                            <a:fillRect/>
                          </a:stretch>
                        </pic:blipFill>
                        <pic:spPr bwMode="auto">
                          <a:xfrm>
                            <a:off x="0" y="0"/>
                            <a:ext cx="3200400" cy="3790950"/>
                          </a:xfrm>
                          <a:prstGeom prst="rect">
                            <a:avLst/>
                          </a:prstGeom>
                          <a:noFill/>
                          <a:ln w="9525">
                            <a:noFill/>
                            <a:miter lim="800000"/>
                            <a:headEnd/>
                            <a:tailEnd/>
                          </a:ln>
                        </pic:spPr>
                      </pic:pic>
                    </a:graphicData>
                  </a:graphic>
                </wp:anchor>
              </w:drawing>
            </w:r>
          </w:p>
        </w:tc>
        <w:tc>
          <w:tcPr>
            <w:tcW w:w="4030" w:type="dxa"/>
            <w:tcBorders>
              <w:top w:val="nil"/>
              <w:left w:val="nil"/>
              <w:bottom w:val="nil"/>
              <w:right w:val="nil"/>
            </w:tcBorders>
          </w:tcPr>
          <w:p w:rsidR="00365C37" w:rsidRPr="0068008A" w:rsidRDefault="00365C37" w:rsidP="00330869">
            <w:pPr>
              <w:jc w:val="both"/>
              <w:rPr>
                <w:sz w:val="26"/>
                <w:szCs w:val="26"/>
              </w:rPr>
            </w:pPr>
            <w:r w:rsidRPr="0068008A">
              <w:rPr>
                <w:sz w:val="26"/>
                <w:szCs w:val="26"/>
              </w:rPr>
              <w:t>Дверь:</w:t>
            </w:r>
          </w:p>
          <w:p w:rsidR="00365C37" w:rsidRPr="0068008A" w:rsidRDefault="00365C37" w:rsidP="00330869">
            <w:pPr>
              <w:jc w:val="both"/>
              <w:rPr>
                <w:sz w:val="26"/>
                <w:szCs w:val="26"/>
              </w:rPr>
            </w:pPr>
            <w:r w:rsidRPr="0068008A">
              <w:rPr>
                <w:sz w:val="26"/>
                <w:szCs w:val="26"/>
              </w:rPr>
              <w:t>1. Наличник</w:t>
            </w:r>
          </w:p>
          <w:p w:rsidR="00365C37" w:rsidRPr="0068008A" w:rsidRDefault="00365C37" w:rsidP="00330869">
            <w:pPr>
              <w:jc w:val="both"/>
              <w:rPr>
                <w:sz w:val="26"/>
                <w:szCs w:val="26"/>
              </w:rPr>
            </w:pPr>
            <w:r w:rsidRPr="0068008A">
              <w:rPr>
                <w:sz w:val="26"/>
                <w:szCs w:val="26"/>
              </w:rPr>
              <w:t xml:space="preserve">2. Дверная коробка </w:t>
            </w:r>
          </w:p>
          <w:p w:rsidR="00365C37" w:rsidRPr="0068008A" w:rsidRDefault="00365C37" w:rsidP="00330869">
            <w:pPr>
              <w:jc w:val="both"/>
              <w:rPr>
                <w:sz w:val="26"/>
                <w:szCs w:val="26"/>
              </w:rPr>
            </w:pPr>
            <w:r w:rsidRPr="0068008A">
              <w:rPr>
                <w:sz w:val="26"/>
                <w:szCs w:val="26"/>
              </w:rPr>
              <w:t>3. Четверть дверной коробки</w:t>
            </w:r>
          </w:p>
          <w:p w:rsidR="00365C37" w:rsidRPr="0068008A" w:rsidRDefault="00365C37" w:rsidP="00330869">
            <w:pPr>
              <w:jc w:val="both"/>
              <w:rPr>
                <w:sz w:val="26"/>
                <w:szCs w:val="26"/>
              </w:rPr>
            </w:pPr>
            <w:r w:rsidRPr="0068008A">
              <w:rPr>
                <w:sz w:val="26"/>
                <w:szCs w:val="26"/>
              </w:rPr>
              <w:t xml:space="preserve">4. Наличник </w:t>
            </w:r>
          </w:p>
          <w:p w:rsidR="00365C37" w:rsidRPr="0068008A" w:rsidRDefault="00365C37" w:rsidP="00330869">
            <w:pPr>
              <w:jc w:val="both"/>
              <w:rPr>
                <w:sz w:val="26"/>
                <w:szCs w:val="26"/>
              </w:rPr>
            </w:pPr>
            <w:r w:rsidRPr="0068008A">
              <w:rPr>
                <w:sz w:val="26"/>
                <w:szCs w:val="26"/>
              </w:rPr>
              <w:t>5. Ролик</w:t>
            </w:r>
          </w:p>
          <w:p w:rsidR="00365C37" w:rsidRPr="0068008A" w:rsidRDefault="00365C37" w:rsidP="00330869">
            <w:pPr>
              <w:jc w:val="both"/>
              <w:rPr>
                <w:sz w:val="26"/>
                <w:szCs w:val="26"/>
              </w:rPr>
            </w:pPr>
            <w:r w:rsidRPr="0068008A">
              <w:rPr>
                <w:sz w:val="26"/>
                <w:szCs w:val="26"/>
              </w:rPr>
              <w:t xml:space="preserve">6. Ригель </w:t>
            </w:r>
          </w:p>
          <w:p w:rsidR="00365C37" w:rsidRPr="0068008A" w:rsidRDefault="00365C37" w:rsidP="00330869">
            <w:pPr>
              <w:jc w:val="both"/>
              <w:rPr>
                <w:sz w:val="26"/>
                <w:szCs w:val="26"/>
              </w:rPr>
            </w:pPr>
            <w:r w:rsidRPr="0068008A">
              <w:rPr>
                <w:sz w:val="26"/>
                <w:szCs w:val="26"/>
              </w:rPr>
              <w:t>7. Дверная ручка</w:t>
            </w:r>
          </w:p>
          <w:p w:rsidR="00365C37" w:rsidRPr="0068008A" w:rsidRDefault="00365C37" w:rsidP="00330869">
            <w:pPr>
              <w:jc w:val="both"/>
              <w:rPr>
                <w:sz w:val="26"/>
                <w:szCs w:val="26"/>
              </w:rPr>
            </w:pPr>
            <w:r w:rsidRPr="0068008A">
              <w:rPr>
                <w:sz w:val="26"/>
                <w:szCs w:val="26"/>
              </w:rPr>
              <w:t>8. Замочная скважина</w:t>
            </w:r>
          </w:p>
          <w:p w:rsidR="00365C37" w:rsidRPr="0068008A" w:rsidRDefault="00365C37" w:rsidP="00330869">
            <w:pPr>
              <w:jc w:val="both"/>
              <w:rPr>
                <w:sz w:val="26"/>
                <w:szCs w:val="26"/>
              </w:rPr>
            </w:pPr>
            <w:r w:rsidRPr="0068008A">
              <w:rPr>
                <w:sz w:val="26"/>
                <w:szCs w:val="26"/>
              </w:rPr>
              <w:t>9. Планка</w:t>
            </w:r>
          </w:p>
          <w:p w:rsidR="00365C37" w:rsidRPr="0068008A" w:rsidRDefault="00365C37" w:rsidP="00330869">
            <w:pPr>
              <w:jc w:val="both"/>
              <w:rPr>
                <w:sz w:val="26"/>
                <w:szCs w:val="26"/>
              </w:rPr>
            </w:pPr>
            <w:r w:rsidRPr="0068008A">
              <w:rPr>
                <w:sz w:val="26"/>
                <w:szCs w:val="26"/>
              </w:rPr>
              <w:t xml:space="preserve">10. Нижний брусок обвязки двери </w:t>
            </w:r>
          </w:p>
          <w:p w:rsidR="00365C37" w:rsidRPr="0068008A" w:rsidRDefault="00365C37" w:rsidP="00330869">
            <w:pPr>
              <w:jc w:val="both"/>
              <w:rPr>
                <w:sz w:val="26"/>
                <w:szCs w:val="26"/>
              </w:rPr>
            </w:pPr>
            <w:r w:rsidRPr="0068008A">
              <w:rPr>
                <w:sz w:val="26"/>
                <w:szCs w:val="26"/>
              </w:rPr>
              <w:t>11. Нижняя дверная петля</w:t>
            </w:r>
          </w:p>
          <w:p w:rsidR="00365C37" w:rsidRPr="0068008A" w:rsidRDefault="00365C37" w:rsidP="00330869">
            <w:pPr>
              <w:jc w:val="both"/>
              <w:rPr>
                <w:sz w:val="26"/>
                <w:szCs w:val="26"/>
              </w:rPr>
            </w:pPr>
            <w:r w:rsidRPr="0068008A">
              <w:rPr>
                <w:sz w:val="26"/>
                <w:szCs w:val="26"/>
              </w:rPr>
              <w:t>12. Наличник</w:t>
            </w:r>
          </w:p>
          <w:p w:rsidR="00365C37" w:rsidRPr="0068008A" w:rsidRDefault="00365C37" w:rsidP="00330869">
            <w:pPr>
              <w:jc w:val="both"/>
              <w:rPr>
                <w:sz w:val="26"/>
                <w:szCs w:val="26"/>
              </w:rPr>
            </w:pPr>
            <w:r w:rsidRPr="0068008A">
              <w:rPr>
                <w:sz w:val="26"/>
                <w:szCs w:val="26"/>
              </w:rPr>
              <w:t>13. Обкладка филенки</w:t>
            </w:r>
          </w:p>
          <w:p w:rsidR="00365C37" w:rsidRPr="0068008A" w:rsidRDefault="00365C37" w:rsidP="00330869">
            <w:pPr>
              <w:jc w:val="both"/>
              <w:rPr>
                <w:sz w:val="26"/>
                <w:szCs w:val="26"/>
              </w:rPr>
            </w:pPr>
            <w:r w:rsidRPr="0068008A">
              <w:rPr>
                <w:sz w:val="26"/>
                <w:szCs w:val="26"/>
              </w:rPr>
              <w:t>14. Задний брусок обвязки двери</w:t>
            </w:r>
          </w:p>
          <w:p w:rsidR="00365C37" w:rsidRPr="0068008A" w:rsidRDefault="00365C37" w:rsidP="00330869">
            <w:pPr>
              <w:jc w:val="both"/>
              <w:rPr>
                <w:sz w:val="26"/>
                <w:szCs w:val="26"/>
              </w:rPr>
            </w:pPr>
            <w:r w:rsidRPr="0068008A">
              <w:rPr>
                <w:sz w:val="26"/>
                <w:szCs w:val="26"/>
              </w:rPr>
              <w:t xml:space="preserve">15. Филенка </w:t>
            </w:r>
          </w:p>
          <w:p w:rsidR="00365C37" w:rsidRPr="0068008A" w:rsidRDefault="00365C37" w:rsidP="00330869">
            <w:pPr>
              <w:jc w:val="both"/>
              <w:rPr>
                <w:sz w:val="28"/>
                <w:szCs w:val="28"/>
              </w:rPr>
            </w:pPr>
            <w:r w:rsidRPr="0068008A">
              <w:rPr>
                <w:sz w:val="26"/>
                <w:szCs w:val="26"/>
              </w:rPr>
              <w:t>16. Верхняя дверная петля</w:t>
            </w:r>
            <w:r w:rsidRPr="0068008A">
              <w:rPr>
                <w:sz w:val="28"/>
                <w:szCs w:val="28"/>
              </w:rPr>
              <w:t>.</w:t>
            </w:r>
          </w:p>
          <w:p w:rsidR="00365C37" w:rsidRPr="0068008A" w:rsidRDefault="00365C37" w:rsidP="00330869">
            <w:pPr>
              <w:jc w:val="both"/>
              <w:rPr>
                <w:sz w:val="26"/>
                <w:szCs w:val="26"/>
              </w:rPr>
            </w:pPr>
          </w:p>
          <w:p w:rsidR="00365C37" w:rsidRPr="0068008A" w:rsidRDefault="00365C37" w:rsidP="00330869">
            <w:pPr>
              <w:jc w:val="both"/>
              <w:rPr>
                <w:sz w:val="28"/>
                <w:szCs w:val="28"/>
              </w:rPr>
            </w:pPr>
          </w:p>
        </w:tc>
      </w:tr>
    </w:tbl>
    <w:p w:rsidR="00365C37" w:rsidRPr="008F6266" w:rsidRDefault="00365C37" w:rsidP="00365C37">
      <w:pPr>
        <w:ind w:firstLine="709"/>
        <w:jc w:val="both"/>
        <w:rPr>
          <w:sz w:val="28"/>
          <w:szCs w:val="28"/>
        </w:rPr>
      </w:pPr>
      <w:r w:rsidRPr="008F6266">
        <w:rPr>
          <w:sz w:val="28"/>
          <w:szCs w:val="28"/>
        </w:rPr>
        <w:t xml:space="preserve">При проникновении в помещение путем взлома входной двери наиболее вероятными </w:t>
      </w:r>
      <w:r w:rsidRPr="008F6266">
        <w:rPr>
          <w:i/>
          <w:sz w:val="28"/>
          <w:szCs w:val="28"/>
        </w:rPr>
        <w:t xml:space="preserve">местами обнаружения следов </w:t>
      </w:r>
      <w:r w:rsidRPr="008F6266">
        <w:rPr>
          <w:sz w:val="28"/>
          <w:szCs w:val="28"/>
        </w:rPr>
        <w:t xml:space="preserve">преступления являются: полотно двери, замок, дверная ручка, наличники, дверная коробка, прилегающий участок пола, стен, потолка. </w:t>
      </w:r>
    </w:p>
    <w:p w:rsidR="00365C37" w:rsidRPr="008F6266" w:rsidRDefault="00365C37" w:rsidP="00365C37">
      <w:pPr>
        <w:ind w:firstLine="709"/>
        <w:jc w:val="both"/>
        <w:rPr>
          <w:sz w:val="28"/>
          <w:szCs w:val="28"/>
        </w:rPr>
      </w:pPr>
      <w:r w:rsidRPr="008F6266">
        <w:rPr>
          <w:i/>
          <w:sz w:val="28"/>
          <w:szCs w:val="28"/>
        </w:rPr>
        <w:t>Способами взлома</w:t>
      </w:r>
      <w:r w:rsidRPr="008F6266">
        <w:rPr>
          <w:sz w:val="28"/>
          <w:szCs w:val="28"/>
        </w:rPr>
        <w:t xml:space="preserve"> двери являются: выдавливание двери с применением или без применения технических средств; высверливание запирающего устройства; отжим двери при помощи домкрата (рычага); выламывание полотна двери; прожигание двери, спиливание дверных петель, ригелей замка посредством газо- или электросварочного аппарата и др. </w:t>
      </w:r>
    </w:p>
    <w:p w:rsidR="00365C37" w:rsidRPr="008F6266" w:rsidRDefault="00365C37" w:rsidP="00365C37">
      <w:pPr>
        <w:ind w:firstLine="709"/>
        <w:jc w:val="both"/>
        <w:rPr>
          <w:sz w:val="28"/>
          <w:szCs w:val="28"/>
        </w:rPr>
      </w:pPr>
      <w:r w:rsidRPr="008F6266">
        <w:rPr>
          <w:i/>
          <w:sz w:val="28"/>
          <w:szCs w:val="28"/>
        </w:rPr>
        <w:t>Следами взлома</w:t>
      </w:r>
      <w:r w:rsidRPr="008F6266">
        <w:rPr>
          <w:sz w:val="28"/>
          <w:szCs w:val="28"/>
        </w:rPr>
        <w:t xml:space="preserve"> являются: само повреждение (отверстие в полотне двери); следы от орудия, частицы, отделившиеся от входной двери (куски кирпича, стружки, отщепы древесины и т.</w:t>
      </w:r>
      <w:r>
        <w:rPr>
          <w:sz w:val="28"/>
          <w:szCs w:val="28"/>
        </w:rPr>
        <w:t xml:space="preserve"> </w:t>
      </w:r>
      <w:r w:rsidRPr="008F6266">
        <w:rPr>
          <w:sz w:val="28"/>
          <w:szCs w:val="28"/>
        </w:rPr>
        <w:t>п.); частицы веществ</w:t>
      </w:r>
      <w:r>
        <w:rPr>
          <w:sz w:val="28"/>
          <w:szCs w:val="28"/>
        </w:rPr>
        <w:t>,</w:t>
      </w:r>
      <w:r w:rsidRPr="008F6266">
        <w:rPr>
          <w:sz w:val="28"/>
          <w:szCs w:val="28"/>
        </w:rPr>
        <w:t xml:space="preserve"> отделившиеся от орудия и оставшиеся на полотне двери (частицы ржавчины, краски, горюче-смазочных веществ (ГСМ), окалины и т.</w:t>
      </w:r>
      <w:r>
        <w:rPr>
          <w:sz w:val="28"/>
          <w:szCs w:val="28"/>
        </w:rPr>
        <w:t xml:space="preserve"> </w:t>
      </w:r>
      <w:r w:rsidRPr="008F6266">
        <w:rPr>
          <w:sz w:val="28"/>
          <w:szCs w:val="28"/>
        </w:rPr>
        <w:t>п.); мелкие частицы полотна двери (краска, лак, кирпичная пыль, штукатурк</w:t>
      </w:r>
      <w:r>
        <w:rPr>
          <w:sz w:val="28"/>
          <w:szCs w:val="28"/>
        </w:rPr>
        <w:t>а</w:t>
      </w:r>
      <w:r w:rsidRPr="008F6266">
        <w:rPr>
          <w:sz w:val="28"/>
          <w:szCs w:val="28"/>
        </w:rPr>
        <w:t xml:space="preserve"> и т.</w:t>
      </w:r>
      <w:r>
        <w:rPr>
          <w:sz w:val="28"/>
          <w:szCs w:val="28"/>
        </w:rPr>
        <w:t xml:space="preserve"> </w:t>
      </w:r>
      <w:r w:rsidRPr="008F6266">
        <w:rPr>
          <w:sz w:val="28"/>
          <w:szCs w:val="28"/>
        </w:rPr>
        <w:t>д.), попавшие на орудие, тело</w:t>
      </w:r>
      <w:r>
        <w:rPr>
          <w:sz w:val="28"/>
          <w:szCs w:val="28"/>
        </w:rPr>
        <w:t>,</w:t>
      </w:r>
      <w:r w:rsidRPr="008F6266">
        <w:rPr>
          <w:sz w:val="28"/>
          <w:szCs w:val="28"/>
        </w:rPr>
        <w:t xml:space="preserve"> одежду лица, совершившего преступление.</w:t>
      </w:r>
    </w:p>
    <w:p w:rsidR="00365C37" w:rsidRPr="008F6266" w:rsidRDefault="00365C37" w:rsidP="00365C37">
      <w:pPr>
        <w:ind w:firstLine="709"/>
        <w:jc w:val="both"/>
        <w:rPr>
          <w:sz w:val="28"/>
          <w:szCs w:val="28"/>
        </w:rPr>
      </w:pPr>
      <w:r w:rsidRPr="008F6266">
        <w:rPr>
          <w:sz w:val="28"/>
          <w:szCs w:val="28"/>
        </w:rPr>
        <w:t>Следами орудий взлома являются следы, образованные в результате: удара (давления), скольжения (трения), разреза (разруб, разрез ножницами, сверления, распил), термического воздействия.</w:t>
      </w:r>
    </w:p>
    <w:p w:rsidR="00365C37" w:rsidRPr="008F6266" w:rsidRDefault="00365C37" w:rsidP="00365C37">
      <w:pPr>
        <w:ind w:firstLine="709"/>
        <w:jc w:val="both"/>
        <w:rPr>
          <w:sz w:val="28"/>
          <w:szCs w:val="28"/>
        </w:rPr>
      </w:pPr>
      <w:r w:rsidRPr="006A61C2">
        <w:rPr>
          <w:bCs/>
          <w:i/>
          <w:sz w:val="28"/>
          <w:szCs w:val="28"/>
        </w:rPr>
        <w:t>Осмотр окна, балкона (лоджии</w:t>
      </w:r>
      <w:r>
        <w:rPr>
          <w:rStyle w:val="a4"/>
          <w:bCs/>
          <w:i/>
          <w:sz w:val="28"/>
          <w:szCs w:val="28"/>
        </w:rPr>
        <w:footnoteReference w:id="13"/>
      </w:r>
      <w:r w:rsidRPr="006A61C2">
        <w:rPr>
          <w:bCs/>
          <w:i/>
          <w:sz w:val="28"/>
          <w:szCs w:val="28"/>
        </w:rPr>
        <w:t>).</w:t>
      </w:r>
      <w:r w:rsidRPr="008F6266">
        <w:rPr>
          <w:sz w:val="28"/>
          <w:szCs w:val="28"/>
        </w:rPr>
        <w:t xml:space="preserve"> Особое внимание уделяется исследованию решеток, застекленных рам, пожарной лестницы, размещенной рядом с осматриваемым, окном, балконом (лоджией), поверхности пола балкона (лоджии).</w:t>
      </w:r>
    </w:p>
    <w:p w:rsidR="00365C37" w:rsidRPr="008F6266" w:rsidRDefault="00365C37" w:rsidP="00365C37">
      <w:pPr>
        <w:ind w:firstLine="709"/>
        <w:jc w:val="both"/>
        <w:rPr>
          <w:sz w:val="28"/>
          <w:szCs w:val="28"/>
        </w:rPr>
      </w:pPr>
      <w:r w:rsidRPr="008F6266">
        <w:rPr>
          <w:sz w:val="28"/>
          <w:szCs w:val="28"/>
        </w:rPr>
        <w:t>В необходимых случаях осматриваются соседние окна с внешней, так и с внутренней стороны, балконы, решетки, имеющиеся на балконах или окнах нижних этажей на предмет установления наличия и характера их повреждений, а также пожарные лестницы нижних этажей, если они соединены с балконом квартиры потерпевшего, крыши пристроенных помещений, козырьки над подъездными дверями и т.</w:t>
      </w:r>
      <w:r>
        <w:rPr>
          <w:sz w:val="28"/>
          <w:szCs w:val="28"/>
        </w:rPr>
        <w:t xml:space="preserve"> </w:t>
      </w:r>
      <w:r w:rsidRPr="008F6266">
        <w:rPr>
          <w:sz w:val="28"/>
          <w:szCs w:val="28"/>
        </w:rPr>
        <w:t>д. В случае совершения краж из помещений, расположенных на верхних этажах, обязательно осматриваются: крыша и чердачное помещение на предмет обнаружения канатов, веревок, различного рода крепежных приспособлений или их частей, которые преступник мог использовать для проникновения в окно, на балкон (лоджию) помещения.</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 xml:space="preserve">В результате осмотра </w:t>
      </w:r>
      <w:r w:rsidRPr="00BE7CAD">
        <w:rPr>
          <w:sz w:val="28"/>
          <w:szCs w:val="28"/>
        </w:rPr>
        <w:t>указанных</w:t>
      </w:r>
      <w:r w:rsidRPr="008F6266">
        <w:rPr>
          <w:sz w:val="28"/>
          <w:szCs w:val="28"/>
        </w:rPr>
        <w:t xml:space="preserve"> объектов и обнаруженных на них следов, а также предметов, их локализации и характера, следователь определяет способ проникновения преступника на место преступления. Наиболее распространенными способами проникновения являются:</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свободный доступ (без преодоления преград), о чем свидетельствует отсутствие каких-либо признаков повреждений на окне, балконе (лоджии);</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с использованием окон, балконов (лоджий) соседних квартир, решеток или пожарных лестниц, на что могут указывать: нарушение порядка вещей на соседнем балконе (лоджии), оброненные преступником предметы; различного рода следы, оставленные им при перемещении по решеткам окон, балконов, пожарной лестнице;</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 xml:space="preserve">путем преодоления преград (разбивание, вырезание стекла; повреждение рамы, арматуры металлической решетки посредством оказания на нее технического или термического воздействия; вырывание креплений решетки из корпуса строения с помощью технических приспособлений </w:t>
      </w:r>
      <w:r>
        <w:rPr>
          <w:sz w:val="28"/>
          <w:szCs w:val="28"/>
        </w:rPr>
        <w:br/>
      </w:r>
      <w:r w:rsidRPr="008F6266">
        <w:rPr>
          <w:sz w:val="28"/>
          <w:szCs w:val="28"/>
        </w:rPr>
        <w:t>и т.</w:t>
      </w:r>
      <w:r>
        <w:rPr>
          <w:sz w:val="28"/>
          <w:szCs w:val="28"/>
        </w:rPr>
        <w:t xml:space="preserve"> </w:t>
      </w:r>
      <w:r w:rsidRPr="008F6266">
        <w:rPr>
          <w:sz w:val="28"/>
          <w:szCs w:val="28"/>
        </w:rPr>
        <w:t>д.). О способах преодоления преград могут свидетельствовать: разбитые стекла, обломки рам, стружки, повреждения на прутьях решетки, металлические опилки, следы термического происхождения, элементы использованных преступником технических средств и приспособлений и т.</w:t>
      </w:r>
      <w:r>
        <w:rPr>
          <w:sz w:val="28"/>
          <w:szCs w:val="28"/>
        </w:rPr>
        <w:t xml:space="preserve"> </w:t>
      </w:r>
      <w:r w:rsidRPr="008F6266">
        <w:rPr>
          <w:sz w:val="28"/>
          <w:szCs w:val="28"/>
        </w:rPr>
        <w:t>д.</w:t>
      </w:r>
    </w:p>
    <w:tbl>
      <w:tblPr>
        <w:tblW w:w="0" w:type="auto"/>
        <w:tblLook w:val="01E0"/>
      </w:tblPr>
      <w:tblGrid>
        <w:gridCol w:w="4907"/>
        <w:gridCol w:w="4379"/>
      </w:tblGrid>
      <w:tr w:rsidR="00365C37" w:rsidTr="00330869">
        <w:tc>
          <w:tcPr>
            <w:tcW w:w="4643" w:type="dxa"/>
          </w:tcPr>
          <w:p w:rsidR="00365C37" w:rsidRDefault="00365C37" w:rsidP="00330869">
            <w:r>
              <w:rPr>
                <w:noProof/>
              </w:rPr>
              <w:drawing>
                <wp:inline distT="0" distB="0" distL="0" distR="0">
                  <wp:extent cx="2959735" cy="478853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9">
                            <a:grayscl/>
                          </a:blip>
                          <a:srcRect/>
                          <a:stretch>
                            <a:fillRect/>
                          </a:stretch>
                        </pic:blipFill>
                        <pic:spPr bwMode="auto">
                          <a:xfrm>
                            <a:off x="0" y="0"/>
                            <a:ext cx="2959735" cy="4788535"/>
                          </a:xfrm>
                          <a:prstGeom prst="rect">
                            <a:avLst/>
                          </a:prstGeom>
                          <a:noFill/>
                          <a:ln w="9525">
                            <a:noFill/>
                            <a:miter lim="800000"/>
                            <a:headEnd/>
                            <a:tailEnd/>
                          </a:ln>
                        </pic:spPr>
                      </pic:pic>
                    </a:graphicData>
                  </a:graphic>
                </wp:inline>
              </w:drawing>
            </w:r>
          </w:p>
          <w:p w:rsidR="00365C37" w:rsidRDefault="00365C37" w:rsidP="00330869"/>
        </w:tc>
        <w:tc>
          <w:tcPr>
            <w:tcW w:w="4644" w:type="dxa"/>
          </w:tcPr>
          <w:p w:rsidR="00365C37" w:rsidRPr="0068008A" w:rsidRDefault="00365C37" w:rsidP="00330869">
            <w:pPr>
              <w:rPr>
                <w:sz w:val="26"/>
                <w:szCs w:val="26"/>
              </w:rPr>
            </w:pPr>
            <w:r w:rsidRPr="0068008A">
              <w:rPr>
                <w:sz w:val="26"/>
                <w:szCs w:val="26"/>
              </w:rPr>
              <w:t>Окно:</w:t>
            </w:r>
          </w:p>
          <w:p w:rsidR="00365C37" w:rsidRPr="0068008A" w:rsidRDefault="00365C37" w:rsidP="00330869">
            <w:pPr>
              <w:rPr>
                <w:sz w:val="26"/>
                <w:szCs w:val="26"/>
              </w:rPr>
            </w:pPr>
          </w:p>
          <w:p w:rsidR="00365C37" w:rsidRPr="0068008A" w:rsidRDefault="00365C37" w:rsidP="00330869">
            <w:pPr>
              <w:rPr>
                <w:sz w:val="26"/>
                <w:szCs w:val="26"/>
              </w:rPr>
            </w:pPr>
            <w:r w:rsidRPr="0068008A">
              <w:rPr>
                <w:sz w:val="26"/>
                <w:szCs w:val="26"/>
              </w:rPr>
              <w:t xml:space="preserve">1. Фрамуга; </w:t>
            </w:r>
          </w:p>
          <w:p w:rsidR="00365C37" w:rsidRPr="0068008A" w:rsidRDefault="00365C37" w:rsidP="00330869">
            <w:pPr>
              <w:rPr>
                <w:sz w:val="26"/>
                <w:szCs w:val="26"/>
              </w:rPr>
            </w:pPr>
            <w:r w:rsidRPr="0068008A">
              <w:rPr>
                <w:sz w:val="26"/>
                <w:szCs w:val="26"/>
              </w:rPr>
              <w:t>2. Боковая обвязка фрамуги;</w:t>
            </w:r>
          </w:p>
          <w:p w:rsidR="00365C37" w:rsidRPr="0068008A" w:rsidRDefault="00365C37" w:rsidP="00330869">
            <w:pPr>
              <w:rPr>
                <w:sz w:val="26"/>
                <w:szCs w:val="26"/>
              </w:rPr>
            </w:pPr>
            <w:r w:rsidRPr="0068008A">
              <w:rPr>
                <w:sz w:val="26"/>
                <w:szCs w:val="26"/>
              </w:rPr>
              <w:t>3. Внутренний боковой откос оконного проема;</w:t>
            </w:r>
          </w:p>
          <w:p w:rsidR="00365C37" w:rsidRPr="0068008A" w:rsidRDefault="00365C37" w:rsidP="00330869">
            <w:pPr>
              <w:rPr>
                <w:sz w:val="26"/>
                <w:szCs w:val="26"/>
              </w:rPr>
            </w:pPr>
            <w:r w:rsidRPr="0068008A">
              <w:rPr>
                <w:sz w:val="26"/>
                <w:szCs w:val="26"/>
              </w:rPr>
              <w:t>4. Оконная коробка;</w:t>
            </w:r>
          </w:p>
          <w:p w:rsidR="00365C37" w:rsidRPr="0068008A" w:rsidRDefault="00365C37" w:rsidP="00330869">
            <w:pPr>
              <w:rPr>
                <w:sz w:val="26"/>
                <w:szCs w:val="26"/>
              </w:rPr>
            </w:pPr>
            <w:r w:rsidRPr="0068008A">
              <w:rPr>
                <w:sz w:val="26"/>
                <w:szCs w:val="26"/>
              </w:rPr>
              <w:t xml:space="preserve">5. Межпереплетный боковой откос оконного проема; </w:t>
            </w:r>
          </w:p>
          <w:p w:rsidR="00365C37" w:rsidRPr="0068008A" w:rsidRDefault="00365C37" w:rsidP="00330869">
            <w:pPr>
              <w:rPr>
                <w:sz w:val="26"/>
                <w:szCs w:val="26"/>
              </w:rPr>
            </w:pPr>
            <w:r w:rsidRPr="0068008A">
              <w:rPr>
                <w:sz w:val="26"/>
                <w:szCs w:val="26"/>
              </w:rPr>
              <w:t xml:space="preserve">6. Подоконная доска; </w:t>
            </w:r>
          </w:p>
          <w:p w:rsidR="00365C37" w:rsidRPr="0068008A" w:rsidRDefault="00365C37" w:rsidP="00330869">
            <w:pPr>
              <w:rPr>
                <w:sz w:val="26"/>
                <w:szCs w:val="26"/>
              </w:rPr>
            </w:pPr>
            <w:r w:rsidRPr="0068008A">
              <w:rPr>
                <w:sz w:val="26"/>
                <w:szCs w:val="26"/>
              </w:rPr>
              <w:t>7. Подоконная ниша;</w:t>
            </w:r>
          </w:p>
          <w:p w:rsidR="00365C37" w:rsidRPr="0068008A" w:rsidRDefault="00365C37" w:rsidP="00330869">
            <w:pPr>
              <w:rPr>
                <w:sz w:val="26"/>
                <w:szCs w:val="26"/>
              </w:rPr>
            </w:pPr>
            <w:r w:rsidRPr="0068008A">
              <w:rPr>
                <w:sz w:val="26"/>
                <w:szCs w:val="26"/>
              </w:rPr>
              <w:t>8. Нижняя обвязка створок внутреннего переплета;</w:t>
            </w:r>
          </w:p>
          <w:p w:rsidR="00365C37" w:rsidRPr="0068008A" w:rsidRDefault="00365C37" w:rsidP="00330869">
            <w:pPr>
              <w:rPr>
                <w:sz w:val="26"/>
                <w:szCs w:val="26"/>
              </w:rPr>
            </w:pPr>
            <w:r w:rsidRPr="0068008A">
              <w:rPr>
                <w:sz w:val="26"/>
                <w:szCs w:val="26"/>
              </w:rPr>
              <w:t>9. Оконный шпингалет;</w:t>
            </w:r>
          </w:p>
          <w:p w:rsidR="00365C37" w:rsidRPr="0068008A" w:rsidRDefault="00365C37" w:rsidP="00330869">
            <w:pPr>
              <w:rPr>
                <w:sz w:val="26"/>
                <w:szCs w:val="26"/>
              </w:rPr>
            </w:pPr>
            <w:r w:rsidRPr="0068008A">
              <w:rPr>
                <w:sz w:val="26"/>
                <w:szCs w:val="26"/>
              </w:rPr>
              <w:t xml:space="preserve">10. Боковая обвязка створок внутреннего переплета; </w:t>
            </w:r>
          </w:p>
          <w:p w:rsidR="00365C37" w:rsidRPr="0068008A" w:rsidRDefault="00365C37" w:rsidP="00330869">
            <w:pPr>
              <w:rPr>
                <w:sz w:val="26"/>
                <w:szCs w:val="26"/>
              </w:rPr>
            </w:pPr>
            <w:r w:rsidRPr="0068008A">
              <w:rPr>
                <w:sz w:val="26"/>
                <w:szCs w:val="26"/>
              </w:rPr>
              <w:t xml:space="preserve">11 Нижняя обвязка внутренней форточки; </w:t>
            </w:r>
          </w:p>
          <w:p w:rsidR="00365C37" w:rsidRPr="0068008A" w:rsidRDefault="00365C37" w:rsidP="00330869">
            <w:pPr>
              <w:rPr>
                <w:sz w:val="26"/>
                <w:szCs w:val="26"/>
              </w:rPr>
            </w:pPr>
            <w:r w:rsidRPr="0068008A">
              <w:rPr>
                <w:sz w:val="26"/>
                <w:szCs w:val="26"/>
              </w:rPr>
              <w:t>12. Внутренняя створка форточки;</w:t>
            </w:r>
          </w:p>
          <w:p w:rsidR="00365C37" w:rsidRPr="0068008A" w:rsidRDefault="00365C37" w:rsidP="00330869">
            <w:pPr>
              <w:rPr>
                <w:sz w:val="26"/>
                <w:szCs w:val="26"/>
              </w:rPr>
            </w:pPr>
            <w:r w:rsidRPr="0068008A">
              <w:rPr>
                <w:sz w:val="26"/>
                <w:szCs w:val="26"/>
              </w:rPr>
              <w:t>13. Форточная завертка</w:t>
            </w:r>
          </w:p>
          <w:p w:rsidR="00365C37" w:rsidRDefault="00365C37" w:rsidP="00330869"/>
        </w:tc>
      </w:tr>
    </w:tbl>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При описании в протоколе осмотра необходимо четко указать: месторасположение окна, балкона, пожарной лестницы, вид и состояние оконных, дверных запоров; характер имеющихся повреждений и разрушений, местонахождение поврежденных, выломанных или выбитых элементов (стекла, дерева, пластика, металла), которые могут быть обнаружены на земле, на «козырьке» подъезда, на полу квартиры, на подоконнике, между двойными рамами окна и т.</w:t>
      </w:r>
      <w:r>
        <w:rPr>
          <w:sz w:val="28"/>
          <w:szCs w:val="28"/>
        </w:rPr>
        <w:t xml:space="preserve"> </w:t>
      </w:r>
      <w:r w:rsidRPr="008F6266">
        <w:rPr>
          <w:sz w:val="28"/>
          <w:szCs w:val="28"/>
        </w:rPr>
        <w:t>п.; выявленные в ходе осмотра следы рук, обуви, микроволокна одежды, волосы, следы крови (в случае ранения преступника при разбивании стекла, разрушении решетки), следы применения орудий взлома и т.</w:t>
      </w:r>
      <w:r>
        <w:rPr>
          <w:sz w:val="28"/>
          <w:szCs w:val="28"/>
        </w:rPr>
        <w:t xml:space="preserve"> </w:t>
      </w:r>
      <w:r w:rsidRPr="008F6266">
        <w:rPr>
          <w:sz w:val="28"/>
          <w:szCs w:val="28"/>
        </w:rPr>
        <w:t>п.</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При обнаружении на стекле окна, решетке, в иных местах следов крови в случае невозможности их изъятия вместе с предметом-следоносителем рекомендуется при помощи скальпеля или ножа сделать соскоб, отделив изымаемое вещество таким образом, чтобы в нем практически не оказалось материала предмета-следоносителя. После этого изъятое вещество помещается в стерильную пробирку с притертой пробкой</w:t>
      </w:r>
      <w:r w:rsidRPr="006A61C2">
        <w:rPr>
          <w:sz w:val="28"/>
          <w:szCs w:val="28"/>
        </w:rPr>
        <w:t>. П</w:t>
      </w:r>
      <w:r w:rsidRPr="008F6266">
        <w:rPr>
          <w:sz w:val="28"/>
          <w:szCs w:val="28"/>
        </w:rPr>
        <w:t>робирка упаковывается в конверт, снабжаемый пояснительными надписями, подписями участников осмотра и скрепляемый печатью.</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 xml:space="preserve">Изъятие высохших пятен крови также может осуществляться путем прикладывания марли, пропитанной дистиллированной водой или физраствором, с последующим ее просушиванием на водонепроницаемой подложке (стекло, оргстекло, керамика) при комнатной температуре. </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8F6266">
        <w:rPr>
          <w:sz w:val="28"/>
          <w:szCs w:val="28"/>
        </w:rPr>
        <w:t xml:space="preserve">Для последующего проведения судебно-биологической экспертизы следователю необходимо получить в качестве образца для сравнительного исследования соскобы, сделанные на соседнем свободном от крови участке поверхности предмета-следоносителя, а также чистый неиспользованный фрагмент этой же марли. </w:t>
      </w:r>
    </w:p>
    <w:p w:rsidR="00365C37" w:rsidRPr="008F6266" w:rsidRDefault="00365C37" w:rsidP="00365C37">
      <w:pPr>
        <w:pStyle w:val="ac"/>
        <w:tabs>
          <w:tab w:val="left" w:pos="180"/>
          <w:tab w:val="left" w:pos="360"/>
        </w:tabs>
        <w:spacing w:before="0" w:beforeAutospacing="0" w:after="0" w:afterAutospacing="0"/>
        <w:ind w:firstLine="709"/>
        <w:jc w:val="both"/>
        <w:rPr>
          <w:sz w:val="28"/>
          <w:szCs w:val="28"/>
        </w:rPr>
      </w:pPr>
      <w:r w:rsidRPr="006A61C2">
        <w:rPr>
          <w:sz w:val="28"/>
          <w:szCs w:val="28"/>
        </w:rPr>
        <w:t>Отобранные образцы для сравнительного исследования подлежат описанию в протоколе осмотра. При этом указываются условия их получения. Наряду с описанием в протоколе осмотра обнаруженные следы фиксируются путем фото- и видеозаписи. При фотографировании в этом случае необходимо применять узловую (фиксация окна, балкона, пожарной лестницы) и детальную (отдельные следы) фотосъемки. Поверхностные следы изымаются при помощи их копирования на дактилоскопическую пленку, объемные - изготовления слепков, после чего все изъятое упаковывается, и принимаются меры по их сохранности.</w:t>
      </w:r>
    </w:p>
    <w:p w:rsidR="00365C37" w:rsidRPr="008F6266" w:rsidRDefault="00365C37" w:rsidP="00365C37">
      <w:pPr>
        <w:ind w:firstLine="709"/>
        <w:jc w:val="both"/>
        <w:rPr>
          <w:sz w:val="28"/>
          <w:szCs w:val="28"/>
        </w:rPr>
      </w:pPr>
      <w:r w:rsidRPr="006A61C2">
        <w:rPr>
          <w:i/>
          <w:sz w:val="28"/>
          <w:szCs w:val="28"/>
        </w:rPr>
        <w:t>Осмотр вентиляционных коммуникаций.</w:t>
      </w:r>
      <w:r w:rsidRPr="008F6266">
        <w:rPr>
          <w:b/>
          <w:sz w:val="28"/>
          <w:szCs w:val="28"/>
        </w:rPr>
        <w:t xml:space="preserve"> </w:t>
      </w:r>
      <w:r w:rsidRPr="008F6266">
        <w:rPr>
          <w:sz w:val="28"/>
          <w:szCs w:val="28"/>
        </w:rPr>
        <w:t xml:space="preserve">Конструктивные особенности вентиляционных коммуникаций предполагают использование в ходе их осмотра на предмет наличия следов преступления, применения мощных осветительных приборов типа «Свет-500», «Свет-1000». </w:t>
      </w:r>
    </w:p>
    <w:p w:rsidR="00365C37" w:rsidRPr="008F6266" w:rsidRDefault="00365C37" w:rsidP="00365C37">
      <w:pPr>
        <w:ind w:firstLine="709"/>
        <w:jc w:val="both"/>
        <w:rPr>
          <w:sz w:val="28"/>
          <w:szCs w:val="28"/>
        </w:rPr>
      </w:pPr>
      <w:r w:rsidRPr="008F6266">
        <w:rPr>
          <w:sz w:val="28"/>
          <w:szCs w:val="28"/>
        </w:rPr>
        <w:t>При наличии информации до выезда на место происшествия о проникновении в помещение через вентиляционные коммуникации, следует предусмотреть наличие в комплекте технико-криминалистических средств электроудлинителя (не менее 50 м).</w:t>
      </w:r>
    </w:p>
    <w:p w:rsidR="00365C37" w:rsidRPr="008F6266" w:rsidRDefault="00365C37" w:rsidP="00365C37">
      <w:pPr>
        <w:ind w:firstLine="709"/>
        <w:jc w:val="both"/>
        <w:rPr>
          <w:sz w:val="28"/>
          <w:szCs w:val="28"/>
        </w:rPr>
      </w:pPr>
      <w:r w:rsidRPr="006A61C2">
        <w:rPr>
          <w:sz w:val="28"/>
          <w:szCs w:val="28"/>
        </w:rPr>
        <w:t>В местах расположения вентиляционных коммуникаций должен быть осмотрен участок крыши дома в том месте, которое расположено</w:t>
      </w:r>
      <w:r w:rsidRPr="008F6266">
        <w:rPr>
          <w:sz w:val="28"/>
          <w:szCs w:val="28"/>
        </w:rPr>
        <w:t xml:space="preserve"> над помещением. При непосредственном осмотре вентиляционных коммуникаций особое внимание уделяется обнаружению следов обуви, рук, биологического происхождения (например, кровь, слюна и т.д.); предметов, случайно оброненных во время спуска; волокон одежды; следов инструментов, использованных преступником (преступниками) для проникновения через вентиляционные коммуникации, а также сами инструменты, их части; веревки, различного рода крепежные приспособления для спуска и т.</w:t>
      </w:r>
      <w:r>
        <w:rPr>
          <w:sz w:val="28"/>
          <w:szCs w:val="28"/>
        </w:rPr>
        <w:t xml:space="preserve"> </w:t>
      </w:r>
      <w:r w:rsidRPr="008F6266">
        <w:rPr>
          <w:sz w:val="28"/>
          <w:szCs w:val="28"/>
        </w:rPr>
        <w:t>п.</w:t>
      </w:r>
    </w:p>
    <w:p w:rsidR="00365C37" w:rsidRPr="008F6266" w:rsidRDefault="00365C37" w:rsidP="00365C37">
      <w:pPr>
        <w:ind w:firstLine="709"/>
        <w:jc w:val="both"/>
        <w:rPr>
          <w:sz w:val="28"/>
          <w:szCs w:val="28"/>
        </w:rPr>
      </w:pPr>
      <w:r w:rsidRPr="008F6266">
        <w:rPr>
          <w:sz w:val="28"/>
          <w:szCs w:val="28"/>
        </w:rPr>
        <w:t>При осмотре пролома, образованного в результате проникновения преступника через вентиляционные коммуникации в помещение необходимо зафиксировать: месторасположение пролома с указанием расстояния от центра до двух постоянных ориентиров; форму пролома (прямоугольный, неправильной формы и т.</w:t>
      </w:r>
      <w:r>
        <w:rPr>
          <w:sz w:val="28"/>
          <w:szCs w:val="28"/>
        </w:rPr>
        <w:t xml:space="preserve"> </w:t>
      </w:r>
      <w:r w:rsidRPr="008F6266">
        <w:rPr>
          <w:sz w:val="28"/>
          <w:szCs w:val="28"/>
        </w:rPr>
        <w:t>п.) и размеры (длина, ширина); наличие, расположение и характер материала разрушенной преграды (куски штукатурки, стружки, опилки внутри вентиляционного отсека или помещения; наличие, расположение и характер следов инструментов, использованных преступником для разрушения преграды и т.</w:t>
      </w:r>
      <w:r>
        <w:rPr>
          <w:sz w:val="28"/>
          <w:szCs w:val="28"/>
        </w:rPr>
        <w:t xml:space="preserve"> </w:t>
      </w:r>
      <w:r w:rsidRPr="008F6266">
        <w:rPr>
          <w:sz w:val="28"/>
          <w:szCs w:val="28"/>
        </w:rPr>
        <w:t>д.).</w:t>
      </w:r>
    </w:p>
    <w:p w:rsidR="00365C37" w:rsidRPr="008F6266" w:rsidRDefault="00365C37" w:rsidP="00365C37">
      <w:pPr>
        <w:ind w:firstLine="709"/>
        <w:jc w:val="both"/>
        <w:rPr>
          <w:sz w:val="28"/>
          <w:szCs w:val="28"/>
        </w:rPr>
      </w:pPr>
      <w:r w:rsidRPr="008F6266">
        <w:rPr>
          <w:sz w:val="28"/>
          <w:szCs w:val="28"/>
        </w:rPr>
        <w:t xml:space="preserve">Применение </w:t>
      </w:r>
      <w:r>
        <w:rPr>
          <w:sz w:val="28"/>
          <w:szCs w:val="28"/>
        </w:rPr>
        <w:t>технических</w:t>
      </w:r>
      <w:r w:rsidRPr="008F6266">
        <w:rPr>
          <w:sz w:val="28"/>
          <w:szCs w:val="28"/>
        </w:rPr>
        <w:t xml:space="preserve"> средств подлежит описанию в протоколе осмотра места происшествия</w:t>
      </w:r>
      <w:r w:rsidRPr="006A61C2">
        <w:rPr>
          <w:sz w:val="28"/>
          <w:szCs w:val="28"/>
        </w:rPr>
        <w:t>. Результаты осмотра также фиксируются путем</w:t>
      </w:r>
      <w:r w:rsidRPr="008F6266">
        <w:rPr>
          <w:sz w:val="28"/>
          <w:szCs w:val="28"/>
        </w:rPr>
        <w:t xml:space="preserve"> фотосъемки и видеозаписи, после чего следы и микрообъекты изымаются и упаковываются с целью проведения в дальнейшем экспертных исследований.</w:t>
      </w:r>
    </w:p>
    <w:p w:rsidR="00365C37" w:rsidRPr="008F6266" w:rsidRDefault="00365C37" w:rsidP="00365C37">
      <w:pPr>
        <w:pStyle w:val="ac"/>
        <w:tabs>
          <w:tab w:val="left" w:pos="180"/>
        </w:tabs>
        <w:spacing w:before="0" w:beforeAutospacing="0" w:after="0" w:afterAutospacing="0"/>
        <w:ind w:firstLine="709"/>
        <w:jc w:val="both"/>
        <w:rPr>
          <w:sz w:val="28"/>
          <w:szCs w:val="28"/>
        </w:rPr>
      </w:pPr>
      <w:r w:rsidRPr="006A61C2">
        <w:rPr>
          <w:bCs/>
          <w:i/>
          <w:sz w:val="28"/>
          <w:szCs w:val="28"/>
        </w:rPr>
        <w:t>Осмотр мест хищения предметов.</w:t>
      </w:r>
      <w:r w:rsidRPr="008F6266">
        <w:rPr>
          <w:b/>
          <w:bCs/>
          <w:sz w:val="28"/>
          <w:szCs w:val="28"/>
        </w:rPr>
        <w:t xml:space="preserve"> </w:t>
      </w:r>
      <w:r w:rsidRPr="008F6266">
        <w:rPr>
          <w:sz w:val="28"/>
          <w:szCs w:val="28"/>
        </w:rPr>
        <w:t xml:space="preserve">Местами непосредственного хищения предметов являются шкафы, сейфы, металлические ящики, столы </w:t>
      </w:r>
      <w:r>
        <w:rPr>
          <w:sz w:val="28"/>
          <w:szCs w:val="28"/>
        </w:rPr>
        <w:br/>
      </w:r>
      <w:r w:rsidRPr="008F6266">
        <w:rPr>
          <w:sz w:val="28"/>
          <w:szCs w:val="28"/>
        </w:rPr>
        <w:t>и т.п., расположенные в жилых помещениях, хранилищах, производственных строениях и сооружениях.</w:t>
      </w:r>
    </w:p>
    <w:p w:rsidR="00365C37" w:rsidRPr="008F6266" w:rsidRDefault="00365C37" w:rsidP="00365C37">
      <w:pPr>
        <w:pStyle w:val="ac"/>
        <w:tabs>
          <w:tab w:val="left" w:pos="180"/>
        </w:tabs>
        <w:spacing w:before="0" w:beforeAutospacing="0" w:after="0" w:afterAutospacing="0"/>
        <w:ind w:firstLine="709"/>
        <w:jc w:val="both"/>
        <w:rPr>
          <w:sz w:val="28"/>
          <w:szCs w:val="28"/>
        </w:rPr>
      </w:pPr>
      <w:r w:rsidRPr="008F6266">
        <w:rPr>
          <w:sz w:val="28"/>
          <w:szCs w:val="28"/>
        </w:rPr>
        <w:t>Перед началом осмотра необходимо провести опрос потерпевшего, представителей организации учреждения, свидетелей с целью уточнения изменений обстановки внутри помещения, которые произошли в результате совершенного преступления. Недопустимо ограничивать осмотр непосредственным местом хранения похищенных предметов. Следует осмотреть и другие помещения, включая ванную и туалетную комнаты, а также кладовую, выходы на «черную» лестницу (при наличии таковых) и т.</w:t>
      </w:r>
      <w:r>
        <w:rPr>
          <w:sz w:val="28"/>
          <w:szCs w:val="28"/>
        </w:rPr>
        <w:t xml:space="preserve"> </w:t>
      </w:r>
      <w:r w:rsidRPr="008F6266">
        <w:rPr>
          <w:sz w:val="28"/>
          <w:szCs w:val="28"/>
        </w:rPr>
        <w:t>д.</w:t>
      </w:r>
    </w:p>
    <w:p w:rsidR="00365C37" w:rsidRPr="008F6266" w:rsidRDefault="00365C37" w:rsidP="00365C37">
      <w:pPr>
        <w:pStyle w:val="ac"/>
        <w:tabs>
          <w:tab w:val="left" w:pos="180"/>
        </w:tabs>
        <w:spacing w:before="0" w:beforeAutospacing="0" w:after="0" w:afterAutospacing="0"/>
        <w:ind w:firstLine="709"/>
        <w:jc w:val="both"/>
        <w:rPr>
          <w:sz w:val="28"/>
          <w:szCs w:val="28"/>
        </w:rPr>
      </w:pPr>
      <w:r w:rsidRPr="008F6266">
        <w:rPr>
          <w:sz w:val="28"/>
          <w:szCs w:val="28"/>
        </w:rPr>
        <w:t>В ходе осмотра следует установить: похищенные предметы (вещи, документы), их количество, признаки; место их нахождения; лиц, имеющих доступ к предметам (вещам, документам); время последнего их наблюдения (использования); лиц (документы), подтверждающих наличие похищенных предметов до совершения преступления.</w:t>
      </w:r>
    </w:p>
    <w:p w:rsidR="00365C37" w:rsidRPr="008F6266" w:rsidRDefault="00365C37" w:rsidP="00365C37">
      <w:pPr>
        <w:pStyle w:val="ac"/>
        <w:tabs>
          <w:tab w:val="left" w:pos="180"/>
        </w:tabs>
        <w:spacing w:before="0" w:beforeAutospacing="0" w:after="0" w:afterAutospacing="0"/>
        <w:ind w:firstLine="709"/>
        <w:jc w:val="both"/>
        <w:rPr>
          <w:sz w:val="28"/>
          <w:szCs w:val="28"/>
        </w:rPr>
      </w:pPr>
      <w:r w:rsidRPr="008F6266">
        <w:rPr>
          <w:sz w:val="28"/>
          <w:szCs w:val="28"/>
        </w:rPr>
        <w:t xml:space="preserve">Осмотр мест </w:t>
      </w:r>
      <w:r w:rsidRPr="008F6266">
        <w:rPr>
          <w:bCs/>
          <w:sz w:val="28"/>
          <w:szCs w:val="28"/>
        </w:rPr>
        <w:t>хищения предметов осуществляется с учетом требований УПК РФ, с использованием приемов и способов детального осмотра.</w:t>
      </w:r>
    </w:p>
    <w:p w:rsidR="00365C37" w:rsidRPr="008F6266" w:rsidRDefault="00365C37" w:rsidP="00365C37">
      <w:pPr>
        <w:pStyle w:val="ac"/>
        <w:tabs>
          <w:tab w:val="left" w:pos="180"/>
        </w:tabs>
        <w:spacing w:before="0" w:beforeAutospacing="0" w:after="0" w:afterAutospacing="0"/>
        <w:ind w:firstLine="709"/>
        <w:jc w:val="both"/>
        <w:rPr>
          <w:sz w:val="28"/>
          <w:szCs w:val="28"/>
        </w:rPr>
      </w:pPr>
      <w:r w:rsidRPr="008F6266">
        <w:rPr>
          <w:sz w:val="28"/>
          <w:szCs w:val="28"/>
        </w:rPr>
        <w:t>При осмотре могут быть обнаружены: следы рук, зубов, губ, запаховые следы</w:t>
      </w:r>
      <w:r w:rsidRPr="0094596A">
        <w:rPr>
          <w:sz w:val="28"/>
          <w:szCs w:val="28"/>
        </w:rPr>
        <w:t xml:space="preserve">, </w:t>
      </w:r>
      <w:r w:rsidRPr="00DE73A2">
        <w:rPr>
          <w:sz w:val="28"/>
          <w:szCs w:val="28"/>
        </w:rPr>
        <w:t>следы</w:t>
      </w:r>
      <w:r>
        <w:rPr>
          <w:sz w:val="28"/>
          <w:szCs w:val="28"/>
        </w:rPr>
        <w:t xml:space="preserve"> </w:t>
      </w:r>
      <w:r w:rsidRPr="008F6266">
        <w:rPr>
          <w:sz w:val="28"/>
          <w:szCs w:val="28"/>
        </w:rPr>
        <w:t>биологического происхождения, обуви преступника, элементы носильных вещей, а также орудия взлома или их части, окурки, спички, жвачка, микрочастиц</w:t>
      </w:r>
      <w:r>
        <w:rPr>
          <w:sz w:val="28"/>
          <w:szCs w:val="28"/>
        </w:rPr>
        <w:t>ы</w:t>
      </w:r>
      <w:r w:rsidRPr="008F6266">
        <w:rPr>
          <w:sz w:val="28"/>
          <w:szCs w:val="28"/>
        </w:rPr>
        <w:t xml:space="preserve"> (волокна ткани, кожи, древесины, металла, пластмассы, стекла, почвенные и иные загрязнения растительного происхождения).</w:t>
      </w:r>
    </w:p>
    <w:p w:rsidR="00365C37" w:rsidRPr="008F6266" w:rsidRDefault="00365C37" w:rsidP="00365C37">
      <w:pPr>
        <w:pStyle w:val="ac"/>
        <w:tabs>
          <w:tab w:val="left" w:pos="180"/>
        </w:tabs>
        <w:spacing w:before="0" w:beforeAutospacing="0" w:after="0" w:afterAutospacing="0"/>
        <w:ind w:firstLine="709"/>
        <w:jc w:val="both"/>
        <w:rPr>
          <w:sz w:val="28"/>
          <w:szCs w:val="28"/>
        </w:rPr>
      </w:pPr>
      <w:r w:rsidRPr="008F6266">
        <w:rPr>
          <w:sz w:val="28"/>
          <w:szCs w:val="28"/>
        </w:rPr>
        <w:t>Следы могут быть обнаружены: на ручке двери, дверцах шкафов, сейфов, ящиках столов, посуде, стульях, коврах и т.</w:t>
      </w:r>
      <w:r>
        <w:rPr>
          <w:sz w:val="28"/>
          <w:szCs w:val="28"/>
        </w:rPr>
        <w:t xml:space="preserve"> </w:t>
      </w:r>
      <w:r w:rsidRPr="008F6266">
        <w:rPr>
          <w:sz w:val="28"/>
          <w:szCs w:val="28"/>
        </w:rPr>
        <w:t xml:space="preserve">д. В целях их качественного изъятия рекомендуется использовать помощь специалиста-криминалиста. В случаях его отсутствия изъятие микрочастиц, по возможности, следует производить вместе с предметом-следоносителем. </w:t>
      </w:r>
    </w:p>
    <w:p w:rsidR="00365C37" w:rsidRDefault="00365C37" w:rsidP="00365C37">
      <w:pPr>
        <w:pStyle w:val="ac"/>
        <w:tabs>
          <w:tab w:val="left" w:pos="180"/>
        </w:tabs>
        <w:spacing w:before="0" w:beforeAutospacing="0" w:after="0" w:afterAutospacing="0"/>
        <w:ind w:firstLine="709"/>
        <w:jc w:val="both"/>
        <w:rPr>
          <w:sz w:val="28"/>
          <w:szCs w:val="28"/>
        </w:rPr>
      </w:pPr>
      <w:r w:rsidRPr="008F6266">
        <w:rPr>
          <w:sz w:val="28"/>
          <w:szCs w:val="28"/>
        </w:rPr>
        <w:t xml:space="preserve">До изъятия все обнаруженные следы должны быть запечатлены посредством производства узловой (отображение предмета-следоносителя на месте происшествия), детальной (фиксация расположения микрочастиц на предмете-следоносителе), а также макрофотосъемки отдельных частиц </w:t>
      </w:r>
      <w:r>
        <w:rPr>
          <w:sz w:val="28"/>
          <w:szCs w:val="28"/>
        </w:rPr>
        <w:br/>
      </w:r>
      <w:r w:rsidRPr="008F6266">
        <w:rPr>
          <w:sz w:val="28"/>
          <w:szCs w:val="28"/>
        </w:rPr>
        <w:t>и описаны в протоколе осмотра.</w:t>
      </w:r>
    </w:p>
    <w:p w:rsidR="00365C37" w:rsidRPr="008F6266" w:rsidRDefault="00365C37" w:rsidP="00365C37">
      <w:pPr>
        <w:pStyle w:val="ac"/>
        <w:tabs>
          <w:tab w:val="left" w:pos="180"/>
        </w:tabs>
        <w:spacing w:before="0" w:beforeAutospacing="0" w:after="0" w:afterAutospacing="0"/>
        <w:ind w:firstLine="709"/>
        <w:jc w:val="both"/>
        <w:rPr>
          <w:sz w:val="28"/>
          <w:szCs w:val="28"/>
        </w:rPr>
      </w:pPr>
    </w:p>
    <w:p w:rsidR="00365C37" w:rsidRDefault="00365C37" w:rsidP="00365C37">
      <w:pPr>
        <w:tabs>
          <w:tab w:val="left" w:pos="180"/>
        </w:tabs>
        <w:jc w:val="center"/>
        <w:rPr>
          <w:b/>
          <w:sz w:val="28"/>
          <w:szCs w:val="28"/>
        </w:rPr>
      </w:pPr>
      <w:r>
        <w:rPr>
          <w:b/>
          <w:sz w:val="28"/>
          <w:szCs w:val="28"/>
        </w:rPr>
        <w:t>§ 2</w:t>
      </w:r>
      <w:r w:rsidRPr="00AE612F">
        <w:rPr>
          <w:b/>
          <w:sz w:val="28"/>
          <w:szCs w:val="28"/>
        </w:rPr>
        <w:t xml:space="preserve">. </w:t>
      </w:r>
      <w:r>
        <w:rPr>
          <w:b/>
          <w:sz w:val="28"/>
          <w:szCs w:val="28"/>
        </w:rPr>
        <w:t xml:space="preserve"> Осмотр места происшествия при совершении г</w:t>
      </w:r>
      <w:r w:rsidRPr="00AE612F">
        <w:rPr>
          <w:b/>
          <w:sz w:val="28"/>
          <w:szCs w:val="28"/>
        </w:rPr>
        <w:t>рабеж</w:t>
      </w:r>
      <w:r>
        <w:rPr>
          <w:b/>
          <w:sz w:val="28"/>
          <w:szCs w:val="28"/>
        </w:rPr>
        <w:t>ей,</w:t>
      </w:r>
      <w:r w:rsidRPr="00AE612F">
        <w:rPr>
          <w:b/>
          <w:sz w:val="28"/>
          <w:szCs w:val="28"/>
        </w:rPr>
        <w:t xml:space="preserve"> </w:t>
      </w:r>
      <w:r>
        <w:rPr>
          <w:b/>
          <w:sz w:val="28"/>
          <w:szCs w:val="28"/>
        </w:rPr>
        <w:br/>
      </w:r>
      <w:r w:rsidRPr="00AE612F">
        <w:rPr>
          <w:b/>
          <w:sz w:val="28"/>
          <w:szCs w:val="28"/>
        </w:rPr>
        <w:t>разбо</w:t>
      </w:r>
      <w:r>
        <w:rPr>
          <w:b/>
          <w:sz w:val="28"/>
          <w:szCs w:val="28"/>
        </w:rPr>
        <w:t>ев и у</w:t>
      </w:r>
      <w:r w:rsidRPr="00AE612F">
        <w:rPr>
          <w:b/>
          <w:sz w:val="28"/>
          <w:szCs w:val="28"/>
        </w:rPr>
        <w:t>мышленно</w:t>
      </w:r>
      <w:r>
        <w:rPr>
          <w:b/>
          <w:sz w:val="28"/>
          <w:szCs w:val="28"/>
        </w:rPr>
        <w:t>го</w:t>
      </w:r>
      <w:r w:rsidRPr="00AE612F">
        <w:rPr>
          <w:b/>
          <w:sz w:val="28"/>
          <w:szCs w:val="28"/>
        </w:rPr>
        <w:t xml:space="preserve"> причинени</w:t>
      </w:r>
      <w:r>
        <w:rPr>
          <w:b/>
          <w:sz w:val="28"/>
          <w:szCs w:val="28"/>
        </w:rPr>
        <w:t>я вреда здоровью</w:t>
      </w:r>
    </w:p>
    <w:p w:rsidR="00365C37" w:rsidRPr="00AE612F" w:rsidRDefault="00365C37" w:rsidP="00365C37">
      <w:pPr>
        <w:tabs>
          <w:tab w:val="left" w:pos="180"/>
        </w:tabs>
        <w:jc w:val="center"/>
        <w:rPr>
          <w:b/>
          <w:sz w:val="28"/>
          <w:szCs w:val="28"/>
        </w:rPr>
      </w:pPr>
    </w:p>
    <w:p w:rsidR="00365C37" w:rsidRPr="00516712" w:rsidRDefault="00365C37" w:rsidP="00365C37">
      <w:pPr>
        <w:ind w:firstLine="709"/>
        <w:jc w:val="both"/>
        <w:rPr>
          <w:spacing w:val="-4"/>
          <w:sz w:val="28"/>
          <w:szCs w:val="28"/>
        </w:rPr>
      </w:pPr>
      <w:r w:rsidRPr="00516712">
        <w:rPr>
          <w:i/>
          <w:spacing w:val="-4"/>
          <w:sz w:val="28"/>
          <w:szCs w:val="28"/>
        </w:rPr>
        <w:t>Основными задачами осмотра</w:t>
      </w:r>
      <w:r w:rsidRPr="00516712">
        <w:rPr>
          <w:spacing w:val="-4"/>
          <w:sz w:val="28"/>
          <w:szCs w:val="28"/>
        </w:rPr>
        <w:t xml:space="preserve"> места происшествия при расследовании грабежей, разбоев, умышленного причинения вреда здоровью являются:</w:t>
      </w:r>
    </w:p>
    <w:p w:rsidR="00365C37" w:rsidRDefault="00365C37" w:rsidP="00365C37">
      <w:pPr>
        <w:ind w:firstLine="709"/>
        <w:jc w:val="both"/>
        <w:rPr>
          <w:sz w:val="28"/>
          <w:szCs w:val="28"/>
        </w:rPr>
      </w:pPr>
      <w:r>
        <w:rPr>
          <w:sz w:val="28"/>
          <w:szCs w:val="28"/>
        </w:rPr>
        <w:t xml:space="preserve">установление </w:t>
      </w:r>
      <w:r w:rsidRPr="004C100E">
        <w:rPr>
          <w:sz w:val="28"/>
          <w:szCs w:val="28"/>
        </w:rPr>
        <w:t xml:space="preserve">обстоятельства совершенного преступления </w:t>
      </w:r>
      <w:r>
        <w:rPr>
          <w:sz w:val="28"/>
          <w:szCs w:val="28"/>
        </w:rPr>
        <w:t>(время, место непосредственного совершения преступления, способ и др.);</w:t>
      </w:r>
    </w:p>
    <w:p w:rsidR="00365C37" w:rsidRDefault="00365C37" w:rsidP="00365C37">
      <w:pPr>
        <w:ind w:firstLine="709"/>
        <w:jc w:val="both"/>
        <w:rPr>
          <w:sz w:val="28"/>
          <w:szCs w:val="28"/>
        </w:rPr>
      </w:pPr>
      <w:r>
        <w:rPr>
          <w:sz w:val="28"/>
          <w:szCs w:val="28"/>
        </w:rPr>
        <w:t>обнаружение</w:t>
      </w:r>
      <w:r w:rsidRPr="004C100E">
        <w:rPr>
          <w:sz w:val="28"/>
          <w:szCs w:val="28"/>
        </w:rPr>
        <w:t xml:space="preserve"> орудий</w:t>
      </w:r>
      <w:r>
        <w:rPr>
          <w:sz w:val="28"/>
          <w:szCs w:val="28"/>
        </w:rPr>
        <w:t>, с</w:t>
      </w:r>
      <w:r w:rsidRPr="004C100E">
        <w:rPr>
          <w:sz w:val="28"/>
          <w:szCs w:val="28"/>
        </w:rPr>
        <w:t>ледов преступ</w:t>
      </w:r>
      <w:r>
        <w:rPr>
          <w:sz w:val="28"/>
          <w:szCs w:val="28"/>
        </w:rPr>
        <w:t>ления;</w:t>
      </w:r>
    </w:p>
    <w:p w:rsidR="00365C37" w:rsidRPr="004C100E" w:rsidRDefault="00365C37" w:rsidP="00365C37">
      <w:pPr>
        <w:ind w:firstLine="709"/>
        <w:jc w:val="both"/>
        <w:rPr>
          <w:sz w:val="28"/>
          <w:szCs w:val="28"/>
        </w:rPr>
      </w:pPr>
      <w:r>
        <w:rPr>
          <w:sz w:val="28"/>
          <w:szCs w:val="28"/>
        </w:rPr>
        <w:t xml:space="preserve">выявление </w:t>
      </w:r>
      <w:r w:rsidRPr="004C100E">
        <w:rPr>
          <w:sz w:val="28"/>
          <w:szCs w:val="28"/>
        </w:rPr>
        <w:t>обстоятельств, характеризующих личность</w:t>
      </w:r>
      <w:r>
        <w:rPr>
          <w:sz w:val="28"/>
          <w:szCs w:val="28"/>
        </w:rPr>
        <w:t xml:space="preserve"> преступника;</w:t>
      </w:r>
    </w:p>
    <w:p w:rsidR="00365C37" w:rsidRPr="004C100E" w:rsidRDefault="00365C37" w:rsidP="00365C37">
      <w:pPr>
        <w:ind w:firstLine="709"/>
        <w:jc w:val="both"/>
        <w:rPr>
          <w:sz w:val="28"/>
          <w:szCs w:val="28"/>
        </w:rPr>
      </w:pPr>
      <w:r>
        <w:rPr>
          <w:sz w:val="28"/>
          <w:szCs w:val="28"/>
        </w:rPr>
        <w:t>получение сведений для выдвижения</w:t>
      </w:r>
      <w:r w:rsidRPr="004C100E">
        <w:rPr>
          <w:sz w:val="28"/>
          <w:szCs w:val="28"/>
        </w:rPr>
        <w:t xml:space="preserve"> и проверк</w:t>
      </w:r>
      <w:r>
        <w:rPr>
          <w:sz w:val="28"/>
          <w:szCs w:val="28"/>
        </w:rPr>
        <w:t>и</w:t>
      </w:r>
      <w:r w:rsidRPr="004C100E">
        <w:rPr>
          <w:sz w:val="28"/>
          <w:szCs w:val="28"/>
        </w:rPr>
        <w:t xml:space="preserve"> версий о </w:t>
      </w:r>
      <w:r>
        <w:rPr>
          <w:sz w:val="28"/>
          <w:szCs w:val="28"/>
        </w:rPr>
        <w:t xml:space="preserve">событии преступления, его участниках и др. </w:t>
      </w:r>
    </w:p>
    <w:p w:rsidR="00365C37" w:rsidRPr="00AE612F" w:rsidRDefault="00365C37" w:rsidP="00365C37">
      <w:pPr>
        <w:ind w:firstLine="709"/>
        <w:jc w:val="both"/>
        <w:rPr>
          <w:sz w:val="28"/>
          <w:szCs w:val="28"/>
        </w:rPr>
      </w:pPr>
      <w:r>
        <w:rPr>
          <w:sz w:val="28"/>
          <w:szCs w:val="28"/>
        </w:rPr>
        <w:t xml:space="preserve">Осмотр места происшествия при совершении грабежей, разбоев, умышленного причинения вреда здоровью производится в соответствии </w:t>
      </w:r>
      <w:r>
        <w:rPr>
          <w:sz w:val="28"/>
          <w:szCs w:val="28"/>
        </w:rPr>
        <w:br/>
        <w:t>с требованиями УПК РФ и общими положениями осмотра места происшествия.</w:t>
      </w:r>
      <w:r w:rsidRPr="007B7C79">
        <w:rPr>
          <w:sz w:val="28"/>
          <w:szCs w:val="28"/>
        </w:rPr>
        <w:t xml:space="preserve"> </w:t>
      </w:r>
      <w:r w:rsidRPr="00AE612F">
        <w:rPr>
          <w:sz w:val="28"/>
          <w:szCs w:val="28"/>
        </w:rPr>
        <w:t>В случаях, не терпящих отлагательства, осмотр места происшествия может быть произведен до возбуждения уголовного дела (</w:t>
      </w:r>
      <w:r>
        <w:rPr>
          <w:sz w:val="28"/>
          <w:szCs w:val="28"/>
        </w:rPr>
        <w:t xml:space="preserve">ч. 2 </w:t>
      </w:r>
      <w:r w:rsidRPr="00AE612F">
        <w:rPr>
          <w:sz w:val="28"/>
          <w:szCs w:val="28"/>
        </w:rPr>
        <w:t>ст. 176 УПК РФ).</w:t>
      </w:r>
    </w:p>
    <w:p w:rsidR="00365C37" w:rsidRPr="00AE612F" w:rsidRDefault="00365C37" w:rsidP="00365C37">
      <w:pPr>
        <w:ind w:firstLine="709"/>
        <w:jc w:val="both"/>
        <w:rPr>
          <w:sz w:val="28"/>
          <w:szCs w:val="28"/>
        </w:rPr>
      </w:pPr>
      <w:r>
        <w:rPr>
          <w:sz w:val="28"/>
          <w:szCs w:val="28"/>
        </w:rPr>
        <w:t>М</w:t>
      </w:r>
      <w:r w:rsidRPr="00AE612F">
        <w:rPr>
          <w:sz w:val="28"/>
          <w:szCs w:val="28"/>
        </w:rPr>
        <w:t>е</w:t>
      </w:r>
      <w:r>
        <w:rPr>
          <w:sz w:val="28"/>
          <w:szCs w:val="28"/>
        </w:rPr>
        <w:t>стом совершения преступления являются: открытая</w:t>
      </w:r>
      <w:r w:rsidRPr="00AE612F">
        <w:rPr>
          <w:sz w:val="28"/>
          <w:szCs w:val="28"/>
        </w:rPr>
        <w:t xml:space="preserve"> местност</w:t>
      </w:r>
      <w:r>
        <w:rPr>
          <w:sz w:val="28"/>
          <w:szCs w:val="28"/>
        </w:rPr>
        <w:t>ь (пустыри, лесополосы, парки, дворы, территории предприятий и учреждений и т.п.)</w:t>
      </w:r>
      <w:r w:rsidRPr="00AE612F">
        <w:rPr>
          <w:sz w:val="28"/>
          <w:szCs w:val="28"/>
        </w:rPr>
        <w:t xml:space="preserve">, </w:t>
      </w:r>
      <w:r>
        <w:rPr>
          <w:sz w:val="28"/>
          <w:szCs w:val="28"/>
        </w:rPr>
        <w:t>помещения (</w:t>
      </w:r>
      <w:r w:rsidRPr="00CA37E4">
        <w:rPr>
          <w:sz w:val="28"/>
          <w:szCs w:val="28"/>
        </w:rPr>
        <w:t>жилые помещения</w:t>
      </w:r>
      <w:r>
        <w:rPr>
          <w:sz w:val="28"/>
          <w:szCs w:val="28"/>
        </w:rPr>
        <w:t xml:space="preserve">, </w:t>
      </w:r>
      <w:r w:rsidRPr="00AB3C99">
        <w:rPr>
          <w:sz w:val="28"/>
          <w:szCs w:val="28"/>
        </w:rPr>
        <w:t>хранилища,</w:t>
      </w:r>
      <w:r>
        <w:rPr>
          <w:sz w:val="28"/>
          <w:szCs w:val="28"/>
        </w:rPr>
        <w:t xml:space="preserve"> производственные строения и сооружения). </w:t>
      </w:r>
    </w:p>
    <w:p w:rsidR="00365C37" w:rsidRDefault="00365C37" w:rsidP="00365C37">
      <w:pPr>
        <w:tabs>
          <w:tab w:val="left" w:pos="180"/>
        </w:tabs>
        <w:ind w:firstLine="709"/>
        <w:jc w:val="both"/>
        <w:rPr>
          <w:sz w:val="28"/>
          <w:szCs w:val="28"/>
        </w:rPr>
      </w:pPr>
      <w:r>
        <w:rPr>
          <w:sz w:val="28"/>
          <w:szCs w:val="28"/>
        </w:rPr>
        <w:t xml:space="preserve">В осмотре могут принимать участие: </w:t>
      </w:r>
      <w:r w:rsidRPr="004C100E">
        <w:rPr>
          <w:sz w:val="28"/>
          <w:szCs w:val="28"/>
        </w:rPr>
        <w:t xml:space="preserve">потерпевший, </w:t>
      </w:r>
      <w:r>
        <w:rPr>
          <w:sz w:val="28"/>
          <w:szCs w:val="28"/>
        </w:rPr>
        <w:t>свидетели (</w:t>
      </w:r>
      <w:r w:rsidRPr="004C100E">
        <w:rPr>
          <w:sz w:val="28"/>
          <w:szCs w:val="28"/>
        </w:rPr>
        <w:t>очевидцы</w:t>
      </w:r>
      <w:r>
        <w:rPr>
          <w:sz w:val="28"/>
          <w:szCs w:val="28"/>
        </w:rPr>
        <w:t>), в случае задержания лица на месте совершения преступления – подозреваемый. Для осмотра необходимо пригласить специалистов разных профилей: специалиста-криминалиста, при необходимости судебно-медицинского эксперта, педагога, переводчика и др.</w:t>
      </w:r>
      <w:r w:rsidRPr="00CB4B24">
        <w:rPr>
          <w:sz w:val="28"/>
          <w:szCs w:val="28"/>
        </w:rPr>
        <w:t xml:space="preserve"> </w:t>
      </w:r>
    </w:p>
    <w:p w:rsidR="00365C37" w:rsidRPr="00AE612F" w:rsidRDefault="00365C37" w:rsidP="00365C37">
      <w:pPr>
        <w:tabs>
          <w:tab w:val="left" w:pos="180"/>
        </w:tabs>
        <w:ind w:firstLine="709"/>
        <w:jc w:val="both"/>
        <w:rPr>
          <w:sz w:val="28"/>
          <w:szCs w:val="28"/>
        </w:rPr>
      </w:pPr>
      <w:r>
        <w:rPr>
          <w:sz w:val="28"/>
          <w:szCs w:val="28"/>
        </w:rPr>
        <w:t xml:space="preserve">Исходя из специфики </w:t>
      </w:r>
      <w:r w:rsidRPr="00674073">
        <w:rPr>
          <w:sz w:val="28"/>
          <w:szCs w:val="28"/>
        </w:rPr>
        <w:t>преступлений,</w:t>
      </w:r>
      <w:r>
        <w:rPr>
          <w:sz w:val="28"/>
          <w:szCs w:val="28"/>
        </w:rPr>
        <w:t xml:space="preserve"> при </w:t>
      </w:r>
      <w:r w:rsidRPr="00AE612F">
        <w:rPr>
          <w:sz w:val="28"/>
          <w:szCs w:val="28"/>
        </w:rPr>
        <w:t>выбор</w:t>
      </w:r>
      <w:r>
        <w:rPr>
          <w:sz w:val="28"/>
          <w:szCs w:val="28"/>
        </w:rPr>
        <w:t>е</w:t>
      </w:r>
      <w:r w:rsidRPr="00AE612F">
        <w:rPr>
          <w:sz w:val="28"/>
          <w:szCs w:val="28"/>
        </w:rPr>
        <w:t xml:space="preserve"> понятых</w:t>
      </w:r>
      <w:r>
        <w:rPr>
          <w:sz w:val="28"/>
          <w:szCs w:val="28"/>
        </w:rPr>
        <w:t xml:space="preserve"> рекомендуется приглашать </w:t>
      </w:r>
      <w:r w:rsidRPr="00AE612F">
        <w:rPr>
          <w:sz w:val="28"/>
          <w:szCs w:val="28"/>
        </w:rPr>
        <w:t>лиц</w:t>
      </w:r>
      <w:r>
        <w:rPr>
          <w:sz w:val="28"/>
          <w:szCs w:val="28"/>
        </w:rPr>
        <w:t>,</w:t>
      </w:r>
      <w:r w:rsidRPr="00AE612F">
        <w:rPr>
          <w:sz w:val="28"/>
          <w:szCs w:val="28"/>
        </w:rPr>
        <w:t xml:space="preserve"> </w:t>
      </w:r>
      <w:r>
        <w:rPr>
          <w:sz w:val="28"/>
          <w:szCs w:val="28"/>
        </w:rPr>
        <w:t>не</w:t>
      </w:r>
      <w:r w:rsidRPr="00AE612F">
        <w:rPr>
          <w:sz w:val="28"/>
          <w:szCs w:val="28"/>
        </w:rPr>
        <w:t xml:space="preserve"> страдающих дефектами зрения и слуха, постоянно проживающи</w:t>
      </w:r>
      <w:r>
        <w:rPr>
          <w:sz w:val="28"/>
          <w:szCs w:val="28"/>
        </w:rPr>
        <w:t>х</w:t>
      </w:r>
      <w:r w:rsidRPr="00AE612F">
        <w:rPr>
          <w:sz w:val="28"/>
          <w:szCs w:val="28"/>
        </w:rPr>
        <w:t xml:space="preserve"> в данном населенном пункте, способных в силу своего интеллектуального развития не только воспринимать, но и осознавать совершаемы</w:t>
      </w:r>
      <w:r>
        <w:rPr>
          <w:sz w:val="28"/>
          <w:szCs w:val="28"/>
        </w:rPr>
        <w:t>е</w:t>
      </w:r>
      <w:r w:rsidRPr="00AE612F">
        <w:rPr>
          <w:sz w:val="28"/>
          <w:szCs w:val="28"/>
        </w:rPr>
        <w:t xml:space="preserve"> следователем и </w:t>
      </w:r>
      <w:r>
        <w:rPr>
          <w:sz w:val="28"/>
          <w:szCs w:val="28"/>
        </w:rPr>
        <w:t>специалистом</w:t>
      </w:r>
      <w:r w:rsidRPr="00AE612F">
        <w:rPr>
          <w:sz w:val="28"/>
          <w:szCs w:val="28"/>
        </w:rPr>
        <w:t xml:space="preserve"> действи</w:t>
      </w:r>
      <w:r>
        <w:rPr>
          <w:sz w:val="28"/>
          <w:szCs w:val="28"/>
        </w:rPr>
        <w:t>я</w:t>
      </w:r>
      <w:r w:rsidRPr="00AE612F">
        <w:rPr>
          <w:sz w:val="28"/>
          <w:szCs w:val="28"/>
        </w:rPr>
        <w:t xml:space="preserve"> в ходе производства осмотра. </w:t>
      </w:r>
    </w:p>
    <w:p w:rsidR="00365C37" w:rsidRDefault="00365C37" w:rsidP="00365C37">
      <w:pPr>
        <w:widowControl w:val="0"/>
        <w:ind w:firstLine="709"/>
        <w:jc w:val="both"/>
        <w:rPr>
          <w:sz w:val="28"/>
          <w:szCs w:val="28"/>
        </w:rPr>
      </w:pPr>
      <w:r>
        <w:rPr>
          <w:sz w:val="28"/>
          <w:szCs w:val="28"/>
        </w:rPr>
        <w:t>До начала осмотра с</w:t>
      </w:r>
      <w:r w:rsidRPr="000A4CFE">
        <w:rPr>
          <w:sz w:val="28"/>
          <w:szCs w:val="28"/>
        </w:rPr>
        <w:t xml:space="preserve">ледователь </w:t>
      </w:r>
      <w:r>
        <w:rPr>
          <w:sz w:val="28"/>
          <w:szCs w:val="28"/>
        </w:rPr>
        <w:t xml:space="preserve">должен выяснить у дежурного </w:t>
      </w:r>
      <w:r w:rsidRPr="005F70C1">
        <w:rPr>
          <w:sz w:val="28"/>
          <w:szCs w:val="28"/>
        </w:rPr>
        <w:t>ОВД:</w:t>
      </w:r>
      <w:r w:rsidRPr="005F70C1">
        <w:rPr>
          <w:b/>
          <w:sz w:val="28"/>
          <w:szCs w:val="28"/>
        </w:rPr>
        <w:t xml:space="preserve"> </w:t>
      </w:r>
      <w:r w:rsidRPr="000A4CFE">
        <w:rPr>
          <w:sz w:val="28"/>
          <w:szCs w:val="28"/>
        </w:rPr>
        <w:t>оказана ли потерпевшему медицинская помощь, в какое медиц</w:t>
      </w:r>
      <w:r>
        <w:rPr>
          <w:sz w:val="28"/>
          <w:szCs w:val="28"/>
        </w:rPr>
        <w:t xml:space="preserve">инское учреждение он </w:t>
      </w:r>
      <w:r w:rsidRPr="00FD24FE">
        <w:rPr>
          <w:sz w:val="28"/>
          <w:szCs w:val="28"/>
        </w:rPr>
        <w:t xml:space="preserve">доставлен и пр. В случае, когда помещение потерпевшего </w:t>
      </w:r>
      <w:r>
        <w:rPr>
          <w:sz w:val="28"/>
          <w:szCs w:val="28"/>
        </w:rPr>
        <w:br/>
      </w:r>
      <w:r w:rsidRPr="00FD24FE">
        <w:rPr>
          <w:sz w:val="28"/>
          <w:szCs w:val="28"/>
        </w:rPr>
        <w:t>в медицинский стационар не требуется</w:t>
      </w:r>
      <w:r>
        <w:rPr>
          <w:sz w:val="28"/>
          <w:szCs w:val="28"/>
        </w:rPr>
        <w:t xml:space="preserve">, </w:t>
      </w:r>
      <w:r w:rsidRPr="00FD24FE">
        <w:rPr>
          <w:sz w:val="28"/>
          <w:szCs w:val="28"/>
        </w:rPr>
        <w:t xml:space="preserve">допускается привлечение его </w:t>
      </w:r>
      <w:r>
        <w:rPr>
          <w:sz w:val="28"/>
          <w:szCs w:val="28"/>
        </w:rPr>
        <w:br/>
      </w:r>
      <w:r w:rsidRPr="00FD24FE">
        <w:rPr>
          <w:sz w:val="28"/>
          <w:szCs w:val="28"/>
        </w:rPr>
        <w:t>к</w:t>
      </w:r>
      <w:r>
        <w:rPr>
          <w:sz w:val="28"/>
          <w:szCs w:val="28"/>
        </w:rPr>
        <w:t xml:space="preserve"> участию в осмотре. Сведения, полученные от потерпевшего о событии преступления, должны быть сопоставлены с обстановкой места происшествия. При этом следователь не должен исключать возможность инсценировки преступления либо добросовестного заблуждения потерпевшего.</w:t>
      </w:r>
    </w:p>
    <w:p w:rsidR="00365C37" w:rsidRDefault="00365C37" w:rsidP="00365C37">
      <w:pPr>
        <w:widowControl w:val="0"/>
        <w:ind w:firstLine="709"/>
        <w:jc w:val="both"/>
        <w:rPr>
          <w:sz w:val="28"/>
          <w:szCs w:val="28"/>
        </w:rPr>
      </w:pPr>
      <w:r>
        <w:rPr>
          <w:sz w:val="28"/>
          <w:szCs w:val="28"/>
        </w:rPr>
        <w:t>В ходе осмотра н</w:t>
      </w:r>
      <w:r w:rsidRPr="005A22BA">
        <w:rPr>
          <w:sz w:val="28"/>
          <w:szCs w:val="28"/>
        </w:rPr>
        <w:t>еобходимо</w:t>
      </w:r>
      <w:r>
        <w:rPr>
          <w:b/>
          <w:i/>
          <w:sz w:val="28"/>
          <w:szCs w:val="28"/>
        </w:rPr>
        <w:t xml:space="preserve"> </w:t>
      </w:r>
      <w:r w:rsidRPr="005A22BA">
        <w:rPr>
          <w:sz w:val="28"/>
          <w:szCs w:val="28"/>
        </w:rPr>
        <w:t>в</w:t>
      </w:r>
      <w:r>
        <w:rPr>
          <w:sz w:val="28"/>
          <w:szCs w:val="28"/>
        </w:rPr>
        <w:t>ыделить из множества следов и объектов (предметы, вещи) те, которые имеют отношение к событию преступления. Поиск следов осуществляется: 1) в месте непосредственного совершения преступления; 2) в направлении движения преступника до места нападения на потерпевшего и совершения преступления; 3) в направлении движения преступника после совершения преступления.</w:t>
      </w:r>
    </w:p>
    <w:p w:rsidR="00365C37" w:rsidRDefault="00365C37" w:rsidP="00365C37">
      <w:pPr>
        <w:widowControl w:val="0"/>
        <w:ind w:firstLine="709"/>
        <w:jc w:val="both"/>
        <w:rPr>
          <w:sz w:val="28"/>
          <w:szCs w:val="28"/>
        </w:rPr>
      </w:pPr>
      <w:r>
        <w:rPr>
          <w:sz w:val="28"/>
          <w:szCs w:val="28"/>
        </w:rPr>
        <w:t xml:space="preserve">Направление движения преступника на месте происшествия может </w:t>
      </w:r>
      <w:r w:rsidRPr="00732B6D">
        <w:rPr>
          <w:sz w:val="28"/>
          <w:szCs w:val="28"/>
        </w:rPr>
        <w:t>быть определен</w:t>
      </w:r>
      <w:r>
        <w:rPr>
          <w:sz w:val="28"/>
          <w:szCs w:val="28"/>
        </w:rPr>
        <w:t>о</w:t>
      </w:r>
      <w:r w:rsidRPr="00732B6D">
        <w:rPr>
          <w:sz w:val="28"/>
          <w:szCs w:val="28"/>
        </w:rPr>
        <w:t xml:space="preserve"> по характеру разбросанн</w:t>
      </w:r>
      <w:r>
        <w:rPr>
          <w:sz w:val="28"/>
          <w:szCs w:val="28"/>
        </w:rPr>
        <w:t>ости</w:t>
      </w:r>
      <w:r w:rsidRPr="00732B6D">
        <w:rPr>
          <w:sz w:val="28"/>
          <w:szCs w:val="28"/>
        </w:rPr>
        <w:t xml:space="preserve"> вещей, предметов обстановки, их расположени</w:t>
      </w:r>
      <w:r>
        <w:rPr>
          <w:sz w:val="28"/>
          <w:szCs w:val="28"/>
        </w:rPr>
        <w:t>ю</w:t>
      </w:r>
      <w:r w:rsidRPr="00732B6D">
        <w:rPr>
          <w:sz w:val="28"/>
          <w:szCs w:val="28"/>
        </w:rPr>
        <w:t xml:space="preserve"> относительно </w:t>
      </w:r>
      <w:r>
        <w:rPr>
          <w:sz w:val="28"/>
          <w:szCs w:val="28"/>
        </w:rPr>
        <w:t>двух (трех) постоянных ориентиров (входная дверь, окно, въезд на территорию автопарка и т. п.).</w:t>
      </w:r>
    </w:p>
    <w:p w:rsidR="00365C37" w:rsidRDefault="00365C37" w:rsidP="00365C37">
      <w:pPr>
        <w:tabs>
          <w:tab w:val="left" w:pos="180"/>
        </w:tabs>
        <w:ind w:firstLine="709"/>
        <w:jc w:val="both"/>
        <w:rPr>
          <w:sz w:val="28"/>
          <w:szCs w:val="28"/>
        </w:rPr>
      </w:pPr>
      <w:r w:rsidRPr="00AE612F">
        <w:rPr>
          <w:sz w:val="28"/>
          <w:szCs w:val="28"/>
        </w:rPr>
        <w:t xml:space="preserve">При этом местами, где вероятнее всего могут быть обнаружены </w:t>
      </w:r>
      <w:r>
        <w:rPr>
          <w:sz w:val="28"/>
          <w:szCs w:val="28"/>
        </w:rPr>
        <w:t>следы преступления, являются</w:t>
      </w:r>
      <w:r w:rsidRPr="00AE612F">
        <w:rPr>
          <w:sz w:val="28"/>
          <w:szCs w:val="28"/>
        </w:rPr>
        <w:t>:</w:t>
      </w:r>
      <w:r>
        <w:rPr>
          <w:sz w:val="28"/>
          <w:szCs w:val="28"/>
        </w:rPr>
        <w:t xml:space="preserve"> </w:t>
      </w:r>
      <w:r w:rsidRPr="00AE612F">
        <w:rPr>
          <w:sz w:val="28"/>
          <w:szCs w:val="28"/>
        </w:rPr>
        <w:t>входная дверь, запирающие устройства, двер</w:t>
      </w:r>
      <w:r>
        <w:rPr>
          <w:sz w:val="28"/>
          <w:szCs w:val="28"/>
        </w:rPr>
        <w:t>цы</w:t>
      </w:r>
      <w:r w:rsidRPr="00AE612F">
        <w:rPr>
          <w:sz w:val="28"/>
          <w:szCs w:val="28"/>
        </w:rPr>
        <w:t xml:space="preserve"> шкафов, </w:t>
      </w:r>
      <w:r>
        <w:rPr>
          <w:sz w:val="28"/>
          <w:szCs w:val="28"/>
        </w:rPr>
        <w:t>в которых могли находиться</w:t>
      </w:r>
      <w:r w:rsidRPr="00AE612F">
        <w:rPr>
          <w:sz w:val="28"/>
          <w:szCs w:val="28"/>
        </w:rPr>
        <w:t xml:space="preserve"> ценност</w:t>
      </w:r>
      <w:r>
        <w:rPr>
          <w:sz w:val="28"/>
          <w:szCs w:val="28"/>
        </w:rPr>
        <w:t>и</w:t>
      </w:r>
      <w:r w:rsidRPr="00AE612F">
        <w:rPr>
          <w:sz w:val="28"/>
          <w:szCs w:val="28"/>
        </w:rPr>
        <w:t>;</w:t>
      </w:r>
      <w:r>
        <w:rPr>
          <w:sz w:val="28"/>
          <w:szCs w:val="28"/>
        </w:rPr>
        <w:t xml:space="preserve"> </w:t>
      </w:r>
      <w:r w:rsidRPr="00AE612F">
        <w:rPr>
          <w:sz w:val="28"/>
          <w:szCs w:val="28"/>
        </w:rPr>
        <w:t>непосредствен</w:t>
      </w:r>
      <w:r>
        <w:rPr>
          <w:sz w:val="28"/>
          <w:szCs w:val="28"/>
        </w:rPr>
        <w:t>ное</w:t>
      </w:r>
      <w:r w:rsidRPr="00AE612F">
        <w:rPr>
          <w:sz w:val="28"/>
          <w:szCs w:val="28"/>
        </w:rPr>
        <w:t xml:space="preserve"> мест</w:t>
      </w:r>
      <w:r>
        <w:rPr>
          <w:sz w:val="28"/>
          <w:szCs w:val="28"/>
        </w:rPr>
        <w:t>о хранения похищ</w:t>
      </w:r>
      <w:r w:rsidRPr="00AE612F">
        <w:rPr>
          <w:sz w:val="28"/>
          <w:szCs w:val="28"/>
        </w:rPr>
        <w:t>енны</w:t>
      </w:r>
      <w:r>
        <w:rPr>
          <w:sz w:val="28"/>
          <w:szCs w:val="28"/>
        </w:rPr>
        <w:t>х</w:t>
      </w:r>
      <w:r w:rsidRPr="00AE612F">
        <w:rPr>
          <w:sz w:val="28"/>
          <w:szCs w:val="28"/>
        </w:rPr>
        <w:t xml:space="preserve"> ценност</w:t>
      </w:r>
      <w:r>
        <w:rPr>
          <w:sz w:val="28"/>
          <w:szCs w:val="28"/>
        </w:rPr>
        <w:t>ей</w:t>
      </w:r>
      <w:r w:rsidRPr="00AE612F">
        <w:rPr>
          <w:sz w:val="28"/>
          <w:szCs w:val="28"/>
        </w:rPr>
        <w:t>, а также предметы, обычное положение или местонахождение которых наруш</w:t>
      </w:r>
      <w:r>
        <w:rPr>
          <w:sz w:val="28"/>
          <w:szCs w:val="28"/>
        </w:rPr>
        <w:t>ено или привнесены изменения (окурки, остатки пищи и т. д.).</w:t>
      </w:r>
    </w:p>
    <w:p w:rsidR="00365C37" w:rsidRPr="002E5673" w:rsidRDefault="00365C37" w:rsidP="00365C37">
      <w:pPr>
        <w:widowControl w:val="0"/>
        <w:ind w:firstLine="709"/>
        <w:jc w:val="both"/>
        <w:rPr>
          <w:sz w:val="28"/>
          <w:szCs w:val="28"/>
        </w:rPr>
      </w:pPr>
      <w:r>
        <w:rPr>
          <w:sz w:val="28"/>
          <w:szCs w:val="28"/>
        </w:rPr>
        <w:t xml:space="preserve">С места происшествия </w:t>
      </w:r>
      <w:r w:rsidRPr="002E5673">
        <w:rPr>
          <w:sz w:val="28"/>
          <w:szCs w:val="28"/>
        </w:rPr>
        <w:t>подлежат</w:t>
      </w:r>
      <w:r>
        <w:rPr>
          <w:sz w:val="28"/>
          <w:szCs w:val="28"/>
        </w:rPr>
        <w:t xml:space="preserve"> и</w:t>
      </w:r>
      <w:r w:rsidRPr="002E5673">
        <w:rPr>
          <w:sz w:val="28"/>
          <w:szCs w:val="28"/>
        </w:rPr>
        <w:t>зъятию:</w:t>
      </w:r>
    </w:p>
    <w:p w:rsidR="00365C37" w:rsidRPr="00516712" w:rsidRDefault="00365C37" w:rsidP="00365C37">
      <w:pPr>
        <w:widowControl w:val="0"/>
        <w:ind w:firstLine="709"/>
        <w:jc w:val="both"/>
        <w:rPr>
          <w:spacing w:val="-2"/>
          <w:sz w:val="28"/>
          <w:szCs w:val="28"/>
        </w:rPr>
      </w:pPr>
      <w:r>
        <w:rPr>
          <w:spacing w:val="-2"/>
          <w:sz w:val="28"/>
          <w:szCs w:val="28"/>
        </w:rPr>
        <w:t xml:space="preserve"> </w:t>
      </w:r>
      <w:r>
        <w:rPr>
          <w:sz w:val="28"/>
          <w:szCs w:val="28"/>
        </w:rPr>
        <w:t>–</w:t>
      </w:r>
      <w:r>
        <w:rPr>
          <w:spacing w:val="-2"/>
          <w:sz w:val="28"/>
          <w:szCs w:val="28"/>
        </w:rPr>
        <w:t xml:space="preserve"> </w:t>
      </w:r>
      <w:r w:rsidRPr="00516712">
        <w:rPr>
          <w:spacing w:val="-2"/>
          <w:sz w:val="28"/>
          <w:szCs w:val="28"/>
        </w:rPr>
        <w:t xml:space="preserve">следы, предметы со следами биологического происхождения, индивидуального запаха человека (одежда, белье, головные уборы, обувь и т. д.); </w:t>
      </w:r>
    </w:p>
    <w:p w:rsidR="00365C37" w:rsidRDefault="00365C37" w:rsidP="00365C37">
      <w:pPr>
        <w:widowControl w:val="0"/>
        <w:ind w:firstLine="709"/>
        <w:jc w:val="both"/>
        <w:rPr>
          <w:sz w:val="28"/>
          <w:szCs w:val="28"/>
        </w:rPr>
      </w:pPr>
      <w:r>
        <w:rPr>
          <w:sz w:val="28"/>
          <w:szCs w:val="28"/>
        </w:rPr>
        <w:t xml:space="preserve"> – орудия преступления (холодное и огнестрельное оружие, инструменты и иные предметы, использовавшиеся для нанесения телесных повреждений; веревки, жгуты и другие средства, применявшиеся для связывания, удушения);</w:t>
      </w:r>
    </w:p>
    <w:p w:rsidR="00365C37" w:rsidRDefault="00365C37" w:rsidP="00365C37">
      <w:pPr>
        <w:widowControl w:val="0"/>
        <w:ind w:firstLine="709"/>
        <w:jc w:val="both"/>
        <w:rPr>
          <w:sz w:val="28"/>
          <w:szCs w:val="28"/>
        </w:rPr>
      </w:pPr>
      <w:r>
        <w:rPr>
          <w:sz w:val="28"/>
          <w:szCs w:val="28"/>
        </w:rPr>
        <w:t xml:space="preserve"> – иные объекты, относящиеся к событию преступления (перчатки, окурки, спички, обрывки бумаги и др.).</w:t>
      </w:r>
    </w:p>
    <w:p w:rsidR="00365C37" w:rsidRDefault="00365C37" w:rsidP="00365C37">
      <w:pPr>
        <w:widowControl w:val="0"/>
        <w:ind w:firstLine="709"/>
        <w:jc w:val="both"/>
        <w:rPr>
          <w:i/>
          <w:sz w:val="28"/>
          <w:szCs w:val="28"/>
        </w:rPr>
      </w:pPr>
      <w:r>
        <w:rPr>
          <w:sz w:val="28"/>
          <w:szCs w:val="28"/>
        </w:rPr>
        <w:t>С</w:t>
      </w:r>
      <w:r w:rsidRPr="00683CE4">
        <w:rPr>
          <w:sz w:val="28"/>
          <w:szCs w:val="28"/>
        </w:rPr>
        <w:t>леды биологического происхождения</w:t>
      </w:r>
      <w:r>
        <w:rPr>
          <w:sz w:val="28"/>
          <w:szCs w:val="28"/>
        </w:rPr>
        <w:t xml:space="preserve"> с</w:t>
      </w:r>
      <w:r w:rsidRPr="00683CE4">
        <w:rPr>
          <w:sz w:val="28"/>
          <w:szCs w:val="28"/>
        </w:rPr>
        <w:t xml:space="preserve"> поверхностей объектов, впитавших их в себя, </w:t>
      </w:r>
      <w:r>
        <w:rPr>
          <w:sz w:val="28"/>
          <w:szCs w:val="28"/>
        </w:rPr>
        <w:t xml:space="preserve">по </w:t>
      </w:r>
      <w:r w:rsidRPr="00683CE4">
        <w:rPr>
          <w:sz w:val="28"/>
          <w:szCs w:val="28"/>
        </w:rPr>
        <w:t>возможности</w:t>
      </w:r>
      <w:r>
        <w:rPr>
          <w:sz w:val="28"/>
          <w:szCs w:val="28"/>
        </w:rPr>
        <w:t xml:space="preserve"> </w:t>
      </w:r>
      <w:r w:rsidRPr="00683CE4">
        <w:rPr>
          <w:sz w:val="28"/>
          <w:szCs w:val="28"/>
        </w:rPr>
        <w:t>из</w:t>
      </w:r>
      <w:r>
        <w:rPr>
          <w:sz w:val="28"/>
          <w:szCs w:val="28"/>
        </w:rPr>
        <w:t>ымаются вместе с предметом</w:t>
      </w:r>
      <w:r w:rsidRPr="00683CE4">
        <w:rPr>
          <w:sz w:val="28"/>
          <w:szCs w:val="28"/>
        </w:rPr>
        <w:t>. Следы, впитавшиеся в почву, изымаются лопаткой или совком путем подкопа на глубину</w:t>
      </w:r>
      <w:r>
        <w:rPr>
          <w:sz w:val="28"/>
          <w:szCs w:val="28"/>
        </w:rPr>
        <w:t>,</w:t>
      </w:r>
      <w:r w:rsidRPr="00683CE4">
        <w:rPr>
          <w:sz w:val="28"/>
          <w:szCs w:val="28"/>
        </w:rPr>
        <w:t xml:space="preserve"> </w:t>
      </w:r>
      <w:r>
        <w:rPr>
          <w:sz w:val="28"/>
          <w:szCs w:val="28"/>
        </w:rPr>
        <w:t xml:space="preserve">чуть большую </w:t>
      </w:r>
      <w:r w:rsidRPr="00683CE4">
        <w:rPr>
          <w:sz w:val="28"/>
          <w:szCs w:val="28"/>
        </w:rPr>
        <w:t xml:space="preserve">их проникновения. С предметов </w:t>
      </w:r>
      <w:r>
        <w:rPr>
          <w:sz w:val="28"/>
          <w:szCs w:val="28"/>
        </w:rPr>
        <w:t xml:space="preserve">с </w:t>
      </w:r>
      <w:r w:rsidRPr="00683CE4">
        <w:rPr>
          <w:sz w:val="28"/>
          <w:szCs w:val="28"/>
        </w:rPr>
        <w:t>невпитывающей поверхностью делают соскобы наслоений скальпелем или бритвой.</w:t>
      </w:r>
      <w:r>
        <w:rPr>
          <w:sz w:val="28"/>
          <w:szCs w:val="28"/>
        </w:rPr>
        <w:t xml:space="preserve"> В обязательном порядке в целях получения </w:t>
      </w:r>
      <w:r w:rsidRPr="00683CE4">
        <w:rPr>
          <w:sz w:val="28"/>
          <w:szCs w:val="28"/>
        </w:rPr>
        <w:t xml:space="preserve">образцов </w:t>
      </w:r>
      <w:r>
        <w:rPr>
          <w:sz w:val="28"/>
          <w:szCs w:val="28"/>
        </w:rPr>
        <w:t xml:space="preserve">для проведения </w:t>
      </w:r>
      <w:r w:rsidRPr="00683CE4">
        <w:rPr>
          <w:sz w:val="28"/>
          <w:szCs w:val="28"/>
        </w:rPr>
        <w:t>сравнительного исследования</w:t>
      </w:r>
      <w:r w:rsidRPr="00315595">
        <w:rPr>
          <w:sz w:val="28"/>
          <w:szCs w:val="28"/>
        </w:rPr>
        <w:t xml:space="preserve"> </w:t>
      </w:r>
      <w:r w:rsidRPr="00683CE4">
        <w:rPr>
          <w:sz w:val="28"/>
          <w:szCs w:val="28"/>
        </w:rPr>
        <w:t>изыма</w:t>
      </w:r>
      <w:r>
        <w:rPr>
          <w:sz w:val="28"/>
          <w:szCs w:val="28"/>
        </w:rPr>
        <w:t>ются</w:t>
      </w:r>
      <w:r w:rsidRPr="00BE3C59">
        <w:rPr>
          <w:sz w:val="28"/>
          <w:szCs w:val="28"/>
        </w:rPr>
        <w:t xml:space="preserve"> </w:t>
      </w:r>
      <w:r>
        <w:rPr>
          <w:sz w:val="28"/>
          <w:szCs w:val="28"/>
        </w:rPr>
        <w:t xml:space="preserve">с участков, </w:t>
      </w:r>
      <w:r w:rsidRPr="00683CE4">
        <w:rPr>
          <w:sz w:val="28"/>
          <w:szCs w:val="28"/>
        </w:rPr>
        <w:t>свободны</w:t>
      </w:r>
      <w:r>
        <w:rPr>
          <w:sz w:val="28"/>
          <w:szCs w:val="28"/>
        </w:rPr>
        <w:t>х</w:t>
      </w:r>
      <w:r w:rsidRPr="00683CE4">
        <w:rPr>
          <w:sz w:val="28"/>
          <w:szCs w:val="28"/>
        </w:rPr>
        <w:t xml:space="preserve"> от следов</w:t>
      </w:r>
      <w:r>
        <w:rPr>
          <w:sz w:val="28"/>
          <w:szCs w:val="28"/>
        </w:rPr>
        <w:t>:</w:t>
      </w:r>
      <w:r w:rsidRPr="00683CE4">
        <w:rPr>
          <w:sz w:val="28"/>
          <w:szCs w:val="28"/>
        </w:rPr>
        <w:t xml:space="preserve"> часть поверхности предмета</w:t>
      </w:r>
      <w:r>
        <w:rPr>
          <w:sz w:val="28"/>
          <w:szCs w:val="28"/>
        </w:rPr>
        <w:t>, образец почвы, соскоб с поверхности предмета и т. п. Следы, имеющие жидкую консистенцию (</w:t>
      </w:r>
      <w:r w:rsidRPr="00683CE4">
        <w:rPr>
          <w:sz w:val="28"/>
          <w:szCs w:val="28"/>
        </w:rPr>
        <w:t>кровь</w:t>
      </w:r>
      <w:r>
        <w:rPr>
          <w:sz w:val="28"/>
          <w:szCs w:val="28"/>
        </w:rPr>
        <w:t>, моча и т. п.),</w:t>
      </w:r>
      <w:r w:rsidRPr="00683CE4">
        <w:rPr>
          <w:sz w:val="28"/>
          <w:szCs w:val="28"/>
        </w:rPr>
        <w:t xml:space="preserve"> с </w:t>
      </w:r>
      <w:r w:rsidRPr="00FD24FE">
        <w:rPr>
          <w:sz w:val="28"/>
          <w:szCs w:val="28"/>
        </w:rPr>
        <w:t>не впитывающих</w:t>
      </w:r>
      <w:r w:rsidRPr="00683CE4">
        <w:rPr>
          <w:sz w:val="28"/>
          <w:szCs w:val="28"/>
        </w:rPr>
        <w:t xml:space="preserve"> поверхностей собирают, промокнув их куском марли. Волосы изымаются анатомическим пинцетом, руками в резиновых перчатках (можно использовать липкую дактилоскопическую пленк</w:t>
      </w:r>
      <w:r>
        <w:rPr>
          <w:sz w:val="28"/>
          <w:szCs w:val="28"/>
        </w:rPr>
        <w:t>у, за исключением бытовой липкой ленты типа «</w:t>
      </w:r>
      <w:r w:rsidRPr="00683CE4">
        <w:rPr>
          <w:sz w:val="28"/>
          <w:szCs w:val="28"/>
        </w:rPr>
        <w:t>скотч</w:t>
      </w:r>
      <w:r>
        <w:rPr>
          <w:sz w:val="28"/>
          <w:szCs w:val="28"/>
        </w:rPr>
        <w:t>»</w:t>
      </w:r>
      <w:r w:rsidRPr="00683CE4">
        <w:rPr>
          <w:sz w:val="28"/>
          <w:szCs w:val="28"/>
        </w:rPr>
        <w:t>).</w:t>
      </w:r>
    </w:p>
    <w:p w:rsidR="00365C37" w:rsidRPr="00AB3C99" w:rsidRDefault="00365C37" w:rsidP="00365C37">
      <w:pPr>
        <w:widowControl w:val="0"/>
        <w:ind w:firstLine="709"/>
        <w:jc w:val="both"/>
        <w:rPr>
          <w:i/>
          <w:sz w:val="28"/>
          <w:szCs w:val="28"/>
        </w:rPr>
      </w:pPr>
      <w:r w:rsidRPr="00402D0D">
        <w:rPr>
          <w:i/>
          <w:sz w:val="28"/>
          <w:szCs w:val="28"/>
        </w:rPr>
        <w:t>При описании следов крови</w:t>
      </w:r>
      <w:r>
        <w:rPr>
          <w:sz w:val="28"/>
          <w:szCs w:val="28"/>
        </w:rPr>
        <w:t xml:space="preserve"> необходимо зафиксировать: </w:t>
      </w:r>
      <w:r w:rsidRPr="00402D0D">
        <w:rPr>
          <w:sz w:val="28"/>
          <w:szCs w:val="28"/>
        </w:rPr>
        <w:t>дорожку следов,</w:t>
      </w:r>
      <w:r>
        <w:rPr>
          <w:sz w:val="28"/>
          <w:szCs w:val="28"/>
        </w:rPr>
        <w:t xml:space="preserve"> </w:t>
      </w:r>
      <w:r w:rsidRPr="00402D0D">
        <w:rPr>
          <w:sz w:val="28"/>
          <w:szCs w:val="28"/>
        </w:rPr>
        <w:t>брызги, пятн</w:t>
      </w:r>
      <w:r>
        <w:rPr>
          <w:sz w:val="28"/>
          <w:szCs w:val="28"/>
        </w:rPr>
        <w:t>а</w:t>
      </w:r>
      <w:r w:rsidRPr="00402D0D">
        <w:rPr>
          <w:sz w:val="28"/>
          <w:szCs w:val="28"/>
        </w:rPr>
        <w:t>, помарки</w:t>
      </w:r>
      <w:r w:rsidRPr="00402D0D">
        <w:rPr>
          <w:rStyle w:val="a4"/>
          <w:sz w:val="28"/>
          <w:szCs w:val="28"/>
        </w:rPr>
        <w:footnoteReference w:id="14"/>
      </w:r>
      <w:r w:rsidRPr="00402D0D">
        <w:rPr>
          <w:sz w:val="28"/>
          <w:szCs w:val="28"/>
        </w:rPr>
        <w:t>, отпечат</w:t>
      </w:r>
      <w:r>
        <w:rPr>
          <w:sz w:val="28"/>
          <w:szCs w:val="28"/>
        </w:rPr>
        <w:t>ки</w:t>
      </w:r>
      <w:r w:rsidRPr="00402D0D">
        <w:rPr>
          <w:sz w:val="28"/>
          <w:szCs w:val="28"/>
        </w:rPr>
        <w:t>, потек</w:t>
      </w:r>
      <w:r>
        <w:rPr>
          <w:sz w:val="28"/>
          <w:szCs w:val="28"/>
        </w:rPr>
        <w:t>и</w:t>
      </w:r>
      <w:r w:rsidRPr="00402D0D">
        <w:rPr>
          <w:sz w:val="28"/>
          <w:szCs w:val="28"/>
        </w:rPr>
        <w:t xml:space="preserve"> и др., форму капель крови (округлая, овальная, каплеобразная), ее края (ровные или зубчатые), величину (длина, ширина, высота), цвет (красный, темно-красный, бурый, коричневый). Пример</w:t>
      </w:r>
      <w:r>
        <w:rPr>
          <w:sz w:val="28"/>
          <w:szCs w:val="28"/>
        </w:rPr>
        <w:t>ом</w:t>
      </w:r>
      <w:r w:rsidRPr="00402D0D">
        <w:rPr>
          <w:sz w:val="28"/>
          <w:szCs w:val="28"/>
        </w:rPr>
        <w:t xml:space="preserve"> </w:t>
      </w:r>
      <w:r>
        <w:rPr>
          <w:sz w:val="28"/>
          <w:szCs w:val="28"/>
        </w:rPr>
        <w:t xml:space="preserve">может служить следующее </w:t>
      </w:r>
      <w:r w:rsidRPr="00402D0D">
        <w:rPr>
          <w:sz w:val="28"/>
          <w:szCs w:val="28"/>
        </w:rPr>
        <w:t>описани</w:t>
      </w:r>
      <w:r>
        <w:rPr>
          <w:sz w:val="28"/>
          <w:szCs w:val="28"/>
        </w:rPr>
        <w:t>е</w:t>
      </w:r>
      <w:r w:rsidRPr="00402D0D">
        <w:rPr>
          <w:sz w:val="28"/>
          <w:szCs w:val="28"/>
        </w:rPr>
        <w:t xml:space="preserve"> следа крови</w:t>
      </w:r>
      <w:r>
        <w:rPr>
          <w:sz w:val="28"/>
          <w:szCs w:val="28"/>
        </w:rPr>
        <w:t>:</w:t>
      </w:r>
      <w:r w:rsidRPr="00402D0D">
        <w:rPr>
          <w:sz w:val="28"/>
          <w:szCs w:val="28"/>
        </w:rPr>
        <w:t xml:space="preserve"> </w:t>
      </w:r>
      <w:r w:rsidRPr="00AB3C99">
        <w:rPr>
          <w:i/>
          <w:sz w:val="28"/>
          <w:szCs w:val="28"/>
        </w:rPr>
        <w:t>«пятно бурого цвета, каплеобразной формы, состоящее из округлой головки, переходящей в потек. Нижний конец потека суживается. Контуры пятна ровные. Размеры головки пятна достигают 7х9 мм; длина потека 32 мм».</w:t>
      </w:r>
    </w:p>
    <w:p w:rsidR="00365C37" w:rsidRDefault="00365C37" w:rsidP="00365C37">
      <w:pPr>
        <w:widowControl w:val="0"/>
        <w:ind w:firstLine="709"/>
        <w:jc w:val="both"/>
        <w:rPr>
          <w:sz w:val="28"/>
          <w:szCs w:val="28"/>
        </w:rPr>
      </w:pPr>
      <w:r w:rsidRPr="00683CE4">
        <w:rPr>
          <w:sz w:val="28"/>
          <w:szCs w:val="28"/>
        </w:rPr>
        <w:t xml:space="preserve">Следы </w:t>
      </w:r>
      <w:r>
        <w:rPr>
          <w:sz w:val="28"/>
          <w:szCs w:val="28"/>
        </w:rPr>
        <w:t xml:space="preserve">обуви могут быть обнаружены: </w:t>
      </w:r>
      <w:r w:rsidRPr="00661123">
        <w:rPr>
          <w:i/>
          <w:sz w:val="28"/>
          <w:szCs w:val="28"/>
        </w:rPr>
        <w:t>в местах входа в помещение</w:t>
      </w:r>
      <w:r>
        <w:rPr>
          <w:sz w:val="28"/>
          <w:szCs w:val="28"/>
        </w:rPr>
        <w:t xml:space="preserve"> (на пороге двери, на части пола около него и в других местах), </w:t>
      </w:r>
      <w:r w:rsidRPr="00661123">
        <w:rPr>
          <w:i/>
          <w:sz w:val="28"/>
          <w:szCs w:val="28"/>
        </w:rPr>
        <w:t>на</w:t>
      </w:r>
      <w:r>
        <w:rPr>
          <w:i/>
          <w:sz w:val="28"/>
          <w:szCs w:val="28"/>
        </w:rPr>
        <w:t xml:space="preserve"> открытой </w:t>
      </w:r>
      <w:r w:rsidRPr="00661123">
        <w:rPr>
          <w:i/>
          <w:sz w:val="28"/>
          <w:szCs w:val="28"/>
        </w:rPr>
        <w:t>местности</w:t>
      </w:r>
      <w:r>
        <w:rPr>
          <w:sz w:val="28"/>
          <w:szCs w:val="28"/>
        </w:rPr>
        <w:t xml:space="preserve"> – на территории, прилегающей к месту происшествия (двор, парк, подходы к проезжей части дороги и т. д.). </w:t>
      </w:r>
      <w:r w:rsidRPr="00FA7DFF">
        <w:rPr>
          <w:sz w:val="28"/>
          <w:szCs w:val="28"/>
        </w:rPr>
        <w:t xml:space="preserve">При обнаружении следов </w:t>
      </w:r>
      <w:r>
        <w:rPr>
          <w:sz w:val="28"/>
          <w:szCs w:val="28"/>
        </w:rPr>
        <w:t>обуви</w:t>
      </w:r>
      <w:r w:rsidRPr="003B0F08">
        <w:rPr>
          <w:b/>
          <w:sz w:val="28"/>
          <w:szCs w:val="28"/>
        </w:rPr>
        <w:t xml:space="preserve"> </w:t>
      </w:r>
      <w:r>
        <w:rPr>
          <w:sz w:val="28"/>
          <w:szCs w:val="28"/>
        </w:rPr>
        <w:t>на открытой местности рекомендуется: прикрыть следы полиэтиленовой пленкой, в случае угрозы размыва следа водой (дождь, снег) прорыть вокруг следа водоотводные канавки; дорожку следов оградить колышками и маркерной лентой; следы на снегу накрыть деревянной или картонной коробкой и сверху засыпать снегом (в целях защиты от воздействия солнечных лучей, ветра и т. д.).</w:t>
      </w:r>
    </w:p>
    <w:p w:rsidR="00365C37" w:rsidRDefault="00365C37" w:rsidP="00365C37">
      <w:pPr>
        <w:ind w:firstLine="709"/>
        <w:jc w:val="both"/>
        <w:rPr>
          <w:sz w:val="28"/>
          <w:szCs w:val="28"/>
        </w:rPr>
      </w:pPr>
      <w:r w:rsidRPr="005D5F9B">
        <w:rPr>
          <w:i/>
          <w:sz w:val="28"/>
          <w:szCs w:val="28"/>
        </w:rPr>
        <w:t>При описании следов обуви указывается:</w:t>
      </w:r>
      <w:r>
        <w:rPr>
          <w:b/>
          <w:sz w:val="28"/>
          <w:szCs w:val="28"/>
        </w:rPr>
        <w:t xml:space="preserve"> </w:t>
      </w:r>
      <w:r>
        <w:rPr>
          <w:sz w:val="28"/>
          <w:szCs w:val="28"/>
        </w:rPr>
        <w:t xml:space="preserve">участок обнаружения; расположение следа относительно окружающих предметов и следов; характер и цвет вещества, которым образован след; предмет, на котором мог остаться след, вид следа (объемный, поверхностный), вид поверхности: грунт – глинистый, песчаный, сухой, влажный; асфальт – серый, сухой, мокрый </w:t>
      </w:r>
      <w:r>
        <w:rPr>
          <w:sz w:val="28"/>
          <w:szCs w:val="28"/>
        </w:rPr>
        <w:br/>
        <w:t xml:space="preserve">и др., пол – линолеум, дерево, ковровое покрытие и т. д.; размеры следа (длина, ширина, глубина, отдельно указываются размеры: общая длина следа, длина подметки, каблука, промежуточной части подошвы и элементы рельефного рисунка, кроме того, указывают форму отпечатка носка </w:t>
      </w:r>
      <w:r>
        <w:rPr>
          <w:sz w:val="28"/>
          <w:szCs w:val="28"/>
        </w:rPr>
        <w:br/>
        <w:t>и каблука обуви); способ фиксации и изъятия (фотографирование, гипсовая копия следа, синтетические пасты и т. д.), способ упаковки предмета со следом или слепка.</w:t>
      </w:r>
    </w:p>
    <w:p w:rsidR="00365C37" w:rsidRPr="00AB3C99" w:rsidRDefault="00365C37" w:rsidP="00365C37">
      <w:pPr>
        <w:ind w:firstLine="709"/>
        <w:jc w:val="both"/>
        <w:rPr>
          <w:i/>
          <w:sz w:val="28"/>
          <w:szCs w:val="28"/>
        </w:rPr>
      </w:pPr>
      <w:r w:rsidRPr="005D5F9B">
        <w:rPr>
          <w:sz w:val="28"/>
          <w:szCs w:val="28"/>
        </w:rPr>
        <w:t>Пример</w:t>
      </w:r>
      <w:r>
        <w:rPr>
          <w:sz w:val="28"/>
          <w:szCs w:val="28"/>
        </w:rPr>
        <w:t>ом</w:t>
      </w:r>
      <w:r w:rsidRPr="005D5F9B">
        <w:rPr>
          <w:sz w:val="28"/>
          <w:szCs w:val="28"/>
        </w:rPr>
        <w:t xml:space="preserve"> </w:t>
      </w:r>
      <w:r>
        <w:rPr>
          <w:sz w:val="28"/>
          <w:szCs w:val="28"/>
        </w:rPr>
        <w:t>может служить следующее описание</w:t>
      </w:r>
      <w:r w:rsidRPr="005D5F9B">
        <w:rPr>
          <w:sz w:val="28"/>
          <w:szCs w:val="28"/>
        </w:rPr>
        <w:t xml:space="preserve"> следа </w:t>
      </w:r>
      <w:r>
        <w:rPr>
          <w:sz w:val="28"/>
          <w:szCs w:val="28"/>
        </w:rPr>
        <w:t xml:space="preserve">обуви: </w:t>
      </w:r>
      <w:r w:rsidRPr="00AB3C99">
        <w:rPr>
          <w:i/>
          <w:sz w:val="28"/>
          <w:szCs w:val="28"/>
        </w:rPr>
        <w:t>«на деревянном неокрашенном полу обнаружена дорожка следов ног, которая идет от входной двери к комнате №1, расположенной справа от входной двери. Следы отпечатками носков обуви обращены в сторону комнаты №1. Элементы дорожки следов следующие</w:t>
      </w:r>
      <w:r>
        <w:rPr>
          <w:i/>
          <w:sz w:val="28"/>
          <w:szCs w:val="28"/>
        </w:rPr>
        <w:t>:</w:t>
      </w:r>
      <w:r w:rsidRPr="00AB3C99">
        <w:rPr>
          <w:i/>
          <w:sz w:val="28"/>
          <w:szCs w:val="28"/>
        </w:rPr>
        <w:t xml:space="preserve"> (длина и ширина шага, угол шага ног). Среди следов обнаружен один четкий след обуви правой ноги (указать размеры). Отпечаток носка обуви </w:t>
      </w:r>
      <w:r>
        <w:rPr>
          <w:sz w:val="28"/>
          <w:szCs w:val="28"/>
        </w:rPr>
        <w:t>–</w:t>
      </w:r>
      <w:r w:rsidRPr="00AB3C99">
        <w:rPr>
          <w:i/>
          <w:sz w:val="28"/>
          <w:szCs w:val="28"/>
        </w:rPr>
        <w:t xml:space="preserve"> круглый, широкий,</w:t>
      </w:r>
      <w:r>
        <w:rPr>
          <w:i/>
          <w:sz w:val="28"/>
          <w:szCs w:val="28"/>
        </w:rPr>
        <w:t xml:space="preserve"> узкий, </w:t>
      </w:r>
      <w:r w:rsidRPr="00AB3C99">
        <w:rPr>
          <w:i/>
          <w:sz w:val="28"/>
          <w:szCs w:val="28"/>
        </w:rPr>
        <w:t>каблук – прямой, скошенный</w:t>
      </w:r>
      <w:r>
        <w:rPr>
          <w:i/>
          <w:sz w:val="28"/>
          <w:szCs w:val="28"/>
        </w:rPr>
        <w:t>.</w:t>
      </w:r>
      <w:r w:rsidRPr="00AB3C99">
        <w:rPr>
          <w:i/>
          <w:sz w:val="28"/>
          <w:szCs w:val="28"/>
        </w:rPr>
        <w:t xml:space="preserve"> След сфотографирован, изъят на дактилоскопическую пленку. Взят соскоб с поверхности следа и чистой от следа поверхности пола».</w:t>
      </w:r>
    </w:p>
    <w:p w:rsidR="00365C37" w:rsidRDefault="00365C37" w:rsidP="00365C37">
      <w:pPr>
        <w:widowControl w:val="0"/>
        <w:ind w:firstLine="709"/>
        <w:jc w:val="both"/>
        <w:rPr>
          <w:sz w:val="28"/>
          <w:szCs w:val="28"/>
        </w:rPr>
      </w:pPr>
      <w:r w:rsidRPr="004E60F6">
        <w:rPr>
          <w:i/>
          <w:sz w:val="28"/>
          <w:szCs w:val="28"/>
        </w:rPr>
        <w:t>Следы рук</w:t>
      </w:r>
      <w:r>
        <w:rPr>
          <w:sz w:val="28"/>
          <w:szCs w:val="28"/>
        </w:rPr>
        <w:t xml:space="preserve"> могут быть обнаружены на ручках дверей, посуде, мебели, орудиях преступления, предметах, вещах, оброненных преступником </w:t>
      </w:r>
      <w:r>
        <w:rPr>
          <w:sz w:val="28"/>
          <w:szCs w:val="28"/>
        </w:rPr>
        <w:br/>
        <w:t>и т. д. Изъятию подлежат любые следы рук независимо от их размера, отчетливости отображения, участка руки (межпальцевые подушечки, ладонные поля, сгибательные складки и т. п.). Следует учитывать, что следы на шероховатых поверхностях, включая кожу, текстильную ткань, бумагу сохраняют достаточную четкость в течение сравнительно короткого времени (от 1 до 3-х суток), поэтому их фиксацию рекомендуется производить непосредственно после обнаружения.</w:t>
      </w:r>
    </w:p>
    <w:p w:rsidR="00365C37" w:rsidRDefault="00365C37" w:rsidP="00365C37">
      <w:pPr>
        <w:ind w:firstLine="709"/>
        <w:jc w:val="both"/>
        <w:rPr>
          <w:sz w:val="28"/>
          <w:szCs w:val="28"/>
        </w:rPr>
      </w:pPr>
      <w:r w:rsidRPr="00AB3C99">
        <w:rPr>
          <w:i/>
          <w:sz w:val="28"/>
          <w:szCs w:val="28"/>
        </w:rPr>
        <w:t>Орудием преступления</w:t>
      </w:r>
      <w:r w:rsidRPr="00AB3C99">
        <w:rPr>
          <w:sz w:val="28"/>
          <w:szCs w:val="28"/>
        </w:rPr>
        <w:t xml:space="preserve"> при совершении грабежей</w:t>
      </w:r>
      <w:r>
        <w:rPr>
          <w:sz w:val="28"/>
          <w:szCs w:val="28"/>
        </w:rPr>
        <w:t>,</w:t>
      </w:r>
      <w:r w:rsidRPr="00AB3C99">
        <w:rPr>
          <w:sz w:val="28"/>
          <w:szCs w:val="28"/>
        </w:rPr>
        <w:t xml:space="preserve"> разбоев</w:t>
      </w:r>
      <w:r>
        <w:rPr>
          <w:sz w:val="28"/>
          <w:szCs w:val="28"/>
        </w:rPr>
        <w:t xml:space="preserve"> и умышленного причинения вреда здоровью могут являться: холодное оружие (</w:t>
      </w:r>
      <w:r w:rsidRPr="00FD24FE">
        <w:rPr>
          <w:sz w:val="28"/>
          <w:szCs w:val="28"/>
        </w:rPr>
        <w:t>финский нож, кинжал, стилет, кастет и т.</w:t>
      </w:r>
      <w:r>
        <w:rPr>
          <w:sz w:val="28"/>
          <w:szCs w:val="28"/>
        </w:rPr>
        <w:t xml:space="preserve"> </w:t>
      </w:r>
      <w:r w:rsidRPr="00FD24FE">
        <w:rPr>
          <w:sz w:val="28"/>
          <w:szCs w:val="28"/>
        </w:rPr>
        <w:t>п.), разные инструменты (отвертка, молоток, стамеска и др.), а</w:t>
      </w:r>
      <w:r>
        <w:rPr>
          <w:sz w:val="28"/>
          <w:szCs w:val="28"/>
        </w:rPr>
        <w:t xml:space="preserve"> также палки, камни, осколки бутылок, предметы быта (ножницы, спица и т. д.). На данных предметах могут быть обнаружены следы крови, клеток иных тканей (кожного эпидермиса и др.), волосы, фрагменты волокон одежды, потожировые следы рук.</w:t>
      </w:r>
    </w:p>
    <w:p w:rsidR="00365C37" w:rsidRDefault="00365C37" w:rsidP="00365C37">
      <w:pPr>
        <w:ind w:firstLine="709"/>
        <w:jc w:val="both"/>
        <w:rPr>
          <w:sz w:val="28"/>
          <w:szCs w:val="28"/>
        </w:rPr>
      </w:pPr>
      <w:r w:rsidRPr="00E04FB7">
        <w:rPr>
          <w:sz w:val="28"/>
          <w:szCs w:val="28"/>
        </w:rPr>
        <w:t xml:space="preserve">При описании орудия преступления фиксируются: вид орудия, форма, размер (измерение холодного оружия и его частей производится с точностью до 1 мм, а толщина клинка, ограничителя и рукояти до 0,1 мм.); </w:t>
      </w:r>
      <w:r w:rsidRPr="00AB3C99">
        <w:rPr>
          <w:sz w:val="28"/>
          <w:szCs w:val="28"/>
        </w:rPr>
        <w:t>конструкция,</w:t>
      </w:r>
      <w:r w:rsidRPr="00E04FB7">
        <w:rPr>
          <w:sz w:val="28"/>
          <w:szCs w:val="28"/>
        </w:rPr>
        <w:t xml:space="preserve"> индивидуальные признаки</w:t>
      </w:r>
      <w:r>
        <w:rPr>
          <w:sz w:val="28"/>
          <w:szCs w:val="28"/>
        </w:rPr>
        <w:t xml:space="preserve"> (</w:t>
      </w:r>
      <w:r w:rsidRPr="00E04FB7">
        <w:rPr>
          <w:sz w:val="28"/>
          <w:szCs w:val="28"/>
        </w:rPr>
        <w:t xml:space="preserve">маркировочные знаки, серия </w:t>
      </w:r>
      <w:r>
        <w:rPr>
          <w:sz w:val="28"/>
          <w:szCs w:val="28"/>
        </w:rPr>
        <w:br/>
      </w:r>
      <w:r w:rsidRPr="00E04FB7">
        <w:rPr>
          <w:sz w:val="28"/>
          <w:szCs w:val="28"/>
        </w:rPr>
        <w:t>и номер экземпляра, трещины, царапины, надписи и т.</w:t>
      </w:r>
      <w:r>
        <w:rPr>
          <w:sz w:val="28"/>
          <w:szCs w:val="28"/>
        </w:rPr>
        <w:t xml:space="preserve"> </w:t>
      </w:r>
      <w:r w:rsidRPr="00E04FB7">
        <w:rPr>
          <w:sz w:val="28"/>
          <w:szCs w:val="28"/>
        </w:rPr>
        <w:t>п.</w:t>
      </w:r>
      <w:r>
        <w:rPr>
          <w:sz w:val="28"/>
          <w:szCs w:val="28"/>
        </w:rPr>
        <w:t>).</w:t>
      </w:r>
      <w:r w:rsidRPr="00E04FB7">
        <w:rPr>
          <w:sz w:val="28"/>
          <w:szCs w:val="28"/>
        </w:rPr>
        <w:t xml:space="preserve"> Обращается внимание на комплектность частей, способ крепления рукояти к клинку, материал, из которого изготовлены части предмета, его цвет, прочность, характер поверхности, степень остроты заточки лезвия и конца клинка. Фиксируется содержание и</w:t>
      </w:r>
      <w:r>
        <w:rPr>
          <w:sz w:val="28"/>
          <w:szCs w:val="28"/>
        </w:rPr>
        <w:t xml:space="preserve"> месторасположение заводских и самодельных знаков и надписей. Для правильного описания предмета, являющегося холодным оружием или могущего оказаться таковым, необходимо руководствоваться единой терминологией. Наименования предмета и его частей должно быть идентичным на протяжении всего текста протокола.</w:t>
      </w:r>
    </w:p>
    <w:p w:rsidR="00365C37" w:rsidRPr="00183F5F" w:rsidRDefault="00365C37" w:rsidP="00365C37">
      <w:pPr>
        <w:widowControl w:val="0"/>
        <w:ind w:firstLine="709"/>
        <w:jc w:val="both"/>
        <w:rPr>
          <w:snapToGrid w:val="0"/>
          <w:sz w:val="28"/>
          <w:szCs w:val="28"/>
        </w:rPr>
      </w:pPr>
      <w:r w:rsidRPr="00183F5F">
        <w:rPr>
          <w:i/>
          <w:snapToGrid w:val="0"/>
          <w:sz w:val="28"/>
          <w:szCs w:val="28"/>
        </w:rPr>
        <w:t>Рекомендуются следующие схемы описания клинкового оружия</w:t>
      </w:r>
      <w:r w:rsidRPr="00183F5F">
        <w:rPr>
          <w:snapToGrid w:val="0"/>
          <w:sz w:val="28"/>
          <w:szCs w:val="28"/>
        </w:rPr>
        <w:t xml:space="preserve">: </w:t>
      </w:r>
    </w:p>
    <w:p w:rsidR="00365C37" w:rsidRDefault="00365C37" w:rsidP="00365C37">
      <w:pPr>
        <w:widowControl w:val="0"/>
        <w:ind w:firstLine="709"/>
        <w:jc w:val="both"/>
        <w:rPr>
          <w:snapToGrid w:val="0"/>
          <w:sz w:val="28"/>
          <w:szCs w:val="28"/>
        </w:rPr>
      </w:pPr>
      <w:r w:rsidRPr="00F2794A">
        <w:rPr>
          <w:i/>
          <w:snapToGrid w:val="0"/>
          <w:sz w:val="28"/>
          <w:szCs w:val="28"/>
        </w:rPr>
        <w:t>общая характеристика</w:t>
      </w:r>
      <w:r>
        <w:rPr>
          <w:snapToGrid w:val="0"/>
          <w:sz w:val="28"/>
          <w:szCs w:val="28"/>
        </w:rPr>
        <w:t xml:space="preserve">: наименование предмета, из чего он состоит, общая длина, способ крепления клинка и </w:t>
      </w:r>
      <w:r w:rsidRPr="00227818">
        <w:rPr>
          <w:snapToGrid w:val="0"/>
          <w:sz w:val="28"/>
          <w:szCs w:val="28"/>
        </w:rPr>
        <w:t>рукоят</w:t>
      </w:r>
      <w:r>
        <w:rPr>
          <w:snapToGrid w:val="0"/>
          <w:sz w:val="28"/>
          <w:szCs w:val="28"/>
        </w:rPr>
        <w:t>к</w:t>
      </w:r>
      <w:r w:rsidRPr="00227818">
        <w:rPr>
          <w:snapToGrid w:val="0"/>
          <w:sz w:val="28"/>
          <w:szCs w:val="28"/>
        </w:rPr>
        <w:t>и</w:t>
      </w:r>
      <w:r>
        <w:rPr>
          <w:snapToGrid w:val="0"/>
          <w:sz w:val="28"/>
          <w:szCs w:val="28"/>
        </w:rPr>
        <w:t xml:space="preserve">; </w:t>
      </w:r>
    </w:p>
    <w:p w:rsidR="00365C37" w:rsidRDefault="00365C37" w:rsidP="00365C37">
      <w:pPr>
        <w:widowControl w:val="0"/>
        <w:ind w:firstLine="709"/>
        <w:jc w:val="both"/>
        <w:rPr>
          <w:snapToGrid w:val="0"/>
          <w:sz w:val="28"/>
          <w:szCs w:val="28"/>
        </w:rPr>
      </w:pPr>
      <w:r w:rsidRPr="00F2794A">
        <w:rPr>
          <w:i/>
          <w:snapToGrid w:val="0"/>
          <w:sz w:val="28"/>
          <w:szCs w:val="28"/>
        </w:rPr>
        <w:t>характеристика клинка</w:t>
      </w:r>
      <w:r>
        <w:rPr>
          <w:snapToGrid w:val="0"/>
          <w:sz w:val="28"/>
          <w:szCs w:val="28"/>
        </w:rPr>
        <w:t>: форма, размеры, цвет и магнитные свойства, количество лезвий, наличие обуха и его форма (прямой, выпуклый, вогнутый, извилистый, ступенчатый), наличие скоса обуха и его форма, расположение, формы и размеры дол, ребер жесткости, размещение и содержание маркировочных знаков;</w:t>
      </w:r>
    </w:p>
    <w:p w:rsidR="00365C37" w:rsidRDefault="00365C37" w:rsidP="00365C37">
      <w:pPr>
        <w:widowControl w:val="0"/>
        <w:ind w:firstLine="709"/>
        <w:jc w:val="both"/>
        <w:rPr>
          <w:snapToGrid w:val="0"/>
          <w:sz w:val="28"/>
          <w:szCs w:val="28"/>
        </w:rPr>
      </w:pPr>
      <w:r w:rsidRPr="00F2794A">
        <w:rPr>
          <w:i/>
          <w:snapToGrid w:val="0"/>
          <w:sz w:val="28"/>
          <w:szCs w:val="28"/>
        </w:rPr>
        <w:t xml:space="preserve">характеристика </w:t>
      </w:r>
      <w:r w:rsidRPr="00227818">
        <w:rPr>
          <w:i/>
          <w:snapToGrid w:val="0"/>
          <w:sz w:val="28"/>
          <w:szCs w:val="28"/>
        </w:rPr>
        <w:t>рукоятки</w:t>
      </w:r>
      <w:r>
        <w:rPr>
          <w:snapToGrid w:val="0"/>
          <w:sz w:val="28"/>
          <w:szCs w:val="28"/>
        </w:rPr>
        <w:t>: формы и размеры в целом, из каких деталей состоит, их цвет, форма, размеры, материал и магнитные свойства отдельных деталей, характер поверхности, наличие, расположение и содержание маркировочных знаков;</w:t>
      </w:r>
    </w:p>
    <w:p w:rsidR="00365C37" w:rsidRDefault="00365C37" w:rsidP="00365C37">
      <w:pPr>
        <w:widowControl w:val="0"/>
        <w:ind w:firstLine="709"/>
        <w:jc w:val="both"/>
        <w:rPr>
          <w:snapToGrid w:val="0"/>
          <w:sz w:val="28"/>
          <w:szCs w:val="28"/>
        </w:rPr>
      </w:pPr>
      <w:r w:rsidRPr="00F2794A">
        <w:rPr>
          <w:i/>
          <w:snapToGrid w:val="0"/>
          <w:sz w:val="28"/>
          <w:szCs w:val="28"/>
        </w:rPr>
        <w:t>характеристика ограничителя-упора</w:t>
      </w:r>
      <w:r>
        <w:rPr>
          <w:snapToGrid w:val="0"/>
          <w:sz w:val="28"/>
          <w:szCs w:val="28"/>
        </w:rPr>
        <w:t>: форма, размеры в целом, материал;</w:t>
      </w:r>
    </w:p>
    <w:p w:rsidR="00365C37" w:rsidRDefault="00365C37" w:rsidP="00365C37">
      <w:pPr>
        <w:widowControl w:val="0"/>
        <w:ind w:firstLine="709"/>
        <w:jc w:val="both"/>
        <w:rPr>
          <w:snapToGrid w:val="0"/>
          <w:sz w:val="28"/>
          <w:szCs w:val="28"/>
        </w:rPr>
      </w:pPr>
      <w:r w:rsidRPr="00183F5F">
        <w:rPr>
          <w:snapToGrid w:val="0"/>
          <w:sz w:val="28"/>
          <w:szCs w:val="28"/>
        </w:rPr>
        <w:t>наличие/отсутствие деталей:</w:t>
      </w:r>
      <w:r>
        <w:rPr>
          <w:snapToGrid w:val="0"/>
          <w:sz w:val="28"/>
          <w:szCs w:val="28"/>
        </w:rPr>
        <w:t xml:space="preserve"> поломки, дефекты.</w:t>
      </w:r>
    </w:p>
    <w:p w:rsidR="00365C37" w:rsidRPr="00183F5F" w:rsidRDefault="00365C37" w:rsidP="00365C37">
      <w:pPr>
        <w:widowControl w:val="0"/>
        <w:ind w:firstLine="709"/>
        <w:jc w:val="both"/>
        <w:rPr>
          <w:i/>
          <w:snapToGrid w:val="0"/>
          <w:sz w:val="28"/>
          <w:szCs w:val="28"/>
        </w:rPr>
      </w:pPr>
      <w:r w:rsidRPr="00183F5F">
        <w:rPr>
          <w:i/>
          <w:snapToGrid w:val="0"/>
          <w:sz w:val="28"/>
          <w:szCs w:val="28"/>
        </w:rPr>
        <w:t>Описание неклинкового (ударно-раздробляющего) холодного оружия и иных орудий и инструментов:</w:t>
      </w:r>
    </w:p>
    <w:p w:rsidR="00365C37" w:rsidRDefault="00365C37" w:rsidP="00365C37">
      <w:pPr>
        <w:widowControl w:val="0"/>
        <w:ind w:firstLine="709"/>
        <w:jc w:val="both"/>
        <w:rPr>
          <w:snapToGrid w:val="0"/>
          <w:sz w:val="28"/>
          <w:szCs w:val="28"/>
        </w:rPr>
      </w:pPr>
      <w:r w:rsidRPr="00F2794A">
        <w:rPr>
          <w:i/>
          <w:snapToGrid w:val="0"/>
          <w:sz w:val="28"/>
          <w:szCs w:val="28"/>
        </w:rPr>
        <w:t>общая характеристика</w:t>
      </w:r>
      <w:r>
        <w:rPr>
          <w:snapToGrid w:val="0"/>
          <w:sz w:val="28"/>
          <w:szCs w:val="28"/>
        </w:rPr>
        <w:t xml:space="preserve">: наименование предмета, из чего он состоит, общая длина, способ крепления клинка и </w:t>
      </w:r>
      <w:r w:rsidRPr="00227818">
        <w:rPr>
          <w:snapToGrid w:val="0"/>
          <w:sz w:val="28"/>
          <w:szCs w:val="28"/>
        </w:rPr>
        <w:t>рукоятки;</w:t>
      </w:r>
      <w:r>
        <w:rPr>
          <w:snapToGrid w:val="0"/>
          <w:sz w:val="28"/>
          <w:szCs w:val="28"/>
        </w:rPr>
        <w:t xml:space="preserve"> </w:t>
      </w:r>
    </w:p>
    <w:p w:rsidR="00365C37" w:rsidRDefault="00365C37" w:rsidP="00365C37">
      <w:pPr>
        <w:widowControl w:val="0"/>
        <w:ind w:firstLine="709"/>
        <w:jc w:val="both"/>
        <w:rPr>
          <w:snapToGrid w:val="0"/>
          <w:sz w:val="28"/>
          <w:szCs w:val="28"/>
        </w:rPr>
      </w:pPr>
      <w:r w:rsidRPr="00F2794A">
        <w:rPr>
          <w:i/>
          <w:snapToGrid w:val="0"/>
          <w:sz w:val="28"/>
          <w:szCs w:val="28"/>
        </w:rPr>
        <w:t>характеристика</w:t>
      </w:r>
      <w:r w:rsidRPr="00227818">
        <w:rPr>
          <w:b/>
          <w:i/>
          <w:snapToGrid w:val="0"/>
          <w:sz w:val="28"/>
          <w:szCs w:val="28"/>
        </w:rPr>
        <w:t xml:space="preserve"> </w:t>
      </w:r>
      <w:r w:rsidRPr="00227818">
        <w:rPr>
          <w:i/>
          <w:snapToGrid w:val="0"/>
          <w:sz w:val="28"/>
          <w:szCs w:val="28"/>
        </w:rPr>
        <w:t>ударно-раздробляюще</w:t>
      </w:r>
      <w:r>
        <w:rPr>
          <w:i/>
          <w:snapToGrid w:val="0"/>
          <w:sz w:val="28"/>
          <w:szCs w:val="28"/>
        </w:rPr>
        <w:t>й</w:t>
      </w:r>
      <w:r w:rsidRPr="00F2794A">
        <w:rPr>
          <w:i/>
          <w:snapToGrid w:val="0"/>
          <w:sz w:val="28"/>
          <w:szCs w:val="28"/>
        </w:rPr>
        <w:t xml:space="preserve"> </w:t>
      </w:r>
      <w:r>
        <w:rPr>
          <w:i/>
          <w:snapToGrid w:val="0"/>
          <w:sz w:val="28"/>
          <w:szCs w:val="28"/>
        </w:rPr>
        <w:t>части оружия и иных орудий и инструментов</w:t>
      </w:r>
      <w:r>
        <w:rPr>
          <w:snapToGrid w:val="0"/>
          <w:sz w:val="28"/>
          <w:szCs w:val="28"/>
        </w:rPr>
        <w:t xml:space="preserve">: наименование, форма, размеры (длина, толщина, ширина), масса, из каких частей состоит, материал (его вид </w:t>
      </w:r>
      <w:r>
        <w:rPr>
          <w:sz w:val="28"/>
          <w:szCs w:val="28"/>
        </w:rPr>
        <w:t>–</w:t>
      </w:r>
      <w:r>
        <w:rPr>
          <w:snapToGrid w:val="0"/>
          <w:sz w:val="28"/>
          <w:szCs w:val="28"/>
        </w:rPr>
        <w:t xml:space="preserve"> металл, дерево, пластмасса и др.), магнитные свойства, цвет, прочность, характер поверхности;</w:t>
      </w:r>
    </w:p>
    <w:p w:rsidR="00365C37" w:rsidRDefault="00365C37" w:rsidP="00365C37">
      <w:pPr>
        <w:widowControl w:val="0"/>
        <w:ind w:firstLine="709"/>
        <w:jc w:val="both"/>
        <w:rPr>
          <w:snapToGrid w:val="0"/>
          <w:sz w:val="28"/>
          <w:szCs w:val="28"/>
        </w:rPr>
      </w:pPr>
      <w:r>
        <w:rPr>
          <w:i/>
          <w:snapToGrid w:val="0"/>
          <w:sz w:val="28"/>
          <w:szCs w:val="28"/>
        </w:rPr>
        <w:t>бьющая (ударная) часть</w:t>
      </w:r>
      <w:r>
        <w:rPr>
          <w:snapToGrid w:val="0"/>
          <w:sz w:val="28"/>
          <w:szCs w:val="28"/>
        </w:rPr>
        <w:t xml:space="preserve">: форма, размеры, материал, характер поверхности, наличие количество, расположение, форма и размеры зубцов </w:t>
      </w:r>
      <w:r>
        <w:rPr>
          <w:snapToGrid w:val="0"/>
          <w:sz w:val="28"/>
          <w:szCs w:val="28"/>
        </w:rPr>
        <w:br/>
        <w:t>и шипов;</w:t>
      </w:r>
    </w:p>
    <w:p w:rsidR="00365C37" w:rsidRDefault="00365C37" w:rsidP="00365C37">
      <w:pPr>
        <w:widowControl w:val="0"/>
        <w:ind w:firstLine="709"/>
        <w:jc w:val="both"/>
        <w:rPr>
          <w:snapToGrid w:val="0"/>
          <w:sz w:val="28"/>
          <w:szCs w:val="28"/>
        </w:rPr>
      </w:pPr>
      <w:r w:rsidRPr="00227818">
        <w:rPr>
          <w:i/>
          <w:snapToGrid w:val="0"/>
          <w:sz w:val="28"/>
          <w:szCs w:val="28"/>
        </w:rPr>
        <w:t>рукоятка</w:t>
      </w:r>
      <w:r>
        <w:rPr>
          <w:i/>
          <w:snapToGrid w:val="0"/>
          <w:sz w:val="28"/>
          <w:szCs w:val="28"/>
        </w:rPr>
        <w:t xml:space="preserve"> или иное устройство для кисти руки</w:t>
      </w:r>
      <w:r>
        <w:rPr>
          <w:snapToGrid w:val="0"/>
          <w:sz w:val="28"/>
          <w:szCs w:val="28"/>
        </w:rPr>
        <w:t>: форма, размеры, материал, количество отверстий для пальцев и их размеры (в кастетах);</w:t>
      </w:r>
    </w:p>
    <w:p w:rsidR="00365C37" w:rsidRDefault="00365C37" w:rsidP="00365C37">
      <w:pPr>
        <w:widowControl w:val="0"/>
        <w:ind w:firstLine="709"/>
        <w:jc w:val="both"/>
        <w:rPr>
          <w:snapToGrid w:val="0"/>
          <w:sz w:val="28"/>
          <w:szCs w:val="28"/>
        </w:rPr>
      </w:pPr>
      <w:r w:rsidRPr="005819DC">
        <w:rPr>
          <w:i/>
          <w:snapToGrid w:val="0"/>
          <w:sz w:val="28"/>
          <w:szCs w:val="28"/>
        </w:rPr>
        <w:t>маркировочны</w:t>
      </w:r>
      <w:r>
        <w:rPr>
          <w:i/>
          <w:snapToGrid w:val="0"/>
          <w:sz w:val="28"/>
          <w:szCs w:val="28"/>
        </w:rPr>
        <w:t>е</w:t>
      </w:r>
      <w:r w:rsidRPr="005819DC">
        <w:rPr>
          <w:i/>
          <w:snapToGrid w:val="0"/>
          <w:sz w:val="28"/>
          <w:szCs w:val="28"/>
        </w:rPr>
        <w:t xml:space="preserve"> знак</w:t>
      </w:r>
      <w:r>
        <w:rPr>
          <w:i/>
          <w:snapToGrid w:val="0"/>
          <w:sz w:val="28"/>
          <w:szCs w:val="28"/>
        </w:rPr>
        <w:t>и</w:t>
      </w:r>
      <w:r>
        <w:rPr>
          <w:snapToGrid w:val="0"/>
          <w:sz w:val="28"/>
          <w:szCs w:val="28"/>
        </w:rPr>
        <w:t>: их содержание, рисунок, расположение.</w:t>
      </w:r>
    </w:p>
    <w:p w:rsidR="00365C37" w:rsidRPr="00183F5F" w:rsidRDefault="00365C37" w:rsidP="00365C37">
      <w:pPr>
        <w:widowControl w:val="0"/>
        <w:ind w:firstLine="709"/>
        <w:jc w:val="both"/>
        <w:rPr>
          <w:i/>
          <w:sz w:val="28"/>
          <w:szCs w:val="28"/>
        </w:rPr>
      </w:pPr>
      <w:r w:rsidRPr="00183F5F">
        <w:rPr>
          <w:i/>
          <w:sz w:val="28"/>
          <w:szCs w:val="28"/>
        </w:rPr>
        <w:t xml:space="preserve">Иные предметы, относящиеся к событию преступления </w:t>
      </w:r>
    </w:p>
    <w:p w:rsidR="00365C37" w:rsidRDefault="00365C37" w:rsidP="00365C37">
      <w:pPr>
        <w:widowControl w:val="0"/>
        <w:ind w:firstLine="709"/>
        <w:jc w:val="both"/>
        <w:rPr>
          <w:snapToGrid w:val="0"/>
          <w:sz w:val="28"/>
          <w:szCs w:val="28"/>
        </w:rPr>
      </w:pPr>
      <w:r>
        <w:rPr>
          <w:snapToGrid w:val="0"/>
          <w:sz w:val="28"/>
          <w:szCs w:val="28"/>
        </w:rPr>
        <w:t xml:space="preserve">Распространенными предметами (вещами), используемыми при совершении преступлений, являются: маски, перчатки, веревки, пластыри, липкая лента, одежда и др. Эти объекты могут содержать следы преступления (рук, крови и т. д.) и подлежат осмотру, изъятию в соответствии </w:t>
      </w:r>
      <w:r>
        <w:rPr>
          <w:snapToGrid w:val="0"/>
          <w:sz w:val="28"/>
          <w:szCs w:val="28"/>
        </w:rPr>
        <w:br/>
        <w:t>с требованиями УПК РФ.</w:t>
      </w:r>
    </w:p>
    <w:p w:rsidR="00365C37" w:rsidRDefault="00365C37" w:rsidP="00365C37">
      <w:pPr>
        <w:widowControl w:val="0"/>
        <w:ind w:firstLine="709"/>
        <w:jc w:val="both"/>
        <w:rPr>
          <w:snapToGrid w:val="0"/>
          <w:sz w:val="28"/>
          <w:szCs w:val="28"/>
        </w:rPr>
      </w:pPr>
      <w:r>
        <w:rPr>
          <w:snapToGrid w:val="0"/>
          <w:sz w:val="28"/>
          <w:szCs w:val="28"/>
        </w:rPr>
        <w:t>При изъятии,</w:t>
      </w:r>
      <w:r w:rsidRPr="00004B38">
        <w:rPr>
          <w:snapToGrid w:val="0"/>
          <w:sz w:val="28"/>
          <w:szCs w:val="28"/>
        </w:rPr>
        <w:t xml:space="preserve"> </w:t>
      </w:r>
      <w:r>
        <w:rPr>
          <w:snapToGrid w:val="0"/>
          <w:sz w:val="28"/>
          <w:szCs w:val="28"/>
        </w:rPr>
        <w:t xml:space="preserve">например, веревки, жгута, проволоки с </w:t>
      </w:r>
      <w:r w:rsidRPr="00004B38">
        <w:rPr>
          <w:snapToGrid w:val="0"/>
          <w:sz w:val="28"/>
          <w:szCs w:val="28"/>
        </w:rPr>
        <w:t>завязанным узлом, его не следует расслаблять или развязывать. В случае н</w:t>
      </w:r>
      <w:r>
        <w:rPr>
          <w:snapToGrid w:val="0"/>
          <w:sz w:val="28"/>
          <w:szCs w:val="28"/>
        </w:rPr>
        <w:t xml:space="preserve">ахождения веревки на теле потерпевшего, ее разрезают на стороне, противоположной местонахождению узла, о чем делается пометка в протоколе: «разрез сделан следователем». </w:t>
      </w:r>
    </w:p>
    <w:p w:rsidR="00365C37" w:rsidRDefault="00365C37" w:rsidP="00365C37">
      <w:pPr>
        <w:widowControl w:val="0"/>
        <w:ind w:firstLine="709"/>
        <w:jc w:val="both"/>
        <w:rPr>
          <w:snapToGrid w:val="0"/>
          <w:sz w:val="28"/>
          <w:szCs w:val="28"/>
        </w:rPr>
      </w:pPr>
      <w:r w:rsidRPr="00004B38">
        <w:rPr>
          <w:snapToGrid w:val="0"/>
          <w:sz w:val="28"/>
          <w:szCs w:val="28"/>
        </w:rPr>
        <w:t xml:space="preserve">При описании </w:t>
      </w:r>
      <w:r>
        <w:rPr>
          <w:snapToGrid w:val="0"/>
          <w:sz w:val="28"/>
          <w:szCs w:val="28"/>
        </w:rPr>
        <w:t xml:space="preserve">обнаруженной </w:t>
      </w:r>
      <w:r w:rsidRPr="00004B38">
        <w:rPr>
          <w:snapToGrid w:val="0"/>
          <w:sz w:val="28"/>
          <w:szCs w:val="28"/>
        </w:rPr>
        <w:t xml:space="preserve">одежды </w:t>
      </w:r>
      <w:r>
        <w:rPr>
          <w:snapToGrid w:val="0"/>
          <w:sz w:val="28"/>
          <w:szCs w:val="28"/>
        </w:rPr>
        <w:t xml:space="preserve">(частей одежды) </w:t>
      </w:r>
      <w:r w:rsidRPr="00004B38">
        <w:rPr>
          <w:snapToGrid w:val="0"/>
          <w:sz w:val="28"/>
          <w:szCs w:val="28"/>
        </w:rPr>
        <w:t xml:space="preserve">в протоколе </w:t>
      </w:r>
      <w:r w:rsidRPr="00183F5F">
        <w:rPr>
          <w:snapToGrid w:val="0"/>
          <w:sz w:val="28"/>
          <w:szCs w:val="28"/>
        </w:rPr>
        <w:t>осмотра</w:t>
      </w:r>
      <w:r>
        <w:rPr>
          <w:snapToGrid w:val="0"/>
          <w:sz w:val="28"/>
          <w:szCs w:val="28"/>
        </w:rPr>
        <w:t xml:space="preserve"> </w:t>
      </w:r>
      <w:r w:rsidRPr="00004B38">
        <w:rPr>
          <w:snapToGrid w:val="0"/>
          <w:sz w:val="28"/>
          <w:szCs w:val="28"/>
        </w:rPr>
        <w:t xml:space="preserve">фиксируется: вид одежды (например, рубаха, куртка, </w:t>
      </w:r>
      <w:r>
        <w:rPr>
          <w:snapToGrid w:val="0"/>
          <w:sz w:val="28"/>
          <w:szCs w:val="28"/>
        </w:rPr>
        <w:t xml:space="preserve">рукав, </w:t>
      </w:r>
      <w:r w:rsidRPr="00004B38">
        <w:rPr>
          <w:snapToGrid w:val="0"/>
          <w:sz w:val="28"/>
          <w:szCs w:val="28"/>
        </w:rPr>
        <w:t>шарф и др.), описываются свойства и материал одежды (цвет, форма застежки, вид отделки, наличие пояса, карманов и т.</w:t>
      </w:r>
      <w:r>
        <w:rPr>
          <w:snapToGrid w:val="0"/>
          <w:sz w:val="28"/>
          <w:szCs w:val="28"/>
        </w:rPr>
        <w:t xml:space="preserve"> </w:t>
      </w:r>
      <w:r w:rsidRPr="00004B38">
        <w:rPr>
          <w:snapToGrid w:val="0"/>
          <w:sz w:val="28"/>
          <w:szCs w:val="28"/>
        </w:rPr>
        <w:t>д.), затем производится измерение предмета одежды (ширина в плечах, длина спинки, рукава и т.</w:t>
      </w:r>
      <w:r>
        <w:rPr>
          <w:snapToGrid w:val="0"/>
          <w:sz w:val="28"/>
          <w:szCs w:val="28"/>
        </w:rPr>
        <w:t xml:space="preserve"> д.).</w:t>
      </w:r>
    </w:p>
    <w:p w:rsidR="00365C37" w:rsidRPr="00004B38" w:rsidRDefault="00365C37" w:rsidP="00365C37">
      <w:pPr>
        <w:widowControl w:val="0"/>
        <w:ind w:firstLine="709"/>
        <w:jc w:val="both"/>
        <w:rPr>
          <w:snapToGrid w:val="0"/>
          <w:sz w:val="28"/>
          <w:szCs w:val="28"/>
        </w:rPr>
      </w:pPr>
      <w:r w:rsidRPr="00004B38">
        <w:rPr>
          <w:snapToGrid w:val="0"/>
          <w:sz w:val="28"/>
          <w:szCs w:val="28"/>
        </w:rPr>
        <w:t>В</w:t>
      </w:r>
      <w:r>
        <w:rPr>
          <w:snapToGrid w:val="0"/>
          <w:sz w:val="28"/>
          <w:szCs w:val="28"/>
        </w:rPr>
        <w:t>се</w:t>
      </w:r>
      <w:r w:rsidRPr="00004B38">
        <w:rPr>
          <w:snapToGrid w:val="0"/>
          <w:sz w:val="28"/>
          <w:szCs w:val="28"/>
        </w:rPr>
        <w:t xml:space="preserve"> </w:t>
      </w:r>
      <w:r>
        <w:rPr>
          <w:snapToGrid w:val="0"/>
          <w:sz w:val="28"/>
          <w:szCs w:val="28"/>
        </w:rPr>
        <w:t>обнаруженные на</w:t>
      </w:r>
      <w:r w:rsidRPr="00004B38">
        <w:rPr>
          <w:snapToGrid w:val="0"/>
          <w:sz w:val="28"/>
          <w:szCs w:val="28"/>
        </w:rPr>
        <w:t xml:space="preserve"> </w:t>
      </w:r>
      <w:r>
        <w:rPr>
          <w:snapToGrid w:val="0"/>
          <w:sz w:val="28"/>
          <w:szCs w:val="28"/>
        </w:rPr>
        <w:t>предмете</w:t>
      </w:r>
      <w:r w:rsidRPr="00004B38">
        <w:rPr>
          <w:snapToGrid w:val="0"/>
          <w:sz w:val="28"/>
          <w:szCs w:val="28"/>
        </w:rPr>
        <w:t xml:space="preserve"> одежд</w:t>
      </w:r>
      <w:r>
        <w:rPr>
          <w:snapToGrid w:val="0"/>
          <w:sz w:val="28"/>
          <w:szCs w:val="28"/>
        </w:rPr>
        <w:t>ы</w:t>
      </w:r>
      <w:r w:rsidRPr="00004B38">
        <w:rPr>
          <w:snapToGrid w:val="0"/>
          <w:sz w:val="28"/>
          <w:szCs w:val="28"/>
        </w:rPr>
        <w:t xml:space="preserve"> повреждения (разрезы, разрывы, проколы и т.</w:t>
      </w:r>
      <w:r>
        <w:rPr>
          <w:snapToGrid w:val="0"/>
          <w:sz w:val="28"/>
          <w:szCs w:val="28"/>
        </w:rPr>
        <w:t xml:space="preserve"> </w:t>
      </w:r>
      <w:r w:rsidRPr="00004B38">
        <w:rPr>
          <w:snapToGrid w:val="0"/>
          <w:sz w:val="28"/>
          <w:szCs w:val="28"/>
        </w:rPr>
        <w:t>д.)</w:t>
      </w:r>
      <w:r>
        <w:rPr>
          <w:snapToGrid w:val="0"/>
          <w:sz w:val="28"/>
          <w:szCs w:val="28"/>
        </w:rPr>
        <w:t xml:space="preserve"> либо </w:t>
      </w:r>
      <w:r w:rsidRPr="00004B38">
        <w:rPr>
          <w:snapToGrid w:val="0"/>
          <w:sz w:val="28"/>
          <w:szCs w:val="28"/>
        </w:rPr>
        <w:t>отсутствие</w:t>
      </w:r>
      <w:r>
        <w:rPr>
          <w:snapToGrid w:val="0"/>
          <w:sz w:val="28"/>
          <w:szCs w:val="28"/>
        </w:rPr>
        <w:t xml:space="preserve"> части одежды (рукав, </w:t>
      </w:r>
      <w:r w:rsidRPr="00004B38">
        <w:rPr>
          <w:snapToGrid w:val="0"/>
          <w:sz w:val="28"/>
          <w:szCs w:val="28"/>
        </w:rPr>
        <w:t>пуговиц</w:t>
      </w:r>
      <w:r>
        <w:rPr>
          <w:snapToGrid w:val="0"/>
          <w:sz w:val="28"/>
          <w:szCs w:val="28"/>
        </w:rPr>
        <w:t>а</w:t>
      </w:r>
      <w:r w:rsidRPr="00004B38">
        <w:rPr>
          <w:snapToGrid w:val="0"/>
          <w:sz w:val="28"/>
          <w:szCs w:val="28"/>
        </w:rPr>
        <w:t>, карман, воротник и т.</w:t>
      </w:r>
      <w:r>
        <w:rPr>
          <w:snapToGrid w:val="0"/>
          <w:sz w:val="28"/>
          <w:szCs w:val="28"/>
        </w:rPr>
        <w:t xml:space="preserve"> </w:t>
      </w:r>
      <w:r w:rsidRPr="00004B38">
        <w:rPr>
          <w:snapToGrid w:val="0"/>
          <w:sz w:val="28"/>
          <w:szCs w:val="28"/>
        </w:rPr>
        <w:t>д.</w:t>
      </w:r>
      <w:r>
        <w:rPr>
          <w:snapToGrid w:val="0"/>
          <w:sz w:val="28"/>
          <w:szCs w:val="28"/>
        </w:rPr>
        <w:t xml:space="preserve">), </w:t>
      </w:r>
      <w:r w:rsidRPr="00004B38">
        <w:rPr>
          <w:snapToGrid w:val="0"/>
          <w:sz w:val="28"/>
          <w:szCs w:val="28"/>
        </w:rPr>
        <w:t>след</w:t>
      </w:r>
      <w:r>
        <w:rPr>
          <w:snapToGrid w:val="0"/>
          <w:sz w:val="28"/>
          <w:szCs w:val="28"/>
        </w:rPr>
        <w:t>ы</w:t>
      </w:r>
      <w:r w:rsidRPr="00004B38">
        <w:rPr>
          <w:snapToGrid w:val="0"/>
          <w:sz w:val="28"/>
          <w:szCs w:val="28"/>
        </w:rPr>
        <w:t xml:space="preserve"> крови, почвы</w:t>
      </w:r>
      <w:r>
        <w:rPr>
          <w:snapToGrid w:val="0"/>
          <w:sz w:val="28"/>
          <w:szCs w:val="28"/>
        </w:rPr>
        <w:t xml:space="preserve"> в</w:t>
      </w:r>
      <w:r w:rsidRPr="00004B38">
        <w:rPr>
          <w:snapToGrid w:val="0"/>
          <w:sz w:val="28"/>
          <w:szCs w:val="28"/>
        </w:rPr>
        <w:t xml:space="preserve"> обязательном порядке фиксируются</w:t>
      </w:r>
      <w:r>
        <w:rPr>
          <w:snapToGrid w:val="0"/>
          <w:sz w:val="28"/>
          <w:szCs w:val="28"/>
        </w:rPr>
        <w:t xml:space="preserve">. </w:t>
      </w:r>
    </w:p>
    <w:p w:rsidR="00365C37" w:rsidRDefault="00365C37" w:rsidP="00365C37">
      <w:pPr>
        <w:tabs>
          <w:tab w:val="left" w:pos="180"/>
        </w:tabs>
        <w:ind w:firstLine="709"/>
        <w:jc w:val="both"/>
        <w:rPr>
          <w:sz w:val="28"/>
          <w:szCs w:val="28"/>
        </w:rPr>
      </w:pPr>
      <w:r>
        <w:rPr>
          <w:sz w:val="28"/>
          <w:szCs w:val="28"/>
        </w:rPr>
        <w:t xml:space="preserve">По следам, обнаруженным на месте происшествия, </w:t>
      </w:r>
      <w:r w:rsidRPr="00367EFE">
        <w:rPr>
          <w:sz w:val="28"/>
          <w:szCs w:val="28"/>
        </w:rPr>
        <w:t>могут быть выдвинуты версии</w:t>
      </w:r>
      <w:r>
        <w:rPr>
          <w:sz w:val="28"/>
          <w:szCs w:val="28"/>
        </w:rPr>
        <w:t xml:space="preserve"> относительно события преступления (причинение вреда здоровью, грабеж, разбой);</w:t>
      </w:r>
      <w:r w:rsidRPr="00A7796E">
        <w:rPr>
          <w:sz w:val="28"/>
          <w:szCs w:val="28"/>
        </w:rPr>
        <w:t xml:space="preserve"> </w:t>
      </w:r>
      <w:r>
        <w:rPr>
          <w:sz w:val="28"/>
          <w:szCs w:val="28"/>
        </w:rPr>
        <w:t>времени его совершения (</w:t>
      </w:r>
      <w:r w:rsidRPr="00AE612F">
        <w:rPr>
          <w:sz w:val="28"/>
          <w:szCs w:val="28"/>
        </w:rPr>
        <w:t>не</w:t>
      </w:r>
      <w:r>
        <w:rPr>
          <w:sz w:val="28"/>
          <w:szCs w:val="28"/>
        </w:rPr>
        <w:t>вы</w:t>
      </w:r>
      <w:r w:rsidRPr="00AE612F">
        <w:rPr>
          <w:sz w:val="28"/>
          <w:szCs w:val="28"/>
        </w:rPr>
        <w:t>сохшие следы крови</w:t>
      </w:r>
      <w:r>
        <w:rPr>
          <w:sz w:val="28"/>
          <w:szCs w:val="28"/>
        </w:rPr>
        <w:t xml:space="preserve">, </w:t>
      </w:r>
      <w:r w:rsidRPr="00AE612F">
        <w:rPr>
          <w:sz w:val="28"/>
          <w:szCs w:val="28"/>
        </w:rPr>
        <w:t xml:space="preserve">теплая вода в чайнике или недавно приготовленная пища, </w:t>
      </w:r>
      <w:r w:rsidRPr="00227818">
        <w:rPr>
          <w:sz w:val="28"/>
          <w:szCs w:val="28"/>
        </w:rPr>
        <w:t>невысохшие</w:t>
      </w:r>
      <w:r w:rsidRPr="00AE612F">
        <w:rPr>
          <w:sz w:val="28"/>
          <w:szCs w:val="28"/>
        </w:rPr>
        <w:t xml:space="preserve"> окурки</w:t>
      </w:r>
      <w:r>
        <w:rPr>
          <w:sz w:val="28"/>
          <w:szCs w:val="28"/>
        </w:rPr>
        <w:t xml:space="preserve"> и др.); орудия совершения преступления и места его нахождения (обнаружены стреляные гильзы, колото-резаные следы и пр.), а также похищенных предметов и вещей (сокрыли в близстоящих помещениях, сооружениях; передали для реализации и т. п.), лица, совершившего преступление (группа лиц, организованная группа, знакомые или незнакомые потерпевшего); мотивов преступления; способ ухода с места происшествия (авто- мототранспортом и т. д.); возможной инсценировки.</w:t>
      </w:r>
    </w:p>
    <w:p w:rsidR="00365C37" w:rsidRDefault="00365C37" w:rsidP="00365C37">
      <w:pPr>
        <w:tabs>
          <w:tab w:val="left" w:pos="180"/>
        </w:tabs>
        <w:ind w:firstLine="709"/>
        <w:jc w:val="both"/>
        <w:rPr>
          <w:sz w:val="28"/>
          <w:szCs w:val="28"/>
        </w:rPr>
      </w:pPr>
      <w:r w:rsidRPr="00AE612F">
        <w:rPr>
          <w:sz w:val="28"/>
          <w:szCs w:val="28"/>
        </w:rPr>
        <w:t>К осмотру в обязательном порядке при</w:t>
      </w:r>
      <w:r>
        <w:rPr>
          <w:sz w:val="28"/>
          <w:szCs w:val="28"/>
        </w:rPr>
        <w:t>лагается</w:t>
      </w:r>
      <w:r w:rsidRPr="00AE612F">
        <w:rPr>
          <w:sz w:val="28"/>
          <w:szCs w:val="28"/>
        </w:rPr>
        <w:t xml:space="preserve"> </w:t>
      </w:r>
      <w:r>
        <w:rPr>
          <w:sz w:val="28"/>
          <w:szCs w:val="28"/>
        </w:rPr>
        <w:t>план (</w:t>
      </w:r>
      <w:r w:rsidRPr="00AE612F">
        <w:rPr>
          <w:sz w:val="28"/>
          <w:szCs w:val="28"/>
        </w:rPr>
        <w:t>схема</w:t>
      </w:r>
      <w:r>
        <w:rPr>
          <w:sz w:val="28"/>
          <w:szCs w:val="28"/>
        </w:rPr>
        <w:t>)</w:t>
      </w:r>
      <w:r w:rsidRPr="00AE612F">
        <w:rPr>
          <w:sz w:val="28"/>
          <w:szCs w:val="28"/>
        </w:rPr>
        <w:t>, в которо</w:t>
      </w:r>
      <w:r>
        <w:rPr>
          <w:sz w:val="28"/>
          <w:szCs w:val="28"/>
        </w:rPr>
        <w:t>м</w:t>
      </w:r>
      <w:r w:rsidRPr="00AE612F">
        <w:rPr>
          <w:sz w:val="28"/>
          <w:szCs w:val="28"/>
        </w:rPr>
        <w:t xml:space="preserve"> следователь подробно отражает места обнаружения и изъятия следов преступления, повреждений </w:t>
      </w:r>
      <w:r>
        <w:rPr>
          <w:sz w:val="28"/>
          <w:szCs w:val="28"/>
        </w:rPr>
        <w:t xml:space="preserve">на предметах обстановки </w:t>
      </w:r>
      <w:r w:rsidRPr="00AE612F">
        <w:rPr>
          <w:sz w:val="28"/>
          <w:szCs w:val="28"/>
        </w:rPr>
        <w:t>(разбитые стекла окон, шкафов, повреждения стен, дверных косяков и т.</w:t>
      </w:r>
      <w:r>
        <w:rPr>
          <w:sz w:val="28"/>
          <w:szCs w:val="28"/>
        </w:rPr>
        <w:t xml:space="preserve"> </w:t>
      </w:r>
      <w:r w:rsidRPr="00AE612F">
        <w:rPr>
          <w:sz w:val="28"/>
          <w:szCs w:val="28"/>
        </w:rPr>
        <w:t xml:space="preserve">д.), возникших </w:t>
      </w:r>
      <w:r>
        <w:rPr>
          <w:sz w:val="28"/>
          <w:szCs w:val="28"/>
        </w:rPr>
        <w:br/>
      </w:r>
      <w:r w:rsidRPr="00AE612F">
        <w:rPr>
          <w:sz w:val="28"/>
          <w:szCs w:val="28"/>
        </w:rPr>
        <w:t xml:space="preserve">в результате борьбы. При осмотре места происшествия </w:t>
      </w:r>
      <w:r>
        <w:rPr>
          <w:sz w:val="28"/>
          <w:szCs w:val="28"/>
        </w:rPr>
        <w:t>рекомендуется применят</w:t>
      </w:r>
      <w:r w:rsidRPr="00AE612F">
        <w:rPr>
          <w:sz w:val="28"/>
          <w:szCs w:val="28"/>
        </w:rPr>
        <w:t>ь фото (видео) съемку</w:t>
      </w:r>
      <w:r>
        <w:rPr>
          <w:sz w:val="28"/>
          <w:szCs w:val="28"/>
        </w:rPr>
        <w:t>.</w:t>
      </w:r>
    </w:p>
    <w:p w:rsidR="00365C37" w:rsidRPr="00AE612F" w:rsidRDefault="00365C37" w:rsidP="00365C37">
      <w:pPr>
        <w:tabs>
          <w:tab w:val="left" w:pos="180"/>
        </w:tabs>
        <w:jc w:val="center"/>
        <w:rPr>
          <w:sz w:val="28"/>
          <w:szCs w:val="28"/>
        </w:rPr>
      </w:pPr>
    </w:p>
    <w:p w:rsidR="00365C37" w:rsidRDefault="00365C37" w:rsidP="00365C37">
      <w:pPr>
        <w:jc w:val="center"/>
        <w:rPr>
          <w:b/>
          <w:sz w:val="28"/>
          <w:szCs w:val="28"/>
        </w:rPr>
      </w:pPr>
      <w:r>
        <w:rPr>
          <w:b/>
          <w:sz w:val="28"/>
          <w:szCs w:val="28"/>
        </w:rPr>
        <w:t>§ 3</w:t>
      </w:r>
      <w:r w:rsidRPr="0057397B">
        <w:rPr>
          <w:b/>
          <w:sz w:val="28"/>
          <w:szCs w:val="28"/>
        </w:rPr>
        <w:t xml:space="preserve">. </w:t>
      </w:r>
      <w:r>
        <w:rPr>
          <w:b/>
          <w:sz w:val="28"/>
          <w:szCs w:val="28"/>
        </w:rPr>
        <w:t xml:space="preserve"> </w:t>
      </w:r>
      <w:r w:rsidRPr="0057397B">
        <w:rPr>
          <w:b/>
          <w:sz w:val="28"/>
          <w:szCs w:val="28"/>
        </w:rPr>
        <w:t xml:space="preserve">Осмотр места происшествия при неправомерном завладении </w:t>
      </w:r>
      <w:r>
        <w:rPr>
          <w:b/>
          <w:sz w:val="28"/>
          <w:szCs w:val="28"/>
        </w:rPr>
        <w:br/>
      </w:r>
      <w:r w:rsidRPr="0057397B">
        <w:rPr>
          <w:b/>
          <w:sz w:val="28"/>
          <w:szCs w:val="28"/>
        </w:rPr>
        <w:t>автомобилем или иным транспортным сре</w:t>
      </w:r>
      <w:r>
        <w:rPr>
          <w:b/>
          <w:sz w:val="28"/>
          <w:szCs w:val="28"/>
        </w:rPr>
        <w:t xml:space="preserve">дством без </w:t>
      </w:r>
      <w:r>
        <w:rPr>
          <w:b/>
          <w:sz w:val="28"/>
          <w:szCs w:val="28"/>
        </w:rPr>
        <w:br/>
        <w:t>цели хищения (угоны)</w:t>
      </w:r>
    </w:p>
    <w:p w:rsidR="00365C37" w:rsidRPr="00EC6EA8" w:rsidRDefault="00365C37" w:rsidP="00365C37">
      <w:pPr>
        <w:jc w:val="center"/>
      </w:pPr>
    </w:p>
    <w:p w:rsidR="00365C37" w:rsidRPr="0057397B" w:rsidRDefault="00365C37" w:rsidP="00365C37">
      <w:pPr>
        <w:pStyle w:val="ac"/>
        <w:tabs>
          <w:tab w:val="left" w:pos="0"/>
        </w:tabs>
        <w:spacing w:before="0" w:beforeAutospacing="0" w:after="0" w:afterAutospacing="0"/>
        <w:ind w:firstLine="709"/>
        <w:jc w:val="both"/>
        <w:rPr>
          <w:sz w:val="28"/>
          <w:szCs w:val="28"/>
        </w:rPr>
      </w:pPr>
      <w:r w:rsidRPr="0057397B">
        <w:rPr>
          <w:i/>
          <w:sz w:val="28"/>
          <w:szCs w:val="28"/>
        </w:rPr>
        <w:t>Задачами</w:t>
      </w:r>
      <w:r w:rsidRPr="0057397B">
        <w:rPr>
          <w:sz w:val="28"/>
          <w:szCs w:val="28"/>
        </w:rPr>
        <w:t xml:space="preserve"> осмотра при угоне транспортного средства являются:</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 xml:space="preserve">поиск, обнаружение и фиксация </w:t>
      </w:r>
      <w:r w:rsidRPr="00EE148E">
        <w:rPr>
          <w:sz w:val="28"/>
          <w:szCs w:val="28"/>
        </w:rPr>
        <w:t>следов преступ</w:t>
      </w:r>
      <w:r>
        <w:rPr>
          <w:sz w:val="28"/>
          <w:szCs w:val="28"/>
        </w:rPr>
        <w:t>ления (</w:t>
      </w:r>
      <w:r w:rsidRPr="00EE148E">
        <w:rPr>
          <w:sz w:val="28"/>
          <w:szCs w:val="28"/>
        </w:rPr>
        <w:t>транспортных средств, орудий взлома и инструментов</w:t>
      </w:r>
      <w:r>
        <w:rPr>
          <w:sz w:val="28"/>
          <w:szCs w:val="28"/>
        </w:rPr>
        <w:t>, лиц, совершивших преступление)</w:t>
      </w:r>
      <w:r w:rsidRPr="00EE148E">
        <w:rPr>
          <w:sz w:val="28"/>
          <w:szCs w:val="28"/>
        </w:rPr>
        <w:t xml:space="preserve">; </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 xml:space="preserve">установление </w:t>
      </w:r>
      <w:r w:rsidRPr="00EE148E">
        <w:rPr>
          <w:sz w:val="28"/>
          <w:szCs w:val="28"/>
        </w:rPr>
        <w:t xml:space="preserve">лиц, участвовавших в совершении </w:t>
      </w:r>
      <w:r>
        <w:rPr>
          <w:sz w:val="28"/>
          <w:szCs w:val="28"/>
        </w:rPr>
        <w:t xml:space="preserve">угона транспортного средства (сведения о </w:t>
      </w:r>
      <w:r w:rsidRPr="00EE148E">
        <w:rPr>
          <w:sz w:val="28"/>
          <w:szCs w:val="28"/>
        </w:rPr>
        <w:t>личностных свойств</w:t>
      </w:r>
      <w:r>
        <w:rPr>
          <w:sz w:val="28"/>
          <w:szCs w:val="28"/>
        </w:rPr>
        <w:t>ах</w:t>
      </w:r>
      <w:r w:rsidRPr="00EE148E">
        <w:rPr>
          <w:sz w:val="28"/>
          <w:szCs w:val="28"/>
        </w:rPr>
        <w:t xml:space="preserve"> преступника</w:t>
      </w:r>
      <w:r>
        <w:rPr>
          <w:sz w:val="28"/>
          <w:szCs w:val="28"/>
        </w:rPr>
        <w:t>, его физических особенностях, возрасте и т. д.)</w:t>
      </w:r>
      <w:r w:rsidRPr="00EE148E">
        <w:rPr>
          <w:sz w:val="28"/>
          <w:szCs w:val="28"/>
        </w:rPr>
        <w:t xml:space="preserve">; </w:t>
      </w:r>
    </w:p>
    <w:p w:rsidR="00365C37" w:rsidRDefault="00365C37" w:rsidP="00365C37">
      <w:pPr>
        <w:ind w:firstLine="709"/>
        <w:jc w:val="both"/>
        <w:rPr>
          <w:sz w:val="28"/>
          <w:szCs w:val="28"/>
        </w:rPr>
      </w:pPr>
      <w:r w:rsidRPr="008F6266">
        <w:rPr>
          <w:sz w:val="28"/>
          <w:szCs w:val="28"/>
        </w:rPr>
        <w:t>установление способа</w:t>
      </w:r>
      <w:r>
        <w:rPr>
          <w:sz w:val="28"/>
          <w:szCs w:val="28"/>
        </w:rPr>
        <w:t xml:space="preserve"> совершения преступления</w:t>
      </w:r>
      <w:r w:rsidRPr="008F6266">
        <w:rPr>
          <w:sz w:val="28"/>
          <w:szCs w:val="28"/>
        </w:rPr>
        <w:t xml:space="preserve"> (проникновени</w:t>
      </w:r>
      <w:r>
        <w:rPr>
          <w:sz w:val="28"/>
          <w:szCs w:val="28"/>
        </w:rPr>
        <w:t>е</w:t>
      </w:r>
      <w:r w:rsidRPr="008F6266">
        <w:rPr>
          <w:sz w:val="28"/>
          <w:szCs w:val="28"/>
        </w:rPr>
        <w:t xml:space="preserve"> </w:t>
      </w:r>
      <w:r>
        <w:rPr>
          <w:sz w:val="28"/>
          <w:szCs w:val="28"/>
        </w:rPr>
        <w:br/>
        <w:t xml:space="preserve">в транспортное средство, в гараж путем </w:t>
      </w:r>
      <w:r w:rsidRPr="008F6266">
        <w:rPr>
          <w:sz w:val="28"/>
          <w:szCs w:val="28"/>
        </w:rPr>
        <w:t>подбор</w:t>
      </w:r>
      <w:r>
        <w:rPr>
          <w:sz w:val="28"/>
          <w:szCs w:val="28"/>
        </w:rPr>
        <w:t>а</w:t>
      </w:r>
      <w:r w:rsidRPr="008F6266">
        <w:rPr>
          <w:sz w:val="28"/>
          <w:szCs w:val="28"/>
        </w:rPr>
        <w:t xml:space="preserve"> ключей, </w:t>
      </w:r>
      <w:r>
        <w:rPr>
          <w:sz w:val="28"/>
          <w:szCs w:val="28"/>
        </w:rPr>
        <w:t>взлома и т. д.);</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определение направления движения</w:t>
      </w:r>
      <w:r w:rsidRPr="00EE148E">
        <w:rPr>
          <w:sz w:val="28"/>
          <w:szCs w:val="28"/>
        </w:rPr>
        <w:t xml:space="preserve"> преступник</w:t>
      </w:r>
      <w:r>
        <w:rPr>
          <w:sz w:val="28"/>
          <w:szCs w:val="28"/>
        </w:rPr>
        <w:t>а к</w:t>
      </w:r>
      <w:r w:rsidRPr="00EE148E">
        <w:rPr>
          <w:sz w:val="28"/>
          <w:szCs w:val="28"/>
        </w:rPr>
        <w:t xml:space="preserve"> мест</w:t>
      </w:r>
      <w:r>
        <w:rPr>
          <w:sz w:val="28"/>
          <w:szCs w:val="28"/>
        </w:rPr>
        <w:t>у</w:t>
      </w:r>
      <w:r w:rsidRPr="00EE148E">
        <w:rPr>
          <w:sz w:val="28"/>
          <w:szCs w:val="28"/>
        </w:rPr>
        <w:t xml:space="preserve"> происшествия</w:t>
      </w:r>
      <w:r>
        <w:rPr>
          <w:sz w:val="28"/>
          <w:szCs w:val="28"/>
        </w:rPr>
        <w:t xml:space="preserve"> и от него;</w:t>
      </w:r>
    </w:p>
    <w:p w:rsidR="00365C37" w:rsidRDefault="00365C37" w:rsidP="00365C37">
      <w:pPr>
        <w:ind w:firstLine="709"/>
        <w:jc w:val="both"/>
        <w:rPr>
          <w:sz w:val="28"/>
          <w:szCs w:val="28"/>
        </w:rPr>
      </w:pPr>
      <w:r>
        <w:rPr>
          <w:sz w:val="28"/>
          <w:szCs w:val="28"/>
        </w:rPr>
        <w:t xml:space="preserve">выявление следов </w:t>
      </w:r>
      <w:r w:rsidRPr="008F6266">
        <w:rPr>
          <w:sz w:val="28"/>
          <w:szCs w:val="28"/>
        </w:rPr>
        <w:t>инсценировк</w:t>
      </w:r>
      <w:r>
        <w:rPr>
          <w:sz w:val="28"/>
          <w:szCs w:val="28"/>
        </w:rPr>
        <w:t>и преступления.</w:t>
      </w:r>
    </w:p>
    <w:p w:rsidR="00365C37" w:rsidRDefault="00365C37" w:rsidP="00365C37">
      <w:pPr>
        <w:pStyle w:val="ac"/>
        <w:tabs>
          <w:tab w:val="left" w:pos="0"/>
        </w:tabs>
        <w:spacing w:before="0" w:beforeAutospacing="0" w:after="0" w:afterAutospacing="0"/>
        <w:ind w:firstLine="709"/>
        <w:jc w:val="both"/>
        <w:rPr>
          <w:sz w:val="28"/>
          <w:szCs w:val="28"/>
        </w:rPr>
      </w:pPr>
      <w:r w:rsidRPr="00420FE1">
        <w:rPr>
          <w:i/>
          <w:sz w:val="28"/>
          <w:szCs w:val="28"/>
        </w:rPr>
        <w:t>Объекты осмотра</w:t>
      </w:r>
      <w:r>
        <w:rPr>
          <w:sz w:val="28"/>
          <w:szCs w:val="28"/>
        </w:rPr>
        <w:t xml:space="preserve">: место последней парковки транспортного средства (двор дома, улица, лесополоса, подземная парковка торговых центров, гараж; стационарная автостоянка (открытая, закрытая, многоярусная </w:t>
      </w:r>
      <w:r>
        <w:rPr>
          <w:sz w:val="28"/>
          <w:szCs w:val="28"/>
        </w:rPr>
        <w:br/>
        <w:t>и т. д.), сервисные центры по обслуживанию транспортных средств (мойка, шиномонтаж и т</w:t>
      </w:r>
      <w:r w:rsidRPr="00F012CD">
        <w:rPr>
          <w:sz w:val="28"/>
          <w:szCs w:val="28"/>
        </w:rPr>
        <w:t>.</w:t>
      </w:r>
      <w:r>
        <w:rPr>
          <w:sz w:val="28"/>
          <w:szCs w:val="28"/>
        </w:rPr>
        <w:t xml:space="preserve"> </w:t>
      </w:r>
      <w:r w:rsidRPr="00F012CD">
        <w:rPr>
          <w:sz w:val="28"/>
          <w:szCs w:val="28"/>
        </w:rPr>
        <w:t>д.);</w:t>
      </w:r>
      <w:r w:rsidRPr="007D4B16">
        <w:rPr>
          <w:sz w:val="28"/>
          <w:szCs w:val="28"/>
        </w:rPr>
        <w:t xml:space="preserve"> </w:t>
      </w:r>
      <w:r>
        <w:rPr>
          <w:sz w:val="28"/>
          <w:szCs w:val="28"/>
        </w:rPr>
        <w:t xml:space="preserve">место обнаружения брошенного транспортного средства, </w:t>
      </w:r>
      <w:r w:rsidRPr="003E5D1B">
        <w:rPr>
          <w:sz w:val="28"/>
          <w:szCs w:val="28"/>
        </w:rPr>
        <w:t>транспортное средство.</w:t>
      </w:r>
    </w:p>
    <w:p w:rsidR="00365C37" w:rsidRPr="00F012CD" w:rsidRDefault="00365C37" w:rsidP="00365C37">
      <w:pPr>
        <w:pStyle w:val="ac"/>
        <w:tabs>
          <w:tab w:val="left" w:pos="0"/>
        </w:tabs>
        <w:spacing w:before="0" w:beforeAutospacing="0" w:after="0" w:afterAutospacing="0"/>
        <w:ind w:firstLine="709"/>
        <w:jc w:val="both"/>
        <w:rPr>
          <w:i/>
          <w:sz w:val="28"/>
          <w:szCs w:val="28"/>
        </w:rPr>
      </w:pPr>
      <w:r w:rsidRPr="00F012CD">
        <w:rPr>
          <w:i/>
          <w:sz w:val="28"/>
          <w:szCs w:val="28"/>
        </w:rPr>
        <w:t>Перед началом осмотра следователь должен установить:</w:t>
      </w:r>
    </w:p>
    <w:p w:rsidR="00365C37" w:rsidRDefault="00365C37" w:rsidP="00365C37">
      <w:pPr>
        <w:pStyle w:val="ac"/>
        <w:tabs>
          <w:tab w:val="left" w:pos="0"/>
        </w:tabs>
        <w:spacing w:before="0" w:beforeAutospacing="0" w:after="0" w:afterAutospacing="0"/>
        <w:ind w:firstLine="709"/>
        <w:jc w:val="both"/>
        <w:rPr>
          <w:sz w:val="28"/>
          <w:szCs w:val="28"/>
        </w:rPr>
      </w:pPr>
      <w:r w:rsidRPr="00EE148E">
        <w:rPr>
          <w:sz w:val="28"/>
          <w:szCs w:val="28"/>
        </w:rPr>
        <w:t>место стоянки похищенного транспортного средства</w:t>
      </w:r>
      <w:r>
        <w:rPr>
          <w:sz w:val="28"/>
          <w:szCs w:val="28"/>
        </w:rPr>
        <w:t>;</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 xml:space="preserve">время последней парковки транспортного средства; </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наличие</w:t>
      </w:r>
      <w:r w:rsidRPr="00EE148E">
        <w:rPr>
          <w:sz w:val="28"/>
          <w:szCs w:val="28"/>
        </w:rPr>
        <w:t xml:space="preserve"> дополнительны</w:t>
      </w:r>
      <w:r>
        <w:rPr>
          <w:sz w:val="28"/>
          <w:szCs w:val="28"/>
        </w:rPr>
        <w:t>х</w:t>
      </w:r>
      <w:r w:rsidRPr="00EE148E">
        <w:rPr>
          <w:sz w:val="28"/>
          <w:szCs w:val="28"/>
        </w:rPr>
        <w:t xml:space="preserve"> запирающи</w:t>
      </w:r>
      <w:r>
        <w:rPr>
          <w:sz w:val="28"/>
          <w:szCs w:val="28"/>
        </w:rPr>
        <w:t>х</w:t>
      </w:r>
      <w:r w:rsidRPr="00EE148E">
        <w:rPr>
          <w:sz w:val="28"/>
          <w:szCs w:val="28"/>
        </w:rPr>
        <w:t xml:space="preserve"> либо самодельны</w:t>
      </w:r>
      <w:r>
        <w:rPr>
          <w:sz w:val="28"/>
          <w:szCs w:val="28"/>
        </w:rPr>
        <w:t>х</w:t>
      </w:r>
      <w:r w:rsidRPr="00EE148E">
        <w:rPr>
          <w:sz w:val="28"/>
          <w:szCs w:val="28"/>
        </w:rPr>
        <w:t xml:space="preserve"> противоугонны</w:t>
      </w:r>
      <w:r>
        <w:rPr>
          <w:sz w:val="28"/>
          <w:szCs w:val="28"/>
        </w:rPr>
        <w:t>х</w:t>
      </w:r>
      <w:r w:rsidRPr="00EE148E">
        <w:rPr>
          <w:sz w:val="28"/>
          <w:szCs w:val="28"/>
        </w:rPr>
        <w:t xml:space="preserve"> устройств, сигнализа</w:t>
      </w:r>
      <w:r>
        <w:rPr>
          <w:sz w:val="28"/>
          <w:szCs w:val="28"/>
        </w:rPr>
        <w:t>ции;</w:t>
      </w:r>
    </w:p>
    <w:p w:rsidR="00365C37" w:rsidRDefault="00365C37" w:rsidP="00365C37">
      <w:pPr>
        <w:pStyle w:val="ac"/>
        <w:tabs>
          <w:tab w:val="left" w:pos="0"/>
        </w:tabs>
        <w:spacing w:before="0" w:beforeAutospacing="0" w:after="0" w:afterAutospacing="0"/>
        <w:ind w:firstLine="709"/>
        <w:jc w:val="both"/>
        <w:rPr>
          <w:sz w:val="28"/>
          <w:szCs w:val="28"/>
        </w:rPr>
      </w:pPr>
      <w:r w:rsidRPr="009A614A">
        <w:rPr>
          <w:sz w:val="28"/>
          <w:szCs w:val="28"/>
        </w:rPr>
        <w:t>наличие</w:t>
      </w:r>
      <w:r>
        <w:rPr>
          <w:sz w:val="28"/>
          <w:szCs w:val="28"/>
        </w:rPr>
        <w:t xml:space="preserve"> и местонахождение дополнительных (запасных) ключей зажигания, от гаража, пульта сигнализации и т. п.;</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состояние запирающего устройства на момент оставления транспортного средства на месте парковки (закрыто-открыто, наличие повреждений в запирающем устройстве и т. п.);</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лицо, оставившее транспортное средство на парковке (собственник, его родственник, знакомый, незнакомый и т. д.);</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 xml:space="preserve">лицо, сообщившее </w:t>
      </w:r>
      <w:r w:rsidRPr="00EE148E">
        <w:rPr>
          <w:sz w:val="28"/>
          <w:szCs w:val="28"/>
        </w:rPr>
        <w:t>потерпевшему о пропаже транспортного средства</w:t>
      </w:r>
      <w:r>
        <w:rPr>
          <w:sz w:val="28"/>
          <w:szCs w:val="28"/>
        </w:rPr>
        <w:t>;</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 xml:space="preserve">факт нахождения в транспортном средстве иных лиц, животных, </w:t>
      </w:r>
      <w:r>
        <w:rPr>
          <w:sz w:val="28"/>
          <w:szCs w:val="28"/>
        </w:rPr>
        <w:br/>
        <w:t xml:space="preserve">а также </w:t>
      </w:r>
      <w:r w:rsidRPr="00971506">
        <w:rPr>
          <w:sz w:val="28"/>
          <w:szCs w:val="28"/>
        </w:rPr>
        <w:t>содержимое багажника</w:t>
      </w:r>
      <w:r>
        <w:rPr>
          <w:sz w:val="28"/>
          <w:szCs w:val="28"/>
        </w:rPr>
        <w:t>.</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 xml:space="preserve">В случае </w:t>
      </w:r>
      <w:r w:rsidRPr="00C152E7">
        <w:rPr>
          <w:i/>
          <w:sz w:val="28"/>
          <w:szCs w:val="28"/>
        </w:rPr>
        <w:t>угона транспортного средства из гаража</w:t>
      </w:r>
      <w:r w:rsidRPr="00EE148E">
        <w:rPr>
          <w:sz w:val="28"/>
          <w:szCs w:val="28"/>
        </w:rPr>
        <w:t xml:space="preserve"> </w:t>
      </w:r>
      <w:r>
        <w:rPr>
          <w:sz w:val="28"/>
          <w:szCs w:val="28"/>
        </w:rPr>
        <w:t>дополнительно выясняется: факт нахождения транспортного средства в гараже до предполагаемого угона; привнесенные изменения в обстановку и</w:t>
      </w:r>
      <w:r w:rsidRPr="00B266D6">
        <w:rPr>
          <w:sz w:val="28"/>
          <w:szCs w:val="28"/>
        </w:rPr>
        <w:t xml:space="preserve"> </w:t>
      </w:r>
      <w:r w:rsidRPr="00971506">
        <w:rPr>
          <w:sz w:val="28"/>
          <w:szCs w:val="28"/>
        </w:rPr>
        <w:t>положени</w:t>
      </w:r>
      <w:r>
        <w:rPr>
          <w:sz w:val="28"/>
          <w:szCs w:val="28"/>
        </w:rPr>
        <w:t>е транспортного средства в гараже</w:t>
      </w:r>
      <w:r w:rsidRPr="00971506">
        <w:rPr>
          <w:sz w:val="28"/>
          <w:szCs w:val="28"/>
        </w:rPr>
        <w:t xml:space="preserve"> </w:t>
      </w:r>
      <w:r>
        <w:rPr>
          <w:sz w:val="28"/>
          <w:szCs w:val="28"/>
        </w:rPr>
        <w:t>(вдоль, поперек площади гаража,</w:t>
      </w:r>
      <w:r w:rsidRPr="00971506">
        <w:rPr>
          <w:sz w:val="28"/>
          <w:szCs w:val="28"/>
        </w:rPr>
        <w:t xml:space="preserve"> </w:t>
      </w:r>
      <w:r>
        <w:rPr>
          <w:sz w:val="28"/>
          <w:szCs w:val="28"/>
        </w:rPr>
        <w:t>капотом к воротам и т. п.).</w:t>
      </w:r>
    </w:p>
    <w:p w:rsidR="00365C37" w:rsidRPr="00F012CD" w:rsidRDefault="00365C37" w:rsidP="00365C37">
      <w:pPr>
        <w:ind w:firstLine="709"/>
        <w:jc w:val="both"/>
        <w:rPr>
          <w:sz w:val="28"/>
          <w:szCs w:val="28"/>
        </w:rPr>
      </w:pPr>
      <w:r w:rsidRPr="00F012CD">
        <w:rPr>
          <w:sz w:val="28"/>
          <w:szCs w:val="28"/>
        </w:rPr>
        <w:t xml:space="preserve">Для участия в осмотре гаража, в котором находилось транспортное средство, необходимо пригласить потерпевшего с целью оказать помощь </w:t>
      </w:r>
      <w:r>
        <w:rPr>
          <w:sz w:val="28"/>
          <w:szCs w:val="28"/>
        </w:rPr>
        <w:br/>
      </w:r>
      <w:r w:rsidRPr="00F012CD">
        <w:rPr>
          <w:sz w:val="28"/>
          <w:szCs w:val="28"/>
        </w:rPr>
        <w:t>в восстановлении обстановки, предшествовавшей преступлению. При обзорном осмотре помещения и прилегающей территории фиксируются все изменения обстановки, на которые указывает потерпевший (разбросанные или переставленные с места инструменты, канистры и т.</w:t>
      </w:r>
      <w:r>
        <w:rPr>
          <w:sz w:val="28"/>
          <w:szCs w:val="28"/>
        </w:rPr>
        <w:t xml:space="preserve"> </w:t>
      </w:r>
      <w:r w:rsidRPr="00F012CD">
        <w:rPr>
          <w:sz w:val="28"/>
          <w:szCs w:val="28"/>
        </w:rPr>
        <w:t xml:space="preserve">д., отсутствие отдельных предметов). </w:t>
      </w:r>
    </w:p>
    <w:p w:rsidR="00365C37" w:rsidRPr="00F012CD" w:rsidRDefault="00365C37" w:rsidP="00365C37">
      <w:pPr>
        <w:ind w:firstLine="709"/>
        <w:jc w:val="both"/>
        <w:rPr>
          <w:sz w:val="28"/>
          <w:szCs w:val="28"/>
        </w:rPr>
      </w:pPr>
      <w:r w:rsidRPr="00F012CD">
        <w:rPr>
          <w:sz w:val="28"/>
          <w:szCs w:val="28"/>
        </w:rPr>
        <w:t>В ходе осмотра могут быть обнаружены следы: шин, обуви, горюче-смазочных материалов, орудий и инструментов, оставленных на объектах взлома (замок, дверь); применения различных технических устройств (сверления, распила давления, отжатия, термического воздействия и т.</w:t>
      </w:r>
      <w:r>
        <w:rPr>
          <w:sz w:val="28"/>
          <w:szCs w:val="28"/>
        </w:rPr>
        <w:t xml:space="preserve"> </w:t>
      </w:r>
      <w:r w:rsidRPr="00F012CD">
        <w:rPr>
          <w:sz w:val="28"/>
          <w:szCs w:val="28"/>
        </w:rPr>
        <w:t>д.); папиллярных узоров рук, почвы, биологического происхождения (кровь, волосы, эпидермис и т.</w:t>
      </w:r>
      <w:r>
        <w:rPr>
          <w:sz w:val="28"/>
          <w:szCs w:val="28"/>
        </w:rPr>
        <w:t xml:space="preserve"> </w:t>
      </w:r>
      <w:r w:rsidRPr="00F012CD">
        <w:rPr>
          <w:sz w:val="28"/>
          <w:szCs w:val="28"/>
        </w:rPr>
        <w:t>д.), микроволокон от одежды, перчаток и т.</w:t>
      </w:r>
      <w:r>
        <w:rPr>
          <w:sz w:val="28"/>
          <w:szCs w:val="28"/>
        </w:rPr>
        <w:t xml:space="preserve"> </w:t>
      </w:r>
      <w:r w:rsidRPr="00F012CD">
        <w:rPr>
          <w:sz w:val="28"/>
          <w:szCs w:val="28"/>
        </w:rPr>
        <w:t>д.</w:t>
      </w:r>
    </w:p>
    <w:p w:rsidR="00365C37" w:rsidRPr="00971506" w:rsidRDefault="00365C37" w:rsidP="00365C37">
      <w:pPr>
        <w:ind w:firstLine="709"/>
        <w:jc w:val="both"/>
        <w:rPr>
          <w:sz w:val="28"/>
          <w:szCs w:val="28"/>
        </w:rPr>
      </w:pPr>
      <w:r w:rsidRPr="00F012CD">
        <w:rPr>
          <w:sz w:val="28"/>
          <w:szCs w:val="28"/>
        </w:rPr>
        <w:t>При осмотре гаража применя</w:t>
      </w:r>
      <w:r>
        <w:rPr>
          <w:sz w:val="28"/>
          <w:szCs w:val="28"/>
        </w:rPr>
        <w:t>ю</w:t>
      </w:r>
      <w:r w:rsidRPr="00F012CD">
        <w:rPr>
          <w:sz w:val="28"/>
          <w:szCs w:val="28"/>
        </w:rPr>
        <w:t xml:space="preserve">тся </w:t>
      </w:r>
      <w:r>
        <w:rPr>
          <w:sz w:val="28"/>
          <w:szCs w:val="28"/>
        </w:rPr>
        <w:t>приемы и методы</w:t>
      </w:r>
      <w:r w:rsidRPr="00F012CD">
        <w:rPr>
          <w:sz w:val="28"/>
          <w:szCs w:val="28"/>
        </w:rPr>
        <w:t>, используемы</w:t>
      </w:r>
      <w:r>
        <w:rPr>
          <w:sz w:val="28"/>
          <w:szCs w:val="28"/>
        </w:rPr>
        <w:t>е</w:t>
      </w:r>
      <w:r w:rsidRPr="00F012CD">
        <w:rPr>
          <w:sz w:val="28"/>
          <w:szCs w:val="28"/>
        </w:rPr>
        <w:t xml:space="preserve"> при осмотре помещения. Предметы и инструменты, положение которых, со слов потерпевшего, изменено, либо они были оставлены преступниками, должны быть зафиксированы и изъяты в соответствии с требованиями УПК РФ для дальнейшего</w:t>
      </w:r>
      <w:r w:rsidRPr="00971506">
        <w:rPr>
          <w:sz w:val="28"/>
          <w:szCs w:val="28"/>
        </w:rPr>
        <w:t xml:space="preserve"> экспертного исследования.</w:t>
      </w:r>
    </w:p>
    <w:p w:rsidR="00365C37" w:rsidRDefault="00365C37" w:rsidP="00365C37">
      <w:pPr>
        <w:ind w:firstLine="709"/>
        <w:jc w:val="both"/>
        <w:rPr>
          <w:sz w:val="28"/>
          <w:szCs w:val="28"/>
        </w:rPr>
      </w:pPr>
      <w:r>
        <w:rPr>
          <w:sz w:val="28"/>
          <w:szCs w:val="28"/>
        </w:rPr>
        <w:t xml:space="preserve">Особое внимание при осмотре </w:t>
      </w:r>
      <w:r w:rsidRPr="00166601">
        <w:rPr>
          <w:i/>
          <w:sz w:val="28"/>
          <w:szCs w:val="28"/>
        </w:rPr>
        <w:t>места последней парковки транспортного средства</w:t>
      </w:r>
      <w:r>
        <w:rPr>
          <w:sz w:val="28"/>
          <w:szCs w:val="28"/>
        </w:rPr>
        <w:t xml:space="preserve"> и прилегающей территории следует уделять поиску следов и предметов, имеющих отношение к событию преступления (следы протекторов шин, осколки фарного или ветрового стекла, орудия и </w:t>
      </w:r>
      <w:r w:rsidRPr="00A80B47">
        <w:rPr>
          <w:spacing w:val="-2"/>
          <w:sz w:val="28"/>
          <w:szCs w:val="28"/>
        </w:rPr>
        <w:t>средства проникновения в автомобиль, личные предметы заявителя, личные предметы предполагаемого преступника, следы обуви, следы горюче-смазочных материалов, следы длительного пребывания предполагаемого преступника, например наличие окурков, слюны, жевательной резинки и</w:t>
      </w:r>
      <w:r>
        <w:rPr>
          <w:sz w:val="28"/>
          <w:szCs w:val="28"/>
        </w:rPr>
        <w:t xml:space="preserve"> др.).</w:t>
      </w:r>
      <w:r w:rsidRPr="00C152E7">
        <w:rPr>
          <w:sz w:val="28"/>
          <w:szCs w:val="28"/>
        </w:rPr>
        <w:t xml:space="preserve"> </w:t>
      </w:r>
      <w:r>
        <w:rPr>
          <w:sz w:val="28"/>
          <w:szCs w:val="28"/>
        </w:rPr>
        <w:t>При этом место последней парковки транспортного средства, указанное заявителем, фиксируется вместе с ним при помощи фото- видеосъемки.</w:t>
      </w:r>
    </w:p>
    <w:p w:rsidR="00365C37" w:rsidRPr="00F012CD" w:rsidRDefault="00365C37" w:rsidP="00365C37">
      <w:pPr>
        <w:shd w:val="clear" w:color="auto" w:fill="FFFFFF"/>
        <w:tabs>
          <w:tab w:val="left" w:pos="0"/>
        </w:tabs>
        <w:ind w:firstLine="709"/>
        <w:jc w:val="both"/>
        <w:rPr>
          <w:sz w:val="28"/>
          <w:szCs w:val="28"/>
        </w:rPr>
      </w:pPr>
      <w:r w:rsidRPr="00317FC5">
        <w:rPr>
          <w:sz w:val="28"/>
          <w:szCs w:val="28"/>
        </w:rPr>
        <w:t>В протоколе</w:t>
      </w:r>
      <w:r>
        <w:rPr>
          <w:sz w:val="28"/>
          <w:szCs w:val="28"/>
        </w:rPr>
        <w:t xml:space="preserve"> осмотра,</w:t>
      </w:r>
      <w:r w:rsidRPr="002D5A76">
        <w:rPr>
          <w:sz w:val="28"/>
          <w:szCs w:val="28"/>
        </w:rPr>
        <w:t xml:space="preserve"> </w:t>
      </w:r>
      <w:r>
        <w:rPr>
          <w:sz w:val="28"/>
          <w:szCs w:val="28"/>
        </w:rPr>
        <w:t>помимо описания</w:t>
      </w:r>
      <w:r w:rsidRPr="002D5A76">
        <w:rPr>
          <w:sz w:val="28"/>
          <w:szCs w:val="28"/>
        </w:rPr>
        <w:t xml:space="preserve"> вид</w:t>
      </w:r>
      <w:r>
        <w:rPr>
          <w:sz w:val="28"/>
          <w:szCs w:val="28"/>
        </w:rPr>
        <w:t>а</w:t>
      </w:r>
      <w:r w:rsidRPr="002D5A76">
        <w:rPr>
          <w:sz w:val="28"/>
          <w:szCs w:val="28"/>
        </w:rPr>
        <w:t xml:space="preserve"> грунта или асфальтового покрытия, на ко</w:t>
      </w:r>
      <w:r>
        <w:rPr>
          <w:sz w:val="28"/>
          <w:szCs w:val="28"/>
        </w:rPr>
        <w:t>тором стояло транспортное средство, а также</w:t>
      </w:r>
      <w:r w:rsidRPr="002D5A76">
        <w:rPr>
          <w:sz w:val="28"/>
          <w:szCs w:val="28"/>
        </w:rPr>
        <w:t xml:space="preserve"> обнаруженны</w:t>
      </w:r>
      <w:r>
        <w:rPr>
          <w:sz w:val="28"/>
          <w:szCs w:val="28"/>
        </w:rPr>
        <w:t>х,</w:t>
      </w:r>
      <w:r w:rsidRPr="002D5A76">
        <w:rPr>
          <w:sz w:val="28"/>
          <w:szCs w:val="28"/>
        </w:rPr>
        <w:t xml:space="preserve"> зафиксированны</w:t>
      </w:r>
      <w:r>
        <w:rPr>
          <w:sz w:val="28"/>
          <w:szCs w:val="28"/>
        </w:rPr>
        <w:t>х и изъятых предметов и следов</w:t>
      </w:r>
      <w:r w:rsidRPr="00F012CD">
        <w:rPr>
          <w:sz w:val="28"/>
          <w:szCs w:val="28"/>
        </w:rPr>
        <w:t>, делается отметка о том, что место происшествия указано заявителем.</w:t>
      </w:r>
    </w:p>
    <w:p w:rsidR="00365C37" w:rsidRDefault="00365C37" w:rsidP="00365C37">
      <w:pPr>
        <w:shd w:val="clear" w:color="auto" w:fill="FFFFFF"/>
        <w:tabs>
          <w:tab w:val="left" w:pos="0"/>
        </w:tabs>
        <w:ind w:firstLine="709"/>
        <w:jc w:val="both"/>
        <w:rPr>
          <w:sz w:val="28"/>
          <w:szCs w:val="28"/>
        </w:rPr>
      </w:pPr>
      <w:r w:rsidRPr="00213624">
        <w:rPr>
          <w:sz w:val="28"/>
          <w:szCs w:val="28"/>
        </w:rPr>
        <w:t xml:space="preserve">При описании </w:t>
      </w:r>
      <w:r w:rsidRPr="00213624">
        <w:rPr>
          <w:i/>
          <w:sz w:val="28"/>
          <w:szCs w:val="28"/>
        </w:rPr>
        <w:t>следов взлома</w:t>
      </w:r>
      <w:r w:rsidRPr="00971506">
        <w:rPr>
          <w:sz w:val="28"/>
          <w:szCs w:val="28"/>
        </w:rPr>
        <w:t xml:space="preserve"> необходимо отметить в протоколе</w:t>
      </w:r>
      <w:r>
        <w:rPr>
          <w:sz w:val="28"/>
          <w:szCs w:val="28"/>
        </w:rPr>
        <w:t xml:space="preserve"> </w:t>
      </w:r>
      <w:r w:rsidRPr="00971506">
        <w:rPr>
          <w:sz w:val="28"/>
          <w:szCs w:val="28"/>
        </w:rPr>
        <w:t xml:space="preserve">факт взлома </w:t>
      </w:r>
      <w:r>
        <w:rPr>
          <w:sz w:val="28"/>
          <w:szCs w:val="28"/>
        </w:rPr>
        <w:t xml:space="preserve">двери или замка; </w:t>
      </w:r>
      <w:r w:rsidRPr="00971506">
        <w:rPr>
          <w:sz w:val="28"/>
          <w:szCs w:val="28"/>
        </w:rPr>
        <w:t>расположение проделанных</w:t>
      </w:r>
      <w:r>
        <w:rPr>
          <w:sz w:val="28"/>
          <w:szCs w:val="28"/>
        </w:rPr>
        <w:t xml:space="preserve"> отверстий (в </w:t>
      </w:r>
      <w:r w:rsidRPr="00971506">
        <w:rPr>
          <w:sz w:val="28"/>
          <w:szCs w:val="28"/>
        </w:rPr>
        <w:t>ст</w:t>
      </w:r>
      <w:r>
        <w:rPr>
          <w:sz w:val="28"/>
          <w:szCs w:val="28"/>
        </w:rPr>
        <w:t xml:space="preserve">ене, двери </w:t>
      </w:r>
      <w:r w:rsidRPr="00971506">
        <w:rPr>
          <w:sz w:val="28"/>
          <w:szCs w:val="28"/>
        </w:rPr>
        <w:t>и</w:t>
      </w:r>
      <w:r>
        <w:rPr>
          <w:sz w:val="28"/>
          <w:szCs w:val="28"/>
        </w:rPr>
        <w:t xml:space="preserve"> </w:t>
      </w:r>
      <w:r w:rsidRPr="00971506">
        <w:rPr>
          <w:sz w:val="28"/>
          <w:szCs w:val="28"/>
        </w:rPr>
        <w:t>др.</w:t>
      </w:r>
      <w:r>
        <w:rPr>
          <w:sz w:val="28"/>
          <w:szCs w:val="28"/>
        </w:rPr>
        <w:t>)</w:t>
      </w:r>
      <w:r w:rsidRPr="00971506">
        <w:rPr>
          <w:sz w:val="28"/>
          <w:szCs w:val="28"/>
        </w:rPr>
        <w:t>; расстояния</w:t>
      </w:r>
      <w:r>
        <w:rPr>
          <w:sz w:val="28"/>
          <w:szCs w:val="28"/>
        </w:rPr>
        <w:t xml:space="preserve"> до двух постоянных ориентиров,</w:t>
      </w:r>
      <w:r w:rsidRPr="00971506">
        <w:rPr>
          <w:sz w:val="28"/>
          <w:szCs w:val="28"/>
        </w:rPr>
        <w:t xml:space="preserve"> </w:t>
      </w:r>
      <w:r w:rsidRPr="00AC1EA0">
        <w:rPr>
          <w:i/>
          <w:sz w:val="28"/>
          <w:szCs w:val="28"/>
        </w:rPr>
        <w:t>например</w:t>
      </w:r>
      <w:r w:rsidRPr="00971506">
        <w:rPr>
          <w:sz w:val="28"/>
          <w:szCs w:val="28"/>
        </w:rPr>
        <w:t xml:space="preserve"> до</w:t>
      </w:r>
      <w:r>
        <w:rPr>
          <w:sz w:val="28"/>
          <w:szCs w:val="28"/>
        </w:rPr>
        <w:t xml:space="preserve"> пола и внутреннего края двери</w:t>
      </w:r>
      <w:r w:rsidRPr="00971506">
        <w:rPr>
          <w:sz w:val="28"/>
          <w:szCs w:val="28"/>
        </w:rPr>
        <w:t>; форму и размеры проделанных отверстий;</w:t>
      </w:r>
      <w:r>
        <w:rPr>
          <w:sz w:val="28"/>
          <w:szCs w:val="28"/>
        </w:rPr>
        <w:t xml:space="preserve"> характер краев отверстия (ровные, зигзагообразные, </w:t>
      </w:r>
      <w:r w:rsidRPr="00971506">
        <w:rPr>
          <w:sz w:val="28"/>
          <w:szCs w:val="28"/>
        </w:rPr>
        <w:t>с</w:t>
      </w:r>
      <w:r>
        <w:rPr>
          <w:sz w:val="28"/>
          <w:szCs w:val="28"/>
        </w:rPr>
        <w:t xml:space="preserve"> острыми выступами, </w:t>
      </w:r>
      <w:r w:rsidRPr="00971506">
        <w:rPr>
          <w:sz w:val="28"/>
          <w:szCs w:val="28"/>
        </w:rPr>
        <w:t>загнувшимися наружу или внутрь</w:t>
      </w:r>
      <w:r>
        <w:rPr>
          <w:sz w:val="28"/>
          <w:szCs w:val="28"/>
        </w:rPr>
        <w:t xml:space="preserve">, оплавленные, закопченные и т. </w:t>
      </w:r>
      <w:r w:rsidRPr="00971506">
        <w:rPr>
          <w:sz w:val="28"/>
          <w:szCs w:val="28"/>
        </w:rPr>
        <w:t>д.);</w:t>
      </w:r>
      <w:r>
        <w:rPr>
          <w:sz w:val="28"/>
          <w:szCs w:val="28"/>
        </w:rPr>
        <w:t xml:space="preserve"> особые признаки на взломанной двери, полу,</w:t>
      </w:r>
      <w:r w:rsidRPr="00971506">
        <w:rPr>
          <w:sz w:val="28"/>
          <w:szCs w:val="28"/>
        </w:rPr>
        <w:t xml:space="preserve"> окружающих</w:t>
      </w:r>
      <w:r>
        <w:rPr>
          <w:sz w:val="28"/>
          <w:szCs w:val="28"/>
        </w:rPr>
        <w:t xml:space="preserve"> </w:t>
      </w:r>
      <w:r w:rsidRPr="00971506">
        <w:rPr>
          <w:sz w:val="28"/>
          <w:szCs w:val="28"/>
        </w:rPr>
        <w:t>предметах, характерные дл</w:t>
      </w:r>
      <w:r>
        <w:rPr>
          <w:sz w:val="28"/>
          <w:szCs w:val="28"/>
        </w:rPr>
        <w:t>я того или иного способа взлома (</w:t>
      </w:r>
      <w:r w:rsidRPr="00971506">
        <w:rPr>
          <w:sz w:val="28"/>
          <w:szCs w:val="28"/>
        </w:rPr>
        <w:t>наличие</w:t>
      </w:r>
      <w:r>
        <w:rPr>
          <w:sz w:val="28"/>
          <w:szCs w:val="28"/>
        </w:rPr>
        <w:t xml:space="preserve"> сгоревших, обго</w:t>
      </w:r>
      <w:r w:rsidRPr="00971506">
        <w:rPr>
          <w:sz w:val="28"/>
          <w:szCs w:val="28"/>
        </w:rPr>
        <w:t>ревших спичек, характерный запах (ацетилена), валяющиеся кусочки</w:t>
      </w:r>
      <w:r>
        <w:rPr>
          <w:sz w:val="28"/>
          <w:szCs w:val="28"/>
        </w:rPr>
        <w:t xml:space="preserve"> карбида кальция, </w:t>
      </w:r>
      <w:r w:rsidRPr="00971506">
        <w:rPr>
          <w:sz w:val="28"/>
          <w:szCs w:val="28"/>
        </w:rPr>
        <w:t>гашеной из</w:t>
      </w:r>
      <w:r>
        <w:rPr>
          <w:sz w:val="28"/>
          <w:szCs w:val="28"/>
        </w:rPr>
        <w:t xml:space="preserve">вести, остатки горючей жидкости, наплывы металла </w:t>
      </w:r>
      <w:r w:rsidRPr="00971506">
        <w:rPr>
          <w:sz w:val="28"/>
          <w:szCs w:val="28"/>
        </w:rPr>
        <w:t>желтого, голубого</w:t>
      </w:r>
      <w:r>
        <w:rPr>
          <w:sz w:val="28"/>
          <w:szCs w:val="28"/>
        </w:rPr>
        <w:t xml:space="preserve"> </w:t>
      </w:r>
      <w:r w:rsidRPr="00971506">
        <w:rPr>
          <w:sz w:val="28"/>
          <w:szCs w:val="28"/>
        </w:rPr>
        <w:t>цвета по</w:t>
      </w:r>
      <w:r>
        <w:rPr>
          <w:sz w:val="28"/>
          <w:szCs w:val="28"/>
        </w:rPr>
        <w:t xml:space="preserve"> краям проделанного отверстия; зазор между </w:t>
      </w:r>
      <w:r w:rsidRPr="00971506">
        <w:rPr>
          <w:sz w:val="28"/>
          <w:szCs w:val="28"/>
        </w:rPr>
        <w:t xml:space="preserve">краями </w:t>
      </w:r>
      <w:r>
        <w:rPr>
          <w:sz w:val="28"/>
          <w:szCs w:val="28"/>
        </w:rPr>
        <w:t>от</w:t>
      </w:r>
      <w:r w:rsidRPr="00971506">
        <w:rPr>
          <w:sz w:val="28"/>
          <w:szCs w:val="28"/>
        </w:rPr>
        <w:t xml:space="preserve">верстия </w:t>
      </w:r>
      <w:r>
        <w:rPr>
          <w:sz w:val="28"/>
          <w:szCs w:val="28"/>
        </w:rPr>
        <w:t>и т. д.). В случае обнаружения следов распила</w:t>
      </w:r>
      <w:r w:rsidRPr="004B5AF9">
        <w:rPr>
          <w:sz w:val="28"/>
          <w:szCs w:val="28"/>
        </w:rPr>
        <w:t xml:space="preserve"> </w:t>
      </w:r>
      <w:r w:rsidRPr="00971506">
        <w:rPr>
          <w:sz w:val="28"/>
          <w:szCs w:val="28"/>
        </w:rPr>
        <w:t>в протоколе необходимо отметить:</w:t>
      </w:r>
      <w:r>
        <w:rPr>
          <w:sz w:val="28"/>
          <w:szCs w:val="28"/>
        </w:rPr>
        <w:t xml:space="preserve"> </w:t>
      </w:r>
      <w:r w:rsidRPr="00971506">
        <w:rPr>
          <w:sz w:val="28"/>
          <w:szCs w:val="28"/>
        </w:rPr>
        <w:t>наличие надпила и ширин</w:t>
      </w:r>
      <w:r>
        <w:rPr>
          <w:sz w:val="28"/>
          <w:szCs w:val="28"/>
        </w:rPr>
        <w:t>ы образовавшейся канавки</w:t>
      </w:r>
      <w:r w:rsidRPr="00971506">
        <w:rPr>
          <w:sz w:val="28"/>
          <w:szCs w:val="28"/>
        </w:rPr>
        <w:t>;</w:t>
      </w:r>
      <w:r>
        <w:rPr>
          <w:sz w:val="28"/>
          <w:szCs w:val="28"/>
        </w:rPr>
        <w:t xml:space="preserve"> </w:t>
      </w:r>
      <w:r w:rsidRPr="00971506">
        <w:rPr>
          <w:sz w:val="28"/>
          <w:szCs w:val="28"/>
        </w:rPr>
        <w:t>величин</w:t>
      </w:r>
      <w:r>
        <w:rPr>
          <w:sz w:val="28"/>
          <w:szCs w:val="28"/>
        </w:rPr>
        <w:t xml:space="preserve">у опилок; </w:t>
      </w:r>
      <w:r w:rsidRPr="006017AD">
        <w:rPr>
          <w:sz w:val="28"/>
          <w:szCs w:val="28"/>
        </w:rPr>
        <w:t xml:space="preserve">особенность поверхности распила (неровная, </w:t>
      </w:r>
      <w:r>
        <w:rPr>
          <w:sz w:val="28"/>
          <w:szCs w:val="28"/>
        </w:rPr>
        <w:br/>
      </w:r>
      <w:r w:rsidRPr="006017AD">
        <w:rPr>
          <w:sz w:val="28"/>
          <w:szCs w:val="28"/>
        </w:rPr>
        <w:t>с уступами, ровная)</w:t>
      </w:r>
      <w:r>
        <w:rPr>
          <w:sz w:val="28"/>
          <w:szCs w:val="28"/>
        </w:rPr>
        <w:t xml:space="preserve"> и т. д. </w:t>
      </w:r>
    </w:p>
    <w:p w:rsidR="00365C37" w:rsidRDefault="00365C37" w:rsidP="00365C37">
      <w:pPr>
        <w:ind w:firstLine="709"/>
        <w:jc w:val="both"/>
        <w:rPr>
          <w:sz w:val="28"/>
          <w:szCs w:val="28"/>
        </w:rPr>
      </w:pPr>
      <w:r>
        <w:rPr>
          <w:sz w:val="28"/>
          <w:szCs w:val="28"/>
        </w:rPr>
        <w:t>Также в протоколе отмечаются обнаруженные следы сверления: их</w:t>
      </w:r>
      <w:r w:rsidRPr="00971506">
        <w:rPr>
          <w:sz w:val="28"/>
          <w:szCs w:val="28"/>
        </w:rPr>
        <w:t xml:space="preserve"> местонахождение</w:t>
      </w:r>
      <w:r>
        <w:rPr>
          <w:sz w:val="28"/>
          <w:szCs w:val="28"/>
        </w:rPr>
        <w:t>; вид отверстия (</w:t>
      </w:r>
      <w:r w:rsidRPr="00971506">
        <w:rPr>
          <w:sz w:val="28"/>
          <w:szCs w:val="28"/>
        </w:rPr>
        <w:t>сквозное или несквозное</w:t>
      </w:r>
      <w:r>
        <w:rPr>
          <w:sz w:val="28"/>
          <w:szCs w:val="28"/>
        </w:rPr>
        <w:t>)</w:t>
      </w:r>
      <w:r w:rsidRPr="00971506">
        <w:rPr>
          <w:sz w:val="28"/>
          <w:szCs w:val="28"/>
        </w:rPr>
        <w:t>;</w:t>
      </w:r>
      <w:r>
        <w:rPr>
          <w:sz w:val="28"/>
          <w:szCs w:val="28"/>
        </w:rPr>
        <w:t xml:space="preserve"> размеры (диаметр, </w:t>
      </w:r>
      <w:r w:rsidRPr="00971506">
        <w:rPr>
          <w:sz w:val="28"/>
          <w:szCs w:val="28"/>
        </w:rPr>
        <w:t>глуби</w:t>
      </w:r>
      <w:r>
        <w:rPr>
          <w:sz w:val="28"/>
          <w:szCs w:val="28"/>
        </w:rPr>
        <w:t>на) каждого следа; наличие и ха</w:t>
      </w:r>
      <w:r w:rsidRPr="00971506">
        <w:rPr>
          <w:sz w:val="28"/>
          <w:szCs w:val="28"/>
        </w:rPr>
        <w:t xml:space="preserve">рактер следа </w:t>
      </w:r>
      <w:r>
        <w:rPr>
          <w:sz w:val="28"/>
          <w:szCs w:val="28"/>
        </w:rPr>
        <w:t xml:space="preserve">разметки; </w:t>
      </w:r>
      <w:r w:rsidRPr="00971506">
        <w:rPr>
          <w:sz w:val="28"/>
          <w:szCs w:val="28"/>
        </w:rPr>
        <w:t>характерные особенности стружки</w:t>
      </w:r>
      <w:r>
        <w:rPr>
          <w:sz w:val="28"/>
          <w:szCs w:val="28"/>
        </w:rPr>
        <w:t xml:space="preserve"> </w:t>
      </w:r>
      <w:r w:rsidRPr="00971506">
        <w:rPr>
          <w:sz w:val="28"/>
          <w:szCs w:val="28"/>
        </w:rPr>
        <w:t>(форма, размеры, следы от сверла).</w:t>
      </w:r>
      <w:r>
        <w:rPr>
          <w:sz w:val="28"/>
          <w:szCs w:val="28"/>
        </w:rPr>
        <w:t xml:space="preserve"> При обнаружении следов пролома в стене гаража описываются: </w:t>
      </w:r>
      <w:r w:rsidRPr="00971506">
        <w:rPr>
          <w:sz w:val="28"/>
          <w:szCs w:val="28"/>
        </w:rPr>
        <w:t>месторасположение пролом</w:t>
      </w:r>
      <w:r>
        <w:rPr>
          <w:sz w:val="28"/>
          <w:szCs w:val="28"/>
        </w:rPr>
        <w:t>а (в стене, с какой стороны све</w:t>
      </w:r>
      <w:r w:rsidRPr="00971506">
        <w:rPr>
          <w:sz w:val="28"/>
          <w:szCs w:val="28"/>
        </w:rPr>
        <w:t>та, расстояния от центра до двух постоянных ориентиров, например</w:t>
      </w:r>
      <w:r>
        <w:rPr>
          <w:sz w:val="28"/>
          <w:szCs w:val="28"/>
        </w:rPr>
        <w:t xml:space="preserve"> </w:t>
      </w:r>
      <w:r w:rsidRPr="00971506">
        <w:rPr>
          <w:sz w:val="28"/>
          <w:szCs w:val="28"/>
        </w:rPr>
        <w:t xml:space="preserve">до верха или низа стены, смежной стены); </w:t>
      </w:r>
      <w:r w:rsidRPr="00F012CD">
        <w:rPr>
          <w:sz w:val="28"/>
          <w:szCs w:val="28"/>
        </w:rPr>
        <w:t>форма пролома</w:t>
      </w:r>
      <w:r>
        <w:rPr>
          <w:sz w:val="28"/>
          <w:szCs w:val="28"/>
        </w:rPr>
        <w:t xml:space="preserve"> (прямоугольный, квадратный, </w:t>
      </w:r>
      <w:r w:rsidRPr="00971506">
        <w:rPr>
          <w:sz w:val="28"/>
          <w:szCs w:val="28"/>
        </w:rPr>
        <w:t>неправильной</w:t>
      </w:r>
      <w:r>
        <w:rPr>
          <w:sz w:val="28"/>
          <w:szCs w:val="28"/>
        </w:rPr>
        <w:t xml:space="preserve"> </w:t>
      </w:r>
      <w:r w:rsidRPr="00971506">
        <w:rPr>
          <w:sz w:val="28"/>
          <w:szCs w:val="28"/>
        </w:rPr>
        <w:t>формы и т. д.) и размеры (длина, ширина);</w:t>
      </w:r>
      <w:r>
        <w:rPr>
          <w:sz w:val="28"/>
          <w:szCs w:val="28"/>
        </w:rPr>
        <w:t xml:space="preserve"> </w:t>
      </w:r>
      <w:r w:rsidRPr="00971506">
        <w:rPr>
          <w:sz w:val="28"/>
          <w:szCs w:val="28"/>
        </w:rPr>
        <w:t>н</w:t>
      </w:r>
      <w:r>
        <w:rPr>
          <w:sz w:val="28"/>
          <w:szCs w:val="28"/>
        </w:rPr>
        <w:t>аличие, характер, расположение м</w:t>
      </w:r>
      <w:r w:rsidRPr="00971506">
        <w:rPr>
          <w:sz w:val="28"/>
          <w:szCs w:val="28"/>
        </w:rPr>
        <w:t>атериала разрушенной</w:t>
      </w:r>
      <w:r>
        <w:rPr>
          <w:sz w:val="28"/>
          <w:szCs w:val="28"/>
        </w:rPr>
        <w:t xml:space="preserve"> преграды (кирпичи, куски штукатурки,</w:t>
      </w:r>
      <w:r w:rsidRPr="00971506">
        <w:rPr>
          <w:sz w:val="28"/>
          <w:szCs w:val="28"/>
        </w:rPr>
        <w:t xml:space="preserve"> стружки, опилки снаружи</w:t>
      </w:r>
      <w:r>
        <w:rPr>
          <w:sz w:val="28"/>
          <w:szCs w:val="28"/>
        </w:rPr>
        <w:t xml:space="preserve"> </w:t>
      </w:r>
      <w:r w:rsidRPr="00971506">
        <w:rPr>
          <w:sz w:val="28"/>
          <w:szCs w:val="28"/>
        </w:rPr>
        <w:t>или изнутри помещения);</w:t>
      </w:r>
      <w:r>
        <w:rPr>
          <w:sz w:val="28"/>
          <w:szCs w:val="28"/>
        </w:rPr>
        <w:t xml:space="preserve"> наличие, характер и расположение следов</w:t>
      </w:r>
      <w:r w:rsidRPr="00971506">
        <w:rPr>
          <w:sz w:val="28"/>
          <w:szCs w:val="28"/>
        </w:rPr>
        <w:t xml:space="preserve"> инструментов</w:t>
      </w:r>
      <w:r>
        <w:rPr>
          <w:sz w:val="28"/>
          <w:szCs w:val="28"/>
        </w:rPr>
        <w:t xml:space="preserve"> </w:t>
      </w:r>
      <w:r w:rsidRPr="00971506">
        <w:rPr>
          <w:sz w:val="28"/>
          <w:szCs w:val="28"/>
        </w:rPr>
        <w:t>(снаружи, изнутри помещения).</w:t>
      </w:r>
    </w:p>
    <w:p w:rsidR="00365C37" w:rsidRDefault="00365C37" w:rsidP="00365C37">
      <w:pPr>
        <w:pStyle w:val="ac"/>
        <w:tabs>
          <w:tab w:val="left" w:pos="0"/>
        </w:tabs>
        <w:spacing w:before="0" w:beforeAutospacing="0" w:after="0" w:afterAutospacing="0"/>
        <w:ind w:firstLine="709"/>
        <w:jc w:val="both"/>
        <w:rPr>
          <w:sz w:val="28"/>
          <w:szCs w:val="28"/>
        </w:rPr>
      </w:pPr>
      <w:r>
        <w:rPr>
          <w:sz w:val="28"/>
          <w:szCs w:val="28"/>
        </w:rPr>
        <w:t>На возможную инсценировку могут указывать: необоснованное</w:t>
      </w:r>
      <w:r w:rsidRPr="00EE148E">
        <w:rPr>
          <w:sz w:val="28"/>
          <w:szCs w:val="28"/>
        </w:rPr>
        <w:t xml:space="preserve"> разрушение</w:t>
      </w:r>
      <w:r>
        <w:rPr>
          <w:sz w:val="28"/>
          <w:szCs w:val="28"/>
        </w:rPr>
        <w:t xml:space="preserve"> преград</w:t>
      </w:r>
      <w:r w:rsidRPr="00EE148E">
        <w:rPr>
          <w:sz w:val="28"/>
          <w:szCs w:val="28"/>
        </w:rPr>
        <w:t xml:space="preserve">, специфика похищенных предметов </w:t>
      </w:r>
      <w:r>
        <w:rPr>
          <w:sz w:val="28"/>
          <w:szCs w:val="28"/>
        </w:rPr>
        <w:t xml:space="preserve">из гаража и транспортного средства, </w:t>
      </w:r>
      <w:r w:rsidRPr="00EE148E">
        <w:rPr>
          <w:sz w:val="28"/>
          <w:szCs w:val="28"/>
        </w:rPr>
        <w:t xml:space="preserve">отсутствие следов преступника в тех местах, где </w:t>
      </w:r>
      <w:r>
        <w:rPr>
          <w:sz w:val="28"/>
          <w:szCs w:val="28"/>
        </w:rPr>
        <w:t>их нахождение закономерно исходя из способа совершения преступления</w:t>
      </w:r>
      <w:r w:rsidRPr="00EE148E">
        <w:rPr>
          <w:sz w:val="28"/>
          <w:szCs w:val="28"/>
        </w:rPr>
        <w:t xml:space="preserve">. </w:t>
      </w:r>
    </w:p>
    <w:p w:rsidR="00365C37" w:rsidRPr="0058212D" w:rsidRDefault="00365C37" w:rsidP="00365C37">
      <w:pPr>
        <w:shd w:val="clear" w:color="auto" w:fill="FFFFFF"/>
        <w:tabs>
          <w:tab w:val="left" w:pos="0"/>
        </w:tabs>
        <w:ind w:firstLine="709"/>
        <w:jc w:val="both"/>
        <w:rPr>
          <w:sz w:val="28"/>
          <w:szCs w:val="28"/>
        </w:rPr>
      </w:pPr>
      <w:r w:rsidRPr="00F012CD">
        <w:rPr>
          <w:i/>
          <w:iCs/>
          <w:sz w:val="28"/>
          <w:szCs w:val="28"/>
        </w:rPr>
        <w:t>Осмотр транспортного средства</w:t>
      </w:r>
      <w:r w:rsidRPr="0058212D">
        <w:rPr>
          <w:b/>
          <w:bCs/>
          <w:sz w:val="28"/>
          <w:szCs w:val="28"/>
        </w:rPr>
        <w:t xml:space="preserve"> </w:t>
      </w:r>
      <w:r w:rsidRPr="0058212D">
        <w:rPr>
          <w:sz w:val="28"/>
          <w:szCs w:val="28"/>
        </w:rPr>
        <w:t>может быть частью осмотра места происшествия или самостоятельным следственным действием.</w:t>
      </w:r>
    </w:p>
    <w:p w:rsidR="00365C37" w:rsidRPr="00344748" w:rsidRDefault="00365C37" w:rsidP="00365C37">
      <w:pPr>
        <w:shd w:val="clear" w:color="auto" w:fill="FFFFFF"/>
        <w:tabs>
          <w:tab w:val="left" w:pos="0"/>
        </w:tabs>
        <w:ind w:firstLine="709"/>
        <w:jc w:val="both"/>
      </w:pPr>
      <w:r>
        <w:rPr>
          <w:sz w:val="28"/>
          <w:szCs w:val="28"/>
        </w:rPr>
        <w:t>Основными задачами осмотра являются: обнаружение следов и повреждений, возникших в результате совершения преступления; установление технического состояния транспортного средства. Для решения этих задач целесообразно привлекать специалиста-автотехника, специалиста-</w:t>
      </w:r>
      <w:r w:rsidRPr="00344748">
        <w:rPr>
          <w:sz w:val="28"/>
          <w:szCs w:val="28"/>
        </w:rPr>
        <w:t>криминалиста.</w:t>
      </w:r>
    </w:p>
    <w:p w:rsidR="00365C37" w:rsidRDefault="00365C37" w:rsidP="00365C37">
      <w:pPr>
        <w:shd w:val="clear" w:color="auto" w:fill="FFFFFF"/>
        <w:tabs>
          <w:tab w:val="left" w:pos="0"/>
        </w:tabs>
        <w:ind w:firstLine="709"/>
        <w:jc w:val="both"/>
        <w:rPr>
          <w:sz w:val="28"/>
          <w:szCs w:val="28"/>
        </w:rPr>
      </w:pPr>
      <w:r w:rsidRPr="00AA5188">
        <w:rPr>
          <w:sz w:val="28"/>
          <w:szCs w:val="28"/>
        </w:rPr>
        <w:t>При обнаружении угнанного транспортного средства</w:t>
      </w:r>
      <w:r>
        <w:rPr>
          <w:sz w:val="28"/>
          <w:szCs w:val="28"/>
        </w:rPr>
        <w:t xml:space="preserve"> необходимо зафиксировать местонахождение транспортного средства и его положение относительно </w:t>
      </w:r>
      <w:r w:rsidRPr="007876DF">
        <w:rPr>
          <w:i/>
          <w:sz w:val="28"/>
          <w:szCs w:val="28"/>
        </w:rPr>
        <w:t xml:space="preserve">ряда </w:t>
      </w:r>
      <w:r>
        <w:rPr>
          <w:sz w:val="28"/>
          <w:szCs w:val="28"/>
        </w:rPr>
        <w:t xml:space="preserve">ориентиров (другие транспортные средства, обочина дороги и т. п.). Кроме того, необходимо осмотреть прилегающую территорию с целью обнаружения и фиксации следов обуви, предметов, оставленных или брошенных преступниками, следов домкратов, подставок и т. д. </w:t>
      </w:r>
    </w:p>
    <w:p w:rsidR="00365C37" w:rsidRDefault="00365C37" w:rsidP="00365C37">
      <w:pPr>
        <w:shd w:val="clear" w:color="auto" w:fill="FFFFFF"/>
        <w:tabs>
          <w:tab w:val="left" w:pos="0"/>
        </w:tabs>
        <w:ind w:firstLine="709"/>
        <w:jc w:val="both"/>
        <w:rPr>
          <w:sz w:val="28"/>
          <w:szCs w:val="28"/>
        </w:rPr>
      </w:pPr>
      <w:r>
        <w:rPr>
          <w:sz w:val="28"/>
          <w:szCs w:val="28"/>
        </w:rPr>
        <w:t xml:space="preserve">При наружном осмотре транспортного средства необходимо обращать внимание </w:t>
      </w:r>
      <w:r w:rsidRPr="00AA5188">
        <w:rPr>
          <w:sz w:val="28"/>
          <w:szCs w:val="28"/>
        </w:rPr>
        <w:t xml:space="preserve">на </w:t>
      </w:r>
      <w:r w:rsidRPr="00A21FCF">
        <w:rPr>
          <w:sz w:val="28"/>
          <w:szCs w:val="28"/>
        </w:rPr>
        <w:t>возможную замену номерного</w:t>
      </w:r>
      <w:r w:rsidRPr="00AA5188">
        <w:rPr>
          <w:sz w:val="28"/>
          <w:szCs w:val="28"/>
        </w:rPr>
        <w:t xml:space="preserve"> знака, перебивку заводских номеров на двигателе и кузове, перекраску кузова</w:t>
      </w:r>
      <w:r>
        <w:rPr>
          <w:sz w:val="28"/>
          <w:szCs w:val="28"/>
        </w:rPr>
        <w:t>; наличие следов пальцев рук на различных частях автомобиля (крыльях, багажнике, капоте, краях крыши, поверхности дверей, ручек, стеклах). При обнаружении необходимо их зафиксировать. Рекомендуется использовать специальный чемодан «Канат», укомплектованный приборами для технического контроля транспортного средства, обнаружения, фиксации и изъятия вещественных доказательств.</w:t>
      </w:r>
    </w:p>
    <w:p w:rsidR="00365C37" w:rsidRPr="00A21FCF" w:rsidRDefault="00365C37" w:rsidP="00365C37">
      <w:pPr>
        <w:shd w:val="clear" w:color="auto" w:fill="FFFFFF"/>
        <w:tabs>
          <w:tab w:val="left" w:pos="0"/>
        </w:tabs>
        <w:ind w:firstLine="709"/>
        <w:jc w:val="both"/>
        <w:rPr>
          <w:sz w:val="28"/>
          <w:szCs w:val="28"/>
        </w:rPr>
      </w:pPr>
      <w:r>
        <w:rPr>
          <w:sz w:val="28"/>
          <w:szCs w:val="28"/>
        </w:rPr>
        <w:t>В случае</w:t>
      </w:r>
      <w:r w:rsidRPr="00A21FCF">
        <w:rPr>
          <w:sz w:val="28"/>
          <w:szCs w:val="28"/>
        </w:rPr>
        <w:t xml:space="preserve"> если поверхность транспортного средства влажная, покрыта и</w:t>
      </w:r>
      <w:r>
        <w:rPr>
          <w:sz w:val="28"/>
          <w:szCs w:val="28"/>
        </w:rPr>
        <w:t>неем или снегом, по возможности</w:t>
      </w:r>
      <w:r w:rsidRPr="00A21FCF">
        <w:rPr>
          <w:sz w:val="28"/>
          <w:szCs w:val="28"/>
        </w:rPr>
        <w:t xml:space="preserve"> следует отбуксировать его в гараж (ангар, бокс) для просушивания и детального осмотра. </w:t>
      </w:r>
    </w:p>
    <w:p w:rsidR="00365C37" w:rsidRDefault="00365C37" w:rsidP="00365C37">
      <w:pPr>
        <w:shd w:val="clear" w:color="auto" w:fill="FFFFFF"/>
        <w:tabs>
          <w:tab w:val="left" w:pos="0"/>
        </w:tabs>
        <w:ind w:firstLine="709"/>
        <w:jc w:val="both"/>
        <w:rPr>
          <w:sz w:val="28"/>
          <w:szCs w:val="28"/>
        </w:rPr>
      </w:pPr>
      <w:r>
        <w:rPr>
          <w:sz w:val="28"/>
          <w:szCs w:val="28"/>
        </w:rPr>
        <w:t xml:space="preserve">При осмотре дверей транспортного средства необходимо особо обращать внимание на замки и стекла в целях выяснения способа проникновения в салон и применявшихся для этого инструментов. </w:t>
      </w:r>
    </w:p>
    <w:p w:rsidR="00365C37" w:rsidRPr="00A31366" w:rsidRDefault="00365C37" w:rsidP="00365C37">
      <w:pPr>
        <w:shd w:val="clear" w:color="auto" w:fill="FFFFFF"/>
        <w:tabs>
          <w:tab w:val="left" w:pos="0"/>
        </w:tabs>
        <w:ind w:firstLine="709"/>
        <w:jc w:val="both"/>
        <w:rPr>
          <w:sz w:val="28"/>
          <w:szCs w:val="28"/>
        </w:rPr>
      </w:pPr>
      <w:r>
        <w:rPr>
          <w:sz w:val="28"/>
          <w:szCs w:val="28"/>
        </w:rPr>
        <w:t xml:space="preserve">В местах проникновения могут быть обнаружены следы рук, перчаток, следы биологического происхождения, микрообъектов (текстильные волокна, волосы и др.). В салоне тщательно осматриваются рулевое колесо, рулевая колонка, рычаг переключения передач, передняя панель, зеркало заднего вида и т.д. Следует осмотреть и изъять предметы, находящиеся в транспортном средстве. При осмотре сидений следует особое внимание уделить осмотру внешней и внутренней стороны спинки сидений и рычагов регулирования сидений. На сидениях могут быть найдены следы обуви с грунтом, волокна, волосы и запаховые следы. На полу </w:t>
      </w:r>
      <w:r w:rsidRPr="00A31366">
        <w:rPr>
          <w:sz w:val="28"/>
          <w:szCs w:val="28"/>
        </w:rPr>
        <w:t>возможно наличие следов биологического происхождения, окурки со следами запаха, слюны, губ, зубов.</w:t>
      </w:r>
    </w:p>
    <w:p w:rsidR="00365C37" w:rsidRPr="00A31366" w:rsidRDefault="00365C37" w:rsidP="00365C37">
      <w:pPr>
        <w:shd w:val="clear" w:color="auto" w:fill="FFFFFF"/>
        <w:tabs>
          <w:tab w:val="left" w:pos="0"/>
        </w:tabs>
        <w:ind w:firstLine="709"/>
        <w:jc w:val="both"/>
        <w:rPr>
          <w:sz w:val="28"/>
          <w:szCs w:val="28"/>
        </w:rPr>
      </w:pPr>
      <w:r w:rsidRPr="00A31366">
        <w:rPr>
          <w:sz w:val="28"/>
          <w:szCs w:val="28"/>
        </w:rPr>
        <w:t>Изъятие запаховых следов должно осуществляться с помощью комплекта средств для работы со следами биологического происхождения «Визит».</w:t>
      </w:r>
    </w:p>
    <w:p w:rsidR="00365C37" w:rsidRDefault="00365C37" w:rsidP="00365C37">
      <w:pPr>
        <w:shd w:val="clear" w:color="auto" w:fill="FFFFFF"/>
        <w:tabs>
          <w:tab w:val="left" w:pos="0"/>
        </w:tabs>
        <w:ind w:firstLine="709"/>
        <w:jc w:val="both"/>
        <w:rPr>
          <w:sz w:val="28"/>
          <w:szCs w:val="28"/>
        </w:rPr>
      </w:pPr>
      <w:r w:rsidRPr="00A21FCF">
        <w:rPr>
          <w:i/>
          <w:sz w:val="28"/>
          <w:szCs w:val="28"/>
        </w:rPr>
        <w:t>При описании в протоколе</w:t>
      </w:r>
      <w:r w:rsidRPr="00A31366">
        <w:rPr>
          <w:sz w:val="28"/>
          <w:szCs w:val="28"/>
        </w:rPr>
        <w:t xml:space="preserve"> транспортного средства следует указать его местонахождение, вид и модель, внешнее состояние; техническое состояние </w:t>
      </w:r>
      <w:r>
        <w:rPr>
          <w:sz w:val="28"/>
          <w:szCs w:val="28"/>
        </w:rPr>
        <w:t>транспортного средства</w:t>
      </w:r>
      <w:r w:rsidRPr="00A31366">
        <w:rPr>
          <w:sz w:val="28"/>
          <w:szCs w:val="28"/>
        </w:rPr>
        <w:t xml:space="preserve"> и его основных узлов (рулевого управления, ходовой и тормозной системы); обнаруженные следы пальцев рук; следы обуви, следы биологического происхождения, повреждения автомобиля (вмятины, царапины, соскобы и т.</w:t>
      </w:r>
      <w:r>
        <w:rPr>
          <w:sz w:val="28"/>
          <w:szCs w:val="28"/>
        </w:rPr>
        <w:t xml:space="preserve"> </w:t>
      </w:r>
      <w:r w:rsidRPr="00A31366">
        <w:rPr>
          <w:sz w:val="28"/>
          <w:szCs w:val="28"/>
        </w:rPr>
        <w:t>д.) и иные предметы.</w:t>
      </w:r>
    </w:p>
    <w:p w:rsidR="00365C37" w:rsidRPr="00A31366" w:rsidRDefault="00365C37" w:rsidP="00365C37">
      <w:pPr>
        <w:shd w:val="clear" w:color="auto" w:fill="FFFFFF"/>
        <w:tabs>
          <w:tab w:val="left" w:pos="0"/>
        </w:tabs>
        <w:jc w:val="center"/>
        <w:rPr>
          <w:sz w:val="28"/>
          <w:szCs w:val="28"/>
        </w:rPr>
      </w:pPr>
    </w:p>
    <w:p w:rsidR="00365C37" w:rsidRDefault="00365C37" w:rsidP="00365C37">
      <w:pPr>
        <w:pStyle w:val="ac"/>
        <w:spacing w:before="0" w:beforeAutospacing="0" w:after="0" w:afterAutospacing="0"/>
        <w:jc w:val="center"/>
        <w:rPr>
          <w:b/>
          <w:sz w:val="28"/>
          <w:szCs w:val="28"/>
        </w:rPr>
      </w:pPr>
      <w:r>
        <w:rPr>
          <w:b/>
          <w:sz w:val="28"/>
          <w:szCs w:val="28"/>
        </w:rPr>
        <w:t>§ 4</w:t>
      </w:r>
      <w:r w:rsidRPr="00EA4F17">
        <w:rPr>
          <w:b/>
          <w:sz w:val="28"/>
          <w:szCs w:val="28"/>
        </w:rPr>
        <w:t>.</w:t>
      </w:r>
      <w:r>
        <w:rPr>
          <w:b/>
          <w:sz w:val="28"/>
          <w:szCs w:val="28"/>
        </w:rPr>
        <w:t xml:space="preserve"> </w:t>
      </w:r>
      <w:r w:rsidRPr="00EA4F17">
        <w:rPr>
          <w:b/>
          <w:sz w:val="28"/>
          <w:szCs w:val="28"/>
        </w:rPr>
        <w:t xml:space="preserve"> Осмотр места происшествия при расследовании умышленного уничтожения или повреждения имущества в результате пожара</w:t>
      </w:r>
    </w:p>
    <w:p w:rsidR="00365C37" w:rsidRPr="00EA4F17" w:rsidRDefault="00365C37" w:rsidP="00365C37">
      <w:pPr>
        <w:pStyle w:val="ac"/>
        <w:spacing w:before="0" w:beforeAutospacing="0" w:after="0" w:afterAutospacing="0"/>
        <w:jc w:val="center"/>
        <w:rPr>
          <w:b/>
          <w:sz w:val="28"/>
          <w:szCs w:val="28"/>
        </w:rPr>
      </w:pPr>
    </w:p>
    <w:p w:rsidR="00365C37" w:rsidRPr="00213C80" w:rsidRDefault="00365C37" w:rsidP="00365C37">
      <w:pPr>
        <w:ind w:firstLine="709"/>
        <w:jc w:val="both"/>
        <w:rPr>
          <w:snapToGrid w:val="0"/>
          <w:sz w:val="28"/>
          <w:szCs w:val="28"/>
        </w:rPr>
      </w:pPr>
      <w:r w:rsidRPr="00A66629">
        <w:rPr>
          <w:i/>
          <w:snapToGrid w:val="0"/>
          <w:sz w:val="28"/>
          <w:szCs w:val="28"/>
        </w:rPr>
        <w:t>Основные задачи</w:t>
      </w:r>
      <w:r w:rsidRPr="00A66629">
        <w:rPr>
          <w:snapToGrid w:val="0"/>
          <w:sz w:val="28"/>
          <w:szCs w:val="28"/>
        </w:rPr>
        <w:t xml:space="preserve"> </w:t>
      </w:r>
      <w:r w:rsidRPr="00213C80">
        <w:rPr>
          <w:snapToGrid w:val="0"/>
          <w:sz w:val="28"/>
          <w:szCs w:val="28"/>
        </w:rPr>
        <w:t xml:space="preserve">осмотра места пожара заключаются в том, чтобы: </w:t>
      </w:r>
    </w:p>
    <w:p w:rsidR="00365C37" w:rsidRPr="00213C80" w:rsidRDefault="00365C37" w:rsidP="00365C37">
      <w:pPr>
        <w:tabs>
          <w:tab w:val="left" w:pos="900"/>
        </w:tabs>
        <w:ind w:firstLine="709"/>
        <w:jc w:val="both"/>
        <w:rPr>
          <w:snapToGrid w:val="0"/>
          <w:sz w:val="28"/>
          <w:szCs w:val="28"/>
        </w:rPr>
      </w:pPr>
      <w:r w:rsidRPr="00213C80">
        <w:rPr>
          <w:snapToGrid w:val="0"/>
          <w:sz w:val="28"/>
          <w:szCs w:val="28"/>
        </w:rPr>
        <w:t>1) выяснить обстановку места происшествия, механизм возникновения, развития пожара и иные обстоятельства;</w:t>
      </w:r>
    </w:p>
    <w:p w:rsidR="00365C37" w:rsidRPr="00213C80" w:rsidRDefault="00365C37" w:rsidP="00365C37">
      <w:pPr>
        <w:pStyle w:val="ac"/>
        <w:shd w:val="clear" w:color="auto" w:fill="FFFFFF"/>
        <w:tabs>
          <w:tab w:val="left" w:pos="900"/>
        </w:tabs>
        <w:spacing w:before="0" w:beforeAutospacing="0" w:after="0" w:afterAutospacing="0"/>
        <w:ind w:firstLine="709"/>
        <w:jc w:val="both"/>
        <w:rPr>
          <w:snapToGrid w:val="0"/>
          <w:sz w:val="28"/>
          <w:szCs w:val="28"/>
        </w:rPr>
      </w:pPr>
      <w:r w:rsidRPr="00213C80">
        <w:rPr>
          <w:sz w:val="28"/>
          <w:szCs w:val="28"/>
        </w:rPr>
        <w:t>2</w:t>
      </w:r>
      <w:r w:rsidRPr="00213C80">
        <w:rPr>
          <w:snapToGrid w:val="0"/>
          <w:sz w:val="28"/>
          <w:szCs w:val="28"/>
        </w:rPr>
        <w:t>) обнаружить, зафиксировать, изъять следы преступления;</w:t>
      </w:r>
    </w:p>
    <w:p w:rsidR="00365C37" w:rsidRPr="00213C80" w:rsidRDefault="00365C37" w:rsidP="00365C37">
      <w:pPr>
        <w:pStyle w:val="ac"/>
        <w:shd w:val="clear" w:color="auto" w:fill="FFFFFF"/>
        <w:tabs>
          <w:tab w:val="left" w:pos="900"/>
        </w:tabs>
        <w:spacing w:before="0" w:beforeAutospacing="0" w:after="0" w:afterAutospacing="0"/>
        <w:ind w:firstLine="709"/>
        <w:jc w:val="both"/>
        <w:rPr>
          <w:sz w:val="28"/>
          <w:szCs w:val="28"/>
        </w:rPr>
      </w:pPr>
      <w:r w:rsidRPr="00213C80">
        <w:rPr>
          <w:sz w:val="28"/>
          <w:szCs w:val="28"/>
        </w:rPr>
        <w:t>3)</w:t>
      </w:r>
      <w:r w:rsidRPr="00213C80">
        <w:rPr>
          <w:b/>
          <w:sz w:val="28"/>
          <w:szCs w:val="28"/>
        </w:rPr>
        <w:t xml:space="preserve"> </w:t>
      </w:r>
      <w:r w:rsidRPr="00213C80">
        <w:rPr>
          <w:sz w:val="28"/>
          <w:szCs w:val="28"/>
        </w:rPr>
        <w:t>установить место (очаг) возникновения пожара и пути его распространения;</w:t>
      </w:r>
    </w:p>
    <w:p w:rsidR="00365C37" w:rsidRPr="00A66629" w:rsidRDefault="00365C37" w:rsidP="00365C37">
      <w:pPr>
        <w:pStyle w:val="ac"/>
        <w:shd w:val="clear" w:color="auto" w:fill="FFFFFF"/>
        <w:tabs>
          <w:tab w:val="left" w:pos="900"/>
        </w:tabs>
        <w:spacing w:before="0" w:beforeAutospacing="0" w:after="0" w:afterAutospacing="0"/>
        <w:ind w:firstLine="709"/>
        <w:jc w:val="both"/>
        <w:rPr>
          <w:sz w:val="28"/>
          <w:szCs w:val="28"/>
        </w:rPr>
      </w:pPr>
      <w:r w:rsidRPr="00213C80">
        <w:rPr>
          <w:sz w:val="28"/>
          <w:szCs w:val="28"/>
        </w:rPr>
        <w:t xml:space="preserve">4) осуществить сбор информации, необходимой для выдвижения </w:t>
      </w:r>
      <w:r>
        <w:rPr>
          <w:sz w:val="28"/>
          <w:szCs w:val="28"/>
        </w:rPr>
        <w:br/>
      </w:r>
      <w:r w:rsidRPr="00213C80">
        <w:rPr>
          <w:sz w:val="28"/>
          <w:szCs w:val="28"/>
        </w:rPr>
        <w:t xml:space="preserve">и проверки версий о лицах причастных к преступлению, а также установления причин и условий, способствовавших возникновению пожара и развитию его до </w:t>
      </w:r>
      <w:r w:rsidRPr="00A66629">
        <w:rPr>
          <w:sz w:val="28"/>
          <w:szCs w:val="28"/>
        </w:rPr>
        <w:t>крупных размеров (в том числе гибели людей).</w:t>
      </w:r>
    </w:p>
    <w:p w:rsidR="00365C37" w:rsidRPr="00213C80" w:rsidRDefault="00365C37" w:rsidP="00365C37">
      <w:pPr>
        <w:ind w:firstLine="709"/>
        <w:jc w:val="both"/>
        <w:rPr>
          <w:snapToGrid w:val="0"/>
          <w:sz w:val="28"/>
          <w:szCs w:val="28"/>
        </w:rPr>
      </w:pPr>
      <w:r w:rsidRPr="00A66629">
        <w:rPr>
          <w:i/>
          <w:snapToGrid w:val="0"/>
          <w:sz w:val="28"/>
          <w:szCs w:val="28"/>
        </w:rPr>
        <w:t>Место происшествия</w:t>
      </w:r>
      <w:r w:rsidRPr="00213C80">
        <w:rPr>
          <w:snapToGrid w:val="0"/>
          <w:sz w:val="28"/>
          <w:szCs w:val="28"/>
        </w:rPr>
        <w:t>, связанное с пожаром – площадь, в пределах которой наблюдаются следы горения, оплавления, разрушения конструкций и других повреждений, обусловленных пожаром.</w:t>
      </w:r>
    </w:p>
    <w:p w:rsidR="00365C37" w:rsidRPr="00213C80" w:rsidRDefault="00365C37" w:rsidP="00365C37">
      <w:pPr>
        <w:pStyle w:val="ac"/>
        <w:shd w:val="clear" w:color="auto" w:fill="FFFFFF"/>
        <w:tabs>
          <w:tab w:val="left" w:pos="1080"/>
        </w:tabs>
        <w:spacing w:before="0" w:beforeAutospacing="0" w:after="0" w:afterAutospacing="0"/>
        <w:ind w:firstLine="709"/>
        <w:jc w:val="both"/>
        <w:rPr>
          <w:sz w:val="28"/>
          <w:szCs w:val="28"/>
        </w:rPr>
      </w:pPr>
      <w:r w:rsidRPr="00A66629">
        <w:rPr>
          <w:i/>
          <w:sz w:val="28"/>
          <w:szCs w:val="28"/>
        </w:rPr>
        <w:t>Объектами осмотра</w:t>
      </w:r>
      <w:r w:rsidRPr="00213C80">
        <w:rPr>
          <w:sz w:val="28"/>
          <w:szCs w:val="28"/>
        </w:rPr>
        <w:t xml:space="preserve"> являются:</w:t>
      </w:r>
    </w:p>
    <w:p w:rsidR="00365C37" w:rsidRPr="00213C80" w:rsidRDefault="00365C37" w:rsidP="00365C37">
      <w:pPr>
        <w:pStyle w:val="ac"/>
        <w:shd w:val="clear" w:color="auto" w:fill="FFFFFF"/>
        <w:tabs>
          <w:tab w:val="left" w:pos="1080"/>
        </w:tabs>
        <w:spacing w:before="0" w:beforeAutospacing="0" w:after="0" w:afterAutospacing="0"/>
        <w:ind w:firstLine="709"/>
        <w:jc w:val="both"/>
        <w:rPr>
          <w:sz w:val="28"/>
          <w:szCs w:val="28"/>
        </w:rPr>
      </w:pPr>
      <w:r w:rsidRPr="00213C80">
        <w:rPr>
          <w:sz w:val="28"/>
          <w:szCs w:val="28"/>
        </w:rPr>
        <w:t xml:space="preserve">здания, сооружения, строения и помещения (здания, предназначенные для постоянного проживания и временного пребывания людей, здания зрелищных и культурно-просветительных учреждений, здания организаций по обслуживанию населения, здания научных и образовательных учреждений, научных и проектных организаций, </w:t>
      </w:r>
      <w:r>
        <w:rPr>
          <w:sz w:val="28"/>
          <w:szCs w:val="28"/>
        </w:rPr>
        <w:t xml:space="preserve">органов управления учреждений, </w:t>
      </w:r>
      <w:r w:rsidRPr="00213C80">
        <w:rPr>
          <w:sz w:val="28"/>
          <w:szCs w:val="28"/>
        </w:rPr>
        <w:t>здания производственного или складского назначения);</w:t>
      </w:r>
    </w:p>
    <w:p w:rsidR="00365C37" w:rsidRPr="00213C80" w:rsidRDefault="00365C37" w:rsidP="00365C37">
      <w:pPr>
        <w:tabs>
          <w:tab w:val="left" w:pos="1080"/>
        </w:tabs>
        <w:ind w:firstLine="709"/>
        <w:jc w:val="both"/>
        <w:rPr>
          <w:sz w:val="28"/>
          <w:szCs w:val="28"/>
        </w:rPr>
      </w:pPr>
      <w:r w:rsidRPr="00213C80">
        <w:rPr>
          <w:sz w:val="28"/>
          <w:szCs w:val="28"/>
        </w:rPr>
        <w:t>транспорт: железнодорожный, морской, внутренний водный (речной), автомобильный, воздушный, трубопроводный;</w:t>
      </w:r>
    </w:p>
    <w:p w:rsidR="00365C37" w:rsidRPr="00213C80" w:rsidRDefault="00365C37" w:rsidP="00365C37">
      <w:pPr>
        <w:tabs>
          <w:tab w:val="left" w:pos="1080"/>
        </w:tabs>
        <w:ind w:firstLine="709"/>
        <w:jc w:val="both"/>
        <w:rPr>
          <w:sz w:val="28"/>
          <w:szCs w:val="28"/>
        </w:rPr>
      </w:pPr>
      <w:r w:rsidRPr="00213C80">
        <w:rPr>
          <w:sz w:val="28"/>
          <w:szCs w:val="28"/>
        </w:rPr>
        <w:t>лесные насаждения;</w:t>
      </w:r>
    </w:p>
    <w:p w:rsidR="00365C37" w:rsidRPr="00EA4F17" w:rsidRDefault="00365C37" w:rsidP="00365C37">
      <w:pPr>
        <w:tabs>
          <w:tab w:val="left" w:pos="1080"/>
        </w:tabs>
        <w:ind w:firstLine="709"/>
        <w:jc w:val="both"/>
        <w:rPr>
          <w:sz w:val="28"/>
          <w:szCs w:val="28"/>
        </w:rPr>
      </w:pPr>
      <w:r w:rsidRPr="00EA4F17">
        <w:rPr>
          <w:sz w:val="28"/>
          <w:szCs w:val="28"/>
        </w:rPr>
        <w:t>иные объекты.</w:t>
      </w:r>
    </w:p>
    <w:p w:rsidR="00365C37" w:rsidRPr="00977621" w:rsidRDefault="00365C37" w:rsidP="00365C37">
      <w:pPr>
        <w:ind w:firstLine="709"/>
        <w:jc w:val="both"/>
        <w:rPr>
          <w:snapToGrid w:val="0"/>
          <w:sz w:val="28"/>
          <w:szCs w:val="28"/>
        </w:rPr>
      </w:pPr>
      <w:r w:rsidRPr="00EA4F17">
        <w:rPr>
          <w:sz w:val="28"/>
          <w:szCs w:val="28"/>
        </w:rPr>
        <w:t xml:space="preserve">Когда </w:t>
      </w:r>
      <w:r w:rsidRPr="00EA4F17">
        <w:rPr>
          <w:snapToGrid w:val="0"/>
          <w:sz w:val="28"/>
          <w:szCs w:val="28"/>
        </w:rPr>
        <w:t xml:space="preserve">следователь (дознаватель) приступает к осмотру места происшествия, он может столкнуться со следующими следующие </w:t>
      </w:r>
      <w:r w:rsidRPr="00977621">
        <w:rPr>
          <w:snapToGrid w:val="0"/>
          <w:sz w:val="28"/>
          <w:szCs w:val="28"/>
        </w:rPr>
        <w:t>ситуациями:</w:t>
      </w:r>
    </w:p>
    <w:p w:rsidR="00365C37" w:rsidRPr="00EA4F17" w:rsidRDefault="00365C37" w:rsidP="00365C37">
      <w:pPr>
        <w:tabs>
          <w:tab w:val="left" w:pos="180"/>
        </w:tabs>
        <w:ind w:firstLine="709"/>
        <w:jc w:val="both"/>
        <w:rPr>
          <w:snapToGrid w:val="0"/>
          <w:sz w:val="28"/>
          <w:szCs w:val="28"/>
        </w:rPr>
      </w:pPr>
      <w:r w:rsidRPr="00EA4F17">
        <w:rPr>
          <w:snapToGrid w:val="0"/>
          <w:sz w:val="28"/>
          <w:szCs w:val="28"/>
        </w:rPr>
        <w:t>объект лишь частично поврежден пожаром, имеет признаки локального выгорания и термического повреждения обстановки;</w:t>
      </w:r>
    </w:p>
    <w:p w:rsidR="00365C37" w:rsidRPr="00EA4F17" w:rsidRDefault="00365C37" w:rsidP="00365C37">
      <w:pPr>
        <w:tabs>
          <w:tab w:val="left" w:pos="180"/>
        </w:tabs>
        <w:ind w:firstLine="709"/>
        <w:jc w:val="both"/>
        <w:rPr>
          <w:snapToGrid w:val="0"/>
          <w:sz w:val="28"/>
          <w:szCs w:val="28"/>
        </w:rPr>
      </w:pPr>
      <w:r w:rsidRPr="00EA4F17">
        <w:rPr>
          <w:snapToGrid w:val="0"/>
          <w:sz w:val="28"/>
          <w:szCs w:val="28"/>
        </w:rPr>
        <w:t>объект полностью выгорел в пределах сохранивших целостность ограждений (стен здания, каркаса сооружения или автомобиля);</w:t>
      </w:r>
    </w:p>
    <w:p w:rsidR="00365C37" w:rsidRPr="004151D2" w:rsidRDefault="00365C37" w:rsidP="00365C37">
      <w:pPr>
        <w:tabs>
          <w:tab w:val="left" w:pos="180"/>
        </w:tabs>
        <w:ind w:firstLine="709"/>
        <w:jc w:val="both"/>
        <w:rPr>
          <w:snapToGrid w:val="0"/>
          <w:sz w:val="28"/>
          <w:szCs w:val="28"/>
        </w:rPr>
      </w:pPr>
      <w:r w:rsidRPr="00EA4F17">
        <w:rPr>
          <w:snapToGrid w:val="0"/>
          <w:sz w:val="28"/>
          <w:szCs w:val="28"/>
        </w:rPr>
        <w:t>объект полностью сгорел и разрушен  в процессе пожара.</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В ситуации, когда пожар локален и местоположение его очага достаточно очевидно, обычно не требует применения специальных поисковых средств, и проведение осмотра не представляет больших сложностей.</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При полностью выгоревшем содержимом помещения, отсека, автомобиля работа существенно осложняется, и такой объект пожара подлежит тщательному обследованию с участием специалиста, которому необходимо сориентироваться в следах и признаках, характеризующих динамику пожара и местоположение его очага.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Осмотр проводится последовательно в пределах каждого помещения с перемещением по радиусу или по спирали, постепенно продвигаясь </w:t>
      </w:r>
      <w:r>
        <w:rPr>
          <w:snapToGrid w:val="0"/>
          <w:sz w:val="28"/>
          <w:szCs w:val="28"/>
        </w:rPr>
        <w:br/>
      </w:r>
      <w:r w:rsidRPr="00213C80">
        <w:rPr>
          <w:snapToGrid w:val="0"/>
          <w:sz w:val="28"/>
          <w:szCs w:val="28"/>
        </w:rPr>
        <w:t xml:space="preserve">к месту предполагаемого очага пожара. Пожарный мусор забирают лопатой или совком на свободное пространство и тщательно осматривают, извлекая из него по мере обнаружения все то, что может иметь отношение </w:t>
      </w:r>
      <w:r>
        <w:rPr>
          <w:snapToGrid w:val="0"/>
          <w:sz w:val="28"/>
          <w:szCs w:val="28"/>
        </w:rPr>
        <w:br/>
      </w:r>
      <w:r w:rsidRPr="00213C80">
        <w:rPr>
          <w:snapToGrid w:val="0"/>
          <w:sz w:val="28"/>
          <w:szCs w:val="28"/>
        </w:rPr>
        <w:t>к причине пожара.</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В том случае, когда </w:t>
      </w:r>
      <w:r w:rsidRPr="00687559">
        <w:rPr>
          <w:i/>
          <w:snapToGrid w:val="0"/>
          <w:sz w:val="28"/>
          <w:szCs w:val="28"/>
        </w:rPr>
        <w:t>объект полностью разрушен пожаром</w:t>
      </w:r>
      <w:r w:rsidRPr="00687559">
        <w:rPr>
          <w:snapToGrid w:val="0"/>
          <w:sz w:val="28"/>
          <w:szCs w:val="28"/>
        </w:rPr>
        <w:t>,</w:t>
      </w:r>
      <w:r w:rsidRPr="00213C80">
        <w:rPr>
          <w:snapToGrid w:val="0"/>
          <w:sz w:val="28"/>
          <w:szCs w:val="28"/>
        </w:rPr>
        <w:t xml:space="preserve"> чтобы обнаружить очаг пожара необходимо особенно осторожно </w:t>
      </w:r>
      <w:r w:rsidRPr="00687559">
        <w:rPr>
          <w:i/>
          <w:snapToGrid w:val="0"/>
          <w:sz w:val="28"/>
          <w:szCs w:val="28"/>
        </w:rPr>
        <w:t>проводить послойную разборку пожарного мусора</w:t>
      </w:r>
      <w:r w:rsidRPr="00213C80">
        <w:rPr>
          <w:snapToGrid w:val="0"/>
          <w:sz w:val="28"/>
          <w:szCs w:val="28"/>
        </w:rPr>
        <w:t xml:space="preserve"> и остатков конструкций. При этом следует учитывать, что бессистемная разборка пожарного мусора и расчистка при сильном пожаре, как правило, не имеет смысла, поскольку может занять слишком много времени и затянуть начальный этап расследования. Прежде всего, необходимо проанализировать уже имеющиеся сведения </w:t>
      </w:r>
      <w:r>
        <w:rPr>
          <w:snapToGrid w:val="0"/>
          <w:sz w:val="28"/>
          <w:szCs w:val="28"/>
        </w:rPr>
        <w:br/>
      </w:r>
      <w:r w:rsidRPr="00213C80">
        <w:rPr>
          <w:snapToGrid w:val="0"/>
          <w:sz w:val="28"/>
          <w:szCs w:val="28"/>
        </w:rPr>
        <w:t xml:space="preserve">о пожаре и определиться с местом, где может находиться его очаг с тем, чтобы именно с этой зоны начинать расчистку.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Осмотр должен охватывать всю площадь пожара и осуществляться путем методичного обследования каждого участка без пропусков, перемещаясь от периферии, с мало поврежденных пожаром мест к центру (месту наиболее сильных разрушений) или наоборот. Движение в противоположном направлении на пожарах, как правило, неосуществимо, поскольку сразу определиться с местоположением наиболее поврежденной зоны сложно, а нередко и опасно.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Следует учитывать, что горение развивается преимущественно </w:t>
      </w:r>
      <w:r>
        <w:rPr>
          <w:snapToGrid w:val="0"/>
          <w:sz w:val="28"/>
          <w:szCs w:val="28"/>
        </w:rPr>
        <w:br/>
      </w:r>
      <w:r w:rsidRPr="00213C80">
        <w:rPr>
          <w:snapToGrid w:val="0"/>
          <w:sz w:val="28"/>
          <w:szCs w:val="28"/>
        </w:rPr>
        <w:t>в восходящем направлении, и поэтому при поиске очага пожара во всех случаях следует стремиться обнаружить самую нижнюю точку, самый нижний уровень, где имеются следы горения в виде обгораний, сквозных прогаров и т.</w:t>
      </w:r>
      <w:r>
        <w:rPr>
          <w:snapToGrid w:val="0"/>
          <w:sz w:val="28"/>
          <w:szCs w:val="28"/>
        </w:rPr>
        <w:t xml:space="preserve"> </w:t>
      </w:r>
      <w:r w:rsidRPr="00213C80">
        <w:rPr>
          <w:snapToGrid w:val="0"/>
          <w:sz w:val="28"/>
          <w:szCs w:val="28"/>
        </w:rPr>
        <w:t xml:space="preserve">п. Для этого требуется </w:t>
      </w:r>
      <w:r w:rsidRPr="00687559">
        <w:rPr>
          <w:i/>
          <w:snapToGrid w:val="0"/>
          <w:sz w:val="28"/>
          <w:szCs w:val="28"/>
        </w:rPr>
        <w:t>расчистка пожарного мусора с удалением и просеиванием его, а также с промывкой пола</w:t>
      </w:r>
      <w:r w:rsidRPr="00687559">
        <w:rPr>
          <w:snapToGrid w:val="0"/>
          <w:sz w:val="28"/>
          <w:szCs w:val="28"/>
        </w:rPr>
        <w:t>,</w:t>
      </w:r>
      <w:r w:rsidRPr="00213C80">
        <w:rPr>
          <w:snapToGrid w:val="0"/>
          <w:sz w:val="28"/>
          <w:szCs w:val="28"/>
        </w:rPr>
        <w:t xml:space="preserve"> которая позволяет наиболее контрастно выделить участки со следами термических повреждений. </w:t>
      </w:r>
    </w:p>
    <w:p w:rsidR="00365C37" w:rsidRPr="00213C80" w:rsidRDefault="00365C37" w:rsidP="00365C37">
      <w:pPr>
        <w:tabs>
          <w:tab w:val="left" w:pos="180"/>
        </w:tabs>
        <w:ind w:firstLine="709"/>
        <w:jc w:val="both"/>
        <w:rPr>
          <w:snapToGrid w:val="0"/>
          <w:sz w:val="28"/>
          <w:szCs w:val="28"/>
        </w:rPr>
      </w:pPr>
      <w:r w:rsidRPr="00687559">
        <w:rPr>
          <w:i/>
          <w:snapToGrid w:val="0"/>
          <w:sz w:val="28"/>
          <w:szCs w:val="28"/>
        </w:rPr>
        <w:t>При раскопках и расчистках пожарного мусора</w:t>
      </w:r>
      <w:r w:rsidRPr="00213C80">
        <w:rPr>
          <w:snapToGrid w:val="0"/>
          <w:sz w:val="28"/>
          <w:szCs w:val="28"/>
        </w:rPr>
        <w:t xml:space="preserve"> могут быть обнаружены предметы, которые подвергаются осмотру в целях обнаружения следов преступления и других вещественных доказательств: различные вещи, ценности, бывшие объектом преступной деятельности, орудия преступления, одежда подозреваемого, обвиняемого или потерпевшего, части одежды или принадлежности и другие предметы. Ими могут являться не только те предметы, которые обнаружены и изъяты с места происшествия, но также и поступившие иным образом, например, путем добровольной выдачи, обнаружения при обыске и т.</w:t>
      </w:r>
      <w:r>
        <w:rPr>
          <w:snapToGrid w:val="0"/>
          <w:sz w:val="28"/>
          <w:szCs w:val="28"/>
        </w:rPr>
        <w:t xml:space="preserve"> </w:t>
      </w:r>
      <w:r w:rsidRPr="00213C80">
        <w:rPr>
          <w:snapToGrid w:val="0"/>
          <w:sz w:val="28"/>
          <w:szCs w:val="28"/>
        </w:rPr>
        <w:t xml:space="preserve">д.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По сравнению с содержимым помещения, его стенами и тем более потолком в ходе пожара пол, как правило, повреждается в меньшей степени, что объясняется меньшей интенсивностью термического воздействия на него. В отсутствии горючей жидкости доски пола загораются не с верхней плоскости, а с кромок, которые быстрее прогреваются от внешнего термического воздействия. Под мебелью на невысоких ножках пол может остаться неповрежденным, на нем могут сохраниться паркет, ковровое или линолеумное покрытие.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При изучении состояния строительных конструкций особое внимание должно уделяться пустотелым конструкциям, по которым огонь и дым способны весьма быстро распространяться. Такие конструкции подлежат тщательному обследованию для выяснения характера их обгорания при пожаре. Все данные такого характера должны наноситься на поэтажные планы здания, что необходимо для последующего установления очага пожара.</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Свою </w:t>
      </w:r>
      <w:r w:rsidRPr="00687559">
        <w:rPr>
          <w:snapToGrid w:val="0"/>
          <w:sz w:val="28"/>
          <w:szCs w:val="28"/>
        </w:rPr>
        <w:t xml:space="preserve">специфику имеет осмотр мест лесных </w:t>
      </w:r>
      <w:r w:rsidRPr="00977621">
        <w:rPr>
          <w:snapToGrid w:val="0"/>
          <w:sz w:val="28"/>
          <w:szCs w:val="28"/>
        </w:rPr>
        <w:t>пожаров.</w:t>
      </w:r>
      <w:r w:rsidRPr="00213C80">
        <w:rPr>
          <w:snapToGrid w:val="0"/>
          <w:sz w:val="28"/>
          <w:szCs w:val="28"/>
        </w:rPr>
        <w:t xml:space="preserve"> Из-за большой, как правило, площади таких пожарах затруднен поиск очага, и поэтому для предварительной ориентировки и определения границ зоны осмотра следует использовать результаты ежедневных контрольных наблюдений за пожаром, метеосводки и данные ознакомления с обстановкой с борта воздушных судов с привязкой к географическим ориентирам. При особенно большой площади поражения и затяжных пожарах целесообразно получить консультацию о динамике распространения пожара у специалистов лесопожарной службы и сотрудников соответствующих научных учреждений</w:t>
      </w:r>
      <w:r w:rsidRPr="00213C80">
        <w:rPr>
          <w:rStyle w:val="a4"/>
          <w:snapToGrid w:val="0"/>
          <w:sz w:val="28"/>
          <w:szCs w:val="28"/>
        </w:rPr>
        <w:footnoteReference w:id="15"/>
      </w:r>
      <w:r w:rsidRPr="00213C80">
        <w:rPr>
          <w:snapToGrid w:val="0"/>
          <w:sz w:val="28"/>
          <w:szCs w:val="28"/>
        </w:rPr>
        <w:t>.</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Наряду с изучением состояния крупноразмерных строительных конструкций и оборудования и участков местности в ходе осмотра места пожара </w:t>
      </w:r>
      <w:r w:rsidRPr="00687559">
        <w:rPr>
          <w:i/>
          <w:snapToGrid w:val="0"/>
          <w:sz w:val="28"/>
          <w:szCs w:val="28"/>
        </w:rPr>
        <w:t>проводится и осмотр отдельных предметов и документов</w:t>
      </w:r>
      <w:r w:rsidRPr="00687559">
        <w:rPr>
          <w:snapToGrid w:val="0"/>
          <w:sz w:val="28"/>
          <w:szCs w:val="28"/>
        </w:rPr>
        <w:t>,</w:t>
      </w:r>
      <w:r w:rsidRPr="00213C80">
        <w:rPr>
          <w:snapToGrid w:val="0"/>
          <w:sz w:val="28"/>
          <w:szCs w:val="28"/>
        </w:rPr>
        <w:t xml:space="preserve"> что позволяет выявить сведения, характеризующие как сами эти предметы, так и их связь между собой, а также механизм совершения и способ сокрытия преступления.</w:t>
      </w:r>
    </w:p>
    <w:p w:rsidR="00365C37" w:rsidRPr="00213C80" w:rsidRDefault="00365C37" w:rsidP="00365C37">
      <w:pPr>
        <w:tabs>
          <w:tab w:val="left" w:pos="180"/>
        </w:tabs>
        <w:ind w:firstLine="709"/>
        <w:jc w:val="both"/>
        <w:rPr>
          <w:snapToGrid w:val="0"/>
          <w:sz w:val="28"/>
          <w:szCs w:val="28"/>
        </w:rPr>
      </w:pPr>
      <w:r w:rsidRPr="00687559">
        <w:rPr>
          <w:i/>
          <w:snapToGrid w:val="0"/>
          <w:sz w:val="28"/>
          <w:szCs w:val="28"/>
        </w:rPr>
        <w:t>Производить работы по спасению имущества</w:t>
      </w:r>
      <w:r w:rsidRPr="00213C80">
        <w:rPr>
          <w:snapToGrid w:val="0"/>
          <w:sz w:val="28"/>
          <w:szCs w:val="28"/>
        </w:rPr>
        <w:t xml:space="preserve"> и других материальных ценностей от воздействия огня, воды и т.д. необходимо, одновременно фиксируя каждый факт их перемещения: что, откуда и куда перенесено, </w:t>
      </w:r>
      <w:r>
        <w:rPr>
          <w:snapToGrid w:val="0"/>
          <w:sz w:val="28"/>
          <w:szCs w:val="28"/>
        </w:rPr>
        <w:br/>
      </w:r>
      <w:r w:rsidRPr="00213C80">
        <w:rPr>
          <w:snapToGrid w:val="0"/>
          <w:sz w:val="28"/>
          <w:szCs w:val="28"/>
        </w:rPr>
        <w:t>в каком состоянии. Это потребуется в дальнейшем для восстановления всей полноты картины пожара.</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На начальном этапе расследования бывает весьма затруднительным решить вопрос о роли некоторых следов, предметов и документов, которые могут приобрести значение вещественных доказательств на более поздней стадии расследования, например, в связи с выяснением новых обстоятельств. Поэтому не следует спешить с отбрасыванием ненужных, казалось бы, на данный момент объектов, поскольку без процессуального закрепления и сохранения они будут безвозвратно утрачены как источники доказательственной информации.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Перед тем, как приступить к осмотру отдельных объектов, следует наметить наиболее целесообразную последовательность их изучения. Каждый объект (предмет, вещь, следы на них) должен осматриваться сначала в том состоянии, в каком он был обнаружен или представлен, а затем его можно переместить, перевернуть и выполнить другие необходимые действия над ним. Если возникнет предположение о наличии на предмете следов и частиц, которые не видны непосредственно, нужно применить специальные способы их обнаружения. </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 xml:space="preserve">Обнаруженный на осматриваемом предмете и изученный след целесообразно изъять для дальнейшего использования вместе с предметом, на котором он обнаружен, или с частью предмета (путем вырезания или выпиливания); если же этого сделать невозможно, (например, когда осматривается крупногабаритный или ценный предмет), то след изымается путем копирования на следокопировальную пленку или изготовления слепка (из гипса, пластилина), а также посредством его фотографирования методом детальной съемки. </w:t>
      </w:r>
    </w:p>
    <w:p w:rsidR="00365C37" w:rsidRPr="00213C80" w:rsidRDefault="00365C37" w:rsidP="00365C37">
      <w:pPr>
        <w:tabs>
          <w:tab w:val="left" w:pos="180"/>
        </w:tabs>
        <w:ind w:firstLine="709"/>
        <w:jc w:val="both"/>
        <w:rPr>
          <w:snapToGrid w:val="0"/>
          <w:sz w:val="28"/>
          <w:szCs w:val="28"/>
        </w:rPr>
      </w:pPr>
      <w:r w:rsidRPr="001E3BAD">
        <w:rPr>
          <w:i/>
          <w:snapToGrid w:val="0"/>
          <w:sz w:val="28"/>
          <w:szCs w:val="28"/>
        </w:rPr>
        <w:t>Одновременно отмечаются и фиксируются все выявленные при осмотре негативные обстоятельства</w:t>
      </w:r>
      <w:r w:rsidRPr="00213C80">
        <w:rPr>
          <w:snapToGrid w:val="0"/>
          <w:sz w:val="28"/>
          <w:szCs w:val="28"/>
        </w:rPr>
        <w:t xml:space="preserve"> (например, когда отсутствие одних характерных следов при наличии других, индивидуализирующих какое-либо лицо, может служить основанием для предположения об инсценировании происшествия).</w:t>
      </w:r>
    </w:p>
    <w:p w:rsidR="00365C37" w:rsidRPr="00213C80" w:rsidRDefault="00365C37" w:rsidP="00365C37">
      <w:pPr>
        <w:tabs>
          <w:tab w:val="left" w:pos="180"/>
        </w:tabs>
        <w:ind w:firstLine="709"/>
        <w:jc w:val="both"/>
        <w:rPr>
          <w:snapToGrid w:val="0"/>
          <w:sz w:val="28"/>
          <w:szCs w:val="28"/>
        </w:rPr>
      </w:pPr>
      <w:r w:rsidRPr="00213C80">
        <w:rPr>
          <w:snapToGrid w:val="0"/>
          <w:sz w:val="28"/>
          <w:szCs w:val="28"/>
        </w:rPr>
        <w:t>Практика свидетельствует, что целенаправленность действий при осмотре способствует повышению его результативности и сокращению сроков, чем с избытком компенсируются затраты времени и сил на подготовительном этапе осмотра. Разумеется, при этом фиксируются и обнаруженные при осмотре не предусматривавшиеся первоначально следы, которые могут подкрепить либо уже выдвинутую, либо новую версию.</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1E3BAD">
        <w:rPr>
          <w:rFonts w:ascii="Times New Roman" w:hAnsi="Times New Roman" w:cs="Times New Roman"/>
          <w:i/>
          <w:sz w:val="28"/>
          <w:szCs w:val="28"/>
        </w:rPr>
        <w:t>Центром места происшествия на пожаре</w:t>
      </w:r>
      <w:r w:rsidRPr="00213C80">
        <w:rPr>
          <w:rFonts w:ascii="Times New Roman" w:hAnsi="Times New Roman" w:cs="Times New Roman"/>
          <w:sz w:val="28"/>
          <w:szCs w:val="28"/>
        </w:rPr>
        <w:t xml:space="preserve"> является установленный или предполагаемый очаг возникновения пожара. Однако зачастую трудно предположить и тем более установить место возникновения пожара, поэтому осмотр от центра к периферии не все</w:t>
      </w:r>
      <w:r>
        <w:rPr>
          <w:rFonts w:ascii="Times New Roman" w:hAnsi="Times New Roman" w:cs="Times New Roman"/>
          <w:sz w:val="28"/>
          <w:szCs w:val="28"/>
        </w:rPr>
        <w:t xml:space="preserve">гда может быть </w:t>
      </w:r>
      <w:r w:rsidRPr="00213C80">
        <w:rPr>
          <w:rFonts w:ascii="Times New Roman" w:hAnsi="Times New Roman" w:cs="Times New Roman"/>
          <w:sz w:val="28"/>
          <w:szCs w:val="28"/>
        </w:rPr>
        <w:t>удачным.</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 xml:space="preserve">Такая последовательность осмотра места позволит более точно </w:t>
      </w:r>
      <w:r>
        <w:rPr>
          <w:rFonts w:ascii="Times New Roman" w:hAnsi="Times New Roman" w:cs="Times New Roman"/>
          <w:sz w:val="28"/>
          <w:szCs w:val="28"/>
        </w:rPr>
        <w:br/>
      </w:r>
      <w:r w:rsidRPr="00213C80">
        <w:rPr>
          <w:rFonts w:ascii="Times New Roman" w:hAnsi="Times New Roman" w:cs="Times New Roman"/>
          <w:sz w:val="28"/>
          <w:szCs w:val="28"/>
        </w:rPr>
        <w:t>и эф</w:t>
      </w:r>
      <w:r>
        <w:rPr>
          <w:rFonts w:ascii="Times New Roman" w:hAnsi="Times New Roman" w:cs="Times New Roman"/>
          <w:sz w:val="28"/>
          <w:szCs w:val="28"/>
        </w:rPr>
        <w:t>фективно</w:t>
      </w:r>
      <w:r w:rsidRPr="00213C80">
        <w:rPr>
          <w:rFonts w:ascii="Times New Roman" w:hAnsi="Times New Roman" w:cs="Times New Roman"/>
          <w:sz w:val="28"/>
          <w:szCs w:val="28"/>
        </w:rPr>
        <w:t xml:space="preserve"> провести осмотр. Иногда целесообразно последовательно осмотреть вначал</w:t>
      </w:r>
      <w:r>
        <w:rPr>
          <w:rFonts w:ascii="Times New Roman" w:hAnsi="Times New Roman" w:cs="Times New Roman"/>
          <w:sz w:val="28"/>
          <w:szCs w:val="28"/>
        </w:rPr>
        <w:t xml:space="preserve">е все строительные конструкции, а затем все оборудование или </w:t>
      </w:r>
      <w:r w:rsidRPr="00213C80">
        <w:rPr>
          <w:rFonts w:ascii="Times New Roman" w:hAnsi="Times New Roman" w:cs="Times New Roman"/>
          <w:sz w:val="28"/>
          <w:szCs w:val="28"/>
        </w:rPr>
        <w:t>части зда</w:t>
      </w:r>
      <w:r>
        <w:rPr>
          <w:rFonts w:ascii="Times New Roman" w:hAnsi="Times New Roman" w:cs="Times New Roman"/>
          <w:sz w:val="28"/>
          <w:szCs w:val="28"/>
        </w:rPr>
        <w:t xml:space="preserve">ния, </w:t>
      </w:r>
      <w:r w:rsidRPr="00213C80">
        <w:rPr>
          <w:rFonts w:ascii="Times New Roman" w:hAnsi="Times New Roman" w:cs="Times New Roman"/>
          <w:sz w:val="28"/>
          <w:szCs w:val="28"/>
        </w:rPr>
        <w:t>а затем перейти на другой участок.</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Бывают случаи, когда наиболее цел</w:t>
      </w:r>
      <w:r>
        <w:rPr>
          <w:rFonts w:ascii="Times New Roman" w:hAnsi="Times New Roman" w:cs="Times New Roman"/>
          <w:sz w:val="28"/>
          <w:szCs w:val="28"/>
        </w:rPr>
        <w:t xml:space="preserve">есообразно начать исследование </w:t>
      </w:r>
      <w:r w:rsidRPr="00213C80">
        <w:rPr>
          <w:rFonts w:ascii="Times New Roman" w:hAnsi="Times New Roman" w:cs="Times New Roman"/>
          <w:sz w:val="28"/>
          <w:szCs w:val="28"/>
        </w:rPr>
        <w:t>всех возможных путей распространения горения из предполагаемого очага пожара (чтобы решит</w:t>
      </w:r>
      <w:r>
        <w:rPr>
          <w:rFonts w:ascii="Times New Roman" w:hAnsi="Times New Roman" w:cs="Times New Roman"/>
          <w:sz w:val="28"/>
          <w:szCs w:val="28"/>
        </w:rPr>
        <w:t>ь вопрос о причинах образования очаговых</w:t>
      </w:r>
      <w:r w:rsidRPr="00213C80">
        <w:rPr>
          <w:rFonts w:ascii="Times New Roman" w:hAnsi="Times New Roman" w:cs="Times New Roman"/>
          <w:sz w:val="28"/>
          <w:szCs w:val="28"/>
        </w:rPr>
        <w:t xml:space="preserve"> призна</w:t>
      </w:r>
      <w:r>
        <w:rPr>
          <w:rFonts w:ascii="Times New Roman" w:hAnsi="Times New Roman" w:cs="Times New Roman"/>
          <w:sz w:val="28"/>
          <w:szCs w:val="28"/>
        </w:rPr>
        <w:t>ков).</w:t>
      </w:r>
    </w:p>
    <w:p w:rsidR="00365C37" w:rsidRDefault="00365C37" w:rsidP="00365C37">
      <w:pPr>
        <w:pStyle w:val="af0"/>
        <w:tabs>
          <w:tab w:val="left" w:pos="180"/>
        </w:tabs>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30145" cy="1371600"/>
            <wp:effectExtent l="19050" t="0" r="8255" b="0"/>
            <wp:docPr id="53" name="Рисунок 53" descr="Файл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Файл 10"/>
                    <pic:cNvPicPr>
                      <a:picLocks noChangeAspect="1" noChangeArrowheads="1"/>
                    </pic:cNvPicPr>
                  </pic:nvPicPr>
                  <pic:blipFill>
                    <a:blip r:embed="rId90">
                      <a:grayscl/>
                    </a:blip>
                    <a:srcRect/>
                    <a:stretch>
                      <a:fillRect/>
                    </a:stretch>
                  </pic:blipFill>
                  <pic:spPr bwMode="auto">
                    <a:xfrm>
                      <a:off x="0" y="0"/>
                      <a:ext cx="2430145" cy="1371600"/>
                    </a:xfrm>
                    <a:prstGeom prst="rect">
                      <a:avLst/>
                    </a:prstGeom>
                    <a:noFill/>
                    <a:ln w="9525">
                      <a:noFill/>
                      <a:miter lim="800000"/>
                      <a:headEnd/>
                      <a:tailEnd/>
                    </a:ln>
                  </pic:spPr>
                </pic:pic>
              </a:graphicData>
            </a:graphic>
          </wp:inline>
        </w:drawing>
      </w:r>
    </w:p>
    <w:p w:rsidR="00365C37" w:rsidRPr="00E200E2" w:rsidRDefault="00365C37" w:rsidP="00365C37">
      <w:pPr>
        <w:pStyle w:val="af0"/>
        <w:tabs>
          <w:tab w:val="left" w:pos="180"/>
        </w:tabs>
        <w:jc w:val="center"/>
        <w:rPr>
          <w:rFonts w:ascii="Times New Roman" w:hAnsi="Times New Roman" w:cs="Times New Roman"/>
          <w:sz w:val="16"/>
          <w:szCs w:val="16"/>
          <w:lang w:val="en-US"/>
        </w:rPr>
      </w:pPr>
    </w:p>
    <w:p w:rsidR="00365C37" w:rsidRPr="00E200E2" w:rsidRDefault="00365C37" w:rsidP="00365C37">
      <w:pPr>
        <w:pStyle w:val="af0"/>
        <w:tabs>
          <w:tab w:val="left" w:pos="180"/>
        </w:tabs>
        <w:jc w:val="center"/>
        <w:rPr>
          <w:rFonts w:ascii="Times New Roman" w:hAnsi="Times New Roman" w:cs="Times New Roman"/>
          <w:sz w:val="28"/>
          <w:szCs w:val="28"/>
        </w:rPr>
      </w:pPr>
      <w:r w:rsidRPr="00E200E2">
        <w:rPr>
          <w:rFonts w:ascii="Times New Roman" w:hAnsi="Times New Roman" w:cs="Times New Roman"/>
          <w:b/>
          <w:i/>
          <w:sz w:val="28"/>
          <w:szCs w:val="28"/>
        </w:rPr>
        <w:t>Рис. 37.</w:t>
      </w:r>
      <w:r w:rsidRPr="00E200E2">
        <w:rPr>
          <w:rFonts w:ascii="Times New Roman" w:hAnsi="Times New Roman" w:cs="Times New Roman"/>
          <w:sz w:val="28"/>
          <w:szCs w:val="28"/>
        </w:rPr>
        <w:t xml:space="preserve"> Направление исследования возможных путей распространения</w:t>
      </w:r>
    </w:p>
    <w:p w:rsidR="00365C37" w:rsidRPr="00E200E2" w:rsidRDefault="00365C37" w:rsidP="00365C37">
      <w:pPr>
        <w:pStyle w:val="af0"/>
        <w:tabs>
          <w:tab w:val="left" w:pos="180"/>
        </w:tabs>
        <w:jc w:val="center"/>
        <w:rPr>
          <w:rFonts w:ascii="Times New Roman" w:hAnsi="Times New Roman" w:cs="Times New Roman"/>
          <w:sz w:val="28"/>
          <w:szCs w:val="28"/>
        </w:rPr>
      </w:pPr>
      <w:r w:rsidRPr="00E200E2">
        <w:rPr>
          <w:rFonts w:ascii="Times New Roman" w:hAnsi="Times New Roman" w:cs="Times New Roman"/>
          <w:sz w:val="28"/>
          <w:szCs w:val="28"/>
        </w:rPr>
        <w:t>горения из предполагаемого очага пожара.</w:t>
      </w:r>
    </w:p>
    <w:p w:rsidR="00365C37" w:rsidRPr="00213C80" w:rsidRDefault="00365C37" w:rsidP="00365C37">
      <w:pPr>
        <w:pStyle w:val="af0"/>
        <w:tabs>
          <w:tab w:val="left" w:pos="180"/>
          <w:tab w:val="left" w:pos="360"/>
        </w:tabs>
        <w:ind w:firstLine="709"/>
        <w:jc w:val="both"/>
        <w:rPr>
          <w:rFonts w:ascii="Times New Roman" w:hAnsi="Times New Roman" w:cs="Times New Roman"/>
          <w:sz w:val="28"/>
          <w:szCs w:val="28"/>
        </w:rPr>
      </w:pPr>
      <w:r w:rsidRPr="00213C80">
        <w:rPr>
          <w:rFonts w:ascii="Times New Roman" w:hAnsi="Times New Roman" w:cs="Times New Roman"/>
          <w:sz w:val="28"/>
          <w:szCs w:val="28"/>
        </w:rPr>
        <w:t>В процессе осмотра все предметы, объекты должны подвергаться все</w:t>
      </w:r>
      <w:r>
        <w:rPr>
          <w:rFonts w:ascii="Times New Roman" w:hAnsi="Times New Roman" w:cs="Times New Roman"/>
          <w:sz w:val="28"/>
          <w:szCs w:val="28"/>
        </w:rPr>
        <w:t>стороннему изучению.</w:t>
      </w:r>
      <w:r w:rsidRPr="00213C80">
        <w:rPr>
          <w:rFonts w:ascii="Times New Roman" w:hAnsi="Times New Roman" w:cs="Times New Roman"/>
          <w:sz w:val="28"/>
          <w:szCs w:val="28"/>
        </w:rPr>
        <w:t xml:space="preserve"> На основании результатов осмотра устанавливаются причинные связи между отдельными явлениями, составляе</w:t>
      </w:r>
      <w:r>
        <w:rPr>
          <w:rFonts w:ascii="Times New Roman" w:hAnsi="Times New Roman" w:cs="Times New Roman"/>
          <w:sz w:val="28"/>
          <w:szCs w:val="28"/>
        </w:rPr>
        <w:t xml:space="preserve">тся </w:t>
      </w:r>
      <w:r w:rsidRPr="00213C80">
        <w:rPr>
          <w:rFonts w:ascii="Times New Roman" w:hAnsi="Times New Roman" w:cs="Times New Roman"/>
          <w:sz w:val="28"/>
          <w:szCs w:val="28"/>
        </w:rPr>
        <w:t>предварительное мнение о значении тех или иных объектов или явлений для установления причин пожара.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CA39CD">
        <w:rPr>
          <w:rFonts w:ascii="Times New Roman" w:hAnsi="Times New Roman" w:cs="Times New Roman"/>
          <w:i/>
          <w:sz w:val="28"/>
          <w:szCs w:val="28"/>
        </w:rPr>
        <w:t>На подготовительной стадии</w:t>
      </w:r>
      <w:r>
        <w:rPr>
          <w:rFonts w:ascii="Times New Roman" w:hAnsi="Times New Roman" w:cs="Times New Roman"/>
          <w:i/>
          <w:sz w:val="28"/>
          <w:szCs w:val="28"/>
        </w:rPr>
        <w:t xml:space="preserve"> </w:t>
      </w:r>
      <w:r w:rsidRPr="00213C80">
        <w:rPr>
          <w:rFonts w:ascii="Times New Roman" w:hAnsi="Times New Roman" w:cs="Times New Roman"/>
          <w:sz w:val="28"/>
          <w:szCs w:val="28"/>
        </w:rPr>
        <w:t xml:space="preserve">осмотра месте пожара содержание </w:t>
      </w:r>
      <w:r>
        <w:rPr>
          <w:rFonts w:ascii="Times New Roman" w:hAnsi="Times New Roman" w:cs="Times New Roman"/>
          <w:sz w:val="28"/>
          <w:szCs w:val="28"/>
        </w:rPr>
        <w:br/>
        <w:t xml:space="preserve">и объем работ во многом зависят от квалификации сотрудников, </w:t>
      </w:r>
      <w:r w:rsidRPr="00213C80">
        <w:rPr>
          <w:rFonts w:ascii="Times New Roman" w:hAnsi="Times New Roman" w:cs="Times New Roman"/>
          <w:sz w:val="28"/>
          <w:szCs w:val="28"/>
        </w:rPr>
        <w:t xml:space="preserve">принимающих участие в данном </w:t>
      </w:r>
      <w:r>
        <w:rPr>
          <w:rFonts w:ascii="Times New Roman" w:hAnsi="Times New Roman" w:cs="Times New Roman"/>
          <w:sz w:val="28"/>
          <w:szCs w:val="28"/>
        </w:rPr>
        <w:t xml:space="preserve">следственном действии. </w:t>
      </w:r>
      <w:r w:rsidRPr="00213C80">
        <w:rPr>
          <w:rFonts w:ascii="Times New Roman" w:hAnsi="Times New Roman" w:cs="Times New Roman"/>
          <w:sz w:val="28"/>
          <w:szCs w:val="28"/>
        </w:rPr>
        <w:t>Опираясь на свои специаль</w:t>
      </w:r>
      <w:r>
        <w:rPr>
          <w:rFonts w:ascii="Times New Roman" w:hAnsi="Times New Roman" w:cs="Times New Roman"/>
          <w:sz w:val="28"/>
          <w:szCs w:val="28"/>
        </w:rPr>
        <w:t xml:space="preserve">ные знания, </w:t>
      </w:r>
      <w:r w:rsidRPr="00213C80">
        <w:rPr>
          <w:rFonts w:ascii="Times New Roman" w:hAnsi="Times New Roman" w:cs="Times New Roman"/>
          <w:sz w:val="28"/>
          <w:szCs w:val="28"/>
        </w:rPr>
        <w:t>специалист визуально по внешним признакам оценивает плани</w:t>
      </w:r>
      <w:r>
        <w:rPr>
          <w:rFonts w:ascii="Times New Roman" w:hAnsi="Times New Roman" w:cs="Times New Roman"/>
          <w:sz w:val="28"/>
          <w:szCs w:val="28"/>
        </w:rPr>
        <w:t>ровку объекта пожара (например,</w:t>
      </w:r>
      <w:r w:rsidRPr="00213C80">
        <w:rPr>
          <w:rFonts w:ascii="Times New Roman" w:hAnsi="Times New Roman" w:cs="Times New Roman"/>
          <w:sz w:val="28"/>
          <w:szCs w:val="28"/>
        </w:rPr>
        <w:t xml:space="preserve"> наличие в здании вентиляционных и кабельных каналов, технологических проемов, пустот в конструкциях) </w:t>
      </w:r>
      <w:r>
        <w:rPr>
          <w:rFonts w:ascii="Times New Roman" w:hAnsi="Times New Roman" w:cs="Times New Roman"/>
          <w:sz w:val="28"/>
          <w:szCs w:val="28"/>
        </w:rPr>
        <w:br/>
      </w:r>
      <w:r w:rsidRPr="00213C80">
        <w:rPr>
          <w:rFonts w:ascii="Times New Roman" w:hAnsi="Times New Roman" w:cs="Times New Roman"/>
          <w:sz w:val="28"/>
          <w:szCs w:val="28"/>
        </w:rPr>
        <w:t>и сте</w:t>
      </w:r>
      <w:r>
        <w:rPr>
          <w:rFonts w:ascii="Times New Roman" w:hAnsi="Times New Roman" w:cs="Times New Roman"/>
          <w:sz w:val="28"/>
          <w:szCs w:val="28"/>
        </w:rPr>
        <w:t xml:space="preserve">пень его повреждения, </w:t>
      </w:r>
      <w:r w:rsidRPr="00213C80">
        <w:rPr>
          <w:rFonts w:ascii="Times New Roman" w:hAnsi="Times New Roman" w:cs="Times New Roman"/>
          <w:sz w:val="28"/>
          <w:szCs w:val="28"/>
        </w:rPr>
        <w:t xml:space="preserve">определяет те </w:t>
      </w:r>
      <w:r>
        <w:rPr>
          <w:rFonts w:ascii="Times New Roman" w:hAnsi="Times New Roman" w:cs="Times New Roman"/>
          <w:sz w:val="28"/>
          <w:szCs w:val="28"/>
        </w:rPr>
        <w:t xml:space="preserve">участки, на которые следовало бы в </w:t>
      </w:r>
      <w:r w:rsidRPr="00213C80">
        <w:rPr>
          <w:rFonts w:ascii="Times New Roman" w:hAnsi="Times New Roman" w:cs="Times New Roman"/>
          <w:sz w:val="28"/>
          <w:szCs w:val="28"/>
        </w:rPr>
        <w:t>дальнейшем обратить более пристальное внима</w:t>
      </w:r>
      <w:r>
        <w:rPr>
          <w:rFonts w:ascii="Times New Roman" w:hAnsi="Times New Roman" w:cs="Times New Roman"/>
          <w:sz w:val="28"/>
          <w:szCs w:val="28"/>
        </w:rPr>
        <w:t>ние,</w:t>
      </w:r>
      <w:r w:rsidRPr="00213C80">
        <w:rPr>
          <w:rFonts w:ascii="Times New Roman" w:hAnsi="Times New Roman" w:cs="Times New Roman"/>
          <w:sz w:val="28"/>
          <w:szCs w:val="28"/>
        </w:rPr>
        <w:t xml:space="preserve"> оценить возможность</w:t>
      </w:r>
      <w:r>
        <w:rPr>
          <w:rFonts w:ascii="Times New Roman" w:hAnsi="Times New Roman" w:cs="Times New Roman"/>
          <w:sz w:val="28"/>
          <w:szCs w:val="28"/>
        </w:rPr>
        <w:t xml:space="preserve"> внесения каких-либо изменений</w:t>
      </w:r>
      <w:r w:rsidRPr="00213C80">
        <w:rPr>
          <w:rFonts w:ascii="Times New Roman" w:hAnsi="Times New Roman" w:cs="Times New Roman"/>
          <w:sz w:val="28"/>
          <w:szCs w:val="28"/>
        </w:rPr>
        <w:t xml:space="preserve"> в первоначальную обстановку </w:t>
      </w:r>
      <w:r>
        <w:rPr>
          <w:rFonts w:ascii="Times New Roman" w:hAnsi="Times New Roman" w:cs="Times New Roman"/>
          <w:sz w:val="28"/>
          <w:szCs w:val="28"/>
        </w:rPr>
        <w:br/>
      </w:r>
      <w:r w:rsidRPr="00213C80">
        <w:rPr>
          <w:rFonts w:ascii="Times New Roman" w:hAnsi="Times New Roman" w:cs="Times New Roman"/>
          <w:sz w:val="28"/>
          <w:szCs w:val="28"/>
        </w:rPr>
        <w:t xml:space="preserve">в процессе тушения пожара и проведения спасательных работ. </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К подготовительной стадии</w:t>
      </w:r>
      <w:r>
        <w:rPr>
          <w:rFonts w:ascii="Times New Roman" w:hAnsi="Times New Roman" w:cs="Times New Roman"/>
          <w:sz w:val="28"/>
          <w:szCs w:val="28"/>
        </w:rPr>
        <w:t xml:space="preserve"> относится и работа специалиста на месте</w:t>
      </w:r>
      <w:r w:rsidRPr="00213C80">
        <w:rPr>
          <w:rFonts w:ascii="Times New Roman" w:hAnsi="Times New Roman" w:cs="Times New Roman"/>
          <w:sz w:val="28"/>
          <w:szCs w:val="28"/>
        </w:rPr>
        <w:t xml:space="preserve"> </w:t>
      </w:r>
      <w:r>
        <w:rPr>
          <w:rFonts w:ascii="Times New Roman" w:hAnsi="Times New Roman" w:cs="Times New Roman"/>
          <w:sz w:val="28"/>
          <w:szCs w:val="28"/>
        </w:rPr>
        <w:t xml:space="preserve">пожара в процессе его тушения, </w:t>
      </w:r>
      <w:r w:rsidRPr="00213C80">
        <w:rPr>
          <w:rFonts w:ascii="Times New Roman" w:hAnsi="Times New Roman" w:cs="Times New Roman"/>
          <w:sz w:val="28"/>
          <w:szCs w:val="28"/>
        </w:rPr>
        <w:t>когда он имеет возможность наблюда</w:t>
      </w:r>
      <w:r>
        <w:rPr>
          <w:rFonts w:ascii="Times New Roman" w:hAnsi="Times New Roman" w:cs="Times New Roman"/>
          <w:sz w:val="28"/>
          <w:szCs w:val="28"/>
        </w:rPr>
        <w:t xml:space="preserve">ть </w:t>
      </w:r>
      <w:r>
        <w:rPr>
          <w:rFonts w:ascii="Times New Roman" w:hAnsi="Times New Roman" w:cs="Times New Roman"/>
          <w:sz w:val="28"/>
          <w:szCs w:val="28"/>
        </w:rPr>
        <w:br/>
        <w:t>и оценивать динамику пожара,</w:t>
      </w:r>
      <w:r w:rsidRPr="00213C80">
        <w:rPr>
          <w:rFonts w:ascii="Times New Roman" w:hAnsi="Times New Roman" w:cs="Times New Roman"/>
          <w:sz w:val="28"/>
          <w:szCs w:val="28"/>
        </w:rPr>
        <w:t xml:space="preserve"> интенсивность горения и дымовыделения </w:t>
      </w:r>
      <w:r>
        <w:rPr>
          <w:rFonts w:ascii="Times New Roman" w:hAnsi="Times New Roman" w:cs="Times New Roman"/>
          <w:sz w:val="28"/>
          <w:szCs w:val="28"/>
        </w:rPr>
        <w:br/>
      </w:r>
      <w:r w:rsidRPr="00213C80">
        <w:rPr>
          <w:rFonts w:ascii="Times New Roman" w:hAnsi="Times New Roman" w:cs="Times New Roman"/>
          <w:sz w:val="28"/>
          <w:szCs w:val="28"/>
        </w:rPr>
        <w:t>в разных зонах пожарища.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Приступая к осмотру места пожара, следователь не должен забывать о том, что одним из обстоятельств, которые ему в соответствии с п</w:t>
      </w:r>
      <w:r>
        <w:rPr>
          <w:rFonts w:ascii="Times New Roman" w:hAnsi="Times New Roman" w:cs="Times New Roman"/>
          <w:sz w:val="28"/>
          <w:szCs w:val="28"/>
        </w:rPr>
        <w:t>.</w:t>
      </w:r>
      <w:r w:rsidRPr="00213C80">
        <w:rPr>
          <w:rFonts w:ascii="Times New Roman" w:hAnsi="Times New Roman" w:cs="Times New Roman"/>
          <w:sz w:val="28"/>
          <w:szCs w:val="28"/>
        </w:rPr>
        <w:t xml:space="preserve"> 4 ч</w:t>
      </w:r>
      <w:r>
        <w:rPr>
          <w:rFonts w:ascii="Times New Roman" w:hAnsi="Times New Roman" w:cs="Times New Roman"/>
          <w:sz w:val="28"/>
          <w:szCs w:val="28"/>
        </w:rPr>
        <w:t>.</w:t>
      </w:r>
      <w:r w:rsidRPr="00213C80">
        <w:rPr>
          <w:rFonts w:ascii="Times New Roman" w:hAnsi="Times New Roman" w:cs="Times New Roman"/>
          <w:sz w:val="28"/>
          <w:szCs w:val="28"/>
        </w:rPr>
        <w:t xml:space="preserve"> 1 ст. 73 УПК РФ необходи</w:t>
      </w:r>
      <w:r>
        <w:rPr>
          <w:rFonts w:ascii="Times New Roman" w:hAnsi="Times New Roman" w:cs="Times New Roman"/>
          <w:sz w:val="28"/>
          <w:szCs w:val="28"/>
        </w:rPr>
        <w:t xml:space="preserve">мо </w:t>
      </w:r>
      <w:r w:rsidRPr="00213C80">
        <w:rPr>
          <w:rFonts w:ascii="Times New Roman" w:hAnsi="Times New Roman" w:cs="Times New Roman"/>
          <w:sz w:val="28"/>
          <w:szCs w:val="28"/>
        </w:rPr>
        <w:t>исследовать в процессе его проведения, является оценка действий руководителя тушения пожара и личного состава пожарных подразделений. Как свидетельствует практика, иногда их действия по тушению пожар</w:t>
      </w:r>
      <w:r>
        <w:rPr>
          <w:rFonts w:ascii="Times New Roman" w:hAnsi="Times New Roman" w:cs="Times New Roman"/>
          <w:sz w:val="28"/>
          <w:szCs w:val="28"/>
        </w:rPr>
        <w:t xml:space="preserve">а оказываются несвоевременными </w:t>
      </w:r>
      <w:r w:rsidRPr="00213C80">
        <w:rPr>
          <w:rFonts w:ascii="Times New Roman" w:hAnsi="Times New Roman" w:cs="Times New Roman"/>
          <w:sz w:val="28"/>
          <w:szCs w:val="28"/>
        </w:rPr>
        <w:t xml:space="preserve">или неправильными. Тем самым они способствовали его развитию до крупных размеров, а также наступлению тяжких последствий. В этой связи в процессе осмотра </w:t>
      </w:r>
      <w:r>
        <w:rPr>
          <w:rFonts w:ascii="Times New Roman" w:hAnsi="Times New Roman" w:cs="Times New Roman"/>
          <w:sz w:val="28"/>
          <w:szCs w:val="28"/>
        </w:rPr>
        <w:t xml:space="preserve">места </w:t>
      </w:r>
      <w:r w:rsidRPr="00213C80">
        <w:rPr>
          <w:rFonts w:ascii="Times New Roman" w:hAnsi="Times New Roman" w:cs="Times New Roman"/>
          <w:sz w:val="28"/>
          <w:szCs w:val="28"/>
        </w:rPr>
        <w:t>происшествия следователь (дознаватель) должен подробно описать в протоколе осмотра указанные выше действия пожарных расчетов.</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 наличии возможности провод</w:t>
      </w:r>
      <w:r>
        <w:rPr>
          <w:rFonts w:ascii="Times New Roman" w:hAnsi="Times New Roman" w:cs="Times New Roman"/>
          <w:sz w:val="28"/>
          <w:szCs w:val="28"/>
        </w:rPr>
        <w:t>ится ознакомление с технической</w:t>
      </w:r>
      <w:r w:rsidRPr="00213C80">
        <w:rPr>
          <w:rFonts w:ascii="Times New Roman" w:hAnsi="Times New Roman" w:cs="Times New Roman"/>
          <w:sz w:val="28"/>
          <w:szCs w:val="28"/>
        </w:rPr>
        <w:t xml:space="preserve"> и служебной документацией объек</w:t>
      </w:r>
      <w:r>
        <w:rPr>
          <w:rFonts w:ascii="Times New Roman" w:hAnsi="Times New Roman" w:cs="Times New Roman"/>
          <w:sz w:val="28"/>
          <w:szCs w:val="28"/>
        </w:rPr>
        <w:t xml:space="preserve">та пожара: генеральным планом, </w:t>
      </w:r>
      <w:r w:rsidRPr="00213C80">
        <w:rPr>
          <w:rFonts w:ascii="Times New Roman" w:hAnsi="Times New Roman" w:cs="Times New Roman"/>
          <w:sz w:val="28"/>
          <w:szCs w:val="28"/>
        </w:rPr>
        <w:t>строительными чертежами, схемой технологическ</w:t>
      </w:r>
      <w:r>
        <w:rPr>
          <w:rFonts w:ascii="Times New Roman" w:hAnsi="Times New Roman" w:cs="Times New Roman"/>
          <w:sz w:val="28"/>
          <w:szCs w:val="28"/>
        </w:rPr>
        <w:t xml:space="preserve">ого процесса, снабжения водой, </w:t>
      </w:r>
      <w:r w:rsidRPr="00213C80">
        <w:rPr>
          <w:rFonts w:ascii="Times New Roman" w:hAnsi="Times New Roman" w:cs="Times New Roman"/>
          <w:sz w:val="28"/>
          <w:szCs w:val="28"/>
        </w:rPr>
        <w:t>теплом и электроэнергией. Также изучаются эксплуатационные журналы по оборудованию, ж</w:t>
      </w:r>
      <w:r>
        <w:rPr>
          <w:rFonts w:ascii="Times New Roman" w:hAnsi="Times New Roman" w:cs="Times New Roman"/>
          <w:sz w:val="28"/>
          <w:szCs w:val="28"/>
        </w:rPr>
        <w:t>урналы учета огнеопасных работ,</w:t>
      </w:r>
      <w:r w:rsidRPr="00213C80">
        <w:rPr>
          <w:rFonts w:ascii="Times New Roman" w:hAnsi="Times New Roman" w:cs="Times New Roman"/>
          <w:sz w:val="28"/>
          <w:szCs w:val="28"/>
        </w:rPr>
        <w:t xml:space="preserve"> регистрации принятия объекта под охрану по окончании работы.</w:t>
      </w:r>
    </w:p>
    <w:p w:rsidR="00365C37" w:rsidRPr="00213C80" w:rsidRDefault="00365C37" w:rsidP="00365C37">
      <w:pPr>
        <w:pStyle w:val="af0"/>
        <w:tabs>
          <w:tab w:val="left" w:pos="180"/>
        </w:tabs>
        <w:ind w:firstLine="709"/>
        <w:jc w:val="both"/>
        <w:rPr>
          <w:rFonts w:ascii="Times New Roman" w:hAnsi="Times New Roman" w:cs="Times New Roman"/>
          <w:b/>
          <w:i/>
          <w:sz w:val="28"/>
          <w:szCs w:val="28"/>
        </w:rPr>
      </w:pPr>
      <w:r w:rsidRPr="00DF7EBE">
        <w:rPr>
          <w:rFonts w:ascii="Times New Roman" w:hAnsi="Times New Roman" w:cs="Times New Roman"/>
          <w:i/>
          <w:sz w:val="28"/>
          <w:szCs w:val="28"/>
        </w:rPr>
        <w:t>При общем осмотре</w:t>
      </w:r>
      <w:r w:rsidRPr="00213C80">
        <w:rPr>
          <w:rFonts w:ascii="Times New Roman" w:hAnsi="Times New Roman" w:cs="Times New Roman"/>
          <w:sz w:val="28"/>
          <w:szCs w:val="28"/>
        </w:rPr>
        <w:t xml:space="preserve"> места </w:t>
      </w:r>
      <w:r w:rsidRPr="00DF7EBE">
        <w:rPr>
          <w:rFonts w:ascii="Times New Roman" w:hAnsi="Times New Roman" w:cs="Times New Roman"/>
          <w:sz w:val="28"/>
          <w:szCs w:val="28"/>
        </w:rPr>
        <w:t xml:space="preserve">пожара </w:t>
      </w:r>
      <w:r>
        <w:rPr>
          <w:rFonts w:ascii="Times New Roman" w:hAnsi="Times New Roman" w:cs="Times New Roman"/>
          <w:i/>
          <w:sz w:val="28"/>
          <w:szCs w:val="28"/>
        </w:rPr>
        <w:t>решаются такие</w:t>
      </w:r>
      <w:r w:rsidRPr="00DF7EBE">
        <w:rPr>
          <w:rFonts w:ascii="Times New Roman" w:hAnsi="Times New Roman" w:cs="Times New Roman"/>
          <w:i/>
          <w:sz w:val="28"/>
          <w:szCs w:val="28"/>
        </w:rPr>
        <w:t xml:space="preserve"> задачи, как:</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ознакомление с его обстановкой</w:t>
      </w:r>
      <w:r w:rsidRPr="00213C80">
        <w:rPr>
          <w:rFonts w:ascii="Times New Roman" w:hAnsi="Times New Roman" w:cs="Times New Roman"/>
          <w:sz w:val="28"/>
          <w:szCs w:val="28"/>
        </w:rPr>
        <w:t xml:space="preserve"> </w:t>
      </w:r>
      <w:r>
        <w:rPr>
          <w:rFonts w:ascii="Times New Roman" w:hAnsi="Times New Roman" w:cs="Times New Roman"/>
          <w:sz w:val="28"/>
          <w:szCs w:val="28"/>
        </w:rPr>
        <w:t xml:space="preserve">и путями распространения огня, </w:t>
      </w:r>
      <w:r w:rsidRPr="00213C80">
        <w:rPr>
          <w:rFonts w:ascii="Times New Roman" w:hAnsi="Times New Roman" w:cs="Times New Roman"/>
          <w:sz w:val="28"/>
          <w:szCs w:val="28"/>
        </w:rPr>
        <w:t xml:space="preserve">определение границ осмотра его </w:t>
      </w:r>
      <w:r>
        <w:rPr>
          <w:rFonts w:ascii="Times New Roman" w:hAnsi="Times New Roman" w:cs="Times New Roman"/>
          <w:sz w:val="28"/>
          <w:szCs w:val="28"/>
        </w:rPr>
        <w:t xml:space="preserve">последовательности, фиксация обстановки </w:t>
      </w:r>
      <w:r>
        <w:rPr>
          <w:rFonts w:ascii="Times New Roman" w:hAnsi="Times New Roman" w:cs="Times New Roman"/>
          <w:sz w:val="28"/>
          <w:szCs w:val="28"/>
        </w:rPr>
        <w:br/>
      </w:r>
      <w:r w:rsidRPr="00213C80">
        <w:rPr>
          <w:rFonts w:ascii="Times New Roman" w:hAnsi="Times New Roman" w:cs="Times New Roman"/>
          <w:sz w:val="28"/>
          <w:szCs w:val="28"/>
        </w:rPr>
        <w:t>к моменту начала осмотра с помощью видеофотосъемки и черновых записей;</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 xml:space="preserve">фиксация зоны очага пожара (по видимым очаговым признакам </w:t>
      </w:r>
      <w:r>
        <w:rPr>
          <w:rFonts w:ascii="Times New Roman" w:hAnsi="Times New Roman" w:cs="Times New Roman"/>
          <w:sz w:val="28"/>
          <w:szCs w:val="28"/>
        </w:rPr>
        <w:br/>
      </w:r>
      <w:r w:rsidRPr="00213C80">
        <w:rPr>
          <w:rFonts w:ascii="Times New Roman" w:hAnsi="Times New Roman" w:cs="Times New Roman"/>
          <w:sz w:val="28"/>
          <w:szCs w:val="28"/>
        </w:rPr>
        <w:t>и приз</w:t>
      </w:r>
      <w:r>
        <w:rPr>
          <w:rFonts w:ascii="Times New Roman" w:hAnsi="Times New Roman" w:cs="Times New Roman"/>
          <w:sz w:val="28"/>
          <w:szCs w:val="28"/>
        </w:rPr>
        <w:t xml:space="preserve">накам направленности горения), </w:t>
      </w:r>
      <w:r w:rsidRPr="00213C80">
        <w:rPr>
          <w:rFonts w:ascii="Times New Roman" w:hAnsi="Times New Roman" w:cs="Times New Roman"/>
          <w:sz w:val="28"/>
          <w:szCs w:val="28"/>
        </w:rPr>
        <w:t>а также взаимного расположения предмето</w:t>
      </w:r>
      <w:r>
        <w:rPr>
          <w:rFonts w:ascii="Times New Roman" w:hAnsi="Times New Roman" w:cs="Times New Roman"/>
          <w:sz w:val="28"/>
          <w:szCs w:val="28"/>
        </w:rPr>
        <w:t>в,</w:t>
      </w:r>
      <w:r w:rsidRPr="00213C80">
        <w:rPr>
          <w:rFonts w:ascii="Times New Roman" w:hAnsi="Times New Roman" w:cs="Times New Roman"/>
          <w:sz w:val="28"/>
          <w:szCs w:val="28"/>
        </w:rPr>
        <w:t xml:space="preserve"> материал</w:t>
      </w:r>
      <w:r>
        <w:rPr>
          <w:rFonts w:ascii="Times New Roman" w:hAnsi="Times New Roman" w:cs="Times New Roman"/>
          <w:sz w:val="28"/>
          <w:szCs w:val="28"/>
        </w:rPr>
        <w:t>ов и оборудования, их остатков.</w:t>
      </w:r>
    </w:p>
    <w:p w:rsidR="00365C37" w:rsidRPr="00213C80" w:rsidRDefault="00365C37" w:rsidP="00365C37">
      <w:pPr>
        <w:tabs>
          <w:tab w:val="left" w:pos="180"/>
        </w:tabs>
        <w:ind w:firstLine="709"/>
        <w:jc w:val="both"/>
        <w:rPr>
          <w:snapToGrid w:val="0"/>
          <w:sz w:val="28"/>
          <w:szCs w:val="28"/>
        </w:rPr>
      </w:pPr>
      <w:r w:rsidRPr="00213C80">
        <w:rPr>
          <w:sz w:val="28"/>
          <w:szCs w:val="28"/>
        </w:rPr>
        <w:t xml:space="preserve">В этой стадии разборка обгоревших конструкций, предметов и материалов не производится, раскопки не ведутся. На этой стадии осмотра </w:t>
      </w:r>
      <w:r>
        <w:rPr>
          <w:sz w:val="28"/>
          <w:szCs w:val="28"/>
        </w:rPr>
        <w:t>могут быть обнаружены следы</w:t>
      </w:r>
      <w:r w:rsidRPr="00213C80">
        <w:rPr>
          <w:sz w:val="28"/>
          <w:szCs w:val="28"/>
        </w:rPr>
        <w:t xml:space="preserve"> пребывания или действия лиц, имеющих отношение к причине пожара, а также те или иные</w:t>
      </w:r>
      <w:r>
        <w:rPr>
          <w:sz w:val="28"/>
          <w:szCs w:val="28"/>
        </w:rPr>
        <w:t xml:space="preserve"> вещественные доказательства. </w:t>
      </w:r>
      <w:r w:rsidRPr="00213C80">
        <w:rPr>
          <w:snapToGrid w:val="0"/>
          <w:sz w:val="28"/>
          <w:szCs w:val="28"/>
        </w:rPr>
        <w:t xml:space="preserve">Если в процессе осмотра получена достоверная информация </w:t>
      </w:r>
      <w:r>
        <w:rPr>
          <w:snapToGrid w:val="0"/>
          <w:sz w:val="28"/>
          <w:szCs w:val="28"/>
        </w:rPr>
        <w:br/>
      </w:r>
      <w:r w:rsidRPr="00213C80">
        <w:rPr>
          <w:snapToGrid w:val="0"/>
          <w:sz w:val="28"/>
          <w:szCs w:val="28"/>
        </w:rPr>
        <w:t xml:space="preserve">о совершении поджога конкретными лицами, </w:t>
      </w:r>
      <w:r w:rsidRPr="00DF7EBE">
        <w:rPr>
          <w:i/>
          <w:snapToGrid w:val="0"/>
          <w:sz w:val="28"/>
          <w:szCs w:val="28"/>
        </w:rPr>
        <w:t>принимаются меры к их преследованию и задержанию</w:t>
      </w:r>
      <w:r w:rsidRPr="00DF7EBE">
        <w:rPr>
          <w:snapToGrid w:val="0"/>
          <w:sz w:val="28"/>
          <w:szCs w:val="28"/>
        </w:rPr>
        <w:t xml:space="preserve"> </w:t>
      </w:r>
      <w:r w:rsidRPr="00213C80">
        <w:rPr>
          <w:snapToGrid w:val="0"/>
          <w:sz w:val="28"/>
          <w:szCs w:val="28"/>
        </w:rPr>
        <w:t>по «горячим следам».</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 общем осм</w:t>
      </w:r>
      <w:r>
        <w:rPr>
          <w:rFonts w:ascii="Times New Roman" w:hAnsi="Times New Roman" w:cs="Times New Roman"/>
          <w:sz w:val="28"/>
          <w:szCs w:val="28"/>
        </w:rPr>
        <w:t xml:space="preserve">отре зона пожара, как правило, </w:t>
      </w:r>
      <w:r w:rsidRPr="00213C80">
        <w:rPr>
          <w:rFonts w:ascii="Times New Roman" w:hAnsi="Times New Roman" w:cs="Times New Roman"/>
          <w:sz w:val="28"/>
          <w:szCs w:val="28"/>
        </w:rPr>
        <w:t>до</w:t>
      </w:r>
      <w:r>
        <w:rPr>
          <w:rFonts w:ascii="Times New Roman" w:hAnsi="Times New Roman" w:cs="Times New Roman"/>
          <w:sz w:val="28"/>
          <w:szCs w:val="28"/>
        </w:rPr>
        <w:t>лжна сохраняться без изменений, за исключением случаев, когда необходимо принять</w:t>
      </w:r>
      <w:r w:rsidRPr="00213C80">
        <w:rPr>
          <w:rFonts w:ascii="Times New Roman" w:hAnsi="Times New Roman" w:cs="Times New Roman"/>
          <w:sz w:val="28"/>
          <w:szCs w:val="28"/>
        </w:rPr>
        <w:t xml:space="preserve"> неот</w:t>
      </w:r>
      <w:r>
        <w:rPr>
          <w:rFonts w:ascii="Times New Roman" w:hAnsi="Times New Roman" w:cs="Times New Roman"/>
          <w:sz w:val="28"/>
          <w:szCs w:val="28"/>
        </w:rPr>
        <w:t xml:space="preserve">ложные </w:t>
      </w:r>
      <w:r w:rsidRPr="00213C80">
        <w:rPr>
          <w:rFonts w:ascii="Times New Roman" w:hAnsi="Times New Roman" w:cs="Times New Roman"/>
          <w:sz w:val="28"/>
          <w:szCs w:val="28"/>
        </w:rPr>
        <w:t>ме</w:t>
      </w:r>
      <w:r>
        <w:rPr>
          <w:rFonts w:ascii="Times New Roman" w:hAnsi="Times New Roman" w:cs="Times New Roman"/>
          <w:sz w:val="28"/>
          <w:szCs w:val="28"/>
        </w:rPr>
        <w:t>ры,</w:t>
      </w:r>
      <w:r w:rsidRPr="00213C80">
        <w:rPr>
          <w:rFonts w:ascii="Times New Roman" w:hAnsi="Times New Roman" w:cs="Times New Roman"/>
          <w:sz w:val="28"/>
          <w:szCs w:val="28"/>
        </w:rPr>
        <w:t xml:space="preserve"> обеспечивающие безопасность осмотра.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Например, печную трубу, балку, железобетонну</w:t>
      </w:r>
      <w:r>
        <w:rPr>
          <w:rFonts w:ascii="Times New Roman" w:hAnsi="Times New Roman" w:cs="Times New Roman"/>
          <w:sz w:val="28"/>
          <w:szCs w:val="28"/>
        </w:rPr>
        <w:t>ю плиту, перекрытия, угрожающие</w:t>
      </w:r>
      <w:r w:rsidRPr="00213C80">
        <w:rPr>
          <w:rFonts w:ascii="Times New Roman" w:hAnsi="Times New Roman" w:cs="Times New Roman"/>
          <w:sz w:val="28"/>
          <w:szCs w:val="28"/>
        </w:rPr>
        <w:t xml:space="preserve"> сам</w:t>
      </w:r>
      <w:r>
        <w:rPr>
          <w:rFonts w:ascii="Times New Roman" w:hAnsi="Times New Roman" w:cs="Times New Roman"/>
          <w:sz w:val="28"/>
          <w:szCs w:val="28"/>
        </w:rPr>
        <w:t xml:space="preserve">опроизвольным обрушением, следует </w:t>
      </w:r>
      <w:r w:rsidRPr="00213C80">
        <w:rPr>
          <w:rFonts w:ascii="Times New Roman" w:hAnsi="Times New Roman" w:cs="Times New Roman"/>
          <w:sz w:val="28"/>
          <w:szCs w:val="28"/>
        </w:rPr>
        <w:t>осмотреть со стороны и, зафиксировав их состояние, обрушить.</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На этой стадии осмотра</w:t>
      </w:r>
      <w:r w:rsidRPr="00213C80">
        <w:rPr>
          <w:rFonts w:ascii="Times New Roman" w:hAnsi="Times New Roman" w:cs="Times New Roman"/>
          <w:sz w:val="28"/>
          <w:szCs w:val="28"/>
        </w:rPr>
        <w:t xml:space="preserve"> фиксируется внешне воспринимаемое состояние конструкций и об</w:t>
      </w:r>
      <w:r>
        <w:rPr>
          <w:rFonts w:ascii="Times New Roman" w:hAnsi="Times New Roman" w:cs="Times New Roman"/>
          <w:sz w:val="28"/>
          <w:szCs w:val="28"/>
        </w:rPr>
        <w:t>орудования (по видимым очаговым</w:t>
      </w:r>
      <w:r w:rsidRPr="00213C80">
        <w:rPr>
          <w:rFonts w:ascii="Times New Roman" w:hAnsi="Times New Roman" w:cs="Times New Roman"/>
          <w:sz w:val="28"/>
          <w:szCs w:val="28"/>
        </w:rPr>
        <w:t xml:space="preserve"> признакам и следам направленного распро</w:t>
      </w:r>
      <w:r>
        <w:rPr>
          <w:rFonts w:ascii="Times New Roman" w:hAnsi="Times New Roman" w:cs="Times New Roman"/>
          <w:sz w:val="28"/>
          <w:szCs w:val="28"/>
        </w:rPr>
        <w:t>странения горения),</w:t>
      </w:r>
      <w:r w:rsidRPr="00213C80">
        <w:rPr>
          <w:rFonts w:ascii="Times New Roman" w:hAnsi="Times New Roman" w:cs="Times New Roman"/>
          <w:sz w:val="28"/>
          <w:szCs w:val="28"/>
        </w:rPr>
        <w:t xml:space="preserve"> взаимное расположения предме</w:t>
      </w:r>
      <w:r>
        <w:rPr>
          <w:rFonts w:ascii="Times New Roman" w:hAnsi="Times New Roman" w:cs="Times New Roman"/>
          <w:sz w:val="28"/>
          <w:szCs w:val="28"/>
        </w:rPr>
        <w:t>тов и оборудования, а также их остатков.</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Общий осмотр позволяет установить и зафиксировать те доказательст</w:t>
      </w:r>
      <w:r>
        <w:rPr>
          <w:rFonts w:ascii="Times New Roman" w:hAnsi="Times New Roman" w:cs="Times New Roman"/>
          <w:sz w:val="28"/>
          <w:szCs w:val="28"/>
        </w:rPr>
        <w:t>венные факты,</w:t>
      </w:r>
      <w:r w:rsidRPr="00213C80">
        <w:rPr>
          <w:rFonts w:ascii="Times New Roman" w:hAnsi="Times New Roman" w:cs="Times New Roman"/>
          <w:sz w:val="28"/>
          <w:szCs w:val="28"/>
        </w:rPr>
        <w:t xml:space="preserve"> которые после раз</w:t>
      </w:r>
      <w:r>
        <w:rPr>
          <w:rFonts w:ascii="Times New Roman" w:hAnsi="Times New Roman" w:cs="Times New Roman"/>
          <w:sz w:val="28"/>
          <w:szCs w:val="28"/>
        </w:rPr>
        <w:t>борки обгоревших конструкций и</w:t>
      </w:r>
      <w:r w:rsidRPr="00213C80">
        <w:rPr>
          <w:rFonts w:ascii="Times New Roman" w:hAnsi="Times New Roman" w:cs="Times New Roman"/>
          <w:sz w:val="28"/>
          <w:szCs w:val="28"/>
        </w:rPr>
        <w:t xml:space="preserve"> расчистки места пожара могут не сохраниться. Результат этой работы зависит от того, изменилась ли обстановка во время </w:t>
      </w:r>
      <w:r>
        <w:rPr>
          <w:rFonts w:ascii="Times New Roman" w:hAnsi="Times New Roman" w:cs="Times New Roman"/>
          <w:sz w:val="28"/>
          <w:szCs w:val="28"/>
        </w:rPr>
        <w:t>пожаротушения. По характеру и степени</w:t>
      </w:r>
      <w:r w:rsidRPr="00213C80">
        <w:rPr>
          <w:rFonts w:ascii="Times New Roman" w:hAnsi="Times New Roman" w:cs="Times New Roman"/>
          <w:sz w:val="28"/>
          <w:szCs w:val="28"/>
        </w:rPr>
        <w:t xml:space="preserve"> разрушений можно предположить положение очага.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Перемещ</w:t>
      </w:r>
      <w:r>
        <w:rPr>
          <w:rFonts w:ascii="Times New Roman" w:hAnsi="Times New Roman" w:cs="Times New Roman"/>
          <w:sz w:val="28"/>
          <w:szCs w:val="28"/>
        </w:rPr>
        <w:t>ение содержимого таких объектов в</w:t>
      </w:r>
      <w:r w:rsidRPr="00213C80">
        <w:rPr>
          <w:rFonts w:ascii="Times New Roman" w:hAnsi="Times New Roman" w:cs="Times New Roman"/>
          <w:sz w:val="28"/>
          <w:szCs w:val="28"/>
        </w:rPr>
        <w:t xml:space="preserve"> процессе спасательных работ и тушения вносит существенные изменения в исходную обстановку на момент начала</w:t>
      </w:r>
      <w:r>
        <w:rPr>
          <w:rFonts w:ascii="Times New Roman" w:hAnsi="Times New Roman" w:cs="Times New Roman"/>
          <w:sz w:val="28"/>
          <w:szCs w:val="28"/>
        </w:rPr>
        <w:t xml:space="preserve"> пожара и, в частности, может привести</w:t>
      </w:r>
      <w:r w:rsidRPr="00213C80">
        <w:rPr>
          <w:rFonts w:ascii="Times New Roman" w:hAnsi="Times New Roman" w:cs="Times New Roman"/>
          <w:sz w:val="28"/>
          <w:szCs w:val="28"/>
        </w:rPr>
        <w:t xml:space="preserve"> к уничтожению характер</w:t>
      </w:r>
      <w:r>
        <w:rPr>
          <w:rFonts w:ascii="Times New Roman" w:hAnsi="Times New Roman" w:cs="Times New Roman"/>
          <w:sz w:val="28"/>
          <w:szCs w:val="28"/>
        </w:rPr>
        <w:t>ных очаговых признаков. Поэтому перед тем,</w:t>
      </w:r>
      <w:r w:rsidRPr="00213C80">
        <w:rPr>
          <w:rFonts w:ascii="Times New Roman" w:hAnsi="Times New Roman" w:cs="Times New Roman"/>
          <w:sz w:val="28"/>
          <w:szCs w:val="28"/>
        </w:rPr>
        <w:t xml:space="preserve"> как давать разрешение на по</w:t>
      </w:r>
      <w:r>
        <w:rPr>
          <w:rFonts w:ascii="Times New Roman" w:hAnsi="Times New Roman" w:cs="Times New Roman"/>
          <w:sz w:val="28"/>
          <w:szCs w:val="28"/>
        </w:rPr>
        <w:t>добное перемещение содержимого объекта</w:t>
      </w:r>
      <w:r w:rsidRPr="00213C80">
        <w:rPr>
          <w:rFonts w:ascii="Times New Roman" w:hAnsi="Times New Roman" w:cs="Times New Roman"/>
          <w:sz w:val="28"/>
          <w:szCs w:val="28"/>
        </w:rPr>
        <w:t xml:space="preserve"> его следует экстренно внимательно осмотреть непосредственно на месте.</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Необходимо учитывать, что на основе только непосредственного восприятия следователем и специалисто</w:t>
      </w:r>
      <w:r>
        <w:rPr>
          <w:rFonts w:ascii="Times New Roman" w:hAnsi="Times New Roman" w:cs="Times New Roman"/>
          <w:sz w:val="28"/>
          <w:szCs w:val="28"/>
        </w:rPr>
        <w:t>м следовой картины места пожара</w:t>
      </w:r>
      <w:r w:rsidRPr="00213C80">
        <w:rPr>
          <w:rFonts w:ascii="Times New Roman" w:hAnsi="Times New Roman" w:cs="Times New Roman"/>
          <w:sz w:val="28"/>
          <w:szCs w:val="28"/>
        </w:rPr>
        <w:t xml:space="preserve"> может сложиться ошибочное представление о местоположении очага пожара</w:t>
      </w:r>
      <w:r>
        <w:rPr>
          <w:rFonts w:ascii="Times New Roman" w:hAnsi="Times New Roman" w:cs="Times New Roman"/>
          <w:sz w:val="28"/>
          <w:szCs w:val="28"/>
        </w:rPr>
        <w:t xml:space="preserve">. </w:t>
      </w:r>
      <w:r w:rsidRPr="00213C80">
        <w:rPr>
          <w:rFonts w:ascii="Times New Roman" w:hAnsi="Times New Roman" w:cs="Times New Roman"/>
          <w:sz w:val="28"/>
          <w:szCs w:val="28"/>
        </w:rPr>
        <w:t>Поэтому на данной стадии</w:t>
      </w:r>
      <w:r>
        <w:rPr>
          <w:rFonts w:ascii="Times New Roman" w:hAnsi="Times New Roman" w:cs="Times New Roman"/>
          <w:sz w:val="28"/>
          <w:szCs w:val="28"/>
        </w:rPr>
        <w:t xml:space="preserve"> основное внимание должно быть </w:t>
      </w:r>
      <w:r w:rsidRPr="00213C80">
        <w:rPr>
          <w:rFonts w:ascii="Times New Roman" w:hAnsi="Times New Roman" w:cs="Times New Roman"/>
          <w:sz w:val="28"/>
          <w:szCs w:val="28"/>
        </w:rPr>
        <w:t>сосредоточено на обнаружении</w:t>
      </w:r>
      <w:r>
        <w:rPr>
          <w:rFonts w:ascii="Times New Roman" w:hAnsi="Times New Roman" w:cs="Times New Roman"/>
          <w:sz w:val="28"/>
          <w:szCs w:val="28"/>
        </w:rPr>
        <w:t xml:space="preserve"> и фиксации признаков и следов </w:t>
      </w:r>
      <w:r w:rsidRPr="00213C80">
        <w:rPr>
          <w:rFonts w:ascii="Times New Roman" w:hAnsi="Times New Roman" w:cs="Times New Roman"/>
          <w:sz w:val="28"/>
          <w:szCs w:val="28"/>
        </w:rPr>
        <w:t>с составлением плана последующего тщатель</w:t>
      </w:r>
      <w:r>
        <w:rPr>
          <w:rFonts w:ascii="Times New Roman" w:hAnsi="Times New Roman" w:cs="Times New Roman"/>
          <w:sz w:val="28"/>
          <w:szCs w:val="28"/>
        </w:rPr>
        <w:t xml:space="preserve">ного динамического </w:t>
      </w:r>
      <w:r w:rsidRPr="00213C80">
        <w:rPr>
          <w:rFonts w:ascii="Times New Roman" w:hAnsi="Times New Roman" w:cs="Times New Roman"/>
          <w:sz w:val="28"/>
          <w:szCs w:val="28"/>
        </w:rPr>
        <w:t>осмотра.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Обстановку на месте пожара (на стадии общего осмотра) необходимо занести в протокол осмотра мес</w:t>
      </w:r>
      <w:r>
        <w:rPr>
          <w:rFonts w:ascii="Times New Roman" w:hAnsi="Times New Roman" w:cs="Times New Roman"/>
          <w:sz w:val="28"/>
          <w:szCs w:val="28"/>
        </w:rPr>
        <w:t xml:space="preserve">та происшествия, зафиксировать с помощью </w:t>
      </w:r>
      <w:r w:rsidRPr="00213C80">
        <w:rPr>
          <w:rFonts w:ascii="Times New Roman" w:hAnsi="Times New Roman" w:cs="Times New Roman"/>
          <w:sz w:val="28"/>
          <w:szCs w:val="28"/>
        </w:rPr>
        <w:t>фото,- видеосъемк</w:t>
      </w:r>
      <w:r>
        <w:rPr>
          <w:rFonts w:ascii="Times New Roman" w:hAnsi="Times New Roman" w:cs="Times New Roman"/>
          <w:sz w:val="28"/>
          <w:szCs w:val="28"/>
        </w:rPr>
        <w:t xml:space="preserve">и </w:t>
      </w:r>
      <w:r w:rsidRPr="00213C80">
        <w:rPr>
          <w:rFonts w:ascii="Times New Roman" w:hAnsi="Times New Roman" w:cs="Times New Roman"/>
          <w:sz w:val="28"/>
          <w:szCs w:val="28"/>
        </w:rPr>
        <w:t>или нанести на план с указанием размеров.</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Большое значение имеет общий осм</w:t>
      </w:r>
      <w:r>
        <w:rPr>
          <w:rFonts w:ascii="Times New Roman" w:hAnsi="Times New Roman" w:cs="Times New Roman"/>
          <w:sz w:val="28"/>
          <w:szCs w:val="28"/>
        </w:rPr>
        <w:t xml:space="preserve">отр пожаров на складах, базах, </w:t>
      </w:r>
      <w:r>
        <w:rPr>
          <w:rFonts w:ascii="Times New Roman" w:hAnsi="Times New Roman" w:cs="Times New Roman"/>
          <w:sz w:val="28"/>
          <w:szCs w:val="28"/>
        </w:rPr>
        <w:br/>
      </w:r>
      <w:r w:rsidRPr="00213C80">
        <w:rPr>
          <w:rFonts w:ascii="Times New Roman" w:hAnsi="Times New Roman" w:cs="Times New Roman"/>
          <w:sz w:val="28"/>
          <w:szCs w:val="28"/>
        </w:rPr>
        <w:t>в магазинах и на других объектах, где горению подвергались т</w:t>
      </w:r>
      <w:r>
        <w:rPr>
          <w:rFonts w:ascii="Times New Roman" w:hAnsi="Times New Roman" w:cs="Times New Roman"/>
          <w:sz w:val="28"/>
          <w:szCs w:val="28"/>
        </w:rPr>
        <w:t xml:space="preserve">овары и ценные материалы. </w:t>
      </w:r>
      <w:r w:rsidRPr="00213C80">
        <w:rPr>
          <w:rFonts w:ascii="Times New Roman" w:hAnsi="Times New Roman" w:cs="Times New Roman"/>
          <w:sz w:val="28"/>
          <w:szCs w:val="28"/>
        </w:rPr>
        <w:t>Их перемещение, связанное с тушением и мерами по сохране</w:t>
      </w:r>
      <w:r>
        <w:rPr>
          <w:rFonts w:ascii="Times New Roman" w:hAnsi="Times New Roman" w:cs="Times New Roman"/>
          <w:sz w:val="28"/>
          <w:szCs w:val="28"/>
        </w:rPr>
        <w:t xml:space="preserve">нию и учету, </w:t>
      </w:r>
      <w:r w:rsidRPr="00213C80">
        <w:rPr>
          <w:rFonts w:ascii="Times New Roman" w:hAnsi="Times New Roman" w:cs="Times New Roman"/>
          <w:sz w:val="28"/>
          <w:szCs w:val="28"/>
        </w:rPr>
        <w:t>резко искажает обстановку и может привести к полному уничтожению признаков очага. В таких случаях к общему осмотру места пожара необходимо при</w:t>
      </w:r>
      <w:r>
        <w:rPr>
          <w:rFonts w:ascii="Times New Roman" w:hAnsi="Times New Roman" w:cs="Times New Roman"/>
          <w:sz w:val="28"/>
          <w:szCs w:val="28"/>
        </w:rPr>
        <w:t>ступить</w:t>
      </w:r>
      <w:r w:rsidRPr="00213C80">
        <w:rPr>
          <w:rFonts w:ascii="Times New Roman" w:hAnsi="Times New Roman" w:cs="Times New Roman"/>
          <w:sz w:val="28"/>
          <w:szCs w:val="28"/>
        </w:rPr>
        <w:t xml:space="preserve"> немедленно, как только позволит ситуация в зоне пожара.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DF7EBE">
        <w:rPr>
          <w:rFonts w:ascii="Times New Roman" w:hAnsi="Times New Roman" w:cs="Times New Roman"/>
          <w:i/>
          <w:sz w:val="28"/>
          <w:szCs w:val="28"/>
        </w:rPr>
        <w:t>Детальный осмотр</w:t>
      </w:r>
      <w:r>
        <w:rPr>
          <w:rFonts w:ascii="Times New Roman" w:hAnsi="Times New Roman" w:cs="Times New Roman"/>
          <w:sz w:val="28"/>
          <w:szCs w:val="28"/>
        </w:rPr>
        <w:t xml:space="preserve"> места пожара часто называют </w:t>
      </w:r>
      <w:r w:rsidRPr="00213C80">
        <w:rPr>
          <w:rFonts w:ascii="Times New Roman" w:hAnsi="Times New Roman" w:cs="Times New Roman"/>
          <w:sz w:val="28"/>
          <w:szCs w:val="28"/>
        </w:rPr>
        <w:t xml:space="preserve">динамическим. Он является очень важным </w:t>
      </w:r>
      <w:r>
        <w:rPr>
          <w:rFonts w:ascii="Times New Roman" w:hAnsi="Times New Roman" w:cs="Times New Roman"/>
          <w:sz w:val="28"/>
          <w:szCs w:val="28"/>
        </w:rPr>
        <w:t>моментом в сборе доказательств,</w:t>
      </w:r>
      <w:r w:rsidRPr="00213C80">
        <w:rPr>
          <w:rFonts w:ascii="Times New Roman" w:hAnsi="Times New Roman" w:cs="Times New Roman"/>
          <w:sz w:val="28"/>
          <w:szCs w:val="28"/>
        </w:rPr>
        <w:t xml:space="preserve"> сопровождается вскрытием и разборкой кон</w:t>
      </w:r>
      <w:r>
        <w:rPr>
          <w:rFonts w:ascii="Times New Roman" w:hAnsi="Times New Roman" w:cs="Times New Roman"/>
          <w:sz w:val="28"/>
          <w:szCs w:val="28"/>
        </w:rPr>
        <w:t>струкций, загромождающих доступ к участкам,</w:t>
      </w:r>
      <w:r w:rsidRPr="00213C80">
        <w:rPr>
          <w:rFonts w:ascii="Times New Roman" w:hAnsi="Times New Roman" w:cs="Times New Roman"/>
          <w:sz w:val="28"/>
          <w:szCs w:val="28"/>
        </w:rPr>
        <w:t xml:space="preserve"> подле</w:t>
      </w:r>
      <w:r>
        <w:rPr>
          <w:rFonts w:ascii="Times New Roman" w:hAnsi="Times New Roman" w:cs="Times New Roman"/>
          <w:sz w:val="28"/>
          <w:szCs w:val="28"/>
        </w:rPr>
        <w:t>жащим более детальному осмотру;</w:t>
      </w:r>
      <w:r w:rsidRPr="00213C80">
        <w:rPr>
          <w:rFonts w:ascii="Times New Roman" w:hAnsi="Times New Roman" w:cs="Times New Roman"/>
          <w:sz w:val="28"/>
          <w:szCs w:val="28"/>
        </w:rPr>
        <w:t xml:space="preserve"> связан с удалением пожарного му</w:t>
      </w:r>
      <w:r>
        <w:rPr>
          <w:rFonts w:ascii="Times New Roman" w:hAnsi="Times New Roman" w:cs="Times New Roman"/>
          <w:sz w:val="28"/>
          <w:szCs w:val="28"/>
        </w:rPr>
        <w:t xml:space="preserve">сора, </w:t>
      </w:r>
      <w:r w:rsidRPr="00213C80">
        <w:rPr>
          <w:rFonts w:ascii="Times New Roman" w:hAnsi="Times New Roman" w:cs="Times New Roman"/>
          <w:sz w:val="28"/>
          <w:szCs w:val="28"/>
        </w:rPr>
        <w:t>расчист</w:t>
      </w:r>
      <w:r>
        <w:rPr>
          <w:rFonts w:ascii="Times New Roman" w:hAnsi="Times New Roman" w:cs="Times New Roman"/>
          <w:sz w:val="28"/>
          <w:szCs w:val="28"/>
        </w:rPr>
        <w:t>кой полов, при необходимости с</w:t>
      </w:r>
      <w:r w:rsidRPr="00213C80">
        <w:rPr>
          <w:rFonts w:ascii="Times New Roman" w:hAnsi="Times New Roman" w:cs="Times New Roman"/>
          <w:sz w:val="28"/>
          <w:szCs w:val="28"/>
        </w:rPr>
        <w:t xml:space="preserve"> перемещением от</w:t>
      </w:r>
      <w:r>
        <w:rPr>
          <w:rFonts w:ascii="Times New Roman" w:hAnsi="Times New Roman" w:cs="Times New Roman"/>
          <w:sz w:val="28"/>
          <w:szCs w:val="28"/>
        </w:rPr>
        <w:t>дельных предметов и материалов,</w:t>
      </w:r>
      <w:r w:rsidRPr="00213C80">
        <w:rPr>
          <w:rFonts w:ascii="Times New Roman" w:hAnsi="Times New Roman" w:cs="Times New Roman"/>
          <w:sz w:val="28"/>
          <w:szCs w:val="28"/>
        </w:rPr>
        <w:t xml:space="preserve"> их остатков и т.</w:t>
      </w:r>
      <w:r>
        <w:rPr>
          <w:rFonts w:ascii="Times New Roman" w:hAnsi="Times New Roman" w:cs="Times New Roman"/>
          <w:sz w:val="28"/>
          <w:szCs w:val="28"/>
        </w:rPr>
        <w:t xml:space="preserve"> </w:t>
      </w:r>
      <w:r w:rsidRPr="00213C80">
        <w:rPr>
          <w:rFonts w:ascii="Times New Roman" w:hAnsi="Times New Roman" w:cs="Times New Roman"/>
          <w:sz w:val="28"/>
          <w:szCs w:val="28"/>
        </w:rPr>
        <w:t>д. На этой стадии устанавливают призна</w:t>
      </w:r>
      <w:r>
        <w:rPr>
          <w:rFonts w:ascii="Times New Roman" w:hAnsi="Times New Roman" w:cs="Times New Roman"/>
          <w:sz w:val="28"/>
          <w:szCs w:val="28"/>
        </w:rPr>
        <w:t xml:space="preserve">ки очага пожара, а также могут </w:t>
      </w:r>
      <w:r w:rsidRPr="00213C80">
        <w:rPr>
          <w:rFonts w:ascii="Times New Roman" w:hAnsi="Times New Roman" w:cs="Times New Roman"/>
          <w:sz w:val="28"/>
          <w:szCs w:val="28"/>
        </w:rPr>
        <w:t>быть обнаружены вещественные доказательства причины пожара.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В ходе детального (динамического) осмотра необходимо:</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исследовать в нам</w:t>
      </w:r>
      <w:r>
        <w:rPr>
          <w:rFonts w:ascii="Times New Roman" w:hAnsi="Times New Roman" w:cs="Times New Roman"/>
          <w:sz w:val="28"/>
          <w:szCs w:val="28"/>
        </w:rPr>
        <w:t>еченной последовательности все</w:t>
      </w:r>
      <w:r w:rsidRPr="00213C80">
        <w:rPr>
          <w:rFonts w:ascii="Times New Roman" w:hAnsi="Times New Roman" w:cs="Times New Roman"/>
          <w:sz w:val="28"/>
          <w:szCs w:val="28"/>
        </w:rPr>
        <w:t xml:space="preserve"> участки пожара, отыскать признаки, указывающие на его очаг;</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провести раскопки и просеивание пепла в установленном или предполагаемом очаге пожара для обнаружения вещественных доказательств;</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сфотографировать отдельные участки пожара,</w:t>
      </w:r>
      <w:r w:rsidRPr="00213C80">
        <w:rPr>
          <w:rFonts w:ascii="Times New Roman" w:hAnsi="Times New Roman" w:cs="Times New Roman"/>
          <w:sz w:val="28"/>
          <w:szCs w:val="28"/>
        </w:rPr>
        <w:t xml:space="preserve"> обнаруженные пред</w:t>
      </w:r>
      <w:r>
        <w:rPr>
          <w:rFonts w:ascii="Times New Roman" w:hAnsi="Times New Roman" w:cs="Times New Roman"/>
          <w:sz w:val="28"/>
          <w:szCs w:val="28"/>
        </w:rPr>
        <w:t>меты,</w:t>
      </w:r>
      <w:r w:rsidRPr="00213C80">
        <w:rPr>
          <w:rFonts w:ascii="Times New Roman" w:hAnsi="Times New Roman" w:cs="Times New Roman"/>
          <w:sz w:val="28"/>
          <w:szCs w:val="28"/>
        </w:rPr>
        <w:t xml:space="preserve"> которые могут служить веществен</w:t>
      </w:r>
      <w:r>
        <w:rPr>
          <w:rFonts w:ascii="Times New Roman" w:hAnsi="Times New Roman" w:cs="Times New Roman"/>
          <w:sz w:val="28"/>
          <w:szCs w:val="28"/>
        </w:rPr>
        <w:t>ными доказательствами,</w:t>
      </w:r>
      <w:r w:rsidRPr="00213C80">
        <w:rPr>
          <w:rFonts w:ascii="Times New Roman" w:hAnsi="Times New Roman" w:cs="Times New Roman"/>
          <w:sz w:val="28"/>
          <w:szCs w:val="28"/>
        </w:rPr>
        <w:t xml:space="preserve"> и следы;</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произвести при необходимости (и возможности) восстановление или моделирование обстановки на отдельных участках;</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описать в протоколе осмотра все обнаруженные вещественные доказательства и следы.</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 xml:space="preserve">На стадии детального (динамического) осмотра, наиболее важной </w:t>
      </w:r>
      <w:r>
        <w:rPr>
          <w:rFonts w:ascii="Times New Roman" w:hAnsi="Times New Roman" w:cs="Times New Roman"/>
          <w:sz w:val="28"/>
          <w:szCs w:val="28"/>
        </w:rPr>
        <w:br/>
      </w:r>
      <w:r w:rsidRPr="00213C80">
        <w:rPr>
          <w:rFonts w:ascii="Times New Roman" w:hAnsi="Times New Roman" w:cs="Times New Roman"/>
          <w:sz w:val="28"/>
          <w:szCs w:val="28"/>
        </w:rPr>
        <w:t xml:space="preserve">в процессе собирания доказательств, к </w:t>
      </w:r>
      <w:r>
        <w:rPr>
          <w:rFonts w:ascii="Times New Roman" w:hAnsi="Times New Roman" w:cs="Times New Roman"/>
          <w:sz w:val="28"/>
          <w:szCs w:val="28"/>
        </w:rPr>
        <w:t xml:space="preserve">выбранным местам освобождается </w:t>
      </w:r>
      <w:r w:rsidRPr="00213C80">
        <w:rPr>
          <w:rFonts w:ascii="Times New Roman" w:hAnsi="Times New Roman" w:cs="Times New Roman"/>
          <w:sz w:val="28"/>
          <w:szCs w:val="28"/>
        </w:rPr>
        <w:t>дос</w:t>
      </w:r>
      <w:r>
        <w:rPr>
          <w:rFonts w:ascii="Times New Roman" w:hAnsi="Times New Roman" w:cs="Times New Roman"/>
          <w:sz w:val="28"/>
          <w:szCs w:val="28"/>
        </w:rPr>
        <w:t xml:space="preserve">туп путем </w:t>
      </w:r>
      <w:r w:rsidRPr="00213C80">
        <w:rPr>
          <w:rFonts w:ascii="Times New Roman" w:hAnsi="Times New Roman" w:cs="Times New Roman"/>
          <w:sz w:val="28"/>
          <w:szCs w:val="28"/>
        </w:rPr>
        <w:t xml:space="preserve">вскрытия и разборки строительных конструкций, удаляется </w:t>
      </w:r>
      <w:r>
        <w:rPr>
          <w:rFonts w:ascii="Times New Roman" w:hAnsi="Times New Roman" w:cs="Times New Roman"/>
          <w:sz w:val="28"/>
          <w:szCs w:val="28"/>
        </w:rPr>
        <w:br/>
      </w:r>
      <w:r w:rsidRPr="00213C80">
        <w:rPr>
          <w:rFonts w:ascii="Times New Roman" w:hAnsi="Times New Roman" w:cs="Times New Roman"/>
          <w:sz w:val="28"/>
          <w:szCs w:val="28"/>
        </w:rPr>
        <w:t>с тщательным просмотром и просеиванием пожарный мусор, проводится расчистка с помощью щеток и промывка полов и поверхностей для обнаружения признаков локализации очага пожара. Полученные сведения дополняют и уточняют собранные на предыдущей стадии с участием специалиста.</w:t>
      </w:r>
    </w:p>
    <w:p w:rsidR="00365C37" w:rsidRPr="00213C80" w:rsidRDefault="00365C37" w:rsidP="00365C37">
      <w:pPr>
        <w:tabs>
          <w:tab w:val="left" w:pos="180"/>
        </w:tabs>
        <w:ind w:firstLine="709"/>
        <w:jc w:val="both"/>
        <w:rPr>
          <w:sz w:val="28"/>
          <w:szCs w:val="28"/>
        </w:rPr>
      </w:pPr>
      <w:r w:rsidRPr="00963706">
        <w:rPr>
          <w:i/>
          <w:sz w:val="28"/>
          <w:szCs w:val="28"/>
        </w:rPr>
        <w:t xml:space="preserve">Исходную информацию </w:t>
      </w:r>
      <w:r w:rsidRPr="00963706">
        <w:rPr>
          <w:sz w:val="28"/>
          <w:szCs w:val="28"/>
        </w:rPr>
        <w:t>для</w:t>
      </w:r>
      <w:r w:rsidRPr="00213C80">
        <w:rPr>
          <w:sz w:val="28"/>
          <w:szCs w:val="28"/>
        </w:rPr>
        <w:t xml:space="preserve"> установления</w:t>
      </w:r>
      <w:r>
        <w:rPr>
          <w:sz w:val="28"/>
          <w:szCs w:val="28"/>
        </w:rPr>
        <w:t xml:space="preserve"> местоположения очага </w:t>
      </w:r>
      <w:r>
        <w:rPr>
          <w:sz w:val="28"/>
          <w:szCs w:val="28"/>
        </w:rPr>
        <w:br/>
        <w:t xml:space="preserve">и оценки </w:t>
      </w:r>
      <w:r w:rsidRPr="00213C80">
        <w:rPr>
          <w:sz w:val="28"/>
          <w:szCs w:val="28"/>
        </w:rPr>
        <w:t>динамики пожара получают путем сравнительного исследования с</w:t>
      </w:r>
      <w:r>
        <w:rPr>
          <w:sz w:val="28"/>
          <w:szCs w:val="28"/>
        </w:rPr>
        <w:t>тепени термических повреждений</w:t>
      </w:r>
      <w:r w:rsidRPr="00213C80">
        <w:rPr>
          <w:sz w:val="28"/>
          <w:szCs w:val="28"/>
        </w:rPr>
        <w:t xml:space="preserve"> строительны</w:t>
      </w:r>
      <w:r>
        <w:rPr>
          <w:sz w:val="28"/>
          <w:szCs w:val="28"/>
        </w:rPr>
        <w:t>х</w:t>
      </w:r>
      <w:r w:rsidRPr="00213C80">
        <w:rPr>
          <w:sz w:val="28"/>
          <w:szCs w:val="28"/>
        </w:rPr>
        <w:t xml:space="preserve"> конструкций, оборудования, коммуникаций, предметов интерьера и др. Их состояние, в том числе место наибольшего выгорания в районе очага пожара, фиксируется </w:t>
      </w:r>
      <w:r>
        <w:rPr>
          <w:sz w:val="28"/>
          <w:szCs w:val="28"/>
        </w:rPr>
        <w:br/>
      </w:r>
      <w:r w:rsidRPr="00213C80">
        <w:rPr>
          <w:sz w:val="28"/>
          <w:szCs w:val="28"/>
        </w:rPr>
        <w:t xml:space="preserve">в протоколах осмотров мест  происшествий, </w:t>
      </w:r>
      <w:r>
        <w:rPr>
          <w:sz w:val="28"/>
          <w:szCs w:val="28"/>
        </w:rPr>
        <w:t xml:space="preserve">а также </w:t>
      </w:r>
      <w:r w:rsidRPr="00213C80">
        <w:rPr>
          <w:sz w:val="28"/>
          <w:szCs w:val="28"/>
        </w:rPr>
        <w:t>в прилагаемых к ним</w:t>
      </w:r>
      <w:r>
        <w:rPr>
          <w:sz w:val="28"/>
          <w:szCs w:val="28"/>
        </w:rPr>
        <w:t xml:space="preserve"> </w:t>
      </w:r>
      <w:r w:rsidRPr="00213C80">
        <w:rPr>
          <w:sz w:val="28"/>
          <w:szCs w:val="28"/>
        </w:rPr>
        <w:t>схемах и фототаблицах</w:t>
      </w:r>
      <w:r>
        <w:rPr>
          <w:sz w:val="28"/>
          <w:szCs w:val="28"/>
        </w:rPr>
        <w:t xml:space="preserve">. Зона предполагаемого очага </w:t>
      </w:r>
      <w:r w:rsidRPr="00213C80">
        <w:rPr>
          <w:sz w:val="28"/>
          <w:szCs w:val="28"/>
        </w:rPr>
        <w:t>пожара разбивается на прямо</w:t>
      </w:r>
      <w:r>
        <w:rPr>
          <w:sz w:val="28"/>
          <w:szCs w:val="28"/>
        </w:rPr>
        <w:t xml:space="preserve">угольные площадки, </w:t>
      </w:r>
      <w:r w:rsidRPr="00213C80">
        <w:rPr>
          <w:sz w:val="28"/>
          <w:szCs w:val="28"/>
        </w:rPr>
        <w:t>в предела</w:t>
      </w:r>
      <w:r>
        <w:rPr>
          <w:sz w:val="28"/>
          <w:szCs w:val="28"/>
        </w:rPr>
        <w:t xml:space="preserve">х каждой из которых проводится </w:t>
      </w:r>
      <w:r w:rsidRPr="00213C80">
        <w:rPr>
          <w:sz w:val="28"/>
          <w:szCs w:val="28"/>
        </w:rPr>
        <w:t>тщател</w:t>
      </w:r>
      <w:r>
        <w:rPr>
          <w:sz w:val="28"/>
          <w:szCs w:val="28"/>
        </w:rPr>
        <w:t>ьный поиск следов и предметов,</w:t>
      </w:r>
      <w:r w:rsidRPr="00213C80">
        <w:rPr>
          <w:sz w:val="28"/>
          <w:szCs w:val="28"/>
        </w:rPr>
        <w:t xml:space="preserve"> несущи</w:t>
      </w:r>
      <w:r>
        <w:rPr>
          <w:sz w:val="28"/>
          <w:szCs w:val="28"/>
        </w:rPr>
        <w:t>х информацию о причине пожара.</w:t>
      </w:r>
    </w:p>
    <w:p w:rsidR="00365C37" w:rsidRDefault="00365C37" w:rsidP="00365C37">
      <w:pPr>
        <w:tabs>
          <w:tab w:val="left" w:pos="180"/>
        </w:tabs>
        <w:jc w:val="center"/>
        <w:rPr>
          <w:sz w:val="28"/>
          <w:szCs w:val="28"/>
        </w:rPr>
      </w:pPr>
      <w:r>
        <w:rPr>
          <w:noProof/>
          <w:sz w:val="28"/>
          <w:szCs w:val="28"/>
        </w:rPr>
        <w:drawing>
          <wp:inline distT="0" distB="0" distL="0" distR="0">
            <wp:extent cx="3080385" cy="1468120"/>
            <wp:effectExtent l="19050" t="0" r="5715" b="0"/>
            <wp:docPr id="54" name="Рисунок 54" descr="Файл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Файл 12"/>
                    <pic:cNvPicPr>
                      <a:picLocks noChangeAspect="1" noChangeArrowheads="1"/>
                    </pic:cNvPicPr>
                  </pic:nvPicPr>
                  <pic:blipFill>
                    <a:blip r:embed="rId91">
                      <a:grayscl/>
                    </a:blip>
                    <a:srcRect/>
                    <a:stretch>
                      <a:fillRect/>
                    </a:stretch>
                  </pic:blipFill>
                  <pic:spPr bwMode="auto">
                    <a:xfrm>
                      <a:off x="0" y="0"/>
                      <a:ext cx="3080385" cy="1468120"/>
                    </a:xfrm>
                    <a:prstGeom prst="rect">
                      <a:avLst/>
                    </a:prstGeom>
                    <a:noFill/>
                    <a:ln w="9525">
                      <a:noFill/>
                      <a:miter lim="800000"/>
                      <a:headEnd/>
                      <a:tailEnd/>
                    </a:ln>
                  </pic:spPr>
                </pic:pic>
              </a:graphicData>
            </a:graphic>
          </wp:inline>
        </w:drawing>
      </w:r>
    </w:p>
    <w:p w:rsidR="00365C37" w:rsidRPr="00E200E2" w:rsidRDefault="00365C37" w:rsidP="00365C37">
      <w:pPr>
        <w:tabs>
          <w:tab w:val="left" w:pos="180"/>
        </w:tabs>
        <w:jc w:val="center"/>
        <w:rPr>
          <w:sz w:val="16"/>
          <w:szCs w:val="16"/>
        </w:rPr>
      </w:pPr>
    </w:p>
    <w:p w:rsidR="00365C37" w:rsidRPr="00E200E2" w:rsidRDefault="00365C37" w:rsidP="00365C37">
      <w:pPr>
        <w:tabs>
          <w:tab w:val="left" w:pos="180"/>
        </w:tabs>
        <w:jc w:val="center"/>
        <w:rPr>
          <w:sz w:val="28"/>
          <w:szCs w:val="28"/>
        </w:rPr>
      </w:pPr>
      <w:r w:rsidRPr="00E200E2">
        <w:rPr>
          <w:b/>
          <w:i/>
          <w:sz w:val="28"/>
          <w:szCs w:val="28"/>
        </w:rPr>
        <w:t>Рис. 38.</w:t>
      </w:r>
      <w:r w:rsidRPr="00E200E2">
        <w:rPr>
          <w:sz w:val="28"/>
          <w:szCs w:val="28"/>
        </w:rPr>
        <w:t xml:space="preserve"> Место наибольшего выгорания в районе очага пожара</w:t>
      </w:r>
    </w:p>
    <w:p w:rsidR="00365C37" w:rsidRPr="00BB21A2" w:rsidRDefault="00365C37" w:rsidP="00365C37">
      <w:pPr>
        <w:pStyle w:val="af0"/>
        <w:tabs>
          <w:tab w:val="left" w:pos="180"/>
        </w:tabs>
        <w:jc w:val="center"/>
        <w:rPr>
          <w:rFonts w:ascii="Times New Roman" w:hAnsi="Times New Roman" w:cs="Times New Roman"/>
          <w:sz w:val="24"/>
          <w:szCs w:val="24"/>
        </w:rPr>
      </w:pP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Как</w:t>
      </w:r>
      <w:r>
        <w:rPr>
          <w:rFonts w:ascii="Times New Roman" w:hAnsi="Times New Roman" w:cs="Times New Roman"/>
          <w:sz w:val="28"/>
          <w:szCs w:val="28"/>
        </w:rPr>
        <w:t xml:space="preserve"> правило, нет необходимости в чрезмерно</w:t>
      </w:r>
      <w:r w:rsidRPr="00213C80">
        <w:rPr>
          <w:rFonts w:ascii="Times New Roman" w:hAnsi="Times New Roman" w:cs="Times New Roman"/>
          <w:sz w:val="28"/>
          <w:szCs w:val="28"/>
        </w:rPr>
        <w:t xml:space="preserve"> подробном описании ст</w:t>
      </w:r>
      <w:r>
        <w:rPr>
          <w:rFonts w:ascii="Times New Roman" w:hAnsi="Times New Roman" w:cs="Times New Roman"/>
          <w:sz w:val="28"/>
          <w:szCs w:val="28"/>
        </w:rPr>
        <w:t xml:space="preserve">роительных конструкций (полов, </w:t>
      </w:r>
      <w:r w:rsidRPr="00213C80">
        <w:rPr>
          <w:rFonts w:ascii="Times New Roman" w:hAnsi="Times New Roman" w:cs="Times New Roman"/>
          <w:sz w:val="28"/>
          <w:szCs w:val="28"/>
        </w:rPr>
        <w:t>стен, дверей и т.</w:t>
      </w:r>
      <w:r>
        <w:rPr>
          <w:rFonts w:ascii="Times New Roman" w:hAnsi="Times New Roman" w:cs="Times New Roman"/>
          <w:sz w:val="28"/>
          <w:szCs w:val="28"/>
        </w:rPr>
        <w:t xml:space="preserve"> </w:t>
      </w:r>
      <w:r w:rsidRPr="00213C80">
        <w:rPr>
          <w:rFonts w:ascii="Times New Roman" w:hAnsi="Times New Roman" w:cs="Times New Roman"/>
          <w:sz w:val="28"/>
          <w:szCs w:val="28"/>
        </w:rPr>
        <w:t>д.), если их состояние не нарушено и на них отсутствуют следы проникновения или иных действий престу</w:t>
      </w:r>
      <w:r>
        <w:rPr>
          <w:rFonts w:ascii="Times New Roman" w:hAnsi="Times New Roman" w:cs="Times New Roman"/>
          <w:sz w:val="28"/>
          <w:szCs w:val="28"/>
        </w:rPr>
        <w:t>пника.</w:t>
      </w:r>
      <w:r w:rsidRPr="00213C80">
        <w:rPr>
          <w:rFonts w:ascii="Times New Roman" w:hAnsi="Times New Roman" w:cs="Times New Roman"/>
          <w:sz w:val="28"/>
          <w:szCs w:val="28"/>
        </w:rPr>
        <w:t xml:space="preserve"> При осмотре места происшествия также важно фиксировать в протоколе</w:t>
      </w:r>
      <w:r>
        <w:rPr>
          <w:rFonts w:ascii="Times New Roman" w:hAnsi="Times New Roman" w:cs="Times New Roman"/>
          <w:sz w:val="28"/>
          <w:szCs w:val="28"/>
        </w:rPr>
        <w:t xml:space="preserve"> обнаруженные бутыли, канистры,</w:t>
      </w:r>
      <w:r w:rsidRPr="00213C80">
        <w:rPr>
          <w:rFonts w:ascii="Times New Roman" w:hAnsi="Times New Roman" w:cs="Times New Roman"/>
          <w:sz w:val="28"/>
          <w:szCs w:val="28"/>
        </w:rPr>
        <w:t xml:space="preserve"> фляги и другие емкости с остатками горючих жидкостей, осколки бутылок сомнительного происхожде</w:t>
      </w:r>
      <w:r>
        <w:rPr>
          <w:rFonts w:ascii="Times New Roman" w:hAnsi="Times New Roman" w:cs="Times New Roman"/>
          <w:sz w:val="28"/>
          <w:szCs w:val="28"/>
        </w:rPr>
        <w:t>ния, несгоревшие части фитиля,</w:t>
      </w:r>
      <w:r w:rsidRPr="00213C80">
        <w:rPr>
          <w:rFonts w:ascii="Times New Roman" w:hAnsi="Times New Roman" w:cs="Times New Roman"/>
          <w:sz w:val="28"/>
          <w:szCs w:val="28"/>
        </w:rPr>
        <w:t xml:space="preserve"> пакли, остатки зажигалок, наплывы п</w:t>
      </w:r>
      <w:r>
        <w:rPr>
          <w:rFonts w:ascii="Times New Roman" w:hAnsi="Times New Roman" w:cs="Times New Roman"/>
          <w:sz w:val="28"/>
          <w:szCs w:val="28"/>
        </w:rPr>
        <w:t>арафина или стеарина от свечей,</w:t>
      </w:r>
      <w:r w:rsidRPr="00213C80">
        <w:rPr>
          <w:rFonts w:ascii="Times New Roman" w:hAnsi="Times New Roman" w:cs="Times New Roman"/>
          <w:sz w:val="28"/>
          <w:szCs w:val="28"/>
        </w:rPr>
        <w:t xml:space="preserve"> обгоревшие спичечные коробки </w:t>
      </w:r>
      <w:r>
        <w:rPr>
          <w:rFonts w:ascii="Times New Roman" w:hAnsi="Times New Roman" w:cs="Times New Roman"/>
          <w:sz w:val="28"/>
          <w:szCs w:val="28"/>
        </w:rPr>
        <w:br/>
      </w:r>
      <w:r w:rsidRPr="00213C80">
        <w:rPr>
          <w:rFonts w:ascii="Times New Roman" w:hAnsi="Times New Roman" w:cs="Times New Roman"/>
          <w:sz w:val="28"/>
          <w:szCs w:val="28"/>
        </w:rPr>
        <w:t>и рассыпан</w:t>
      </w:r>
      <w:r>
        <w:rPr>
          <w:rFonts w:ascii="Times New Roman" w:hAnsi="Times New Roman" w:cs="Times New Roman"/>
          <w:sz w:val="28"/>
          <w:szCs w:val="28"/>
        </w:rPr>
        <w:t xml:space="preserve">ные сгоревшие спички, непонятные </w:t>
      </w:r>
      <w:r w:rsidRPr="00213C80">
        <w:rPr>
          <w:rFonts w:ascii="Times New Roman" w:hAnsi="Times New Roman" w:cs="Times New Roman"/>
          <w:sz w:val="28"/>
          <w:szCs w:val="28"/>
        </w:rPr>
        <w:t xml:space="preserve">по своему устройству и назначению на первый взгляд технические средства, в особенности, снабженные электропроводами и элементами автономного электропитания. </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Подобные предметы</w:t>
      </w:r>
      <w:r>
        <w:rPr>
          <w:rFonts w:ascii="Times New Roman" w:hAnsi="Times New Roman" w:cs="Times New Roman"/>
          <w:sz w:val="28"/>
          <w:szCs w:val="28"/>
        </w:rPr>
        <w:t xml:space="preserve"> могут являться вещественными </w:t>
      </w:r>
      <w:r w:rsidRPr="00213C80">
        <w:rPr>
          <w:rFonts w:ascii="Times New Roman" w:hAnsi="Times New Roman" w:cs="Times New Roman"/>
          <w:sz w:val="28"/>
          <w:szCs w:val="28"/>
        </w:rPr>
        <w:t>доказательства</w:t>
      </w:r>
      <w:r>
        <w:rPr>
          <w:rFonts w:ascii="Times New Roman" w:hAnsi="Times New Roman" w:cs="Times New Roman"/>
          <w:sz w:val="28"/>
          <w:szCs w:val="28"/>
        </w:rPr>
        <w:t>ми совершения поджога</w:t>
      </w:r>
      <w:r w:rsidRPr="00213C80">
        <w:rPr>
          <w:rFonts w:ascii="Times New Roman" w:hAnsi="Times New Roman" w:cs="Times New Roman"/>
          <w:sz w:val="28"/>
          <w:szCs w:val="28"/>
        </w:rPr>
        <w:t xml:space="preserve"> и требуют изъятия с </w:t>
      </w:r>
      <w:r>
        <w:rPr>
          <w:rFonts w:ascii="Times New Roman" w:hAnsi="Times New Roman" w:cs="Times New Roman"/>
          <w:sz w:val="28"/>
          <w:szCs w:val="28"/>
        </w:rPr>
        <w:t xml:space="preserve">приобщением к материалам дела. </w:t>
      </w:r>
      <w:r w:rsidRPr="00213C80">
        <w:rPr>
          <w:rFonts w:ascii="Times New Roman" w:hAnsi="Times New Roman" w:cs="Times New Roman"/>
          <w:sz w:val="28"/>
          <w:szCs w:val="28"/>
        </w:rPr>
        <w:t>При описании мест обна</w:t>
      </w:r>
      <w:r>
        <w:rPr>
          <w:rFonts w:ascii="Times New Roman" w:hAnsi="Times New Roman" w:cs="Times New Roman"/>
          <w:sz w:val="28"/>
          <w:szCs w:val="28"/>
        </w:rPr>
        <w:t xml:space="preserve">ружения определенных предметов и </w:t>
      </w:r>
      <w:r w:rsidRPr="00213C80">
        <w:rPr>
          <w:rFonts w:ascii="Times New Roman" w:hAnsi="Times New Roman" w:cs="Times New Roman"/>
          <w:sz w:val="28"/>
          <w:szCs w:val="28"/>
        </w:rPr>
        <w:t>доку</w:t>
      </w:r>
      <w:r>
        <w:rPr>
          <w:rFonts w:ascii="Times New Roman" w:hAnsi="Times New Roman" w:cs="Times New Roman"/>
          <w:sz w:val="28"/>
          <w:szCs w:val="28"/>
        </w:rPr>
        <w:t>ментов, подлежащих</w:t>
      </w:r>
      <w:r w:rsidRPr="00213C80">
        <w:rPr>
          <w:rFonts w:ascii="Times New Roman" w:hAnsi="Times New Roman" w:cs="Times New Roman"/>
          <w:sz w:val="28"/>
          <w:szCs w:val="28"/>
        </w:rPr>
        <w:t xml:space="preserve"> следственном</w:t>
      </w:r>
      <w:r>
        <w:rPr>
          <w:rFonts w:ascii="Times New Roman" w:hAnsi="Times New Roman" w:cs="Times New Roman"/>
          <w:sz w:val="28"/>
          <w:szCs w:val="28"/>
        </w:rPr>
        <w:t xml:space="preserve">у осмотру, необходимо </w:t>
      </w:r>
      <w:r w:rsidRPr="00213C80">
        <w:rPr>
          <w:rFonts w:ascii="Times New Roman" w:hAnsi="Times New Roman" w:cs="Times New Roman"/>
          <w:sz w:val="28"/>
          <w:szCs w:val="28"/>
        </w:rPr>
        <w:t>«привязывать</w:t>
      </w:r>
      <w:r>
        <w:rPr>
          <w:rFonts w:ascii="Times New Roman" w:hAnsi="Times New Roman" w:cs="Times New Roman"/>
          <w:sz w:val="28"/>
          <w:szCs w:val="28"/>
        </w:rPr>
        <w:t xml:space="preserve">ся» к </w:t>
      </w:r>
      <w:r w:rsidRPr="00213C80">
        <w:rPr>
          <w:rFonts w:ascii="Times New Roman" w:hAnsi="Times New Roman" w:cs="Times New Roman"/>
          <w:sz w:val="28"/>
          <w:szCs w:val="28"/>
        </w:rPr>
        <w:t>ближай</w:t>
      </w:r>
      <w:r>
        <w:rPr>
          <w:rFonts w:ascii="Times New Roman" w:hAnsi="Times New Roman" w:cs="Times New Roman"/>
          <w:sz w:val="28"/>
          <w:szCs w:val="28"/>
        </w:rPr>
        <w:t xml:space="preserve">шим устойчивым точкам, например, к стойке рамы входной двери, </w:t>
      </w:r>
      <w:r w:rsidRPr="00213C80">
        <w:rPr>
          <w:rFonts w:ascii="Times New Roman" w:hAnsi="Times New Roman" w:cs="Times New Roman"/>
          <w:sz w:val="28"/>
          <w:szCs w:val="28"/>
        </w:rPr>
        <w:t>указывая направление от этой точки к предмету и расстояние, измеренное в этом направлении.</w:t>
      </w:r>
    </w:p>
    <w:p w:rsidR="00365C37"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 xml:space="preserve">При проведении детального </w:t>
      </w:r>
      <w:r w:rsidRPr="00994FEC">
        <w:rPr>
          <w:rFonts w:ascii="Times New Roman" w:hAnsi="Times New Roman" w:cs="Times New Roman"/>
          <w:sz w:val="28"/>
          <w:szCs w:val="28"/>
        </w:rPr>
        <w:t xml:space="preserve">осмотра </w:t>
      </w:r>
      <w:r w:rsidRPr="00994FEC">
        <w:rPr>
          <w:rFonts w:ascii="Times New Roman" w:hAnsi="Times New Roman" w:cs="Times New Roman"/>
          <w:i/>
          <w:sz w:val="28"/>
          <w:szCs w:val="28"/>
        </w:rPr>
        <w:t>обязательным следует считать проведение раскопок в установленном или предполагаемом очаге пожара</w:t>
      </w:r>
      <w:r>
        <w:rPr>
          <w:rFonts w:ascii="Times New Roman" w:hAnsi="Times New Roman" w:cs="Times New Roman"/>
          <w:sz w:val="28"/>
          <w:szCs w:val="28"/>
        </w:rPr>
        <w:t xml:space="preserve">. </w:t>
      </w:r>
      <w:r w:rsidRPr="00213C80">
        <w:rPr>
          <w:rFonts w:ascii="Times New Roman" w:hAnsi="Times New Roman" w:cs="Times New Roman"/>
          <w:sz w:val="28"/>
          <w:szCs w:val="28"/>
        </w:rPr>
        <w:t xml:space="preserve">Это </w:t>
      </w:r>
      <w:r>
        <w:rPr>
          <w:rFonts w:ascii="Times New Roman" w:hAnsi="Times New Roman" w:cs="Times New Roman"/>
          <w:sz w:val="28"/>
          <w:szCs w:val="28"/>
        </w:rPr>
        <w:t>поможет получить дополнительные доказательства, подтверждающие или исключающие</w:t>
      </w:r>
      <w:r w:rsidRPr="00213C80">
        <w:rPr>
          <w:rFonts w:ascii="Times New Roman" w:hAnsi="Times New Roman" w:cs="Times New Roman"/>
          <w:sz w:val="28"/>
          <w:szCs w:val="28"/>
        </w:rPr>
        <w:t xml:space="preserve"> предположение по поводу очага, выявить причину пожа</w:t>
      </w:r>
      <w:r>
        <w:rPr>
          <w:rFonts w:ascii="Times New Roman" w:hAnsi="Times New Roman" w:cs="Times New Roman"/>
          <w:sz w:val="28"/>
          <w:szCs w:val="28"/>
        </w:rPr>
        <w:t>ра. Могут быть случаи, когда</w:t>
      </w:r>
      <w:r w:rsidRPr="00213C80">
        <w:rPr>
          <w:rFonts w:ascii="Times New Roman" w:hAnsi="Times New Roman" w:cs="Times New Roman"/>
          <w:sz w:val="28"/>
          <w:szCs w:val="28"/>
        </w:rPr>
        <w:t xml:space="preserve"> </w:t>
      </w:r>
      <w:r>
        <w:rPr>
          <w:rFonts w:ascii="Times New Roman" w:hAnsi="Times New Roman" w:cs="Times New Roman"/>
          <w:sz w:val="28"/>
          <w:szCs w:val="28"/>
        </w:rPr>
        <w:t xml:space="preserve">расчистку и тщательный осмотр </w:t>
      </w:r>
      <w:r w:rsidRPr="00213C80">
        <w:rPr>
          <w:rFonts w:ascii="Times New Roman" w:hAnsi="Times New Roman" w:cs="Times New Roman"/>
          <w:sz w:val="28"/>
          <w:szCs w:val="28"/>
        </w:rPr>
        <w:t>целесообразно про</w:t>
      </w:r>
      <w:r>
        <w:rPr>
          <w:rFonts w:ascii="Times New Roman" w:hAnsi="Times New Roman" w:cs="Times New Roman"/>
          <w:sz w:val="28"/>
          <w:szCs w:val="28"/>
        </w:rPr>
        <w:t xml:space="preserve">водить в пределах всей зоны </w:t>
      </w:r>
      <w:r w:rsidRPr="00213C80">
        <w:rPr>
          <w:rFonts w:ascii="Times New Roman" w:hAnsi="Times New Roman" w:cs="Times New Roman"/>
          <w:sz w:val="28"/>
          <w:szCs w:val="28"/>
        </w:rPr>
        <w:t>пожара. Иногда следует провести расчистку в той части помещения, которая по первому впечатле</w:t>
      </w:r>
      <w:r>
        <w:rPr>
          <w:rFonts w:ascii="Times New Roman" w:hAnsi="Times New Roman" w:cs="Times New Roman"/>
          <w:sz w:val="28"/>
          <w:szCs w:val="28"/>
        </w:rPr>
        <w:t>нию с очагом пожара не связана.</w:t>
      </w:r>
    </w:p>
    <w:p w:rsidR="00365C37" w:rsidRPr="00E200E2" w:rsidRDefault="00365C37" w:rsidP="00365C37">
      <w:pPr>
        <w:pStyle w:val="af0"/>
        <w:tabs>
          <w:tab w:val="left" w:pos="180"/>
        </w:tabs>
        <w:ind w:firstLine="709"/>
        <w:jc w:val="both"/>
        <w:rPr>
          <w:rFonts w:ascii="Times New Roman" w:hAnsi="Times New Roman" w:cs="Times New Roman"/>
          <w:sz w:val="16"/>
          <w:szCs w:val="16"/>
        </w:rPr>
      </w:pPr>
    </w:p>
    <w:p w:rsidR="00365C37" w:rsidRDefault="00365C37" w:rsidP="00365C37">
      <w:pPr>
        <w:pStyle w:val="af0"/>
        <w:tabs>
          <w:tab w:val="left" w:pos="180"/>
        </w:tabs>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86000" cy="1323340"/>
            <wp:effectExtent l="19050" t="0" r="0" b="0"/>
            <wp:docPr id="55" name="Рисунок 55" descr="Файл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Файл 8"/>
                    <pic:cNvPicPr>
                      <a:picLocks noChangeAspect="1" noChangeArrowheads="1"/>
                    </pic:cNvPicPr>
                  </pic:nvPicPr>
                  <pic:blipFill>
                    <a:blip r:embed="rId92">
                      <a:grayscl/>
                    </a:blip>
                    <a:srcRect/>
                    <a:stretch>
                      <a:fillRect/>
                    </a:stretch>
                  </pic:blipFill>
                  <pic:spPr bwMode="auto">
                    <a:xfrm>
                      <a:off x="0" y="0"/>
                      <a:ext cx="2286000" cy="1323340"/>
                    </a:xfrm>
                    <a:prstGeom prst="rect">
                      <a:avLst/>
                    </a:prstGeom>
                    <a:noFill/>
                    <a:ln w="9525">
                      <a:noFill/>
                      <a:miter lim="800000"/>
                      <a:headEnd/>
                      <a:tailEnd/>
                    </a:ln>
                  </pic:spPr>
                </pic:pic>
              </a:graphicData>
            </a:graphic>
          </wp:inline>
        </w:drawing>
      </w:r>
    </w:p>
    <w:p w:rsidR="00365C37" w:rsidRPr="00E200E2" w:rsidRDefault="00365C37" w:rsidP="00365C37">
      <w:pPr>
        <w:pStyle w:val="af0"/>
        <w:tabs>
          <w:tab w:val="left" w:pos="180"/>
        </w:tabs>
        <w:jc w:val="center"/>
        <w:rPr>
          <w:rFonts w:ascii="Times New Roman" w:hAnsi="Times New Roman" w:cs="Times New Roman"/>
          <w:sz w:val="16"/>
          <w:szCs w:val="16"/>
        </w:rPr>
      </w:pPr>
    </w:p>
    <w:p w:rsidR="00365C37" w:rsidRPr="00E200E2" w:rsidRDefault="00365C37" w:rsidP="00365C37">
      <w:pPr>
        <w:pStyle w:val="af0"/>
        <w:tabs>
          <w:tab w:val="left" w:pos="180"/>
        </w:tabs>
        <w:jc w:val="center"/>
        <w:rPr>
          <w:rFonts w:ascii="Times New Roman" w:hAnsi="Times New Roman" w:cs="Times New Roman"/>
          <w:sz w:val="28"/>
          <w:szCs w:val="28"/>
        </w:rPr>
      </w:pPr>
      <w:r w:rsidRPr="00E200E2">
        <w:rPr>
          <w:rFonts w:ascii="Times New Roman" w:hAnsi="Times New Roman" w:cs="Times New Roman"/>
          <w:b/>
          <w:i/>
          <w:sz w:val="28"/>
          <w:szCs w:val="28"/>
        </w:rPr>
        <w:t xml:space="preserve">Рис. 39. </w:t>
      </w:r>
      <w:r w:rsidRPr="00E200E2">
        <w:rPr>
          <w:rFonts w:ascii="Times New Roman" w:hAnsi="Times New Roman" w:cs="Times New Roman"/>
          <w:sz w:val="28"/>
          <w:szCs w:val="28"/>
        </w:rPr>
        <w:t>Расчистка пожарного мусора в районе очага пожара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963706">
        <w:rPr>
          <w:rFonts w:ascii="Times New Roman" w:hAnsi="Times New Roman" w:cs="Times New Roman"/>
          <w:i/>
          <w:sz w:val="28"/>
          <w:szCs w:val="28"/>
        </w:rPr>
        <w:t>При раскопках (расчистках) необходимо обращать внимание даже на запахи</w:t>
      </w:r>
      <w:r w:rsidRPr="00963706">
        <w:rPr>
          <w:rFonts w:ascii="Times New Roman" w:hAnsi="Times New Roman" w:cs="Times New Roman"/>
          <w:sz w:val="28"/>
          <w:szCs w:val="28"/>
        </w:rPr>
        <w:t>.</w:t>
      </w:r>
      <w:r>
        <w:rPr>
          <w:rFonts w:ascii="Times New Roman" w:hAnsi="Times New Roman" w:cs="Times New Roman"/>
          <w:sz w:val="28"/>
          <w:szCs w:val="28"/>
        </w:rPr>
        <w:t xml:space="preserve"> </w:t>
      </w:r>
      <w:r w:rsidRPr="00213C80">
        <w:rPr>
          <w:rFonts w:ascii="Times New Roman" w:hAnsi="Times New Roman" w:cs="Times New Roman"/>
          <w:sz w:val="28"/>
          <w:szCs w:val="28"/>
        </w:rPr>
        <w:t>Практика показывает, что в случаях, когда пожар в помещен</w:t>
      </w:r>
      <w:r>
        <w:rPr>
          <w:rFonts w:ascii="Times New Roman" w:hAnsi="Times New Roman" w:cs="Times New Roman"/>
          <w:sz w:val="28"/>
          <w:szCs w:val="28"/>
        </w:rPr>
        <w:t>ии принял значительные размеры,</w:t>
      </w:r>
      <w:r w:rsidRPr="00213C80">
        <w:rPr>
          <w:rFonts w:ascii="Times New Roman" w:hAnsi="Times New Roman" w:cs="Times New Roman"/>
          <w:sz w:val="28"/>
          <w:szCs w:val="28"/>
        </w:rPr>
        <w:t xml:space="preserve"> оборудование и предметы, находящиеся </w:t>
      </w:r>
      <w:r>
        <w:rPr>
          <w:rFonts w:ascii="Times New Roman" w:hAnsi="Times New Roman" w:cs="Times New Roman"/>
          <w:sz w:val="28"/>
          <w:szCs w:val="28"/>
        </w:rPr>
        <w:br/>
      </w:r>
      <w:r w:rsidRPr="00213C80">
        <w:rPr>
          <w:rFonts w:ascii="Times New Roman" w:hAnsi="Times New Roman" w:cs="Times New Roman"/>
          <w:sz w:val="28"/>
          <w:szCs w:val="28"/>
        </w:rPr>
        <w:t>в зоне горения, могут полностью не сгореть. При раскопках можно обнаружить не</w:t>
      </w:r>
      <w:r>
        <w:rPr>
          <w:rFonts w:ascii="Times New Roman" w:hAnsi="Times New Roman" w:cs="Times New Roman"/>
          <w:sz w:val="28"/>
          <w:szCs w:val="28"/>
        </w:rPr>
        <w:t xml:space="preserve"> </w:t>
      </w:r>
      <w:r w:rsidRPr="00213C80">
        <w:rPr>
          <w:rFonts w:ascii="Times New Roman" w:hAnsi="Times New Roman" w:cs="Times New Roman"/>
          <w:sz w:val="28"/>
          <w:szCs w:val="28"/>
        </w:rPr>
        <w:t>обгоревшие участки пола, следы, повторяющие конфигурацию оборудования и предметов, находившихся в помещении.</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Устана</w:t>
      </w:r>
      <w:r>
        <w:rPr>
          <w:rFonts w:ascii="Times New Roman" w:hAnsi="Times New Roman" w:cs="Times New Roman"/>
          <w:sz w:val="28"/>
          <w:szCs w:val="28"/>
        </w:rPr>
        <w:t xml:space="preserve">вливая местоположение остатков мебели </w:t>
      </w:r>
      <w:r w:rsidRPr="00213C80">
        <w:rPr>
          <w:rFonts w:ascii="Times New Roman" w:hAnsi="Times New Roman" w:cs="Times New Roman"/>
          <w:sz w:val="28"/>
          <w:szCs w:val="28"/>
        </w:rPr>
        <w:t xml:space="preserve">и предметов, следует освобождать их </w:t>
      </w:r>
      <w:r>
        <w:rPr>
          <w:rFonts w:ascii="Times New Roman" w:hAnsi="Times New Roman" w:cs="Times New Roman"/>
          <w:sz w:val="28"/>
          <w:szCs w:val="28"/>
        </w:rPr>
        <w:t>от пожарного мусора с возможной</w:t>
      </w:r>
      <w:r w:rsidRPr="00213C80">
        <w:rPr>
          <w:rFonts w:ascii="Times New Roman" w:hAnsi="Times New Roman" w:cs="Times New Roman"/>
          <w:sz w:val="28"/>
          <w:szCs w:val="28"/>
        </w:rPr>
        <w:t xml:space="preserve"> аккурат</w:t>
      </w:r>
      <w:r>
        <w:rPr>
          <w:rFonts w:ascii="Times New Roman" w:hAnsi="Times New Roman" w:cs="Times New Roman"/>
          <w:sz w:val="28"/>
          <w:szCs w:val="28"/>
        </w:rPr>
        <w:t xml:space="preserve">ностью, </w:t>
      </w:r>
      <w:r w:rsidRPr="00213C80">
        <w:rPr>
          <w:rFonts w:ascii="Times New Roman" w:hAnsi="Times New Roman" w:cs="Times New Roman"/>
          <w:sz w:val="28"/>
          <w:szCs w:val="28"/>
        </w:rPr>
        <w:t>не по</w:t>
      </w:r>
      <w:r>
        <w:rPr>
          <w:rFonts w:ascii="Times New Roman" w:hAnsi="Times New Roman" w:cs="Times New Roman"/>
          <w:sz w:val="28"/>
          <w:szCs w:val="28"/>
        </w:rPr>
        <w:t>вреждая,</w:t>
      </w:r>
      <w:r w:rsidRPr="00213C80">
        <w:rPr>
          <w:rFonts w:ascii="Times New Roman" w:hAnsi="Times New Roman" w:cs="Times New Roman"/>
          <w:sz w:val="28"/>
          <w:szCs w:val="28"/>
        </w:rPr>
        <w:t xml:space="preserve"> стараясь не сдвигать с места. Это позволит, в частности, определить по характеру их повреждений направленность горения на соответст</w:t>
      </w:r>
      <w:r>
        <w:rPr>
          <w:rFonts w:ascii="Times New Roman" w:hAnsi="Times New Roman" w:cs="Times New Roman"/>
          <w:sz w:val="28"/>
          <w:szCs w:val="28"/>
        </w:rPr>
        <w:t xml:space="preserve">вующих участках пожара, </w:t>
      </w:r>
      <w:r w:rsidRPr="00213C80">
        <w:rPr>
          <w:rFonts w:ascii="Times New Roman" w:hAnsi="Times New Roman" w:cs="Times New Roman"/>
          <w:sz w:val="28"/>
          <w:szCs w:val="28"/>
        </w:rPr>
        <w:t xml:space="preserve">а иногда и непосредственное положение его очага. </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994FEC">
        <w:rPr>
          <w:rFonts w:ascii="Times New Roman" w:hAnsi="Times New Roman" w:cs="Times New Roman"/>
          <w:i/>
          <w:sz w:val="28"/>
          <w:szCs w:val="28"/>
        </w:rPr>
        <w:t>Детальный осмотр места пожара рекомендуется сопровождать не только фотографированием, но и видеосъемкой</w:t>
      </w:r>
      <w:r w:rsidRPr="00994FEC">
        <w:rPr>
          <w:rFonts w:ascii="Times New Roman" w:hAnsi="Times New Roman" w:cs="Times New Roman"/>
          <w:sz w:val="28"/>
          <w:szCs w:val="28"/>
        </w:rPr>
        <w:t>,</w:t>
      </w:r>
      <w:r w:rsidRPr="00213C80">
        <w:rPr>
          <w:rFonts w:ascii="Times New Roman" w:hAnsi="Times New Roman" w:cs="Times New Roman"/>
          <w:sz w:val="28"/>
          <w:szCs w:val="28"/>
        </w:rPr>
        <w:t xml:space="preserve"> которая в ряде случаев позволяет с большей последовательностью и наглядностью запечатлеть картину происшествия.</w:t>
      </w:r>
    </w:p>
    <w:p w:rsidR="00365C37" w:rsidRPr="00675F42" w:rsidRDefault="00365C37" w:rsidP="00365C37">
      <w:pPr>
        <w:pStyle w:val="af0"/>
        <w:tabs>
          <w:tab w:val="left" w:pos="180"/>
          <w:tab w:val="left" w:pos="1800"/>
        </w:tabs>
        <w:ind w:firstLine="709"/>
        <w:jc w:val="both"/>
        <w:rPr>
          <w:rFonts w:ascii="Times New Roman" w:hAnsi="Times New Roman" w:cs="Times New Roman"/>
          <w:spacing w:val="-2"/>
          <w:sz w:val="28"/>
          <w:szCs w:val="28"/>
        </w:rPr>
      </w:pPr>
      <w:r w:rsidRPr="00675F42">
        <w:rPr>
          <w:rFonts w:ascii="Times New Roman" w:hAnsi="Times New Roman" w:cs="Times New Roman"/>
          <w:spacing w:val="-2"/>
          <w:sz w:val="28"/>
          <w:szCs w:val="28"/>
        </w:rPr>
        <w:t>При осмотре электрооборудования проверяются: все электроприборы и контактные устройства; предохранительные, защитные и заземляющие устройства; кабели и провода (марка, материал, сечение и т. д.), стальные трубы с проводами, их соединения, крепления, преграды в местах пересечения их с кабелями и проводами; поврежденные и оплавленные детали.</w:t>
      </w:r>
    </w:p>
    <w:p w:rsidR="00365C37" w:rsidRDefault="00365C37" w:rsidP="00365C37">
      <w:pPr>
        <w:pStyle w:val="af0"/>
        <w:tabs>
          <w:tab w:val="left" w:pos="180"/>
          <w:tab w:val="left" w:pos="1800"/>
        </w:tabs>
        <w:ind w:firstLine="709"/>
        <w:jc w:val="both"/>
        <w:rPr>
          <w:rFonts w:ascii="Times New Roman" w:hAnsi="Times New Roman" w:cs="Times New Roman"/>
          <w:sz w:val="28"/>
          <w:szCs w:val="28"/>
        </w:rPr>
      </w:pPr>
      <w:r w:rsidRPr="00994FEC">
        <w:rPr>
          <w:rFonts w:ascii="Times New Roman" w:hAnsi="Times New Roman" w:cs="Times New Roman"/>
          <w:i/>
          <w:sz w:val="28"/>
          <w:szCs w:val="28"/>
        </w:rPr>
        <w:t>Особое внимание должно быть уделено изучению документации по техническому обслуживанию электрооборудования и его проверкам</w:t>
      </w:r>
      <w:r w:rsidRPr="00213C80">
        <w:rPr>
          <w:rFonts w:ascii="Times New Roman" w:hAnsi="Times New Roman" w:cs="Times New Roman"/>
          <w:sz w:val="28"/>
          <w:szCs w:val="28"/>
        </w:rPr>
        <w:t>.</w:t>
      </w:r>
    </w:p>
    <w:p w:rsidR="00365C37" w:rsidRPr="00E200E2" w:rsidRDefault="00365C37" w:rsidP="00365C37">
      <w:pPr>
        <w:pStyle w:val="af0"/>
        <w:tabs>
          <w:tab w:val="left" w:pos="180"/>
          <w:tab w:val="left" w:pos="1800"/>
        </w:tabs>
        <w:ind w:firstLine="709"/>
        <w:jc w:val="both"/>
        <w:rPr>
          <w:rFonts w:ascii="Times New Roman" w:hAnsi="Times New Roman" w:cs="Times New Roman"/>
          <w:sz w:val="16"/>
          <w:szCs w:val="16"/>
        </w:rPr>
      </w:pPr>
    </w:p>
    <w:p w:rsidR="00365C37" w:rsidRDefault="00365C37" w:rsidP="00365C37">
      <w:pPr>
        <w:pStyle w:val="af0"/>
        <w:tabs>
          <w:tab w:val="left" w:pos="180"/>
        </w:tabs>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165985" cy="1371600"/>
            <wp:effectExtent l="19050" t="0" r="5715" b="0"/>
            <wp:docPr id="56" name="Рисунок 56" descr="Файл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Файл 17"/>
                    <pic:cNvPicPr>
                      <a:picLocks noChangeAspect="1" noChangeArrowheads="1"/>
                    </pic:cNvPicPr>
                  </pic:nvPicPr>
                  <pic:blipFill>
                    <a:blip r:embed="rId93">
                      <a:grayscl/>
                    </a:blip>
                    <a:srcRect/>
                    <a:stretch>
                      <a:fillRect/>
                    </a:stretch>
                  </pic:blipFill>
                  <pic:spPr bwMode="auto">
                    <a:xfrm>
                      <a:off x="0" y="0"/>
                      <a:ext cx="2165985" cy="1371600"/>
                    </a:xfrm>
                    <a:prstGeom prst="rect">
                      <a:avLst/>
                    </a:prstGeom>
                    <a:noFill/>
                    <a:ln w="9525">
                      <a:noFill/>
                      <a:miter lim="800000"/>
                      <a:headEnd/>
                      <a:tailEnd/>
                    </a:ln>
                  </pic:spPr>
                </pic:pic>
              </a:graphicData>
            </a:graphic>
          </wp:inline>
        </w:drawing>
      </w:r>
    </w:p>
    <w:p w:rsidR="00365C37" w:rsidRPr="00E200E2" w:rsidRDefault="00365C37" w:rsidP="00365C37">
      <w:pPr>
        <w:pStyle w:val="af0"/>
        <w:tabs>
          <w:tab w:val="left" w:pos="180"/>
        </w:tabs>
        <w:jc w:val="center"/>
        <w:rPr>
          <w:rFonts w:ascii="Times New Roman" w:hAnsi="Times New Roman" w:cs="Times New Roman"/>
          <w:sz w:val="16"/>
          <w:szCs w:val="16"/>
        </w:rPr>
      </w:pPr>
    </w:p>
    <w:p w:rsidR="00365C37" w:rsidRPr="00E200E2" w:rsidRDefault="00365C37" w:rsidP="00365C37">
      <w:pPr>
        <w:pStyle w:val="af0"/>
        <w:tabs>
          <w:tab w:val="left" w:pos="180"/>
        </w:tabs>
        <w:jc w:val="center"/>
        <w:rPr>
          <w:rFonts w:ascii="Times New Roman" w:hAnsi="Times New Roman" w:cs="Times New Roman"/>
          <w:sz w:val="28"/>
          <w:szCs w:val="28"/>
        </w:rPr>
      </w:pPr>
      <w:r w:rsidRPr="00E200E2">
        <w:rPr>
          <w:rFonts w:ascii="Times New Roman" w:hAnsi="Times New Roman" w:cs="Times New Roman"/>
          <w:b/>
          <w:i/>
          <w:sz w:val="28"/>
          <w:szCs w:val="28"/>
        </w:rPr>
        <w:t xml:space="preserve">Рис. 40. </w:t>
      </w:r>
      <w:r w:rsidRPr="00E200E2">
        <w:rPr>
          <w:rFonts w:ascii="Times New Roman" w:hAnsi="Times New Roman" w:cs="Times New Roman"/>
          <w:sz w:val="28"/>
          <w:szCs w:val="28"/>
        </w:rPr>
        <w:t xml:space="preserve">Остатки электропроводки со следами короткого замыкания </w:t>
      </w:r>
    </w:p>
    <w:p w:rsidR="00365C37" w:rsidRDefault="00365C37" w:rsidP="00365C37">
      <w:pPr>
        <w:pStyle w:val="af0"/>
        <w:tabs>
          <w:tab w:val="left" w:pos="180"/>
        </w:tabs>
        <w:jc w:val="center"/>
        <w:rPr>
          <w:rFonts w:ascii="Times New Roman" w:hAnsi="Times New Roman" w:cs="Times New Roman"/>
          <w:sz w:val="28"/>
          <w:szCs w:val="28"/>
        </w:rPr>
      </w:pPr>
      <w:r w:rsidRPr="00E200E2">
        <w:rPr>
          <w:rFonts w:ascii="Times New Roman" w:hAnsi="Times New Roman" w:cs="Times New Roman"/>
          <w:sz w:val="28"/>
          <w:szCs w:val="28"/>
        </w:rPr>
        <w:t>в районе очага пожара</w:t>
      </w:r>
    </w:p>
    <w:p w:rsidR="00365C37" w:rsidRPr="00E200E2" w:rsidRDefault="00365C37" w:rsidP="00365C37">
      <w:pPr>
        <w:pStyle w:val="af0"/>
        <w:tabs>
          <w:tab w:val="left" w:pos="180"/>
        </w:tabs>
        <w:jc w:val="center"/>
        <w:rPr>
          <w:rFonts w:ascii="Times New Roman" w:hAnsi="Times New Roman" w:cs="Times New Roman"/>
          <w:sz w:val="16"/>
          <w:szCs w:val="16"/>
        </w:rPr>
      </w:pP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 осм</w:t>
      </w:r>
      <w:r>
        <w:rPr>
          <w:rFonts w:ascii="Times New Roman" w:hAnsi="Times New Roman" w:cs="Times New Roman"/>
          <w:sz w:val="28"/>
          <w:szCs w:val="28"/>
        </w:rPr>
        <w:t xml:space="preserve">отре производственного оборудования </w:t>
      </w:r>
      <w:r w:rsidRPr="00213C80">
        <w:rPr>
          <w:rFonts w:ascii="Times New Roman" w:hAnsi="Times New Roman" w:cs="Times New Roman"/>
          <w:sz w:val="28"/>
          <w:szCs w:val="28"/>
        </w:rPr>
        <w:t>проверяю</w:t>
      </w:r>
      <w:r>
        <w:rPr>
          <w:rFonts w:ascii="Times New Roman" w:hAnsi="Times New Roman" w:cs="Times New Roman"/>
          <w:sz w:val="28"/>
          <w:szCs w:val="28"/>
        </w:rPr>
        <w:t xml:space="preserve">тся станки, механизмы, </w:t>
      </w:r>
      <w:r w:rsidRPr="00213C80">
        <w:rPr>
          <w:rFonts w:ascii="Times New Roman" w:hAnsi="Times New Roman" w:cs="Times New Roman"/>
          <w:sz w:val="28"/>
          <w:szCs w:val="28"/>
        </w:rPr>
        <w:t xml:space="preserve">агрегаты в полном комплекте; поврежденные и неисправные </w:t>
      </w:r>
      <w:r w:rsidRPr="00675F42">
        <w:rPr>
          <w:rFonts w:ascii="Times New Roman" w:hAnsi="Times New Roman" w:cs="Times New Roman"/>
          <w:spacing w:val="-2"/>
          <w:sz w:val="28"/>
          <w:szCs w:val="28"/>
        </w:rPr>
        <w:t>детали механизмов; трущиеся узлы, защитные приборы и ограждения. Особое внимание следует уделить изучению документации по техническому обслуживанию и планово-предупредительному ремонту оборудования.</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 xml:space="preserve">При осмотре </w:t>
      </w:r>
      <w:r w:rsidRPr="00213C80">
        <w:rPr>
          <w:rFonts w:ascii="Times New Roman" w:hAnsi="Times New Roman" w:cs="Times New Roman"/>
          <w:sz w:val="28"/>
          <w:szCs w:val="28"/>
        </w:rPr>
        <w:t>печи п</w:t>
      </w:r>
      <w:r>
        <w:rPr>
          <w:rFonts w:ascii="Times New Roman" w:hAnsi="Times New Roman" w:cs="Times New Roman"/>
          <w:sz w:val="28"/>
          <w:szCs w:val="28"/>
        </w:rPr>
        <w:t xml:space="preserve">роверяются: кирпичная кладка, </w:t>
      </w:r>
      <w:r w:rsidRPr="00213C80">
        <w:rPr>
          <w:rFonts w:ascii="Times New Roman" w:hAnsi="Times New Roman" w:cs="Times New Roman"/>
          <w:sz w:val="28"/>
          <w:szCs w:val="28"/>
        </w:rPr>
        <w:t>дымоход, раздел</w:t>
      </w:r>
      <w:r>
        <w:rPr>
          <w:rFonts w:ascii="Times New Roman" w:hAnsi="Times New Roman" w:cs="Times New Roman"/>
          <w:sz w:val="28"/>
          <w:szCs w:val="28"/>
        </w:rPr>
        <w:t xml:space="preserve">ки, отступки; </w:t>
      </w:r>
      <w:r w:rsidRPr="00213C80">
        <w:rPr>
          <w:rFonts w:ascii="Times New Roman" w:hAnsi="Times New Roman" w:cs="Times New Roman"/>
          <w:sz w:val="28"/>
          <w:szCs w:val="28"/>
        </w:rPr>
        <w:t xml:space="preserve">топочные, поддувальные </w:t>
      </w:r>
      <w:r>
        <w:rPr>
          <w:rFonts w:ascii="Times New Roman" w:hAnsi="Times New Roman" w:cs="Times New Roman"/>
          <w:sz w:val="28"/>
          <w:szCs w:val="28"/>
        </w:rPr>
        <w:t xml:space="preserve">дверцы (фиксация их положения, </w:t>
      </w:r>
      <w:r w:rsidRPr="00213C80">
        <w:rPr>
          <w:rFonts w:ascii="Times New Roman" w:hAnsi="Times New Roman" w:cs="Times New Roman"/>
          <w:sz w:val="28"/>
          <w:szCs w:val="28"/>
        </w:rPr>
        <w:t>исправность); топливник печи и его содержимое, основание печи и его уст</w:t>
      </w:r>
      <w:r>
        <w:rPr>
          <w:rFonts w:ascii="Times New Roman" w:hAnsi="Times New Roman" w:cs="Times New Roman"/>
          <w:sz w:val="28"/>
          <w:szCs w:val="28"/>
        </w:rPr>
        <w:t xml:space="preserve">ройство; </w:t>
      </w:r>
      <w:r w:rsidRPr="00213C80">
        <w:rPr>
          <w:rFonts w:ascii="Times New Roman" w:hAnsi="Times New Roman" w:cs="Times New Roman"/>
          <w:sz w:val="28"/>
          <w:szCs w:val="28"/>
        </w:rPr>
        <w:t>деревянные конструкции в местах их примыкания к печи; предметы и матер</w:t>
      </w:r>
      <w:r>
        <w:rPr>
          <w:rFonts w:ascii="Times New Roman" w:hAnsi="Times New Roman" w:cs="Times New Roman"/>
          <w:sz w:val="28"/>
          <w:szCs w:val="28"/>
        </w:rPr>
        <w:t>иалы, находящиеся, вблизи печи;</w:t>
      </w:r>
      <w:r w:rsidRPr="00213C80">
        <w:rPr>
          <w:rFonts w:ascii="Times New Roman" w:hAnsi="Times New Roman" w:cs="Times New Roman"/>
          <w:sz w:val="28"/>
          <w:szCs w:val="28"/>
        </w:rPr>
        <w:t xml:space="preserve"> отслоения и повреждения штука</w:t>
      </w:r>
      <w:r>
        <w:rPr>
          <w:rFonts w:ascii="Times New Roman" w:hAnsi="Times New Roman" w:cs="Times New Roman"/>
          <w:sz w:val="28"/>
          <w:szCs w:val="28"/>
        </w:rPr>
        <w:t xml:space="preserve">турки, закопчения, </w:t>
      </w:r>
      <w:r w:rsidRPr="00213C80">
        <w:rPr>
          <w:rFonts w:ascii="Times New Roman" w:hAnsi="Times New Roman" w:cs="Times New Roman"/>
          <w:sz w:val="28"/>
          <w:szCs w:val="28"/>
        </w:rPr>
        <w:t xml:space="preserve">трещины, сажа в дымоходе (цвет, сухость), топливо. </w:t>
      </w:r>
    </w:p>
    <w:p w:rsidR="00365C37" w:rsidRPr="00963706" w:rsidRDefault="00365C37" w:rsidP="00365C37">
      <w:pPr>
        <w:pStyle w:val="af0"/>
        <w:tabs>
          <w:tab w:val="left" w:pos="180"/>
        </w:tabs>
        <w:ind w:firstLine="709"/>
        <w:jc w:val="both"/>
        <w:rPr>
          <w:rFonts w:ascii="Times New Roman" w:hAnsi="Times New Roman" w:cs="Times New Roman"/>
          <w:i/>
          <w:sz w:val="28"/>
          <w:szCs w:val="28"/>
        </w:rPr>
      </w:pPr>
      <w:r w:rsidRPr="00963706">
        <w:rPr>
          <w:rFonts w:ascii="Times New Roman" w:hAnsi="Times New Roman" w:cs="Times New Roman"/>
          <w:i/>
          <w:sz w:val="28"/>
          <w:szCs w:val="28"/>
        </w:rPr>
        <w:t>Признаки, позволяющие обнаружить очаг пожара.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На сгораемых конструкциях и частях здания: место наиболее сильного выгорания; глубокое обугливание (переугливание)</w:t>
      </w:r>
      <w:r>
        <w:rPr>
          <w:rFonts w:ascii="Times New Roman" w:hAnsi="Times New Roman" w:cs="Times New Roman"/>
          <w:sz w:val="28"/>
          <w:szCs w:val="28"/>
        </w:rPr>
        <w:t xml:space="preserve"> поверхностей; мелкий ячеистый </w:t>
      </w:r>
      <w:r w:rsidRPr="00213C80">
        <w:rPr>
          <w:rFonts w:ascii="Times New Roman" w:hAnsi="Times New Roman" w:cs="Times New Roman"/>
          <w:sz w:val="28"/>
          <w:szCs w:val="28"/>
        </w:rPr>
        <w:t>рис</w:t>
      </w:r>
      <w:r>
        <w:rPr>
          <w:rFonts w:ascii="Times New Roman" w:hAnsi="Times New Roman" w:cs="Times New Roman"/>
          <w:sz w:val="28"/>
          <w:szCs w:val="28"/>
        </w:rPr>
        <w:t xml:space="preserve">унок обугленных поверхностей </w:t>
      </w:r>
      <w:r w:rsidRPr="00213C80">
        <w:rPr>
          <w:rFonts w:ascii="Times New Roman" w:hAnsi="Times New Roman" w:cs="Times New Roman"/>
          <w:sz w:val="28"/>
          <w:szCs w:val="28"/>
        </w:rPr>
        <w:t>с образованием пепла (с учетом наличия и ч</w:t>
      </w:r>
      <w:r>
        <w:rPr>
          <w:rFonts w:ascii="Times New Roman" w:hAnsi="Times New Roman" w:cs="Times New Roman"/>
          <w:sz w:val="28"/>
          <w:szCs w:val="28"/>
        </w:rPr>
        <w:t>исла обгоревших предметов,</w:t>
      </w:r>
      <w:r w:rsidRPr="00213C80">
        <w:rPr>
          <w:rFonts w:ascii="Times New Roman" w:hAnsi="Times New Roman" w:cs="Times New Roman"/>
          <w:sz w:val="28"/>
          <w:szCs w:val="28"/>
        </w:rPr>
        <w:t xml:space="preserve"> вентиляции воздуха </w:t>
      </w:r>
      <w:r>
        <w:rPr>
          <w:rFonts w:ascii="Times New Roman" w:hAnsi="Times New Roman" w:cs="Times New Roman"/>
          <w:sz w:val="28"/>
          <w:szCs w:val="28"/>
        </w:rPr>
        <w:br/>
      </w:r>
      <w:r w:rsidRPr="00213C80">
        <w:rPr>
          <w:rFonts w:ascii="Times New Roman" w:hAnsi="Times New Roman" w:cs="Times New Roman"/>
          <w:sz w:val="28"/>
          <w:szCs w:val="28"/>
        </w:rPr>
        <w:t>и т.</w:t>
      </w:r>
      <w:r>
        <w:rPr>
          <w:rFonts w:ascii="Times New Roman" w:hAnsi="Times New Roman" w:cs="Times New Roman"/>
          <w:sz w:val="28"/>
          <w:szCs w:val="28"/>
        </w:rPr>
        <w:t xml:space="preserve"> </w:t>
      </w:r>
      <w:r w:rsidRPr="00213C80">
        <w:rPr>
          <w:rFonts w:ascii="Times New Roman" w:hAnsi="Times New Roman" w:cs="Times New Roman"/>
          <w:sz w:val="28"/>
          <w:szCs w:val="28"/>
        </w:rPr>
        <w:t>д). На металлических конструкциях и со</w:t>
      </w:r>
      <w:r>
        <w:rPr>
          <w:rFonts w:ascii="Times New Roman" w:hAnsi="Times New Roman" w:cs="Times New Roman"/>
          <w:sz w:val="28"/>
          <w:szCs w:val="28"/>
        </w:rPr>
        <w:t xml:space="preserve">оружениях: сильная деформация; </w:t>
      </w:r>
      <w:r w:rsidRPr="00213C80">
        <w:rPr>
          <w:rFonts w:ascii="Times New Roman" w:hAnsi="Times New Roman" w:cs="Times New Roman"/>
          <w:sz w:val="28"/>
          <w:szCs w:val="28"/>
        </w:rPr>
        <w:t>расплавление и</w:t>
      </w:r>
      <w:r>
        <w:rPr>
          <w:rFonts w:ascii="Times New Roman" w:hAnsi="Times New Roman" w:cs="Times New Roman"/>
          <w:sz w:val="28"/>
          <w:szCs w:val="28"/>
        </w:rPr>
        <w:t xml:space="preserve"> оплавление отдельных деталей; </w:t>
      </w:r>
      <w:r w:rsidRPr="00213C80">
        <w:rPr>
          <w:rFonts w:ascii="Times New Roman" w:hAnsi="Times New Roman" w:cs="Times New Roman"/>
          <w:sz w:val="28"/>
          <w:szCs w:val="28"/>
        </w:rPr>
        <w:t>наличие цветов побежалости и окалины.</w:t>
      </w:r>
    </w:p>
    <w:p w:rsidR="00365C37"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На бетонных и кирпичных конструкциях: изменение нормального цве</w:t>
      </w:r>
      <w:r>
        <w:rPr>
          <w:rFonts w:ascii="Times New Roman" w:hAnsi="Times New Roman" w:cs="Times New Roman"/>
          <w:sz w:val="28"/>
          <w:szCs w:val="28"/>
        </w:rPr>
        <w:t xml:space="preserve">та и наличие закопчения; </w:t>
      </w:r>
      <w:r w:rsidRPr="00213C80">
        <w:rPr>
          <w:rFonts w:ascii="Times New Roman" w:hAnsi="Times New Roman" w:cs="Times New Roman"/>
          <w:sz w:val="28"/>
          <w:szCs w:val="28"/>
        </w:rPr>
        <w:t>отслаивание наружного слоя, образование трещин, мест</w:t>
      </w:r>
      <w:r>
        <w:rPr>
          <w:rFonts w:ascii="Times New Roman" w:hAnsi="Times New Roman" w:cs="Times New Roman"/>
          <w:sz w:val="28"/>
          <w:szCs w:val="28"/>
        </w:rPr>
        <w:t>ные разрушения.</w:t>
      </w:r>
    </w:p>
    <w:p w:rsidR="00365C37" w:rsidRPr="00675F42" w:rsidRDefault="00365C37" w:rsidP="00365C37">
      <w:pPr>
        <w:pStyle w:val="af0"/>
        <w:tabs>
          <w:tab w:val="left" w:pos="180"/>
        </w:tabs>
        <w:ind w:firstLine="709"/>
        <w:jc w:val="both"/>
        <w:rPr>
          <w:rFonts w:ascii="Times New Roman" w:hAnsi="Times New Roman" w:cs="Times New Roman"/>
        </w:rPr>
      </w:pPr>
    </w:p>
    <w:p w:rsidR="00365C37" w:rsidRDefault="00365C37" w:rsidP="00365C37">
      <w:pPr>
        <w:pStyle w:val="af0"/>
        <w:tabs>
          <w:tab w:val="left" w:pos="180"/>
        </w:tabs>
        <w:ind w:firstLine="5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623185" cy="1515745"/>
            <wp:effectExtent l="19050" t="0" r="5715" b="0"/>
            <wp:docPr id="57" name="Рисунок 57" descr="Файл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Файл 5"/>
                    <pic:cNvPicPr>
                      <a:picLocks noChangeAspect="1" noChangeArrowheads="1"/>
                    </pic:cNvPicPr>
                  </pic:nvPicPr>
                  <pic:blipFill>
                    <a:blip r:embed="rId94">
                      <a:grayscl/>
                    </a:blip>
                    <a:srcRect/>
                    <a:stretch>
                      <a:fillRect/>
                    </a:stretch>
                  </pic:blipFill>
                  <pic:spPr bwMode="auto">
                    <a:xfrm>
                      <a:off x="0" y="0"/>
                      <a:ext cx="2623185" cy="1515745"/>
                    </a:xfrm>
                    <a:prstGeom prst="rect">
                      <a:avLst/>
                    </a:prstGeom>
                    <a:noFill/>
                    <a:ln w="9525">
                      <a:noFill/>
                      <a:miter lim="800000"/>
                      <a:headEnd/>
                      <a:tailEnd/>
                    </a:ln>
                  </pic:spPr>
                </pic:pic>
              </a:graphicData>
            </a:graphic>
          </wp:inline>
        </w:drawing>
      </w:r>
    </w:p>
    <w:p w:rsidR="00365C37" w:rsidRPr="00E200E2" w:rsidRDefault="00365C37" w:rsidP="00365C37">
      <w:pPr>
        <w:pStyle w:val="af0"/>
        <w:tabs>
          <w:tab w:val="left" w:pos="180"/>
        </w:tabs>
        <w:ind w:firstLine="57"/>
        <w:jc w:val="center"/>
        <w:rPr>
          <w:rFonts w:ascii="Times New Roman" w:hAnsi="Times New Roman" w:cs="Times New Roman"/>
          <w:sz w:val="16"/>
          <w:szCs w:val="16"/>
        </w:rPr>
      </w:pPr>
    </w:p>
    <w:p w:rsidR="00365C37" w:rsidRPr="00E200E2" w:rsidRDefault="00365C37" w:rsidP="00365C37">
      <w:pPr>
        <w:pStyle w:val="af0"/>
        <w:tabs>
          <w:tab w:val="left" w:pos="180"/>
        </w:tabs>
        <w:jc w:val="center"/>
        <w:rPr>
          <w:rFonts w:ascii="Times New Roman" w:hAnsi="Times New Roman" w:cs="Times New Roman"/>
          <w:sz w:val="28"/>
          <w:szCs w:val="28"/>
        </w:rPr>
      </w:pPr>
      <w:r w:rsidRPr="00E200E2">
        <w:rPr>
          <w:rFonts w:ascii="Times New Roman" w:hAnsi="Times New Roman" w:cs="Times New Roman"/>
          <w:b/>
          <w:i/>
          <w:sz w:val="28"/>
          <w:szCs w:val="28"/>
        </w:rPr>
        <w:t>Рис. 41.</w:t>
      </w:r>
      <w:r w:rsidRPr="00E200E2">
        <w:rPr>
          <w:rFonts w:ascii="Times New Roman" w:hAnsi="Times New Roman" w:cs="Times New Roman"/>
          <w:sz w:val="28"/>
          <w:szCs w:val="28"/>
        </w:rPr>
        <w:t xml:space="preserve"> Отслоение штукатурки в месте наиболее сильного выгорания</w:t>
      </w:r>
    </w:p>
    <w:p w:rsidR="00365C37" w:rsidRPr="00E200E2" w:rsidRDefault="00365C37" w:rsidP="00365C37">
      <w:pPr>
        <w:pStyle w:val="af0"/>
        <w:tabs>
          <w:tab w:val="left" w:pos="180"/>
        </w:tabs>
        <w:ind w:firstLine="709"/>
        <w:jc w:val="both"/>
        <w:rPr>
          <w:rFonts w:ascii="Times New Roman" w:hAnsi="Times New Roman" w:cs="Times New Roman"/>
        </w:rPr>
      </w:pP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 xml:space="preserve">В зоне очага </w:t>
      </w:r>
      <w:r w:rsidRPr="00213C80">
        <w:rPr>
          <w:rFonts w:ascii="Times New Roman" w:hAnsi="Times New Roman" w:cs="Times New Roman"/>
          <w:sz w:val="28"/>
          <w:szCs w:val="28"/>
        </w:rPr>
        <w:t>пожара следы горения н</w:t>
      </w:r>
      <w:r>
        <w:rPr>
          <w:rFonts w:ascii="Times New Roman" w:hAnsi="Times New Roman" w:cs="Times New Roman"/>
          <w:sz w:val="28"/>
          <w:szCs w:val="28"/>
        </w:rPr>
        <w:t xml:space="preserve">ередко имеют вид треугольника, обращенного вершиной вниз </w:t>
      </w:r>
      <w:r>
        <w:rPr>
          <w:sz w:val="28"/>
          <w:szCs w:val="28"/>
        </w:rPr>
        <w:t>–</w:t>
      </w:r>
      <w:r w:rsidRPr="00213C80">
        <w:rPr>
          <w:rFonts w:ascii="Times New Roman" w:hAnsi="Times New Roman" w:cs="Times New Roman"/>
          <w:sz w:val="28"/>
          <w:szCs w:val="28"/>
        </w:rPr>
        <w:t xml:space="preserve"> «очаговый конус», который можно обнаружить по следам горения, закопчению, деформации, отслоению защитного слоя и т.</w:t>
      </w:r>
      <w:r>
        <w:rPr>
          <w:rFonts w:ascii="Times New Roman" w:hAnsi="Times New Roman" w:cs="Times New Roman"/>
          <w:sz w:val="28"/>
          <w:szCs w:val="28"/>
        </w:rPr>
        <w:t xml:space="preserve"> </w:t>
      </w:r>
      <w:r w:rsidRPr="00213C80">
        <w:rPr>
          <w:rFonts w:ascii="Times New Roman" w:hAnsi="Times New Roman" w:cs="Times New Roman"/>
          <w:sz w:val="28"/>
          <w:szCs w:val="28"/>
        </w:rPr>
        <w:t>д.</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Признаками поджога могут быть: несколько не связан</w:t>
      </w:r>
      <w:r>
        <w:rPr>
          <w:rFonts w:ascii="Times New Roman" w:hAnsi="Times New Roman" w:cs="Times New Roman"/>
          <w:sz w:val="28"/>
          <w:szCs w:val="28"/>
        </w:rPr>
        <w:t xml:space="preserve">ных между собой очагов пожара; </w:t>
      </w:r>
      <w:r w:rsidRPr="00213C80">
        <w:rPr>
          <w:rFonts w:ascii="Times New Roman" w:hAnsi="Times New Roman" w:cs="Times New Roman"/>
          <w:sz w:val="28"/>
          <w:szCs w:val="28"/>
        </w:rPr>
        <w:t xml:space="preserve">наличие взломов и проломов, средств поджога, </w:t>
      </w:r>
      <w:r>
        <w:rPr>
          <w:rFonts w:ascii="Times New Roman" w:hAnsi="Times New Roman" w:cs="Times New Roman"/>
          <w:sz w:val="28"/>
          <w:szCs w:val="28"/>
        </w:rPr>
        <w:t xml:space="preserve">запахов </w:t>
      </w:r>
      <w:r w:rsidRPr="00213C80">
        <w:rPr>
          <w:rFonts w:ascii="Times New Roman" w:hAnsi="Times New Roman" w:cs="Times New Roman"/>
          <w:sz w:val="28"/>
          <w:szCs w:val="28"/>
        </w:rPr>
        <w:t>и ос</w:t>
      </w:r>
      <w:r>
        <w:rPr>
          <w:rFonts w:ascii="Times New Roman" w:hAnsi="Times New Roman" w:cs="Times New Roman"/>
          <w:sz w:val="28"/>
          <w:szCs w:val="28"/>
        </w:rPr>
        <w:t>татков ЛВЖ,</w:t>
      </w:r>
      <w:r w:rsidRPr="00213C80">
        <w:rPr>
          <w:rFonts w:ascii="Times New Roman" w:hAnsi="Times New Roman" w:cs="Times New Roman"/>
          <w:sz w:val="28"/>
          <w:szCs w:val="28"/>
        </w:rPr>
        <w:t xml:space="preserve"> ГЖ и других легковоспл</w:t>
      </w:r>
      <w:r>
        <w:rPr>
          <w:rFonts w:ascii="Times New Roman" w:hAnsi="Times New Roman" w:cs="Times New Roman"/>
          <w:sz w:val="28"/>
          <w:szCs w:val="28"/>
        </w:rPr>
        <w:t xml:space="preserve">аменяющихся веществ; </w:t>
      </w:r>
      <w:r w:rsidRPr="00213C80">
        <w:rPr>
          <w:rFonts w:ascii="Times New Roman" w:hAnsi="Times New Roman" w:cs="Times New Roman"/>
          <w:sz w:val="28"/>
          <w:szCs w:val="28"/>
        </w:rPr>
        <w:t>наличие предметов и приспособлений для поджога, оставленных преступником на месте пожара; возникновение пожара вскоре после окончания работы на объекте; наличие данных о создании услови</w:t>
      </w:r>
      <w:r>
        <w:rPr>
          <w:rFonts w:ascii="Times New Roman" w:hAnsi="Times New Roman" w:cs="Times New Roman"/>
          <w:sz w:val="28"/>
          <w:szCs w:val="28"/>
        </w:rPr>
        <w:t xml:space="preserve">й, </w:t>
      </w:r>
      <w:r w:rsidRPr="00213C80">
        <w:rPr>
          <w:rFonts w:ascii="Times New Roman" w:hAnsi="Times New Roman" w:cs="Times New Roman"/>
          <w:sz w:val="28"/>
          <w:szCs w:val="28"/>
        </w:rPr>
        <w:t>благоприятствующих распро</w:t>
      </w:r>
      <w:r>
        <w:rPr>
          <w:rFonts w:ascii="Times New Roman" w:hAnsi="Times New Roman" w:cs="Times New Roman"/>
          <w:sz w:val="28"/>
          <w:szCs w:val="28"/>
        </w:rPr>
        <w:t>странению огня;</w:t>
      </w:r>
      <w:r w:rsidRPr="00213C80">
        <w:rPr>
          <w:rFonts w:ascii="Times New Roman" w:hAnsi="Times New Roman" w:cs="Times New Roman"/>
          <w:sz w:val="28"/>
          <w:szCs w:val="28"/>
        </w:rPr>
        <w:t xml:space="preserve"> преднамеренное выведение из строя средств тушения по</w:t>
      </w:r>
      <w:r>
        <w:rPr>
          <w:rFonts w:ascii="Times New Roman" w:hAnsi="Times New Roman" w:cs="Times New Roman"/>
          <w:sz w:val="28"/>
          <w:szCs w:val="28"/>
        </w:rPr>
        <w:t>жара,</w:t>
      </w:r>
      <w:r w:rsidRPr="00213C80">
        <w:rPr>
          <w:rFonts w:ascii="Times New Roman" w:hAnsi="Times New Roman" w:cs="Times New Roman"/>
          <w:sz w:val="28"/>
          <w:szCs w:val="28"/>
        </w:rPr>
        <w:t xml:space="preserve"> связи и т.п. на</w:t>
      </w:r>
      <w:r>
        <w:rPr>
          <w:rFonts w:ascii="Times New Roman" w:hAnsi="Times New Roman" w:cs="Times New Roman"/>
          <w:sz w:val="28"/>
          <w:szCs w:val="28"/>
        </w:rPr>
        <w:t>личие данных, указывающих на то,</w:t>
      </w:r>
      <w:r w:rsidRPr="00213C80">
        <w:rPr>
          <w:rFonts w:ascii="Times New Roman" w:hAnsi="Times New Roman" w:cs="Times New Roman"/>
          <w:sz w:val="28"/>
          <w:szCs w:val="28"/>
        </w:rPr>
        <w:t xml:space="preserve"> что п</w:t>
      </w:r>
      <w:r>
        <w:rPr>
          <w:rFonts w:ascii="Times New Roman" w:hAnsi="Times New Roman" w:cs="Times New Roman"/>
          <w:sz w:val="28"/>
          <w:szCs w:val="28"/>
        </w:rPr>
        <w:t xml:space="preserve">ожар явился средством сокрытия </w:t>
      </w:r>
      <w:r w:rsidRPr="00213C80">
        <w:rPr>
          <w:rFonts w:ascii="Times New Roman" w:hAnsi="Times New Roman" w:cs="Times New Roman"/>
          <w:sz w:val="28"/>
          <w:szCs w:val="28"/>
        </w:rPr>
        <w:t>другого преступления.</w:t>
      </w:r>
    </w:p>
    <w:p w:rsidR="00365C37" w:rsidRPr="00994FEC" w:rsidRDefault="00365C37" w:rsidP="00365C37">
      <w:pPr>
        <w:pStyle w:val="af0"/>
        <w:tabs>
          <w:tab w:val="left" w:pos="180"/>
        </w:tabs>
        <w:ind w:firstLine="709"/>
        <w:jc w:val="both"/>
        <w:rPr>
          <w:rFonts w:ascii="Times New Roman" w:hAnsi="Times New Roman" w:cs="Times New Roman"/>
          <w:i/>
          <w:sz w:val="28"/>
          <w:szCs w:val="28"/>
        </w:rPr>
      </w:pPr>
      <w:r w:rsidRPr="00994FEC">
        <w:rPr>
          <w:rFonts w:ascii="Times New Roman" w:hAnsi="Times New Roman" w:cs="Times New Roman"/>
          <w:i/>
          <w:sz w:val="28"/>
          <w:szCs w:val="28"/>
        </w:rPr>
        <w:t>Особенности визуальной фиксации обстановки места пожара.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Одно из важнейших направлений</w:t>
      </w:r>
      <w:r w:rsidRPr="00213C80">
        <w:rPr>
          <w:rFonts w:ascii="Times New Roman" w:hAnsi="Times New Roman" w:cs="Times New Roman"/>
          <w:sz w:val="28"/>
          <w:szCs w:val="28"/>
        </w:rPr>
        <w:t xml:space="preserve"> работы специалиста при осмотре места пожара </w:t>
      </w:r>
      <w:r>
        <w:rPr>
          <w:sz w:val="28"/>
          <w:szCs w:val="28"/>
        </w:rPr>
        <w:t>–</w:t>
      </w:r>
      <w:r w:rsidRPr="00213C80">
        <w:rPr>
          <w:rFonts w:ascii="Times New Roman" w:hAnsi="Times New Roman" w:cs="Times New Roman"/>
          <w:sz w:val="28"/>
          <w:szCs w:val="28"/>
        </w:rPr>
        <w:t xml:space="preserve"> помощь следователю в полной и технически правильной визуальной фиксации обстановки на месте происшествия.</w:t>
      </w:r>
    </w:p>
    <w:p w:rsidR="00365C37" w:rsidRPr="00963706"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 xml:space="preserve">При осмотре </w:t>
      </w:r>
      <w:r w:rsidRPr="00963706">
        <w:rPr>
          <w:rFonts w:ascii="Times New Roman" w:hAnsi="Times New Roman" w:cs="Times New Roman"/>
          <w:sz w:val="28"/>
          <w:szCs w:val="28"/>
        </w:rPr>
        <w:t xml:space="preserve">места пожара используются такие </w:t>
      </w:r>
      <w:r w:rsidRPr="00963706">
        <w:rPr>
          <w:rFonts w:ascii="Times New Roman" w:hAnsi="Times New Roman" w:cs="Times New Roman"/>
          <w:i/>
          <w:sz w:val="28"/>
          <w:szCs w:val="28"/>
        </w:rPr>
        <w:t>способы фиксации</w:t>
      </w:r>
      <w:r w:rsidRPr="00963706">
        <w:rPr>
          <w:rFonts w:ascii="Times New Roman" w:hAnsi="Times New Roman" w:cs="Times New Roman"/>
          <w:sz w:val="28"/>
          <w:szCs w:val="28"/>
        </w:rPr>
        <w:t>, как составление чертежей и схем, эскизов узлов и деталей. Однако наиболее распространенным способом визуальной фиксации традиционно является фотографирование.</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Каждый предмет (в особенности,</w:t>
      </w:r>
      <w:r w:rsidRPr="00213C80">
        <w:rPr>
          <w:rFonts w:ascii="Times New Roman" w:hAnsi="Times New Roman" w:cs="Times New Roman"/>
          <w:sz w:val="28"/>
          <w:szCs w:val="28"/>
        </w:rPr>
        <w:t xml:space="preserve"> подлежащий последующему пере</w:t>
      </w:r>
      <w:r>
        <w:rPr>
          <w:rFonts w:ascii="Times New Roman" w:hAnsi="Times New Roman" w:cs="Times New Roman"/>
          <w:sz w:val="28"/>
          <w:szCs w:val="28"/>
        </w:rPr>
        <w:t xml:space="preserve">мещению, </w:t>
      </w:r>
      <w:r w:rsidRPr="00213C80">
        <w:rPr>
          <w:rFonts w:ascii="Times New Roman" w:hAnsi="Times New Roman" w:cs="Times New Roman"/>
          <w:sz w:val="28"/>
          <w:szCs w:val="28"/>
        </w:rPr>
        <w:t>механическому воздействию или очистке, изъятию в качестве веществен</w:t>
      </w:r>
      <w:r>
        <w:rPr>
          <w:rFonts w:ascii="Times New Roman" w:hAnsi="Times New Roman" w:cs="Times New Roman"/>
          <w:sz w:val="28"/>
          <w:szCs w:val="28"/>
        </w:rPr>
        <w:t xml:space="preserve">ного доказательства) следует </w:t>
      </w:r>
      <w:r w:rsidRPr="00213C80">
        <w:rPr>
          <w:rFonts w:ascii="Times New Roman" w:hAnsi="Times New Roman" w:cs="Times New Roman"/>
          <w:sz w:val="28"/>
          <w:szCs w:val="28"/>
        </w:rPr>
        <w:t>сфотографировать непосредственно на месте его обнаружения. Фот</w:t>
      </w:r>
      <w:r>
        <w:rPr>
          <w:rFonts w:ascii="Times New Roman" w:hAnsi="Times New Roman" w:cs="Times New Roman"/>
          <w:sz w:val="28"/>
          <w:szCs w:val="28"/>
        </w:rPr>
        <w:t>осъемка должна быть масштабной,</w:t>
      </w:r>
      <w:r w:rsidRPr="00213C80">
        <w:rPr>
          <w:rFonts w:ascii="Times New Roman" w:hAnsi="Times New Roman" w:cs="Times New Roman"/>
          <w:sz w:val="28"/>
          <w:szCs w:val="28"/>
        </w:rPr>
        <w:t xml:space="preserve"> дл</w:t>
      </w:r>
      <w:r>
        <w:rPr>
          <w:rFonts w:ascii="Times New Roman" w:hAnsi="Times New Roman" w:cs="Times New Roman"/>
          <w:sz w:val="28"/>
          <w:szCs w:val="28"/>
        </w:rPr>
        <w:t xml:space="preserve">я чего рядом с объектом съемки, в одной с ним плоскости </w:t>
      </w:r>
      <w:r w:rsidRPr="00213C80">
        <w:rPr>
          <w:rFonts w:ascii="Times New Roman" w:hAnsi="Times New Roman" w:cs="Times New Roman"/>
          <w:sz w:val="28"/>
          <w:szCs w:val="28"/>
        </w:rPr>
        <w:t>(или в плоскости наиболее существенных следов на этом объекте) следует поместить измерительный метр или ли</w:t>
      </w:r>
      <w:r>
        <w:rPr>
          <w:rFonts w:ascii="Times New Roman" w:hAnsi="Times New Roman" w:cs="Times New Roman"/>
          <w:sz w:val="28"/>
          <w:szCs w:val="28"/>
        </w:rPr>
        <w:t>нейку с делениями.</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При</w:t>
      </w:r>
      <w:r w:rsidRPr="00213C80">
        <w:rPr>
          <w:rFonts w:ascii="Times New Roman" w:hAnsi="Times New Roman" w:cs="Times New Roman"/>
          <w:sz w:val="28"/>
          <w:szCs w:val="28"/>
        </w:rPr>
        <w:t xml:space="preserve"> фотографировании мест обнаружения предметов перед изъятием необходимо указывать и то место</w:t>
      </w:r>
      <w:r>
        <w:rPr>
          <w:rFonts w:ascii="Times New Roman" w:hAnsi="Times New Roman" w:cs="Times New Roman"/>
          <w:sz w:val="28"/>
          <w:szCs w:val="28"/>
        </w:rPr>
        <w:t xml:space="preserve">, откуда производилась съемка, </w:t>
      </w:r>
      <w:r w:rsidRPr="00213C80">
        <w:rPr>
          <w:rFonts w:ascii="Times New Roman" w:hAnsi="Times New Roman" w:cs="Times New Roman"/>
          <w:sz w:val="28"/>
          <w:szCs w:val="28"/>
        </w:rPr>
        <w:t>что позволит более полно и объек</w:t>
      </w:r>
      <w:r>
        <w:rPr>
          <w:rFonts w:ascii="Times New Roman" w:hAnsi="Times New Roman" w:cs="Times New Roman"/>
          <w:sz w:val="28"/>
          <w:szCs w:val="28"/>
        </w:rPr>
        <w:t>тивно отразить место и условия,</w:t>
      </w:r>
      <w:r w:rsidRPr="00213C80">
        <w:rPr>
          <w:rFonts w:ascii="Times New Roman" w:hAnsi="Times New Roman" w:cs="Times New Roman"/>
          <w:sz w:val="28"/>
          <w:szCs w:val="28"/>
        </w:rPr>
        <w:t xml:space="preserve"> в которых находил</w:t>
      </w:r>
      <w:r>
        <w:rPr>
          <w:rFonts w:ascii="Times New Roman" w:hAnsi="Times New Roman" w:cs="Times New Roman"/>
          <w:sz w:val="28"/>
          <w:szCs w:val="28"/>
        </w:rPr>
        <w:t xml:space="preserve">ся изъятый объект, </w:t>
      </w:r>
      <w:r w:rsidRPr="00213C80">
        <w:rPr>
          <w:rFonts w:ascii="Times New Roman" w:hAnsi="Times New Roman" w:cs="Times New Roman"/>
          <w:sz w:val="28"/>
          <w:szCs w:val="28"/>
        </w:rPr>
        <w:t xml:space="preserve">что </w:t>
      </w:r>
      <w:r>
        <w:rPr>
          <w:rFonts w:ascii="Times New Roman" w:hAnsi="Times New Roman" w:cs="Times New Roman"/>
          <w:sz w:val="28"/>
          <w:szCs w:val="28"/>
        </w:rPr>
        <w:t>может оказаться весьма важным в</w:t>
      </w:r>
      <w:r w:rsidRPr="00213C80">
        <w:rPr>
          <w:rFonts w:ascii="Times New Roman" w:hAnsi="Times New Roman" w:cs="Times New Roman"/>
          <w:sz w:val="28"/>
          <w:szCs w:val="28"/>
        </w:rPr>
        <w:t xml:space="preserve"> ходе </w:t>
      </w:r>
      <w:r w:rsidRPr="00E200E2">
        <w:rPr>
          <w:rFonts w:ascii="Times New Roman" w:hAnsi="Times New Roman" w:cs="Times New Roman"/>
          <w:spacing w:val="-2"/>
          <w:sz w:val="28"/>
          <w:szCs w:val="28"/>
        </w:rPr>
        <w:t>дальнейшего расследования. В частности, при диагностировании механизма образования следов и признаков пожара, обнаруженных при его осмотре.</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В целях обеспечения качества фотоснимков</w:t>
      </w:r>
      <w:r w:rsidRPr="008A54F1">
        <w:rPr>
          <w:rFonts w:ascii="Times New Roman" w:hAnsi="Times New Roman" w:cs="Times New Roman"/>
          <w:sz w:val="28"/>
          <w:szCs w:val="28"/>
        </w:rPr>
        <w:t>, съемку внутри здания рекомендуется производить после того, как рассеется дым и понизится темпе</w:t>
      </w:r>
      <w:r>
        <w:rPr>
          <w:rFonts w:ascii="Times New Roman" w:hAnsi="Times New Roman" w:cs="Times New Roman"/>
          <w:sz w:val="28"/>
          <w:szCs w:val="28"/>
        </w:rPr>
        <w:t xml:space="preserve">ратура воздуха. При </w:t>
      </w:r>
      <w:r w:rsidRPr="008A54F1">
        <w:rPr>
          <w:rFonts w:ascii="Times New Roman" w:hAnsi="Times New Roman" w:cs="Times New Roman"/>
          <w:sz w:val="28"/>
          <w:szCs w:val="28"/>
        </w:rPr>
        <w:t>этом важно обеспечить я</w:t>
      </w:r>
      <w:r>
        <w:rPr>
          <w:rFonts w:ascii="Times New Roman" w:hAnsi="Times New Roman" w:cs="Times New Roman"/>
          <w:sz w:val="28"/>
          <w:szCs w:val="28"/>
        </w:rPr>
        <w:t xml:space="preserve">ркое освещение объектов </w:t>
      </w:r>
      <w:r w:rsidRPr="00213C80">
        <w:rPr>
          <w:rFonts w:ascii="Times New Roman" w:hAnsi="Times New Roman" w:cs="Times New Roman"/>
          <w:sz w:val="28"/>
          <w:szCs w:val="28"/>
        </w:rPr>
        <w:t>съем</w:t>
      </w:r>
      <w:r>
        <w:rPr>
          <w:rFonts w:ascii="Times New Roman" w:hAnsi="Times New Roman" w:cs="Times New Roman"/>
          <w:sz w:val="28"/>
          <w:szCs w:val="28"/>
        </w:rPr>
        <w:t>ки.</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Часто на пожарах</w:t>
      </w:r>
      <w:r>
        <w:rPr>
          <w:rFonts w:ascii="Times New Roman" w:hAnsi="Times New Roman" w:cs="Times New Roman"/>
          <w:sz w:val="28"/>
          <w:szCs w:val="28"/>
        </w:rPr>
        <w:t xml:space="preserve"> проводится панорамная съемка, </w:t>
      </w:r>
      <w:r w:rsidRPr="00213C80">
        <w:rPr>
          <w:rFonts w:ascii="Times New Roman" w:hAnsi="Times New Roman" w:cs="Times New Roman"/>
          <w:sz w:val="28"/>
          <w:szCs w:val="28"/>
        </w:rPr>
        <w:t>удобная для прослеживания распределения следов пожара</w:t>
      </w:r>
      <w:r>
        <w:rPr>
          <w:rFonts w:ascii="Times New Roman" w:hAnsi="Times New Roman" w:cs="Times New Roman"/>
          <w:sz w:val="28"/>
          <w:szCs w:val="28"/>
        </w:rPr>
        <w:t xml:space="preserve"> на строительных конструкциях.</w:t>
      </w:r>
      <w:r w:rsidRPr="00213C80">
        <w:rPr>
          <w:rFonts w:ascii="Times New Roman" w:hAnsi="Times New Roman" w:cs="Times New Roman"/>
          <w:sz w:val="28"/>
          <w:szCs w:val="28"/>
        </w:rPr>
        <w:t xml:space="preserve"> Для панорамной съемки рекомендуется укр</w:t>
      </w:r>
      <w:r>
        <w:rPr>
          <w:rFonts w:ascii="Times New Roman" w:hAnsi="Times New Roman" w:cs="Times New Roman"/>
          <w:sz w:val="28"/>
          <w:szCs w:val="28"/>
        </w:rPr>
        <w:t xml:space="preserve">еплять фотоаппарат на штативе. </w:t>
      </w:r>
      <w:r w:rsidRPr="00213C80">
        <w:rPr>
          <w:rFonts w:ascii="Times New Roman" w:hAnsi="Times New Roman" w:cs="Times New Roman"/>
          <w:sz w:val="28"/>
          <w:szCs w:val="28"/>
        </w:rPr>
        <w:t>Разнови</w:t>
      </w:r>
      <w:r>
        <w:rPr>
          <w:rFonts w:ascii="Times New Roman" w:hAnsi="Times New Roman" w:cs="Times New Roman"/>
          <w:sz w:val="28"/>
          <w:szCs w:val="28"/>
        </w:rPr>
        <w:t xml:space="preserve">дность выполняемой панорамной </w:t>
      </w:r>
      <w:r w:rsidRPr="00213C80">
        <w:rPr>
          <w:rFonts w:ascii="Times New Roman" w:hAnsi="Times New Roman" w:cs="Times New Roman"/>
          <w:sz w:val="28"/>
          <w:szCs w:val="28"/>
        </w:rPr>
        <w:t>съемки определяется видом объекта и условиями</w:t>
      </w:r>
      <w:r>
        <w:rPr>
          <w:rFonts w:ascii="Times New Roman" w:hAnsi="Times New Roman" w:cs="Times New Roman"/>
          <w:sz w:val="28"/>
          <w:szCs w:val="28"/>
        </w:rPr>
        <w:t xml:space="preserve">, в которых проводится работа. </w:t>
      </w:r>
      <w:r w:rsidRPr="00213C80">
        <w:rPr>
          <w:rFonts w:ascii="Times New Roman" w:hAnsi="Times New Roman" w:cs="Times New Roman"/>
          <w:sz w:val="28"/>
          <w:szCs w:val="28"/>
        </w:rPr>
        <w:t>Например, в комнате при небольшом расстоянии от места съемки до стен обычно выполняется круго</w:t>
      </w:r>
      <w:r>
        <w:rPr>
          <w:rFonts w:ascii="Times New Roman" w:hAnsi="Times New Roman" w:cs="Times New Roman"/>
          <w:sz w:val="28"/>
          <w:szCs w:val="28"/>
        </w:rPr>
        <w:t>вая или секторная панорама,</w:t>
      </w:r>
      <w:r w:rsidRPr="00213C80">
        <w:rPr>
          <w:rFonts w:ascii="Times New Roman" w:hAnsi="Times New Roman" w:cs="Times New Roman"/>
          <w:sz w:val="28"/>
          <w:szCs w:val="28"/>
        </w:rPr>
        <w:t xml:space="preserve"> позволяющая с помощью набора снимков запе</w:t>
      </w:r>
      <w:r>
        <w:rPr>
          <w:rFonts w:ascii="Times New Roman" w:hAnsi="Times New Roman" w:cs="Times New Roman"/>
          <w:sz w:val="28"/>
          <w:szCs w:val="28"/>
        </w:rPr>
        <w:t>чатлеть состояние стен по периметру.</w:t>
      </w:r>
      <w:r w:rsidRPr="00213C80">
        <w:rPr>
          <w:rFonts w:ascii="Times New Roman" w:hAnsi="Times New Roman" w:cs="Times New Roman"/>
          <w:sz w:val="28"/>
          <w:szCs w:val="28"/>
        </w:rPr>
        <w:t xml:space="preserve"> При съемке наружной стены здания, забора, висящих проводов линии электропередачи, трубопровода </w:t>
      </w:r>
      <w:r>
        <w:rPr>
          <w:rFonts w:ascii="Times New Roman" w:hAnsi="Times New Roman" w:cs="Times New Roman"/>
          <w:sz w:val="28"/>
          <w:szCs w:val="28"/>
        </w:rPr>
        <w:br/>
      </w:r>
      <w:r w:rsidRPr="00213C80">
        <w:rPr>
          <w:rFonts w:ascii="Times New Roman" w:hAnsi="Times New Roman" w:cs="Times New Roman"/>
          <w:sz w:val="28"/>
          <w:szCs w:val="28"/>
        </w:rPr>
        <w:t>и т.</w:t>
      </w:r>
      <w:r>
        <w:rPr>
          <w:rFonts w:ascii="Times New Roman" w:hAnsi="Times New Roman" w:cs="Times New Roman"/>
          <w:sz w:val="28"/>
          <w:szCs w:val="28"/>
        </w:rPr>
        <w:t xml:space="preserve"> </w:t>
      </w:r>
      <w:r w:rsidRPr="00213C80">
        <w:rPr>
          <w:rFonts w:ascii="Times New Roman" w:hAnsi="Times New Roman" w:cs="Times New Roman"/>
          <w:sz w:val="28"/>
          <w:szCs w:val="28"/>
        </w:rPr>
        <w:t xml:space="preserve">п. объектов выполняется секторная (с одной точки) или линейная </w:t>
      </w:r>
      <w:r>
        <w:rPr>
          <w:rFonts w:ascii="Times New Roman" w:hAnsi="Times New Roman" w:cs="Times New Roman"/>
          <w:sz w:val="28"/>
          <w:szCs w:val="28"/>
        </w:rPr>
        <w:br/>
      </w:r>
      <w:r w:rsidRPr="00213C80">
        <w:rPr>
          <w:rFonts w:ascii="Times New Roman" w:hAnsi="Times New Roman" w:cs="Times New Roman"/>
          <w:sz w:val="28"/>
          <w:szCs w:val="28"/>
        </w:rPr>
        <w:t>(с перемещением для каждого последую</w:t>
      </w:r>
      <w:r>
        <w:rPr>
          <w:rFonts w:ascii="Times New Roman" w:hAnsi="Times New Roman" w:cs="Times New Roman"/>
          <w:sz w:val="28"/>
          <w:szCs w:val="28"/>
        </w:rPr>
        <w:t>щего снимка параллельно объекту съемки</w:t>
      </w:r>
      <w:r w:rsidRPr="00213C80">
        <w:rPr>
          <w:rFonts w:ascii="Times New Roman" w:hAnsi="Times New Roman" w:cs="Times New Roman"/>
          <w:sz w:val="28"/>
          <w:szCs w:val="28"/>
        </w:rPr>
        <w:t xml:space="preserve"> при со</w:t>
      </w:r>
      <w:r>
        <w:rPr>
          <w:rFonts w:ascii="Times New Roman" w:hAnsi="Times New Roman" w:cs="Times New Roman"/>
          <w:sz w:val="28"/>
          <w:szCs w:val="28"/>
        </w:rPr>
        <w:t xml:space="preserve">блюдении одного и того </w:t>
      </w:r>
      <w:r w:rsidRPr="00213C80">
        <w:rPr>
          <w:rFonts w:ascii="Times New Roman" w:hAnsi="Times New Roman" w:cs="Times New Roman"/>
          <w:sz w:val="28"/>
          <w:szCs w:val="28"/>
        </w:rPr>
        <w:t>же расстояния между ними фотоаппаратом).</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 осмотре места пожара рекомендуется применять цветную фотосъем</w:t>
      </w:r>
      <w:r>
        <w:rPr>
          <w:rFonts w:ascii="Times New Roman" w:hAnsi="Times New Roman" w:cs="Times New Roman"/>
          <w:sz w:val="28"/>
          <w:szCs w:val="28"/>
        </w:rPr>
        <w:t>ку. Возможность воспроизведения</w:t>
      </w:r>
      <w:r w:rsidRPr="00213C80">
        <w:rPr>
          <w:rFonts w:ascii="Times New Roman" w:hAnsi="Times New Roman" w:cs="Times New Roman"/>
          <w:sz w:val="28"/>
          <w:szCs w:val="28"/>
        </w:rPr>
        <w:t xml:space="preserve"> в цвете контрастирующих о</w:t>
      </w:r>
      <w:r>
        <w:rPr>
          <w:rFonts w:ascii="Times New Roman" w:hAnsi="Times New Roman" w:cs="Times New Roman"/>
          <w:sz w:val="28"/>
          <w:szCs w:val="28"/>
        </w:rPr>
        <w:t>ттенков уцелевших и обгоревших,</w:t>
      </w:r>
      <w:r w:rsidRPr="00213C80">
        <w:rPr>
          <w:rFonts w:ascii="Times New Roman" w:hAnsi="Times New Roman" w:cs="Times New Roman"/>
          <w:sz w:val="28"/>
          <w:szCs w:val="28"/>
        </w:rPr>
        <w:t xml:space="preserve"> покрытых наслоениями сажи и ржавчиной поверхностей, что не видно при применении средств обычной черно</w:t>
      </w:r>
      <w:r>
        <w:rPr>
          <w:rFonts w:ascii="Times New Roman" w:hAnsi="Times New Roman" w:cs="Times New Roman"/>
          <w:sz w:val="28"/>
          <w:szCs w:val="28"/>
        </w:rPr>
        <w:t>-</w:t>
      </w:r>
      <w:r w:rsidRPr="00213C80">
        <w:rPr>
          <w:rFonts w:ascii="Times New Roman" w:hAnsi="Times New Roman" w:cs="Times New Roman"/>
          <w:sz w:val="28"/>
          <w:szCs w:val="28"/>
        </w:rPr>
        <w:t>белой фотографии, резко усиливает документирующую, а, следовательно, и доказательственную силу фотоснимков.</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при </w:t>
      </w:r>
      <w:r w:rsidRPr="00213C80">
        <w:rPr>
          <w:rFonts w:ascii="Times New Roman" w:hAnsi="Times New Roman" w:cs="Times New Roman"/>
          <w:sz w:val="28"/>
          <w:szCs w:val="28"/>
        </w:rPr>
        <w:t xml:space="preserve">осмотре места пожара успешно используются цифровые фотокамеры, с помощью </w:t>
      </w:r>
      <w:r>
        <w:rPr>
          <w:rFonts w:ascii="Times New Roman" w:hAnsi="Times New Roman" w:cs="Times New Roman"/>
          <w:sz w:val="28"/>
          <w:szCs w:val="28"/>
        </w:rPr>
        <w:t xml:space="preserve">которых осуществляется цифровая </w:t>
      </w:r>
      <w:r w:rsidRPr="00213C80">
        <w:rPr>
          <w:rFonts w:ascii="Times New Roman" w:hAnsi="Times New Roman" w:cs="Times New Roman"/>
          <w:sz w:val="28"/>
          <w:szCs w:val="28"/>
        </w:rPr>
        <w:t>интерпретация визуальной информации с записью на магнитн</w:t>
      </w:r>
      <w:r>
        <w:rPr>
          <w:rFonts w:ascii="Times New Roman" w:hAnsi="Times New Roman" w:cs="Times New Roman"/>
          <w:sz w:val="28"/>
          <w:szCs w:val="28"/>
        </w:rPr>
        <w:t>ый носитель, данные с которого</w:t>
      </w:r>
      <w:r w:rsidRPr="00213C80">
        <w:rPr>
          <w:rFonts w:ascii="Times New Roman" w:hAnsi="Times New Roman" w:cs="Times New Roman"/>
          <w:sz w:val="28"/>
          <w:szCs w:val="28"/>
        </w:rPr>
        <w:t xml:space="preserve"> в дальнейшем могут обрабатываться и трансформироваться с помощью ком</w:t>
      </w:r>
      <w:r>
        <w:rPr>
          <w:rFonts w:ascii="Times New Roman" w:hAnsi="Times New Roman" w:cs="Times New Roman"/>
          <w:sz w:val="28"/>
          <w:szCs w:val="28"/>
        </w:rPr>
        <w:t>пьютера.</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Также практикуется видеосъемка мест таких происшествий, оказывается исключительно полезной на местах пожаров, прежде, все</w:t>
      </w:r>
      <w:r>
        <w:rPr>
          <w:rFonts w:ascii="Times New Roman" w:hAnsi="Times New Roman" w:cs="Times New Roman"/>
          <w:sz w:val="28"/>
          <w:szCs w:val="28"/>
        </w:rPr>
        <w:t xml:space="preserve">го из-за того, </w:t>
      </w:r>
      <w:r w:rsidRPr="00213C80">
        <w:rPr>
          <w:rFonts w:ascii="Times New Roman" w:hAnsi="Times New Roman" w:cs="Times New Roman"/>
          <w:sz w:val="28"/>
          <w:szCs w:val="28"/>
        </w:rPr>
        <w:t>что дает воз</w:t>
      </w:r>
      <w:r>
        <w:rPr>
          <w:rFonts w:ascii="Times New Roman" w:hAnsi="Times New Roman" w:cs="Times New Roman"/>
          <w:sz w:val="28"/>
          <w:szCs w:val="28"/>
        </w:rPr>
        <w:t>можность непрерывно фиксировать</w:t>
      </w:r>
      <w:r w:rsidRPr="00213C80">
        <w:rPr>
          <w:rFonts w:ascii="Times New Roman" w:hAnsi="Times New Roman" w:cs="Times New Roman"/>
          <w:sz w:val="28"/>
          <w:szCs w:val="28"/>
        </w:rPr>
        <w:t xml:space="preserve"> наблюдаемое, причем </w:t>
      </w:r>
      <w:r>
        <w:rPr>
          <w:rFonts w:ascii="Times New Roman" w:hAnsi="Times New Roman" w:cs="Times New Roman"/>
          <w:sz w:val="28"/>
          <w:szCs w:val="28"/>
        </w:rPr>
        <w:br/>
      </w:r>
      <w:r w:rsidRPr="00213C80">
        <w:rPr>
          <w:rFonts w:ascii="Times New Roman" w:hAnsi="Times New Roman" w:cs="Times New Roman"/>
          <w:sz w:val="28"/>
          <w:szCs w:val="28"/>
        </w:rPr>
        <w:t>в цве</w:t>
      </w:r>
      <w:r>
        <w:rPr>
          <w:rFonts w:ascii="Times New Roman" w:hAnsi="Times New Roman" w:cs="Times New Roman"/>
          <w:sz w:val="28"/>
          <w:szCs w:val="28"/>
        </w:rPr>
        <w:t>те.</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Pr>
          <w:rFonts w:ascii="Times New Roman" w:hAnsi="Times New Roman" w:cs="Times New Roman"/>
          <w:sz w:val="28"/>
          <w:szCs w:val="28"/>
        </w:rPr>
        <w:t>Целесообразно предварительно</w:t>
      </w:r>
      <w:r w:rsidRPr="00213C80">
        <w:rPr>
          <w:rFonts w:ascii="Times New Roman" w:hAnsi="Times New Roman" w:cs="Times New Roman"/>
          <w:sz w:val="28"/>
          <w:szCs w:val="28"/>
        </w:rPr>
        <w:t xml:space="preserve"> с</w:t>
      </w:r>
      <w:r>
        <w:rPr>
          <w:rFonts w:ascii="Times New Roman" w:hAnsi="Times New Roman" w:cs="Times New Roman"/>
          <w:sz w:val="28"/>
          <w:szCs w:val="28"/>
        </w:rPr>
        <w:t xml:space="preserve">оставить своеобразный рабочий «сценарий», предусматривающий выполнение </w:t>
      </w:r>
      <w:r w:rsidRPr="00213C80">
        <w:rPr>
          <w:rFonts w:ascii="Times New Roman" w:hAnsi="Times New Roman" w:cs="Times New Roman"/>
          <w:sz w:val="28"/>
          <w:szCs w:val="28"/>
        </w:rPr>
        <w:t>определенных работ по расчистке и раз</w:t>
      </w:r>
      <w:r>
        <w:rPr>
          <w:rFonts w:ascii="Times New Roman" w:hAnsi="Times New Roman" w:cs="Times New Roman"/>
          <w:sz w:val="28"/>
          <w:szCs w:val="28"/>
        </w:rPr>
        <w:t>борке места пожара, проведению других действий.</w:t>
      </w:r>
      <w:r w:rsidRPr="00213C80">
        <w:rPr>
          <w:rFonts w:ascii="Times New Roman" w:hAnsi="Times New Roman" w:cs="Times New Roman"/>
          <w:sz w:val="28"/>
          <w:szCs w:val="28"/>
        </w:rPr>
        <w:t xml:space="preserve"> Видеока</w:t>
      </w:r>
      <w:r>
        <w:rPr>
          <w:rFonts w:ascii="Times New Roman" w:hAnsi="Times New Roman" w:cs="Times New Roman"/>
          <w:sz w:val="28"/>
          <w:szCs w:val="28"/>
        </w:rPr>
        <w:t xml:space="preserve">мера </w:t>
      </w:r>
      <w:r w:rsidRPr="00213C80">
        <w:rPr>
          <w:rFonts w:ascii="Times New Roman" w:hAnsi="Times New Roman" w:cs="Times New Roman"/>
          <w:sz w:val="28"/>
          <w:szCs w:val="28"/>
        </w:rPr>
        <w:t>позволяет последовательно пр</w:t>
      </w:r>
      <w:r>
        <w:rPr>
          <w:rFonts w:ascii="Times New Roman" w:hAnsi="Times New Roman" w:cs="Times New Roman"/>
          <w:sz w:val="28"/>
          <w:szCs w:val="28"/>
        </w:rPr>
        <w:t>оследить весь процесс разборки,</w:t>
      </w:r>
      <w:r w:rsidRPr="00213C80">
        <w:rPr>
          <w:rFonts w:ascii="Times New Roman" w:hAnsi="Times New Roman" w:cs="Times New Roman"/>
          <w:sz w:val="28"/>
          <w:szCs w:val="28"/>
        </w:rPr>
        <w:t xml:space="preserve"> расчи</w:t>
      </w:r>
      <w:r>
        <w:rPr>
          <w:rFonts w:ascii="Times New Roman" w:hAnsi="Times New Roman" w:cs="Times New Roman"/>
          <w:sz w:val="28"/>
          <w:szCs w:val="28"/>
        </w:rPr>
        <w:t xml:space="preserve">стки, а также </w:t>
      </w:r>
      <w:r w:rsidRPr="00213C80">
        <w:rPr>
          <w:rFonts w:ascii="Times New Roman" w:hAnsi="Times New Roman" w:cs="Times New Roman"/>
          <w:sz w:val="28"/>
          <w:szCs w:val="28"/>
        </w:rPr>
        <w:t>действий специалиста при проведении им предварительных исследов</w:t>
      </w:r>
      <w:r>
        <w:rPr>
          <w:rFonts w:ascii="Times New Roman" w:hAnsi="Times New Roman" w:cs="Times New Roman"/>
          <w:sz w:val="28"/>
          <w:szCs w:val="28"/>
        </w:rPr>
        <w:t>аний строительных конструкций,</w:t>
      </w:r>
      <w:r w:rsidRPr="00213C80">
        <w:rPr>
          <w:rFonts w:ascii="Times New Roman" w:hAnsi="Times New Roman" w:cs="Times New Roman"/>
          <w:sz w:val="28"/>
          <w:szCs w:val="28"/>
        </w:rPr>
        <w:t xml:space="preserve"> предметов, следов, которые обнару</w:t>
      </w:r>
      <w:r>
        <w:rPr>
          <w:rFonts w:ascii="Times New Roman" w:hAnsi="Times New Roman" w:cs="Times New Roman"/>
          <w:sz w:val="28"/>
          <w:szCs w:val="28"/>
        </w:rPr>
        <w:t>живаются на месте происшествия.</w:t>
      </w:r>
      <w:r w:rsidRPr="00213C80">
        <w:rPr>
          <w:rFonts w:ascii="Times New Roman" w:hAnsi="Times New Roman" w:cs="Times New Roman"/>
          <w:sz w:val="28"/>
          <w:szCs w:val="28"/>
        </w:rPr>
        <w:t xml:space="preserve"> В целом можно отметить, что работа с видеокамерой на месте происшествия </w:t>
      </w:r>
      <w:r>
        <w:rPr>
          <w:rFonts w:ascii="Times New Roman" w:hAnsi="Times New Roman" w:cs="Times New Roman"/>
          <w:sz w:val="28"/>
          <w:szCs w:val="28"/>
        </w:rPr>
        <w:t>требует определенных навыков,</w:t>
      </w:r>
      <w:r w:rsidRPr="00213C80">
        <w:rPr>
          <w:rFonts w:ascii="Times New Roman" w:hAnsi="Times New Roman" w:cs="Times New Roman"/>
          <w:sz w:val="28"/>
          <w:szCs w:val="28"/>
        </w:rPr>
        <w:t xml:space="preserve"> которые необходимо отрабатывать практически. </w:t>
      </w:r>
    </w:p>
    <w:p w:rsidR="00365C37" w:rsidRPr="00213C80" w:rsidRDefault="00365C37" w:rsidP="00365C37">
      <w:pPr>
        <w:pStyle w:val="af0"/>
        <w:tabs>
          <w:tab w:val="left" w:pos="180"/>
        </w:tabs>
        <w:ind w:firstLine="709"/>
        <w:jc w:val="both"/>
        <w:rPr>
          <w:rFonts w:ascii="Times New Roman" w:hAnsi="Times New Roman" w:cs="Times New Roman"/>
          <w:sz w:val="28"/>
          <w:szCs w:val="28"/>
        </w:rPr>
      </w:pPr>
      <w:r w:rsidRPr="00213C80">
        <w:rPr>
          <w:rFonts w:ascii="Times New Roman" w:hAnsi="Times New Roman" w:cs="Times New Roman"/>
          <w:sz w:val="28"/>
          <w:szCs w:val="28"/>
        </w:rPr>
        <w:t>Для того, чтобы результат видеосъемки мог быть в дальнейшем использован в качестве источника доказательств, необходимо</w:t>
      </w:r>
      <w:r>
        <w:rPr>
          <w:rFonts w:ascii="Times New Roman" w:hAnsi="Times New Roman" w:cs="Times New Roman"/>
          <w:sz w:val="28"/>
          <w:szCs w:val="28"/>
        </w:rPr>
        <w:t xml:space="preserve"> в начальных </w:t>
      </w:r>
      <w:r>
        <w:rPr>
          <w:rFonts w:ascii="Times New Roman" w:hAnsi="Times New Roman" w:cs="Times New Roman"/>
          <w:sz w:val="28"/>
          <w:szCs w:val="28"/>
        </w:rPr>
        <w:br/>
        <w:t>и конечных кадрах,</w:t>
      </w:r>
      <w:r w:rsidRPr="00213C80">
        <w:rPr>
          <w:rFonts w:ascii="Times New Roman" w:hAnsi="Times New Roman" w:cs="Times New Roman"/>
          <w:sz w:val="28"/>
          <w:szCs w:val="28"/>
        </w:rPr>
        <w:t xml:space="preserve"> а также при каждом перерыве в съемке запечатлеть краткую визуальную и звуковую информацию о том, кем, с помощью какой ап</w:t>
      </w:r>
      <w:r>
        <w:rPr>
          <w:rFonts w:ascii="Times New Roman" w:hAnsi="Times New Roman" w:cs="Times New Roman"/>
          <w:sz w:val="28"/>
          <w:szCs w:val="28"/>
        </w:rPr>
        <w:t xml:space="preserve">паратуры, </w:t>
      </w:r>
      <w:r w:rsidRPr="00213C80">
        <w:rPr>
          <w:rFonts w:ascii="Times New Roman" w:hAnsi="Times New Roman" w:cs="Times New Roman"/>
          <w:sz w:val="28"/>
          <w:szCs w:val="28"/>
        </w:rPr>
        <w:t>когда, где и в связи с чем производится видеосъемка, кто руководит этим и кто участ</w:t>
      </w:r>
      <w:r>
        <w:rPr>
          <w:rFonts w:ascii="Times New Roman" w:hAnsi="Times New Roman" w:cs="Times New Roman"/>
          <w:sz w:val="28"/>
          <w:szCs w:val="28"/>
        </w:rPr>
        <w:t xml:space="preserve">вует с упоминанием того, </w:t>
      </w:r>
      <w:r w:rsidRPr="00213C80">
        <w:rPr>
          <w:rFonts w:ascii="Times New Roman" w:hAnsi="Times New Roman" w:cs="Times New Roman"/>
          <w:sz w:val="28"/>
          <w:szCs w:val="28"/>
        </w:rPr>
        <w:t>что участники следственного действия предупреждены о проведении видеосъемки, какой конкретно уча</w:t>
      </w:r>
      <w:r>
        <w:rPr>
          <w:rFonts w:ascii="Times New Roman" w:hAnsi="Times New Roman" w:cs="Times New Roman"/>
          <w:sz w:val="28"/>
          <w:szCs w:val="28"/>
        </w:rPr>
        <w:t>сток места происшествия</w:t>
      </w:r>
      <w:r w:rsidRPr="00213C80">
        <w:rPr>
          <w:rFonts w:ascii="Times New Roman" w:hAnsi="Times New Roman" w:cs="Times New Roman"/>
          <w:sz w:val="28"/>
          <w:szCs w:val="28"/>
        </w:rPr>
        <w:t xml:space="preserve"> или пре</w:t>
      </w:r>
      <w:r>
        <w:rPr>
          <w:rFonts w:ascii="Times New Roman" w:hAnsi="Times New Roman" w:cs="Times New Roman"/>
          <w:sz w:val="28"/>
          <w:szCs w:val="28"/>
        </w:rPr>
        <w:t>дмет снимается,</w:t>
      </w:r>
      <w:r w:rsidRPr="00213C80">
        <w:rPr>
          <w:rFonts w:ascii="Times New Roman" w:hAnsi="Times New Roman" w:cs="Times New Roman"/>
          <w:sz w:val="28"/>
          <w:szCs w:val="28"/>
        </w:rPr>
        <w:t xml:space="preserve"> чем вызван пере</w:t>
      </w:r>
      <w:r>
        <w:rPr>
          <w:rFonts w:ascii="Times New Roman" w:hAnsi="Times New Roman" w:cs="Times New Roman"/>
          <w:sz w:val="28"/>
          <w:szCs w:val="28"/>
        </w:rPr>
        <w:t xml:space="preserve">рыв в съемке, </w:t>
      </w:r>
      <w:r w:rsidRPr="00213C80">
        <w:rPr>
          <w:rFonts w:ascii="Times New Roman" w:hAnsi="Times New Roman" w:cs="Times New Roman"/>
          <w:sz w:val="28"/>
          <w:szCs w:val="28"/>
        </w:rPr>
        <w:t>через сколько времени съемка продолжена. Наряду с этим в протоколе осмотра места происшествия должна б</w:t>
      </w:r>
      <w:r>
        <w:rPr>
          <w:rFonts w:ascii="Times New Roman" w:hAnsi="Times New Roman" w:cs="Times New Roman"/>
          <w:sz w:val="28"/>
          <w:szCs w:val="28"/>
        </w:rPr>
        <w:t>ыть сделана запись о проведении</w:t>
      </w:r>
      <w:r w:rsidRPr="00213C80">
        <w:rPr>
          <w:rFonts w:ascii="Times New Roman" w:hAnsi="Times New Roman" w:cs="Times New Roman"/>
          <w:sz w:val="28"/>
          <w:szCs w:val="28"/>
        </w:rPr>
        <w:t xml:space="preserve"> видеосъемки и о предупреждении об этом участников осмотра. </w:t>
      </w:r>
    </w:p>
    <w:p w:rsidR="00365C37" w:rsidRPr="00213C80" w:rsidRDefault="00365C37" w:rsidP="00365C37">
      <w:pPr>
        <w:pStyle w:val="af0"/>
        <w:tabs>
          <w:tab w:val="left" w:pos="0"/>
        </w:tabs>
        <w:ind w:firstLine="709"/>
        <w:jc w:val="both"/>
        <w:rPr>
          <w:rFonts w:ascii="Times New Roman" w:hAnsi="Times New Roman" w:cs="Times New Roman"/>
          <w:sz w:val="28"/>
          <w:szCs w:val="28"/>
        </w:rPr>
      </w:pPr>
      <w:r w:rsidRPr="00963706">
        <w:rPr>
          <w:rFonts w:ascii="Times New Roman" w:hAnsi="Times New Roman" w:cs="Times New Roman"/>
          <w:i/>
          <w:sz w:val="28"/>
          <w:szCs w:val="28"/>
        </w:rPr>
        <w:t xml:space="preserve">Заключительная часть </w:t>
      </w:r>
      <w:r w:rsidRPr="00546227">
        <w:rPr>
          <w:rFonts w:ascii="Times New Roman" w:hAnsi="Times New Roman" w:cs="Times New Roman"/>
          <w:sz w:val="28"/>
          <w:szCs w:val="28"/>
        </w:rPr>
        <w:t>осмотра</w:t>
      </w:r>
      <w:r w:rsidRPr="00213C80">
        <w:rPr>
          <w:rFonts w:ascii="Times New Roman" w:hAnsi="Times New Roman" w:cs="Times New Roman"/>
          <w:sz w:val="28"/>
          <w:szCs w:val="28"/>
        </w:rPr>
        <w:t xml:space="preserve"> места происшествия состоит в фик</w:t>
      </w:r>
      <w:r>
        <w:rPr>
          <w:rFonts w:ascii="Times New Roman" w:hAnsi="Times New Roman" w:cs="Times New Roman"/>
          <w:sz w:val="28"/>
          <w:szCs w:val="28"/>
        </w:rPr>
        <w:t>сации его результатов.</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В протоколе осмотра нар</w:t>
      </w:r>
      <w:r>
        <w:rPr>
          <w:rFonts w:ascii="Times New Roman" w:hAnsi="Times New Roman" w:cs="Times New Roman"/>
          <w:sz w:val="28"/>
          <w:szCs w:val="28"/>
        </w:rPr>
        <w:t xml:space="preserve">яду с типовыми общими данными, </w:t>
      </w:r>
      <w:r w:rsidRPr="00213C80">
        <w:rPr>
          <w:rFonts w:ascii="Times New Roman" w:hAnsi="Times New Roman" w:cs="Times New Roman"/>
          <w:sz w:val="28"/>
          <w:szCs w:val="28"/>
        </w:rPr>
        <w:t>требуемыми для любого протокола следственного действия, указываются и обнаруженные при его производстве существенные для дела обстоятельства: метеорологические условия осмотра, сопровождавшие его неожиданные явления (например, появление электрического напряжения в элементах отключенной электроустановки, вытекание жидкости или газа из трубопровода или резервуара). Также изымаются, описываются и упаковываются надлежащим обра</w:t>
      </w:r>
      <w:r>
        <w:rPr>
          <w:rFonts w:ascii="Times New Roman" w:hAnsi="Times New Roman" w:cs="Times New Roman"/>
          <w:sz w:val="28"/>
          <w:szCs w:val="28"/>
        </w:rPr>
        <w:t xml:space="preserve">зом следы и предметы, которые могут служить </w:t>
      </w:r>
      <w:r w:rsidRPr="00213C80">
        <w:rPr>
          <w:rFonts w:ascii="Times New Roman" w:hAnsi="Times New Roman" w:cs="Times New Roman"/>
          <w:sz w:val="28"/>
          <w:szCs w:val="28"/>
        </w:rPr>
        <w:t>вещественными доказательствами по де</w:t>
      </w:r>
      <w:r>
        <w:rPr>
          <w:rFonts w:ascii="Times New Roman" w:hAnsi="Times New Roman" w:cs="Times New Roman"/>
          <w:sz w:val="28"/>
          <w:szCs w:val="28"/>
        </w:rPr>
        <w:t>лу.</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Pr>
          <w:rFonts w:ascii="Times New Roman" w:hAnsi="Times New Roman" w:cs="Times New Roman"/>
          <w:sz w:val="28"/>
          <w:szCs w:val="28"/>
        </w:rPr>
        <w:t>Н</w:t>
      </w:r>
      <w:r w:rsidRPr="00213C80">
        <w:rPr>
          <w:rFonts w:ascii="Times New Roman" w:hAnsi="Times New Roman" w:cs="Times New Roman"/>
          <w:sz w:val="28"/>
          <w:szCs w:val="28"/>
        </w:rPr>
        <w:t>а этой стадии окончательно оформляются прото</w:t>
      </w:r>
      <w:r>
        <w:rPr>
          <w:rFonts w:ascii="Times New Roman" w:hAnsi="Times New Roman" w:cs="Times New Roman"/>
          <w:sz w:val="28"/>
          <w:szCs w:val="28"/>
        </w:rPr>
        <w:t>кол осмотра места происшествия,</w:t>
      </w:r>
      <w:r w:rsidRPr="00213C80">
        <w:rPr>
          <w:rFonts w:ascii="Times New Roman" w:hAnsi="Times New Roman" w:cs="Times New Roman"/>
          <w:sz w:val="28"/>
          <w:szCs w:val="28"/>
        </w:rPr>
        <w:t xml:space="preserve"> планы, чертежи, рисунки и схемы как приложения к нему </w:t>
      </w:r>
      <w:r>
        <w:rPr>
          <w:rFonts w:ascii="Times New Roman" w:hAnsi="Times New Roman" w:cs="Times New Roman"/>
          <w:sz w:val="28"/>
          <w:szCs w:val="28"/>
        </w:rPr>
        <w:br/>
      </w:r>
      <w:r w:rsidRPr="00213C80">
        <w:rPr>
          <w:rFonts w:ascii="Times New Roman" w:hAnsi="Times New Roman" w:cs="Times New Roman"/>
          <w:sz w:val="28"/>
          <w:szCs w:val="28"/>
        </w:rPr>
        <w:t>в соответствии с установленным порядком.</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Pr>
          <w:rFonts w:ascii="Times New Roman" w:hAnsi="Times New Roman" w:cs="Times New Roman"/>
          <w:sz w:val="28"/>
          <w:szCs w:val="28"/>
        </w:rPr>
        <w:t xml:space="preserve">После ознакомления участников данного следственного действия </w:t>
      </w:r>
      <w:r>
        <w:rPr>
          <w:rFonts w:ascii="Times New Roman" w:hAnsi="Times New Roman" w:cs="Times New Roman"/>
          <w:sz w:val="28"/>
          <w:szCs w:val="28"/>
        </w:rPr>
        <w:br/>
        <w:t>с пр</w:t>
      </w:r>
      <w:r w:rsidRPr="00213C80">
        <w:rPr>
          <w:rFonts w:ascii="Times New Roman" w:hAnsi="Times New Roman" w:cs="Times New Roman"/>
          <w:sz w:val="28"/>
          <w:szCs w:val="28"/>
        </w:rPr>
        <w:t>отокол</w:t>
      </w:r>
      <w:r>
        <w:rPr>
          <w:rFonts w:ascii="Times New Roman" w:hAnsi="Times New Roman" w:cs="Times New Roman"/>
          <w:sz w:val="28"/>
          <w:szCs w:val="28"/>
        </w:rPr>
        <w:t>ом осмотра места происшествия, в него вносятся поступившие от них</w:t>
      </w:r>
      <w:r w:rsidRPr="00213C80">
        <w:rPr>
          <w:rFonts w:ascii="Times New Roman" w:hAnsi="Times New Roman" w:cs="Times New Roman"/>
          <w:sz w:val="28"/>
          <w:szCs w:val="28"/>
        </w:rPr>
        <w:t xml:space="preserve"> замечани</w:t>
      </w:r>
      <w:r>
        <w:rPr>
          <w:rFonts w:ascii="Times New Roman" w:hAnsi="Times New Roman" w:cs="Times New Roman"/>
          <w:sz w:val="28"/>
          <w:szCs w:val="28"/>
        </w:rPr>
        <w:t>я</w:t>
      </w:r>
      <w:r w:rsidRPr="00213C80">
        <w:rPr>
          <w:rFonts w:ascii="Times New Roman" w:hAnsi="Times New Roman" w:cs="Times New Roman"/>
          <w:sz w:val="28"/>
          <w:szCs w:val="28"/>
        </w:rPr>
        <w:t xml:space="preserve"> о порядке </w:t>
      </w:r>
      <w:r>
        <w:rPr>
          <w:rFonts w:ascii="Times New Roman" w:hAnsi="Times New Roman" w:cs="Times New Roman"/>
          <w:sz w:val="28"/>
          <w:szCs w:val="28"/>
        </w:rPr>
        <w:t>его проведения осмотра, в</w:t>
      </w:r>
      <w:r w:rsidRPr="00213C80">
        <w:rPr>
          <w:rFonts w:ascii="Times New Roman" w:hAnsi="Times New Roman" w:cs="Times New Roman"/>
          <w:sz w:val="28"/>
          <w:szCs w:val="28"/>
        </w:rPr>
        <w:t xml:space="preserve"> том числе и от специа</w:t>
      </w:r>
      <w:r>
        <w:rPr>
          <w:rFonts w:ascii="Times New Roman" w:hAnsi="Times New Roman" w:cs="Times New Roman"/>
          <w:sz w:val="28"/>
          <w:szCs w:val="28"/>
        </w:rPr>
        <w:t>листа.</w:t>
      </w:r>
      <w:r w:rsidRPr="00213C80">
        <w:rPr>
          <w:rFonts w:ascii="Times New Roman" w:hAnsi="Times New Roman" w:cs="Times New Roman"/>
          <w:sz w:val="28"/>
          <w:szCs w:val="28"/>
        </w:rPr>
        <w:t xml:space="preserve"> Какие-либо суждения, выводы и заключения на основе увиденного не должны заноситься в протокол осмотра, который отражает лишь представленные в письменной ф</w:t>
      </w:r>
      <w:r>
        <w:rPr>
          <w:rFonts w:ascii="Times New Roman" w:hAnsi="Times New Roman" w:cs="Times New Roman"/>
          <w:sz w:val="28"/>
          <w:szCs w:val="28"/>
        </w:rPr>
        <w:t xml:space="preserve">орме данные непосредственного </w:t>
      </w:r>
      <w:r w:rsidRPr="00213C80">
        <w:rPr>
          <w:rFonts w:ascii="Times New Roman" w:hAnsi="Times New Roman" w:cs="Times New Roman"/>
          <w:sz w:val="28"/>
          <w:szCs w:val="28"/>
        </w:rPr>
        <w:t>восприятия обста</w:t>
      </w:r>
      <w:r>
        <w:rPr>
          <w:rFonts w:ascii="Times New Roman" w:hAnsi="Times New Roman" w:cs="Times New Roman"/>
          <w:sz w:val="28"/>
          <w:szCs w:val="28"/>
        </w:rPr>
        <w:t>новки места происшествия.</w:t>
      </w:r>
      <w:r w:rsidRPr="00213C80">
        <w:rPr>
          <w:rFonts w:ascii="Times New Roman" w:hAnsi="Times New Roman" w:cs="Times New Roman"/>
          <w:sz w:val="28"/>
          <w:szCs w:val="28"/>
        </w:rPr>
        <w:t xml:space="preserve"> Особенно часто выводы и суждения при осмотре мес</w:t>
      </w:r>
      <w:r>
        <w:rPr>
          <w:rFonts w:ascii="Times New Roman" w:hAnsi="Times New Roman" w:cs="Times New Roman"/>
          <w:sz w:val="28"/>
          <w:szCs w:val="28"/>
        </w:rPr>
        <w:t>т пожаров касаются констатации местоположения</w:t>
      </w:r>
      <w:r w:rsidRPr="00213C80">
        <w:rPr>
          <w:rFonts w:ascii="Times New Roman" w:hAnsi="Times New Roman" w:cs="Times New Roman"/>
          <w:sz w:val="28"/>
          <w:szCs w:val="28"/>
        </w:rPr>
        <w:t xml:space="preserve"> очага пожара или объяснения механизма образова</w:t>
      </w:r>
      <w:r>
        <w:rPr>
          <w:rFonts w:ascii="Times New Roman" w:hAnsi="Times New Roman" w:cs="Times New Roman"/>
          <w:sz w:val="28"/>
          <w:szCs w:val="28"/>
        </w:rPr>
        <w:t xml:space="preserve">ния определенного вида следов. </w:t>
      </w:r>
      <w:r w:rsidRPr="00213C80">
        <w:rPr>
          <w:rFonts w:ascii="Times New Roman" w:hAnsi="Times New Roman" w:cs="Times New Roman"/>
          <w:sz w:val="28"/>
          <w:szCs w:val="28"/>
        </w:rPr>
        <w:t>Необ</w:t>
      </w:r>
      <w:r>
        <w:rPr>
          <w:rFonts w:ascii="Times New Roman" w:hAnsi="Times New Roman" w:cs="Times New Roman"/>
          <w:sz w:val="28"/>
          <w:szCs w:val="28"/>
        </w:rPr>
        <w:t>ходимо следовать правилу, что</w:t>
      </w:r>
      <w:r w:rsidRPr="00213C80">
        <w:rPr>
          <w:rFonts w:ascii="Times New Roman" w:hAnsi="Times New Roman" w:cs="Times New Roman"/>
          <w:sz w:val="28"/>
          <w:szCs w:val="28"/>
        </w:rPr>
        <w:t xml:space="preserve"> в протокол должно вноситься только точное и полное описание ви</w:t>
      </w:r>
      <w:r>
        <w:rPr>
          <w:rFonts w:ascii="Times New Roman" w:hAnsi="Times New Roman" w:cs="Times New Roman"/>
          <w:sz w:val="28"/>
          <w:szCs w:val="28"/>
        </w:rPr>
        <w:t>да и характера следов,</w:t>
      </w:r>
      <w:r w:rsidRPr="00213C80">
        <w:rPr>
          <w:rFonts w:ascii="Times New Roman" w:hAnsi="Times New Roman" w:cs="Times New Roman"/>
          <w:sz w:val="28"/>
          <w:szCs w:val="28"/>
        </w:rPr>
        <w:t xml:space="preserve"> состояния предметов и конст</w:t>
      </w:r>
      <w:r>
        <w:rPr>
          <w:rFonts w:ascii="Times New Roman" w:hAnsi="Times New Roman" w:cs="Times New Roman"/>
          <w:sz w:val="28"/>
          <w:szCs w:val="28"/>
        </w:rPr>
        <w:t xml:space="preserve">рукций с указанием </w:t>
      </w:r>
      <w:r w:rsidRPr="00213C80">
        <w:rPr>
          <w:rFonts w:ascii="Times New Roman" w:hAnsi="Times New Roman" w:cs="Times New Roman"/>
          <w:sz w:val="28"/>
          <w:szCs w:val="28"/>
        </w:rPr>
        <w:t>места их обнаружения.</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EA2FBD">
        <w:rPr>
          <w:rFonts w:ascii="Times New Roman" w:hAnsi="Times New Roman" w:cs="Times New Roman"/>
          <w:sz w:val="28"/>
          <w:szCs w:val="28"/>
        </w:rPr>
        <w:t>При оформлении протокола</w:t>
      </w:r>
      <w:r w:rsidRPr="00213C80">
        <w:rPr>
          <w:rFonts w:ascii="Times New Roman" w:hAnsi="Times New Roman" w:cs="Times New Roman"/>
          <w:sz w:val="28"/>
          <w:szCs w:val="28"/>
        </w:rPr>
        <w:t xml:space="preserve"> осмотра места происшествия в его описательной части указываются: </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характеристика пострадавшего от</w:t>
      </w:r>
      <w:r>
        <w:rPr>
          <w:rFonts w:ascii="Times New Roman" w:hAnsi="Times New Roman" w:cs="Times New Roman"/>
          <w:sz w:val="28"/>
          <w:szCs w:val="28"/>
        </w:rPr>
        <w:t xml:space="preserve"> пожара объекта, его размеры, </w:t>
      </w:r>
      <w:r w:rsidRPr="00213C80">
        <w:rPr>
          <w:rFonts w:ascii="Times New Roman" w:hAnsi="Times New Roman" w:cs="Times New Roman"/>
          <w:sz w:val="28"/>
          <w:szCs w:val="28"/>
        </w:rPr>
        <w:t>назна</w:t>
      </w:r>
      <w:r>
        <w:rPr>
          <w:rFonts w:ascii="Times New Roman" w:hAnsi="Times New Roman" w:cs="Times New Roman"/>
          <w:sz w:val="28"/>
          <w:szCs w:val="28"/>
        </w:rPr>
        <w:t>чение;</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расположение печей, электрических сетей</w:t>
      </w:r>
      <w:r>
        <w:rPr>
          <w:rFonts w:ascii="Times New Roman" w:hAnsi="Times New Roman" w:cs="Times New Roman"/>
          <w:sz w:val="28"/>
          <w:szCs w:val="28"/>
        </w:rPr>
        <w:t xml:space="preserve">, щитов, состояние </w:t>
      </w:r>
      <w:r w:rsidRPr="00213C80">
        <w:rPr>
          <w:rFonts w:ascii="Times New Roman" w:hAnsi="Times New Roman" w:cs="Times New Roman"/>
          <w:sz w:val="28"/>
          <w:szCs w:val="28"/>
        </w:rPr>
        <w:t>элек</w:t>
      </w:r>
      <w:r>
        <w:rPr>
          <w:rFonts w:ascii="Times New Roman" w:hAnsi="Times New Roman" w:cs="Times New Roman"/>
          <w:sz w:val="28"/>
          <w:szCs w:val="28"/>
        </w:rPr>
        <w:t>трозащиты;</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Pr>
          <w:rFonts w:ascii="Times New Roman" w:hAnsi="Times New Roman" w:cs="Times New Roman"/>
          <w:sz w:val="28"/>
          <w:szCs w:val="28"/>
        </w:rPr>
        <w:t xml:space="preserve">конструкции </w:t>
      </w:r>
      <w:r w:rsidRPr="00213C80">
        <w:rPr>
          <w:rFonts w:ascii="Times New Roman" w:hAnsi="Times New Roman" w:cs="Times New Roman"/>
          <w:sz w:val="28"/>
          <w:szCs w:val="28"/>
        </w:rPr>
        <w:t>и предметы, подвергавшиеся воздействию огня и высокой температуры, их описание; обстоятельства, характерные для данного по</w:t>
      </w:r>
      <w:r>
        <w:rPr>
          <w:rFonts w:ascii="Times New Roman" w:hAnsi="Times New Roman" w:cs="Times New Roman"/>
          <w:sz w:val="28"/>
          <w:szCs w:val="28"/>
        </w:rPr>
        <w:t xml:space="preserve">жара (запах ЛВЖ или ГЖ, </w:t>
      </w:r>
      <w:r w:rsidRPr="00213C80">
        <w:rPr>
          <w:rFonts w:ascii="Times New Roman" w:hAnsi="Times New Roman" w:cs="Times New Roman"/>
          <w:sz w:val="28"/>
          <w:szCs w:val="28"/>
        </w:rPr>
        <w:t>степен</w:t>
      </w:r>
      <w:r>
        <w:rPr>
          <w:rFonts w:ascii="Times New Roman" w:hAnsi="Times New Roman" w:cs="Times New Roman"/>
          <w:sz w:val="28"/>
          <w:szCs w:val="28"/>
        </w:rPr>
        <w:t xml:space="preserve">ь нагревания предметов и </w:t>
      </w:r>
      <w:r w:rsidRPr="00213C80">
        <w:rPr>
          <w:rFonts w:ascii="Times New Roman" w:hAnsi="Times New Roman" w:cs="Times New Roman"/>
          <w:sz w:val="28"/>
          <w:szCs w:val="28"/>
        </w:rPr>
        <w:t>конструк</w:t>
      </w:r>
      <w:r>
        <w:rPr>
          <w:rFonts w:ascii="Times New Roman" w:hAnsi="Times New Roman" w:cs="Times New Roman"/>
          <w:sz w:val="28"/>
          <w:szCs w:val="28"/>
        </w:rPr>
        <w:t>ций и т. п.);</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Pr>
          <w:rFonts w:ascii="Times New Roman" w:hAnsi="Times New Roman" w:cs="Times New Roman"/>
          <w:sz w:val="28"/>
          <w:szCs w:val="28"/>
        </w:rPr>
        <w:t xml:space="preserve">средства поджога и приборы, </w:t>
      </w:r>
      <w:r w:rsidRPr="00213C80">
        <w:rPr>
          <w:rFonts w:ascii="Times New Roman" w:hAnsi="Times New Roman" w:cs="Times New Roman"/>
          <w:sz w:val="28"/>
          <w:szCs w:val="28"/>
        </w:rPr>
        <w:t xml:space="preserve">которые могли вызвать загорание, их местонахождение и состояние; </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проломы и взломы, обнаруженные орудия преступления и следы;</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трупы людей и животных, оставленные преступ</w:t>
      </w:r>
      <w:r>
        <w:rPr>
          <w:rFonts w:ascii="Times New Roman" w:hAnsi="Times New Roman" w:cs="Times New Roman"/>
          <w:sz w:val="28"/>
          <w:szCs w:val="28"/>
        </w:rPr>
        <w:t xml:space="preserve">ником предметы </w:t>
      </w:r>
      <w:r>
        <w:rPr>
          <w:rFonts w:ascii="Times New Roman" w:hAnsi="Times New Roman" w:cs="Times New Roman"/>
          <w:sz w:val="28"/>
          <w:szCs w:val="28"/>
        </w:rPr>
        <w:br/>
      </w:r>
      <w:r w:rsidRPr="00213C80">
        <w:rPr>
          <w:rFonts w:ascii="Times New Roman" w:hAnsi="Times New Roman" w:cs="Times New Roman"/>
          <w:sz w:val="28"/>
          <w:szCs w:val="28"/>
        </w:rPr>
        <w:t>и следы, (форма, размеры, расп</w:t>
      </w:r>
      <w:r>
        <w:rPr>
          <w:rFonts w:ascii="Times New Roman" w:hAnsi="Times New Roman" w:cs="Times New Roman"/>
          <w:sz w:val="28"/>
          <w:szCs w:val="28"/>
        </w:rPr>
        <w:t>оложение и другие особенности).</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Pr>
          <w:rFonts w:ascii="Times New Roman" w:hAnsi="Times New Roman" w:cs="Times New Roman"/>
          <w:sz w:val="28"/>
          <w:szCs w:val="28"/>
        </w:rPr>
        <w:t>способы обнаружения (визуально,</w:t>
      </w:r>
      <w:r w:rsidRPr="00213C80">
        <w:rPr>
          <w:rFonts w:ascii="Times New Roman" w:hAnsi="Times New Roman" w:cs="Times New Roman"/>
          <w:sz w:val="28"/>
          <w:szCs w:val="28"/>
        </w:rPr>
        <w:t xml:space="preserve"> с помощью лупы, ультрафиолетовых осветителей, </w:t>
      </w:r>
      <w:r>
        <w:rPr>
          <w:rFonts w:ascii="Times New Roman" w:hAnsi="Times New Roman" w:cs="Times New Roman"/>
          <w:sz w:val="28"/>
          <w:szCs w:val="28"/>
        </w:rPr>
        <w:t>химреактивов, газоанализаторов,</w:t>
      </w:r>
      <w:r w:rsidRPr="00213C80">
        <w:rPr>
          <w:rFonts w:ascii="Times New Roman" w:hAnsi="Times New Roman" w:cs="Times New Roman"/>
          <w:sz w:val="28"/>
          <w:szCs w:val="28"/>
        </w:rPr>
        <w:t xml:space="preserve"> с применением экспресс-метода и т.</w:t>
      </w:r>
      <w:r>
        <w:rPr>
          <w:rFonts w:ascii="Times New Roman" w:hAnsi="Times New Roman" w:cs="Times New Roman"/>
          <w:sz w:val="28"/>
          <w:szCs w:val="28"/>
        </w:rPr>
        <w:t xml:space="preserve"> </w:t>
      </w:r>
      <w:r w:rsidRPr="00213C80">
        <w:rPr>
          <w:rFonts w:ascii="Times New Roman" w:hAnsi="Times New Roman" w:cs="Times New Roman"/>
          <w:sz w:val="28"/>
          <w:szCs w:val="28"/>
        </w:rPr>
        <w:t>п.), фиксации и изъятия обнаруженных следов и др.</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 xml:space="preserve">При составлении протокола осмотра специалист оказывает </w:t>
      </w:r>
      <w:r>
        <w:rPr>
          <w:rFonts w:ascii="Times New Roman" w:hAnsi="Times New Roman" w:cs="Times New Roman"/>
          <w:sz w:val="28"/>
          <w:szCs w:val="28"/>
        </w:rPr>
        <w:t xml:space="preserve">помощь </w:t>
      </w:r>
      <w:r w:rsidRPr="00213C80">
        <w:rPr>
          <w:rFonts w:ascii="Times New Roman" w:hAnsi="Times New Roman" w:cs="Times New Roman"/>
          <w:sz w:val="28"/>
          <w:szCs w:val="28"/>
        </w:rPr>
        <w:t xml:space="preserve">следователю в описании: </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состояния строительных конструкций, отопительных, технологических установок и т.п., подвергшихся интенсивному термическому воздействию (глубина выгорани</w:t>
      </w:r>
      <w:r>
        <w:rPr>
          <w:rFonts w:ascii="Times New Roman" w:hAnsi="Times New Roman" w:cs="Times New Roman"/>
          <w:sz w:val="28"/>
          <w:szCs w:val="28"/>
        </w:rPr>
        <w:t>я,</w:t>
      </w:r>
      <w:r w:rsidRPr="00213C80">
        <w:rPr>
          <w:rFonts w:ascii="Times New Roman" w:hAnsi="Times New Roman" w:cs="Times New Roman"/>
          <w:sz w:val="28"/>
          <w:szCs w:val="28"/>
        </w:rPr>
        <w:t xml:space="preserve"> степень д</w:t>
      </w:r>
      <w:r>
        <w:rPr>
          <w:rFonts w:ascii="Times New Roman" w:hAnsi="Times New Roman" w:cs="Times New Roman"/>
          <w:sz w:val="28"/>
          <w:szCs w:val="28"/>
        </w:rPr>
        <w:t>еформации или обрушения и др.);</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признаков неравномерности терми</w:t>
      </w:r>
      <w:r>
        <w:rPr>
          <w:rFonts w:ascii="Times New Roman" w:hAnsi="Times New Roman" w:cs="Times New Roman"/>
          <w:sz w:val="28"/>
          <w:szCs w:val="28"/>
        </w:rPr>
        <w:t xml:space="preserve">ческого воздействия пожара как основание для </w:t>
      </w:r>
      <w:r w:rsidRPr="00213C80">
        <w:rPr>
          <w:rFonts w:ascii="Times New Roman" w:hAnsi="Times New Roman" w:cs="Times New Roman"/>
          <w:sz w:val="28"/>
          <w:szCs w:val="28"/>
        </w:rPr>
        <w:t>оп</w:t>
      </w:r>
      <w:r>
        <w:rPr>
          <w:rFonts w:ascii="Times New Roman" w:hAnsi="Times New Roman" w:cs="Times New Roman"/>
          <w:sz w:val="28"/>
          <w:szCs w:val="28"/>
        </w:rPr>
        <w:t xml:space="preserve">ределения местоположения очага и динамики пожара; </w:t>
      </w:r>
      <w:r w:rsidRPr="00213C80">
        <w:rPr>
          <w:rFonts w:ascii="Times New Roman" w:hAnsi="Times New Roman" w:cs="Times New Roman"/>
          <w:sz w:val="28"/>
          <w:szCs w:val="28"/>
        </w:rPr>
        <w:t>сведе</w:t>
      </w:r>
      <w:r>
        <w:rPr>
          <w:rFonts w:ascii="Times New Roman" w:hAnsi="Times New Roman" w:cs="Times New Roman"/>
          <w:sz w:val="28"/>
          <w:szCs w:val="28"/>
        </w:rPr>
        <w:t>ния об обнаруженных при осмотре</w:t>
      </w:r>
      <w:r w:rsidRPr="00213C80">
        <w:rPr>
          <w:rFonts w:ascii="Times New Roman" w:hAnsi="Times New Roman" w:cs="Times New Roman"/>
          <w:sz w:val="28"/>
          <w:szCs w:val="28"/>
        </w:rPr>
        <w:t xml:space="preserve"> предположительно связанных </w:t>
      </w:r>
      <w:r>
        <w:rPr>
          <w:rFonts w:ascii="Times New Roman" w:hAnsi="Times New Roman" w:cs="Times New Roman"/>
          <w:sz w:val="28"/>
          <w:szCs w:val="28"/>
        </w:rPr>
        <w:br/>
      </w:r>
      <w:r w:rsidRPr="00213C80">
        <w:rPr>
          <w:rFonts w:ascii="Times New Roman" w:hAnsi="Times New Roman" w:cs="Times New Roman"/>
          <w:sz w:val="28"/>
          <w:szCs w:val="28"/>
        </w:rPr>
        <w:t>с возникнове</w:t>
      </w:r>
      <w:r>
        <w:rPr>
          <w:rFonts w:ascii="Times New Roman" w:hAnsi="Times New Roman" w:cs="Times New Roman"/>
          <w:sz w:val="28"/>
          <w:szCs w:val="28"/>
        </w:rPr>
        <w:t xml:space="preserve">нием пожара </w:t>
      </w:r>
      <w:r w:rsidRPr="00213C80">
        <w:rPr>
          <w:rFonts w:ascii="Times New Roman" w:hAnsi="Times New Roman" w:cs="Times New Roman"/>
          <w:sz w:val="28"/>
          <w:szCs w:val="28"/>
        </w:rPr>
        <w:t>технич</w:t>
      </w:r>
      <w:r>
        <w:rPr>
          <w:rFonts w:ascii="Times New Roman" w:hAnsi="Times New Roman" w:cs="Times New Roman"/>
          <w:sz w:val="28"/>
          <w:szCs w:val="28"/>
        </w:rPr>
        <w:t>еских устройствах и их деталях,</w:t>
      </w:r>
      <w:r w:rsidRPr="00213C80">
        <w:rPr>
          <w:rFonts w:ascii="Times New Roman" w:hAnsi="Times New Roman" w:cs="Times New Roman"/>
          <w:sz w:val="28"/>
          <w:szCs w:val="28"/>
        </w:rPr>
        <w:t xml:space="preserve"> остатках веществ и материалов; сведения об электроуста</w:t>
      </w:r>
      <w:r>
        <w:rPr>
          <w:rFonts w:ascii="Times New Roman" w:hAnsi="Times New Roman" w:cs="Times New Roman"/>
          <w:sz w:val="28"/>
          <w:szCs w:val="28"/>
        </w:rPr>
        <w:t>новке;</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располо</w:t>
      </w:r>
      <w:r>
        <w:rPr>
          <w:rFonts w:ascii="Times New Roman" w:hAnsi="Times New Roman" w:cs="Times New Roman"/>
          <w:sz w:val="28"/>
          <w:szCs w:val="28"/>
        </w:rPr>
        <w:t>жения и состояния оборудования, мебели,</w:t>
      </w:r>
      <w:r w:rsidRPr="00213C80">
        <w:rPr>
          <w:rFonts w:ascii="Times New Roman" w:hAnsi="Times New Roman" w:cs="Times New Roman"/>
          <w:sz w:val="28"/>
          <w:szCs w:val="28"/>
        </w:rPr>
        <w:t xml:space="preserve"> скоплений предметов и материалов; </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Pr>
          <w:rFonts w:ascii="Times New Roman" w:hAnsi="Times New Roman" w:cs="Times New Roman"/>
          <w:sz w:val="28"/>
          <w:szCs w:val="28"/>
        </w:rPr>
        <w:t>положения,</w:t>
      </w:r>
      <w:r w:rsidRPr="00213C80">
        <w:rPr>
          <w:rFonts w:ascii="Times New Roman" w:hAnsi="Times New Roman" w:cs="Times New Roman"/>
          <w:sz w:val="28"/>
          <w:szCs w:val="28"/>
        </w:rPr>
        <w:t xml:space="preserve"> общего состояния предохрани</w:t>
      </w:r>
      <w:r>
        <w:rPr>
          <w:rFonts w:ascii="Times New Roman" w:hAnsi="Times New Roman" w:cs="Times New Roman"/>
          <w:sz w:val="28"/>
          <w:szCs w:val="28"/>
        </w:rPr>
        <w:t xml:space="preserve">тельных, отключающих </w:t>
      </w:r>
      <w:r>
        <w:rPr>
          <w:rFonts w:ascii="Times New Roman" w:hAnsi="Times New Roman" w:cs="Times New Roman"/>
          <w:sz w:val="28"/>
          <w:szCs w:val="28"/>
        </w:rPr>
        <w:br/>
        <w:t>и запорных</w:t>
      </w:r>
      <w:r w:rsidRPr="00213C80">
        <w:rPr>
          <w:rFonts w:ascii="Times New Roman" w:hAnsi="Times New Roman" w:cs="Times New Roman"/>
          <w:sz w:val="28"/>
          <w:szCs w:val="28"/>
        </w:rPr>
        <w:t xml:space="preserve"> уст</w:t>
      </w:r>
      <w:r>
        <w:rPr>
          <w:rFonts w:ascii="Times New Roman" w:hAnsi="Times New Roman" w:cs="Times New Roman"/>
          <w:sz w:val="28"/>
          <w:szCs w:val="28"/>
        </w:rPr>
        <w:t>ройств, показаний</w:t>
      </w:r>
      <w:r w:rsidRPr="00213C80">
        <w:rPr>
          <w:rFonts w:ascii="Times New Roman" w:hAnsi="Times New Roman" w:cs="Times New Roman"/>
          <w:sz w:val="28"/>
          <w:szCs w:val="28"/>
        </w:rPr>
        <w:t xml:space="preserve"> контрольно-измерительных приборов щитов управления технологического и электрического оборудования, газопро</w:t>
      </w:r>
      <w:r>
        <w:rPr>
          <w:rFonts w:ascii="Times New Roman" w:hAnsi="Times New Roman" w:cs="Times New Roman"/>
          <w:sz w:val="28"/>
          <w:szCs w:val="28"/>
        </w:rPr>
        <w:t>водов и др.;</w:t>
      </w:r>
    </w:p>
    <w:p w:rsidR="00365C37" w:rsidRPr="00213C80"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специфических обстоятельств и фактич</w:t>
      </w:r>
      <w:r>
        <w:rPr>
          <w:rFonts w:ascii="Times New Roman" w:hAnsi="Times New Roman" w:cs="Times New Roman"/>
          <w:sz w:val="28"/>
          <w:szCs w:val="28"/>
        </w:rPr>
        <w:t xml:space="preserve">еских данных (запах горючих и </w:t>
      </w:r>
      <w:r w:rsidRPr="00213C80">
        <w:rPr>
          <w:rFonts w:ascii="Times New Roman" w:hAnsi="Times New Roman" w:cs="Times New Roman"/>
          <w:sz w:val="28"/>
          <w:szCs w:val="28"/>
        </w:rPr>
        <w:t>раздражаю</w:t>
      </w:r>
      <w:r>
        <w:rPr>
          <w:rFonts w:ascii="Times New Roman" w:hAnsi="Times New Roman" w:cs="Times New Roman"/>
          <w:sz w:val="28"/>
          <w:szCs w:val="28"/>
        </w:rPr>
        <w:t xml:space="preserve">щих органы дыхания веществ, </w:t>
      </w:r>
      <w:r w:rsidRPr="00213C80">
        <w:rPr>
          <w:rFonts w:ascii="Times New Roman" w:hAnsi="Times New Roman" w:cs="Times New Roman"/>
          <w:sz w:val="28"/>
          <w:szCs w:val="28"/>
        </w:rPr>
        <w:t>признаки насильственного вскрытия и ра</w:t>
      </w:r>
      <w:r>
        <w:rPr>
          <w:rFonts w:ascii="Times New Roman" w:hAnsi="Times New Roman" w:cs="Times New Roman"/>
          <w:sz w:val="28"/>
          <w:szCs w:val="28"/>
        </w:rPr>
        <w:t xml:space="preserve">зрушения ограждений и проемов, </w:t>
      </w:r>
      <w:r w:rsidRPr="00213C80">
        <w:rPr>
          <w:rFonts w:ascii="Times New Roman" w:hAnsi="Times New Roman" w:cs="Times New Roman"/>
          <w:sz w:val="28"/>
          <w:szCs w:val="28"/>
        </w:rPr>
        <w:t>предметы и приспособления, которые могли явиться орудиями взло</w:t>
      </w:r>
      <w:r>
        <w:rPr>
          <w:rFonts w:ascii="Times New Roman" w:hAnsi="Times New Roman" w:cs="Times New Roman"/>
          <w:sz w:val="28"/>
          <w:szCs w:val="28"/>
        </w:rPr>
        <w:t xml:space="preserve">ма или средствами поджога </w:t>
      </w:r>
      <w:r>
        <w:rPr>
          <w:rFonts w:ascii="Times New Roman" w:hAnsi="Times New Roman" w:cs="Times New Roman"/>
          <w:sz w:val="28"/>
          <w:szCs w:val="28"/>
        </w:rPr>
        <w:br/>
        <w:t>и др.</w:t>
      </w:r>
    </w:p>
    <w:p w:rsidR="00365C37" w:rsidRPr="00D16F9A"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Приведенны</w:t>
      </w:r>
      <w:r>
        <w:rPr>
          <w:rFonts w:ascii="Times New Roman" w:hAnsi="Times New Roman" w:cs="Times New Roman"/>
          <w:sz w:val="28"/>
          <w:szCs w:val="28"/>
        </w:rPr>
        <w:t xml:space="preserve">й перечень </w:t>
      </w:r>
      <w:r w:rsidRPr="00D16F9A">
        <w:rPr>
          <w:rFonts w:ascii="Times New Roman" w:hAnsi="Times New Roman" w:cs="Times New Roman"/>
          <w:sz w:val="28"/>
          <w:szCs w:val="28"/>
        </w:rPr>
        <w:t>является обобщенным, и в зависимости от вида конкретного объекта может быть, конкретизирован, дополнен или сокращен без ущерба для его информативности.</w:t>
      </w:r>
    </w:p>
    <w:p w:rsidR="00365C37" w:rsidRPr="00D16F9A" w:rsidRDefault="00365C37" w:rsidP="00365C37">
      <w:pPr>
        <w:pStyle w:val="af0"/>
        <w:tabs>
          <w:tab w:val="left" w:pos="0"/>
          <w:tab w:val="left" w:pos="4680"/>
          <w:tab w:val="left" w:pos="6480"/>
        </w:tabs>
        <w:ind w:firstLine="709"/>
        <w:jc w:val="both"/>
        <w:rPr>
          <w:rFonts w:ascii="Times New Roman" w:hAnsi="Times New Roman" w:cs="Times New Roman"/>
          <w:sz w:val="28"/>
          <w:szCs w:val="28"/>
        </w:rPr>
      </w:pPr>
      <w:r w:rsidRPr="00D16F9A">
        <w:rPr>
          <w:rFonts w:ascii="Times New Roman" w:hAnsi="Times New Roman" w:cs="Times New Roman"/>
          <w:sz w:val="28"/>
          <w:szCs w:val="28"/>
        </w:rPr>
        <w:t xml:space="preserve">В протоколе осмотра места пожара также должна содержаться информация об изъятых в процессе его проведения вещественных доказательствах и способе их упаковки. </w:t>
      </w:r>
    </w:p>
    <w:p w:rsidR="00365C37" w:rsidRPr="00213C80" w:rsidRDefault="00365C37" w:rsidP="00365C37">
      <w:pPr>
        <w:shd w:val="clear" w:color="auto" w:fill="FFFFFF"/>
        <w:tabs>
          <w:tab w:val="left" w:pos="180"/>
          <w:tab w:val="left" w:pos="288"/>
          <w:tab w:val="left" w:pos="993"/>
          <w:tab w:val="left" w:pos="4680"/>
        </w:tabs>
        <w:ind w:firstLine="709"/>
        <w:jc w:val="both"/>
        <w:rPr>
          <w:sz w:val="28"/>
          <w:szCs w:val="28"/>
        </w:rPr>
      </w:pPr>
      <w:r w:rsidRPr="00213C80">
        <w:rPr>
          <w:sz w:val="28"/>
          <w:szCs w:val="28"/>
        </w:rPr>
        <w:t>К протоколу следует обязательно приложить схемы, планы, фотоснимки места пожара с обозначением очага и на</w:t>
      </w:r>
      <w:r>
        <w:rPr>
          <w:sz w:val="28"/>
          <w:szCs w:val="28"/>
        </w:rPr>
        <w:t>правлений распространения огня,</w:t>
      </w:r>
      <w:r w:rsidRPr="00213C80">
        <w:rPr>
          <w:sz w:val="28"/>
          <w:szCs w:val="28"/>
        </w:rPr>
        <w:t xml:space="preserve"> описанием вещественных доказательств, мест их обнаружения </w:t>
      </w:r>
      <w:r>
        <w:rPr>
          <w:sz w:val="28"/>
          <w:szCs w:val="28"/>
        </w:rPr>
        <w:br/>
      </w:r>
      <w:r w:rsidRPr="00213C80">
        <w:rPr>
          <w:sz w:val="28"/>
          <w:szCs w:val="28"/>
        </w:rPr>
        <w:t>и т.</w:t>
      </w:r>
      <w:r>
        <w:rPr>
          <w:sz w:val="28"/>
          <w:szCs w:val="28"/>
        </w:rPr>
        <w:t xml:space="preserve"> </w:t>
      </w:r>
      <w:r w:rsidRPr="00213C80">
        <w:rPr>
          <w:sz w:val="28"/>
          <w:szCs w:val="28"/>
        </w:rPr>
        <w:t>д. План может быть схемати</w:t>
      </w:r>
      <w:r>
        <w:rPr>
          <w:sz w:val="28"/>
          <w:szCs w:val="28"/>
        </w:rPr>
        <w:t>ческим (простым и развернутым).</w:t>
      </w:r>
      <w:r w:rsidRPr="00213C80">
        <w:rPr>
          <w:sz w:val="28"/>
          <w:szCs w:val="28"/>
        </w:rPr>
        <w:t xml:space="preserve"> В план</w:t>
      </w:r>
      <w:r>
        <w:rPr>
          <w:sz w:val="28"/>
          <w:szCs w:val="28"/>
        </w:rPr>
        <w:t>е указываются: что изображено</w:t>
      </w:r>
      <w:r w:rsidRPr="00213C80">
        <w:rPr>
          <w:sz w:val="28"/>
          <w:szCs w:val="28"/>
        </w:rPr>
        <w:t xml:space="preserve"> (заголово</w:t>
      </w:r>
      <w:r>
        <w:rPr>
          <w:sz w:val="28"/>
          <w:szCs w:val="28"/>
        </w:rPr>
        <w:t xml:space="preserve">к); масштаб (для масштабного плана); </w:t>
      </w:r>
      <w:r w:rsidRPr="00213C80">
        <w:rPr>
          <w:sz w:val="28"/>
          <w:szCs w:val="28"/>
        </w:rPr>
        <w:t>ориентировка по сторонам света (стрелкой); условные обозначения; подписи следователя и понятых.</w:t>
      </w:r>
    </w:p>
    <w:p w:rsidR="00365C37" w:rsidRDefault="00365C37" w:rsidP="00365C37">
      <w:pPr>
        <w:pStyle w:val="af0"/>
        <w:tabs>
          <w:tab w:val="left" w:pos="0"/>
          <w:tab w:val="left" w:pos="4680"/>
        </w:tabs>
        <w:ind w:firstLine="709"/>
        <w:jc w:val="both"/>
        <w:rPr>
          <w:rFonts w:ascii="Times New Roman" w:hAnsi="Times New Roman" w:cs="Times New Roman"/>
          <w:sz w:val="28"/>
          <w:szCs w:val="28"/>
        </w:rPr>
      </w:pPr>
      <w:r w:rsidRPr="00213C80">
        <w:rPr>
          <w:rFonts w:ascii="Times New Roman" w:hAnsi="Times New Roman" w:cs="Times New Roman"/>
          <w:sz w:val="28"/>
          <w:szCs w:val="28"/>
        </w:rPr>
        <w:t>Составляемые на месте пожара планы могут быть ориентирующими, обзорными, уз</w:t>
      </w:r>
      <w:r>
        <w:rPr>
          <w:rFonts w:ascii="Times New Roman" w:hAnsi="Times New Roman" w:cs="Times New Roman"/>
          <w:sz w:val="28"/>
          <w:szCs w:val="28"/>
        </w:rPr>
        <w:t xml:space="preserve">ловыми и детальными. </w:t>
      </w:r>
      <w:r w:rsidRPr="006271EB">
        <w:rPr>
          <w:rFonts w:ascii="Times New Roman" w:hAnsi="Times New Roman" w:cs="Times New Roman"/>
          <w:sz w:val="28"/>
          <w:szCs w:val="28"/>
        </w:rPr>
        <w:t>Схематичный план вычерчивается без строгого соблюдения относимых размеров изображаемых объектов. На масштабном плане размеры всех изображений уменьшаются в определенное число раз по сравнению с их действительной величиной.</w:t>
      </w:r>
    </w:p>
    <w:p w:rsidR="00365C37" w:rsidRDefault="00365C37" w:rsidP="00365C37">
      <w:pPr>
        <w:pStyle w:val="af0"/>
        <w:tabs>
          <w:tab w:val="left" w:pos="0"/>
          <w:tab w:val="left" w:pos="4680"/>
        </w:tabs>
        <w:jc w:val="center"/>
        <w:rPr>
          <w:rFonts w:ascii="Times New Roman" w:hAnsi="Times New Roman" w:cs="Times New Roman"/>
          <w:sz w:val="28"/>
          <w:szCs w:val="28"/>
        </w:rPr>
      </w:pPr>
    </w:p>
    <w:p w:rsidR="00365C37" w:rsidRDefault="00365C37" w:rsidP="00365C37">
      <w:pPr>
        <w:jc w:val="center"/>
        <w:rPr>
          <w:b/>
          <w:sz w:val="28"/>
          <w:szCs w:val="28"/>
        </w:rPr>
      </w:pPr>
      <w:r w:rsidRPr="007C62BD">
        <w:rPr>
          <w:b/>
          <w:sz w:val="28"/>
          <w:szCs w:val="28"/>
        </w:rPr>
        <w:t>§</w:t>
      </w:r>
      <w:r>
        <w:rPr>
          <w:b/>
          <w:sz w:val="28"/>
          <w:szCs w:val="28"/>
        </w:rPr>
        <w:t xml:space="preserve"> 5</w:t>
      </w:r>
      <w:r w:rsidRPr="007C62BD">
        <w:rPr>
          <w:b/>
          <w:sz w:val="28"/>
          <w:szCs w:val="28"/>
        </w:rPr>
        <w:t>.</w:t>
      </w:r>
      <w:r>
        <w:rPr>
          <w:b/>
          <w:sz w:val="28"/>
          <w:szCs w:val="28"/>
        </w:rPr>
        <w:t xml:space="preserve"> </w:t>
      </w:r>
      <w:r w:rsidRPr="007C62BD">
        <w:rPr>
          <w:b/>
          <w:sz w:val="28"/>
          <w:szCs w:val="28"/>
        </w:rPr>
        <w:t xml:space="preserve"> Осмотр</w:t>
      </w:r>
      <w:r w:rsidRPr="006271EB">
        <w:rPr>
          <w:b/>
          <w:sz w:val="28"/>
          <w:szCs w:val="28"/>
        </w:rPr>
        <w:t xml:space="preserve"> места происшествия при незаконном обороте </w:t>
      </w:r>
      <w:r>
        <w:rPr>
          <w:b/>
          <w:sz w:val="28"/>
          <w:szCs w:val="28"/>
        </w:rPr>
        <w:br/>
      </w:r>
      <w:r w:rsidRPr="006271EB">
        <w:rPr>
          <w:b/>
          <w:sz w:val="28"/>
          <w:szCs w:val="28"/>
        </w:rPr>
        <w:t>наркотических средств, психотропных веществ или их аналогов</w:t>
      </w:r>
      <w:r w:rsidRPr="006271EB">
        <w:rPr>
          <w:rStyle w:val="a4"/>
          <w:b/>
          <w:sz w:val="28"/>
          <w:szCs w:val="28"/>
        </w:rPr>
        <w:footnoteReference w:id="16"/>
      </w:r>
    </w:p>
    <w:p w:rsidR="00365C37" w:rsidRPr="006271EB" w:rsidRDefault="00365C37" w:rsidP="00365C37">
      <w:pPr>
        <w:jc w:val="center"/>
        <w:rPr>
          <w:b/>
          <w:sz w:val="28"/>
          <w:szCs w:val="28"/>
        </w:rPr>
      </w:pPr>
    </w:p>
    <w:p w:rsidR="00365C37" w:rsidRPr="009C1EC5" w:rsidRDefault="00365C37" w:rsidP="00365C37">
      <w:pPr>
        <w:ind w:firstLine="709"/>
        <w:jc w:val="both"/>
        <w:rPr>
          <w:color w:val="000000"/>
          <w:sz w:val="28"/>
          <w:szCs w:val="28"/>
        </w:rPr>
      </w:pPr>
      <w:r w:rsidRPr="009C1EC5">
        <w:rPr>
          <w:i/>
          <w:color w:val="000000"/>
          <w:sz w:val="28"/>
          <w:szCs w:val="28"/>
        </w:rPr>
        <w:t>Задачами осмотра</w:t>
      </w:r>
      <w:r w:rsidRPr="009C1EC5">
        <w:rPr>
          <w:color w:val="000000"/>
          <w:sz w:val="28"/>
          <w:szCs w:val="28"/>
        </w:rPr>
        <w:t xml:space="preserve"> являются:</w:t>
      </w:r>
    </w:p>
    <w:p w:rsidR="00365C37" w:rsidRPr="00747ABE" w:rsidRDefault="00365C37" w:rsidP="00365C37">
      <w:pPr>
        <w:ind w:firstLine="709"/>
        <w:jc w:val="both"/>
        <w:rPr>
          <w:sz w:val="28"/>
          <w:szCs w:val="28"/>
        </w:rPr>
      </w:pPr>
      <w:r w:rsidRPr="00747ABE">
        <w:rPr>
          <w:color w:val="000000"/>
          <w:sz w:val="28"/>
          <w:szCs w:val="28"/>
        </w:rPr>
        <w:t>установление</w:t>
      </w:r>
      <w:r w:rsidRPr="00747ABE">
        <w:rPr>
          <w:i/>
          <w:color w:val="000000"/>
          <w:sz w:val="28"/>
          <w:szCs w:val="28"/>
        </w:rPr>
        <w:t xml:space="preserve"> </w:t>
      </w:r>
      <w:r w:rsidRPr="00747ABE">
        <w:rPr>
          <w:sz w:val="28"/>
          <w:szCs w:val="28"/>
        </w:rPr>
        <w:t xml:space="preserve">факта незаконного оборота наркотических средств </w:t>
      </w:r>
      <w:r w:rsidRPr="00F221CF">
        <w:rPr>
          <w:color w:val="000000"/>
          <w:sz w:val="28"/>
          <w:szCs w:val="28"/>
        </w:rPr>
        <w:t>(</w:t>
      </w:r>
      <w:r w:rsidRPr="00747ABE">
        <w:rPr>
          <w:sz w:val="28"/>
          <w:szCs w:val="28"/>
        </w:rPr>
        <w:t>незаконное приобретение, хранение, перевозка, изготовление, переработка производство, сбыт или пересылка; хищение либо вымогательство наркотических средств или психотропных веществ; незаконное культивирование запрещенных к возделыванию растений, содержащих наркотические вещества; организация либо содержание притонов для потребления; незаконная выдача либо подделка рецептов или иных документов, дающих право на получение наркотических средств или психотропных веществ);</w:t>
      </w:r>
    </w:p>
    <w:p w:rsidR="00365C37" w:rsidRPr="000C5B9C" w:rsidRDefault="00365C37" w:rsidP="00365C37">
      <w:pPr>
        <w:ind w:firstLine="709"/>
        <w:jc w:val="both"/>
        <w:rPr>
          <w:color w:val="000000"/>
          <w:sz w:val="28"/>
          <w:szCs w:val="28"/>
        </w:rPr>
      </w:pPr>
      <w:r w:rsidRPr="00747ABE">
        <w:rPr>
          <w:color w:val="000000"/>
          <w:sz w:val="28"/>
          <w:szCs w:val="28"/>
        </w:rPr>
        <w:t>установление обстоятельств совершенного преступления (время,</w:t>
      </w:r>
      <w:r w:rsidRPr="000C5B9C">
        <w:rPr>
          <w:color w:val="000000"/>
          <w:sz w:val="28"/>
          <w:szCs w:val="28"/>
        </w:rPr>
        <w:t xml:space="preserve"> место непосредственного совершения преступления, способ и др.);</w:t>
      </w:r>
    </w:p>
    <w:p w:rsidR="00365C37" w:rsidRPr="000C5B9C" w:rsidRDefault="00365C37" w:rsidP="00365C37">
      <w:pPr>
        <w:ind w:firstLine="709"/>
        <w:jc w:val="both"/>
        <w:rPr>
          <w:color w:val="000000"/>
          <w:sz w:val="28"/>
          <w:szCs w:val="28"/>
        </w:rPr>
      </w:pPr>
      <w:r w:rsidRPr="000C5B9C">
        <w:rPr>
          <w:color w:val="000000"/>
          <w:sz w:val="28"/>
          <w:szCs w:val="28"/>
        </w:rPr>
        <w:t xml:space="preserve">обнаружение, фиксация и изъятие следов преступления; </w:t>
      </w:r>
    </w:p>
    <w:p w:rsidR="00365C37" w:rsidRPr="000C5B9C" w:rsidRDefault="00365C37" w:rsidP="00365C37">
      <w:pPr>
        <w:ind w:firstLine="709"/>
        <w:jc w:val="both"/>
        <w:rPr>
          <w:color w:val="000000"/>
          <w:sz w:val="28"/>
          <w:szCs w:val="28"/>
        </w:rPr>
      </w:pPr>
      <w:r w:rsidRPr="000C5B9C">
        <w:rPr>
          <w:color w:val="000000"/>
          <w:sz w:val="28"/>
          <w:szCs w:val="28"/>
        </w:rPr>
        <w:t>выявление лиц, причастных к совершенному преступлению, свидетелей;</w:t>
      </w:r>
    </w:p>
    <w:p w:rsidR="00365C37" w:rsidRPr="00747ABE" w:rsidRDefault="00365C37" w:rsidP="00365C37">
      <w:pPr>
        <w:ind w:firstLine="709"/>
        <w:jc w:val="both"/>
        <w:rPr>
          <w:color w:val="000000"/>
          <w:sz w:val="28"/>
          <w:szCs w:val="28"/>
        </w:rPr>
      </w:pPr>
      <w:r w:rsidRPr="00747ABE">
        <w:rPr>
          <w:color w:val="000000"/>
          <w:sz w:val="28"/>
          <w:szCs w:val="28"/>
        </w:rPr>
        <w:t xml:space="preserve">получение сведений для выдвижения и проверки версий о событии преступления, его участниках и др. </w:t>
      </w:r>
    </w:p>
    <w:p w:rsidR="00365C37" w:rsidRPr="000B0C84" w:rsidRDefault="00365C37" w:rsidP="00365C37">
      <w:pPr>
        <w:ind w:firstLine="709"/>
        <w:jc w:val="both"/>
        <w:rPr>
          <w:sz w:val="28"/>
          <w:szCs w:val="28"/>
        </w:rPr>
      </w:pPr>
      <w:r w:rsidRPr="00747ABE">
        <w:rPr>
          <w:i/>
          <w:sz w:val="28"/>
          <w:szCs w:val="28"/>
        </w:rPr>
        <w:t>Объектами осмотра</w:t>
      </w:r>
      <w:r w:rsidRPr="00747ABE">
        <w:rPr>
          <w:sz w:val="28"/>
          <w:szCs w:val="28"/>
        </w:rPr>
        <w:t xml:space="preserve"> являются: место задержания подозреваемых при сбыте или приобретении наркотиков; квартира, в которой проживает (находится) употребляющее наркотики лицо или торговец наркотиками либо где был организован притон для потребления наркотиков; помещения, откуда были похищены наркотические средства (больницы, аптеки, базы, склады, фармацевтические фабрики и т.</w:t>
      </w:r>
      <w:r>
        <w:rPr>
          <w:sz w:val="28"/>
          <w:szCs w:val="28"/>
        </w:rPr>
        <w:t xml:space="preserve"> </w:t>
      </w:r>
      <w:r w:rsidRPr="00747ABE">
        <w:rPr>
          <w:sz w:val="28"/>
          <w:szCs w:val="28"/>
        </w:rPr>
        <w:t>п.); участки</w:t>
      </w:r>
      <w:r w:rsidRPr="000B0C84">
        <w:rPr>
          <w:sz w:val="28"/>
          <w:szCs w:val="28"/>
        </w:rPr>
        <w:t xml:space="preserve"> местности или приусадебные участки, на которых выращивают </w:t>
      </w:r>
      <w:r w:rsidRPr="00C67CD1">
        <w:rPr>
          <w:sz w:val="28"/>
          <w:szCs w:val="28"/>
        </w:rPr>
        <w:t>коноплю, мак и др</w:t>
      </w:r>
      <w:r>
        <w:rPr>
          <w:sz w:val="28"/>
          <w:szCs w:val="28"/>
        </w:rPr>
        <w:t>.; транспортное средство.</w:t>
      </w:r>
    </w:p>
    <w:p w:rsidR="00365C37" w:rsidRPr="00747ABE" w:rsidRDefault="00365C37" w:rsidP="00365C37">
      <w:pPr>
        <w:ind w:firstLine="709"/>
        <w:jc w:val="both"/>
        <w:rPr>
          <w:sz w:val="28"/>
          <w:szCs w:val="28"/>
        </w:rPr>
      </w:pPr>
      <w:r w:rsidRPr="000B0C84">
        <w:rPr>
          <w:sz w:val="28"/>
          <w:szCs w:val="28"/>
        </w:rPr>
        <w:t xml:space="preserve">Перед осмотром следователю необходимо подготовить упаковочные </w:t>
      </w:r>
      <w:r w:rsidRPr="00747ABE">
        <w:rPr>
          <w:sz w:val="28"/>
          <w:szCs w:val="28"/>
        </w:rPr>
        <w:t>средства (полиэтиленовые пакеты и бумажные конверты), медицинские весы с разновесами, печать и т.</w:t>
      </w:r>
      <w:r>
        <w:rPr>
          <w:sz w:val="28"/>
          <w:szCs w:val="28"/>
        </w:rPr>
        <w:t xml:space="preserve"> </w:t>
      </w:r>
      <w:r w:rsidRPr="00747ABE">
        <w:rPr>
          <w:sz w:val="28"/>
          <w:szCs w:val="28"/>
        </w:rPr>
        <w:t xml:space="preserve">д. </w:t>
      </w:r>
    </w:p>
    <w:p w:rsidR="00365C37" w:rsidRPr="00747ABE" w:rsidRDefault="00365C37" w:rsidP="00365C37">
      <w:pPr>
        <w:ind w:firstLine="709"/>
        <w:jc w:val="both"/>
        <w:rPr>
          <w:sz w:val="28"/>
          <w:szCs w:val="28"/>
        </w:rPr>
      </w:pPr>
      <w:r w:rsidRPr="00747ABE">
        <w:rPr>
          <w:sz w:val="28"/>
          <w:szCs w:val="28"/>
        </w:rPr>
        <w:t>В ходе задержания лица при сбыте наркотических средств транспортное средство должно быть тщательно осмотрено на предмет обнаружения и других запрещенных предметов (в частности, оружия).</w:t>
      </w:r>
    </w:p>
    <w:p w:rsidR="00365C37" w:rsidRPr="000B0C84" w:rsidRDefault="00365C37" w:rsidP="00365C37">
      <w:pPr>
        <w:ind w:firstLine="709"/>
        <w:jc w:val="both"/>
        <w:rPr>
          <w:sz w:val="28"/>
          <w:szCs w:val="28"/>
        </w:rPr>
      </w:pPr>
      <w:r w:rsidRPr="00747ABE">
        <w:rPr>
          <w:sz w:val="28"/>
          <w:szCs w:val="28"/>
        </w:rPr>
        <w:t>При осмотре помещений, в которых размещаются лаборатории по незаконному изготовлению наркотиков (в большинстве случаев это жилые помещения, подвальные помещения учреждений, организаций и т.</w:t>
      </w:r>
      <w:r>
        <w:rPr>
          <w:sz w:val="28"/>
          <w:szCs w:val="28"/>
        </w:rPr>
        <w:t xml:space="preserve"> </w:t>
      </w:r>
      <w:r w:rsidRPr="00747ABE">
        <w:rPr>
          <w:sz w:val="28"/>
          <w:szCs w:val="28"/>
        </w:rPr>
        <w:t xml:space="preserve">п.), необходимо приглашать специалиста-криминалиста, иного специалиста, обладающего достаточными знаниями в области химии, а в случае выявления такой лаборатории на базе фармацевтической фабрики </w:t>
      </w:r>
      <w:r>
        <w:rPr>
          <w:sz w:val="28"/>
          <w:szCs w:val="28"/>
        </w:rPr>
        <w:t xml:space="preserve">– химика-технолога либо </w:t>
      </w:r>
      <w:r w:rsidRPr="000B0C84">
        <w:rPr>
          <w:sz w:val="28"/>
          <w:szCs w:val="28"/>
        </w:rPr>
        <w:t>фармацевт</w:t>
      </w:r>
      <w:r>
        <w:rPr>
          <w:sz w:val="28"/>
          <w:szCs w:val="28"/>
        </w:rPr>
        <w:t xml:space="preserve">а, которые окажут </w:t>
      </w:r>
      <w:r w:rsidRPr="000B0C84">
        <w:rPr>
          <w:sz w:val="28"/>
          <w:szCs w:val="28"/>
        </w:rPr>
        <w:t>помощь следователю в установлении компонентов (химических соединений)</w:t>
      </w:r>
      <w:r>
        <w:rPr>
          <w:sz w:val="28"/>
          <w:szCs w:val="28"/>
        </w:rPr>
        <w:t>;</w:t>
      </w:r>
      <w:r w:rsidRPr="000B0C84">
        <w:rPr>
          <w:sz w:val="28"/>
          <w:szCs w:val="28"/>
        </w:rPr>
        <w:t xml:space="preserve"> предположительно определ</w:t>
      </w:r>
      <w:r>
        <w:rPr>
          <w:sz w:val="28"/>
          <w:szCs w:val="28"/>
        </w:rPr>
        <w:t>ят</w:t>
      </w:r>
      <w:r w:rsidRPr="000B0C84">
        <w:rPr>
          <w:sz w:val="28"/>
          <w:szCs w:val="28"/>
        </w:rPr>
        <w:t xml:space="preserve"> то или иное наркотическое средство</w:t>
      </w:r>
      <w:r>
        <w:rPr>
          <w:sz w:val="28"/>
          <w:szCs w:val="28"/>
        </w:rPr>
        <w:t>; укажут</w:t>
      </w:r>
      <w:r w:rsidRPr="000B0C84">
        <w:rPr>
          <w:sz w:val="28"/>
          <w:szCs w:val="28"/>
        </w:rPr>
        <w:t xml:space="preserve"> на приспособления, применяемые при изготовлении наркотиков</w:t>
      </w:r>
      <w:r>
        <w:rPr>
          <w:sz w:val="28"/>
          <w:szCs w:val="28"/>
        </w:rPr>
        <w:t>;</w:t>
      </w:r>
      <w:r w:rsidRPr="000B0C84">
        <w:rPr>
          <w:sz w:val="28"/>
          <w:szCs w:val="28"/>
        </w:rPr>
        <w:t xml:space="preserve"> помогут разобраться в записях, обнаруженных в помещении, и определить, в которых из них идет речь о синтезе наркотических средств.</w:t>
      </w:r>
    </w:p>
    <w:p w:rsidR="00365C37" w:rsidRPr="000B0C84" w:rsidRDefault="00365C37" w:rsidP="00365C37">
      <w:pPr>
        <w:ind w:firstLine="709"/>
        <w:jc w:val="both"/>
        <w:rPr>
          <w:sz w:val="28"/>
          <w:szCs w:val="28"/>
        </w:rPr>
      </w:pPr>
      <w:r>
        <w:rPr>
          <w:sz w:val="28"/>
          <w:szCs w:val="28"/>
        </w:rPr>
        <w:t>П</w:t>
      </w:r>
      <w:r w:rsidRPr="000B0C84">
        <w:rPr>
          <w:sz w:val="28"/>
          <w:szCs w:val="28"/>
        </w:rPr>
        <w:t>ри осмотре</w:t>
      </w:r>
      <w:r>
        <w:rPr>
          <w:sz w:val="28"/>
          <w:szCs w:val="28"/>
        </w:rPr>
        <w:t xml:space="preserve"> </w:t>
      </w:r>
      <w:r w:rsidRPr="000B0C84">
        <w:rPr>
          <w:sz w:val="28"/>
          <w:szCs w:val="28"/>
        </w:rPr>
        <w:t xml:space="preserve">необходимо принимать повышенные меры безопасности </w:t>
      </w:r>
      <w:r>
        <w:rPr>
          <w:sz w:val="28"/>
          <w:szCs w:val="28"/>
        </w:rPr>
        <w:t>(</w:t>
      </w:r>
      <w:r w:rsidRPr="000B0C84">
        <w:rPr>
          <w:sz w:val="28"/>
          <w:szCs w:val="28"/>
        </w:rPr>
        <w:t xml:space="preserve">использовать </w:t>
      </w:r>
      <w:r>
        <w:rPr>
          <w:sz w:val="28"/>
          <w:szCs w:val="28"/>
        </w:rPr>
        <w:t>маски для защиты дыхательных путей,</w:t>
      </w:r>
      <w:r w:rsidRPr="000B0C84">
        <w:rPr>
          <w:sz w:val="28"/>
          <w:szCs w:val="28"/>
        </w:rPr>
        <w:t xml:space="preserve"> резиновые пер</w:t>
      </w:r>
      <w:r>
        <w:rPr>
          <w:sz w:val="28"/>
          <w:szCs w:val="28"/>
        </w:rPr>
        <w:t>чатки, н</w:t>
      </w:r>
      <w:r w:rsidRPr="000B0C84">
        <w:rPr>
          <w:sz w:val="28"/>
          <w:szCs w:val="28"/>
        </w:rPr>
        <w:t>е прикасаться к носу, рту, глазам пальцами, испачканными в химических веществах</w:t>
      </w:r>
      <w:r>
        <w:rPr>
          <w:sz w:val="28"/>
          <w:szCs w:val="28"/>
        </w:rPr>
        <w:t xml:space="preserve">, </w:t>
      </w:r>
      <w:r w:rsidRPr="000B0C84">
        <w:rPr>
          <w:sz w:val="28"/>
          <w:szCs w:val="28"/>
        </w:rPr>
        <w:t>исключить опробовани</w:t>
      </w:r>
      <w:r>
        <w:rPr>
          <w:sz w:val="28"/>
          <w:szCs w:val="28"/>
        </w:rPr>
        <w:t xml:space="preserve">е наркотика </w:t>
      </w:r>
      <w:r w:rsidRPr="000B0C84">
        <w:rPr>
          <w:sz w:val="28"/>
          <w:szCs w:val="28"/>
        </w:rPr>
        <w:t>на вкус или за</w:t>
      </w:r>
      <w:r>
        <w:rPr>
          <w:sz w:val="28"/>
          <w:szCs w:val="28"/>
        </w:rPr>
        <w:t>пах).</w:t>
      </w:r>
    </w:p>
    <w:p w:rsidR="00365C37" w:rsidRDefault="00365C37" w:rsidP="00365C37">
      <w:pPr>
        <w:ind w:firstLine="709"/>
        <w:jc w:val="both"/>
        <w:rPr>
          <w:sz w:val="28"/>
          <w:szCs w:val="28"/>
        </w:rPr>
      </w:pPr>
      <w:r w:rsidRPr="000B0C84">
        <w:rPr>
          <w:sz w:val="28"/>
          <w:szCs w:val="28"/>
        </w:rPr>
        <w:t>Определяя границы осмотра, не следует ограничиваться непосредственно помещением, которое использовалось для приготовления наркотиче</w:t>
      </w:r>
      <w:r>
        <w:rPr>
          <w:sz w:val="28"/>
          <w:szCs w:val="28"/>
        </w:rPr>
        <w:t xml:space="preserve">ских средств: </w:t>
      </w:r>
      <w:r w:rsidRPr="000B0C84">
        <w:rPr>
          <w:sz w:val="28"/>
          <w:szCs w:val="28"/>
        </w:rPr>
        <w:t xml:space="preserve">изготовители наркотиков </w:t>
      </w:r>
      <w:r>
        <w:rPr>
          <w:sz w:val="28"/>
          <w:szCs w:val="28"/>
        </w:rPr>
        <w:t xml:space="preserve">могут </w:t>
      </w:r>
      <w:r w:rsidRPr="000B0C84">
        <w:rPr>
          <w:sz w:val="28"/>
          <w:szCs w:val="28"/>
        </w:rPr>
        <w:t>выбрасыва</w:t>
      </w:r>
      <w:r>
        <w:rPr>
          <w:sz w:val="28"/>
          <w:szCs w:val="28"/>
        </w:rPr>
        <w:t>ть</w:t>
      </w:r>
      <w:r w:rsidRPr="000B0C84">
        <w:rPr>
          <w:sz w:val="28"/>
          <w:szCs w:val="28"/>
        </w:rPr>
        <w:t xml:space="preserve"> в окна </w:t>
      </w:r>
      <w:r>
        <w:rPr>
          <w:sz w:val="28"/>
          <w:szCs w:val="28"/>
        </w:rPr>
        <w:br/>
      </w:r>
      <w:r w:rsidRPr="000B0C84">
        <w:rPr>
          <w:sz w:val="28"/>
          <w:szCs w:val="28"/>
        </w:rPr>
        <w:t xml:space="preserve">и с балкона различные </w:t>
      </w:r>
      <w:r>
        <w:rPr>
          <w:sz w:val="28"/>
          <w:szCs w:val="28"/>
        </w:rPr>
        <w:t xml:space="preserve">предметы и химические вещества </w:t>
      </w:r>
      <w:r w:rsidRPr="000B0C84">
        <w:rPr>
          <w:sz w:val="28"/>
          <w:szCs w:val="28"/>
        </w:rPr>
        <w:t>(отходы от синтеза наркотиков, пустые ампулы, химическую посуду и посуду из-под химических реакти</w:t>
      </w:r>
      <w:r>
        <w:rPr>
          <w:sz w:val="28"/>
          <w:szCs w:val="28"/>
        </w:rPr>
        <w:t>вов, шприцы, иглы к ним и др.).</w:t>
      </w:r>
    </w:p>
    <w:p w:rsidR="00365C37" w:rsidRPr="009C5125" w:rsidRDefault="00365C37" w:rsidP="00365C37">
      <w:pPr>
        <w:tabs>
          <w:tab w:val="left" w:pos="0"/>
        </w:tabs>
        <w:ind w:firstLine="709"/>
        <w:jc w:val="both"/>
        <w:rPr>
          <w:sz w:val="28"/>
          <w:szCs w:val="28"/>
        </w:rPr>
      </w:pPr>
      <w:r w:rsidRPr="00507F00">
        <w:rPr>
          <w:sz w:val="28"/>
          <w:szCs w:val="28"/>
        </w:rPr>
        <w:t>Изъятые иглы медицинских шприцов, стеклянные шприцы, ампулы</w:t>
      </w:r>
      <w:r w:rsidRPr="00B277BE">
        <w:rPr>
          <w:i/>
          <w:sz w:val="28"/>
          <w:szCs w:val="28"/>
        </w:rPr>
        <w:t>,</w:t>
      </w:r>
      <w:r w:rsidRPr="009C5125">
        <w:rPr>
          <w:sz w:val="28"/>
          <w:szCs w:val="28"/>
        </w:rPr>
        <w:t xml:space="preserve"> колюще-режущие предметы нужно упаковывать в твердую тару, исключающую вероятность получения случайной травмы (картонные, пластиковые, металлические коробки и стеклянные банки). Упаковку снабжа</w:t>
      </w:r>
      <w:r>
        <w:rPr>
          <w:sz w:val="28"/>
          <w:szCs w:val="28"/>
        </w:rPr>
        <w:t>ю</w:t>
      </w:r>
      <w:r w:rsidRPr="009C5125">
        <w:rPr>
          <w:sz w:val="28"/>
          <w:szCs w:val="28"/>
        </w:rPr>
        <w:t>т сопроводительной надписью (этикеткой) с описанием конкретного вложения, с указанием стороны упаковки, безо</w:t>
      </w:r>
      <w:r>
        <w:rPr>
          <w:sz w:val="28"/>
          <w:szCs w:val="28"/>
        </w:rPr>
        <w:t>пасной при ее вскрытии.</w:t>
      </w:r>
    </w:p>
    <w:p w:rsidR="00365C37" w:rsidRDefault="00365C37" w:rsidP="00365C37">
      <w:pPr>
        <w:ind w:firstLine="709"/>
        <w:jc w:val="both"/>
        <w:rPr>
          <w:sz w:val="28"/>
          <w:szCs w:val="28"/>
        </w:rPr>
      </w:pPr>
      <w:r w:rsidRPr="000B0C84">
        <w:rPr>
          <w:sz w:val="28"/>
          <w:szCs w:val="28"/>
        </w:rPr>
        <w:t xml:space="preserve">При </w:t>
      </w:r>
      <w:r>
        <w:rPr>
          <w:sz w:val="28"/>
          <w:szCs w:val="28"/>
        </w:rPr>
        <w:t xml:space="preserve">осмотре </w:t>
      </w:r>
      <w:r w:rsidRPr="000B0C84">
        <w:rPr>
          <w:sz w:val="28"/>
          <w:szCs w:val="28"/>
        </w:rPr>
        <w:t>пол</w:t>
      </w:r>
      <w:r>
        <w:rPr>
          <w:sz w:val="28"/>
          <w:szCs w:val="28"/>
        </w:rPr>
        <w:t>ей</w:t>
      </w:r>
      <w:r w:rsidRPr="000B0C84">
        <w:rPr>
          <w:sz w:val="28"/>
          <w:szCs w:val="28"/>
        </w:rPr>
        <w:t xml:space="preserve"> или приусадебных участк</w:t>
      </w:r>
      <w:r>
        <w:rPr>
          <w:sz w:val="28"/>
          <w:szCs w:val="28"/>
        </w:rPr>
        <w:t>ов, где осуществлялось</w:t>
      </w:r>
      <w:r w:rsidRPr="000B0C84">
        <w:rPr>
          <w:sz w:val="28"/>
          <w:szCs w:val="28"/>
        </w:rPr>
        <w:t xml:space="preserve"> культивировани</w:t>
      </w:r>
      <w:r>
        <w:rPr>
          <w:sz w:val="28"/>
          <w:szCs w:val="28"/>
        </w:rPr>
        <w:t>е</w:t>
      </w:r>
      <w:r w:rsidRPr="000B0C84">
        <w:rPr>
          <w:sz w:val="28"/>
          <w:szCs w:val="28"/>
        </w:rPr>
        <w:t xml:space="preserve"> наркотиков</w:t>
      </w:r>
      <w:r>
        <w:rPr>
          <w:sz w:val="28"/>
          <w:szCs w:val="28"/>
        </w:rPr>
        <w:t>,</w:t>
      </w:r>
      <w:r w:rsidRPr="000B0C84">
        <w:rPr>
          <w:sz w:val="28"/>
          <w:szCs w:val="28"/>
        </w:rPr>
        <w:t xml:space="preserve"> </w:t>
      </w:r>
      <w:r>
        <w:rPr>
          <w:sz w:val="28"/>
          <w:szCs w:val="28"/>
        </w:rPr>
        <w:t>следует обращать внимание на</w:t>
      </w:r>
      <w:r w:rsidRPr="000B0C84">
        <w:rPr>
          <w:sz w:val="28"/>
          <w:szCs w:val="28"/>
        </w:rPr>
        <w:t xml:space="preserve"> следы обуви, транспортных средств (автомобиля, мотоцикла и т.</w:t>
      </w:r>
      <w:r>
        <w:rPr>
          <w:sz w:val="28"/>
          <w:szCs w:val="28"/>
        </w:rPr>
        <w:t xml:space="preserve"> </w:t>
      </w:r>
      <w:r w:rsidRPr="000B0C84">
        <w:rPr>
          <w:sz w:val="28"/>
          <w:szCs w:val="28"/>
        </w:rPr>
        <w:t>п.), волокна одежды, окурки, пустые бутылки, банки, различный режущий инструмент, использовавшийся для срезки растений.</w:t>
      </w:r>
    </w:p>
    <w:p w:rsidR="00365C37" w:rsidRPr="009C5125" w:rsidRDefault="00365C37" w:rsidP="00365C37">
      <w:pPr>
        <w:tabs>
          <w:tab w:val="left" w:pos="0"/>
        </w:tabs>
        <w:ind w:firstLine="709"/>
        <w:jc w:val="both"/>
        <w:rPr>
          <w:sz w:val="28"/>
          <w:szCs w:val="28"/>
        </w:rPr>
      </w:pPr>
      <w:r w:rsidRPr="00906AFD">
        <w:rPr>
          <w:sz w:val="28"/>
          <w:szCs w:val="28"/>
        </w:rPr>
        <w:t>При изъятии растительных объектов</w:t>
      </w:r>
      <w:r w:rsidRPr="009C5125">
        <w:rPr>
          <w:sz w:val="28"/>
          <w:szCs w:val="28"/>
        </w:rPr>
        <w:t xml:space="preserve"> их упаковка должна производиться в натуральные материалы (бумажные коробки или пакеты с вентиляционными отверстиями). Изъятые порошки разрешается упаковывать </w:t>
      </w:r>
      <w:r>
        <w:rPr>
          <w:sz w:val="28"/>
          <w:szCs w:val="28"/>
        </w:rPr>
        <w:br/>
      </w:r>
      <w:r w:rsidRPr="009C5125">
        <w:rPr>
          <w:sz w:val="28"/>
          <w:szCs w:val="28"/>
        </w:rPr>
        <w:t>в полимерные материалы.</w:t>
      </w:r>
    </w:p>
    <w:p w:rsidR="00365C37" w:rsidRPr="00747ABE" w:rsidRDefault="00365C37" w:rsidP="00365C37">
      <w:pPr>
        <w:ind w:firstLine="709"/>
        <w:jc w:val="both"/>
        <w:rPr>
          <w:sz w:val="28"/>
          <w:szCs w:val="28"/>
        </w:rPr>
      </w:pPr>
      <w:r>
        <w:rPr>
          <w:sz w:val="28"/>
          <w:szCs w:val="28"/>
        </w:rPr>
        <w:t xml:space="preserve">При осмотре наркотиков, которым </w:t>
      </w:r>
      <w:r w:rsidRPr="000B0C84">
        <w:rPr>
          <w:sz w:val="28"/>
          <w:szCs w:val="28"/>
        </w:rPr>
        <w:t>прида</w:t>
      </w:r>
      <w:r>
        <w:rPr>
          <w:sz w:val="28"/>
          <w:szCs w:val="28"/>
        </w:rPr>
        <w:t>н</w:t>
      </w:r>
      <w:r w:rsidRPr="000B0C84">
        <w:rPr>
          <w:sz w:val="28"/>
          <w:szCs w:val="28"/>
        </w:rPr>
        <w:t xml:space="preserve"> вид лекарственных средств, необходимо обра</w:t>
      </w:r>
      <w:r>
        <w:rPr>
          <w:sz w:val="28"/>
          <w:szCs w:val="28"/>
        </w:rPr>
        <w:t>щать</w:t>
      </w:r>
      <w:r w:rsidRPr="000B0C84">
        <w:rPr>
          <w:sz w:val="28"/>
          <w:szCs w:val="28"/>
        </w:rPr>
        <w:t xml:space="preserve"> внимание на упаковку</w:t>
      </w:r>
      <w:r>
        <w:rPr>
          <w:sz w:val="28"/>
          <w:szCs w:val="28"/>
        </w:rPr>
        <w:t>. Ж</w:t>
      </w:r>
      <w:r w:rsidRPr="000B0C84">
        <w:rPr>
          <w:sz w:val="28"/>
          <w:szCs w:val="28"/>
        </w:rPr>
        <w:t xml:space="preserve">идкие наркотические средства </w:t>
      </w:r>
      <w:r>
        <w:rPr>
          <w:sz w:val="28"/>
          <w:szCs w:val="28"/>
        </w:rPr>
        <w:t xml:space="preserve">могут быть </w:t>
      </w:r>
      <w:r w:rsidRPr="000B0C84">
        <w:rPr>
          <w:sz w:val="28"/>
          <w:szCs w:val="28"/>
        </w:rPr>
        <w:t>упаков</w:t>
      </w:r>
      <w:r>
        <w:rPr>
          <w:sz w:val="28"/>
          <w:szCs w:val="28"/>
        </w:rPr>
        <w:t>аны</w:t>
      </w:r>
      <w:r w:rsidRPr="000B0C84">
        <w:rPr>
          <w:sz w:val="28"/>
          <w:szCs w:val="28"/>
        </w:rPr>
        <w:t xml:space="preserve"> в ампулы из-под каких-либо лекарств, например новокаина. В этих случаях на горлышке ампулы </w:t>
      </w:r>
      <w:r w:rsidRPr="00747ABE">
        <w:rPr>
          <w:sz w:val="28"/>
          <w:szCs w:val="28"/>
        </w:rPr>
        <w:t>имеются следы перепайки.</w:t>
      </w:r>
    </w:p>
    <w:p w:rsidR="00365C37" w:rsidRPr="000B0C84" w:rsidRDefault="00365C37" w:rsidP="00365C37">
      <w:pPr>
        <w:ind w:firstLine="709"/>
        <w:jc w:val="both"/>
        <w:rPr>
          <w:sz w:val="28"/>
          <w:szCs w:val="28"/>
        </w:rPr>
      </w:pPr>
      <w:r w:rsidRPr="00747ABE">
        <w:rPr>
          <w:sz w:val="28"/>
          <w:szCs w:val="28"/>
        </w:rPr>
        <w:t>При возможности изымаемое вещество взвешивается, а затем опечатывается в заранее приготовленную упаковку. Недопустимо смешивать объекты, обнаруженные в разных местах, каждый из них необходимо поместить в отдельную упаковку. В протоколе осмотра описывается место их обнаружения, способ хранения, внешний вид, упаковки, цвет, консистенция, объем (ложка, стакан), масса, а также отмечается, на каких весах производилось взвешивание. Если в ходе</w:t>
      </w:r>
      <w:r>
        <w:rPr>
          <w:sz w:val="28"/>
          <w:szCs w:val="28"/>
        </w:rPr>
        <w:t xml:space="preserve"> осмотра</w:t>
      </w:r>
      <w:r w:rsidRPr="000B0C84">
        <w:rPr>
          <w:sz w:val="28"/>
          <w:szCs w:val="28"/>
        </w:rPr>
        <w:t xml:space="preserve"> изъятое </w:t>
      </w:r>
      <w:r>
        <w:rPr>
          <w:sz w:val="28"/>
          <w:szCs w:val="28"/>
        </w:rPr>
        <w:t xml:space="preserve">вещество </w:t>
      </w:r>
      <w:r w:rsidRPr="000B0C84">
        <w:rPr>
          <w:sz w:val="28"/>
          <w:szCs w:val="28"/>
        </w:rPr>
        <w:t xml:space="preserve">взвесить невозможно, его </w:t>
      </w:r>
      <w:r>
        <w:rPr>
          <w:sz w:val="28"/>
          <w:szCs w:val="28"/>
        </w:rPr>
        <w:t xml:space="preserve">упаковывают и </w:t>
      </w:r>
      <w:r w:rsidRPr="000B0C84">
        <w:rPr>
          <w:sz w:val="28"/>
          <w:szCs w:val="28"/>
        </w:rPr>
        <w:t>опечатывают</w:t>
      </w:r>
      <w:r>
        <w:rPr>
          <w:sz w:val="28"/>
          <w:szCs w:val="28"/>
        </w:rPr>
        <w:t xml:space="preserve"> </w:t>
      </w:r>
      <w:r w:rsidRPr="00371971">
        <w:rPr>
          <w:sz w:val="28"/>
          <w:szCs w:val="28"/>
        </w:rPr>
        <w:t>для</w:t>
      </w:r>
      <w:r>
        <w:rPr>
          <w:sz w:val="28"/>
          <w:szCs w:val="28"/>
        </w:rPr>
        <w:t xml:space="preserve"> проведения повторного</w:t>
      </w:r>
      <w:r w:rsidRPr="000B0C84">
        <w:rPr>
          <w:sz w:val="28"/>
          <w:szCs w:val="28"/>
        </w:rPr>
        <w:t xml:space="preserve"> </w:t>
      </w:r>
      <w:r>
        <w:rPr>
          <w:sz w:val="28"/>
          <w:szCs w:val="28"/>
        </w:rPr>
        <w:t>осмотра и взвешивания</w:t>
      </w:r>
      <w:r w:rsidRPr="000B0C84">
        <w:rPr>
          <w:sz w:val="28"/>
          <w:szCs w:val="28"/>
        </w:rPr>
        <w:t xml:space="preserve">. </w:t>
      </w:r>
    </w:p>
    <w:p w:rsidR="00365C37" w:rsidRPr="000B0C84" w:rsidRDefault="00365C37" w:rsidP="00365C37">
      <w:pPr>
        <w:ind w:firstLine="709"/>
        <w:jc w:val="both"/>
        <w:rPr>
          <w:sz w:val="28"/>
          <w:szCs w:val="28"/>
        </w:rPr>
      </w:pPr>
      <w:r>
        <w:rPr>
          <w:sz w:val="28"/>
          <w:szCs w:val="28"/>
        </w:rPr>
        <w:t xml:space="preserve">В ходе осмотра необходимо замерять параметры воздуха в помещении (температура, влажность), поскольку существует прямая зависимость </w:t>
      </w:r>
      <w:r w:rsidRPr="000B0C84">
        <w:rPr>
          <w:sz w:val="28"/>
          <w:szCs w:val="28"/>
        </w:rPr>
        <w:t>масс</w:t>
      </w:r>
      <w:r>
        <w:rPr>
          <w:sz w:val="28"/>
          <w:szCs w:val="28"/>
        </w:rPr>
        <w:t>ы</w:t>
      </w:r>
      <w:r w:rsidRPr="000B0C84">
        <w:rPr>
          <w:sz w:val="28"/>
          <w:szCs w:val="28"/>
        </w:rPr>
        <w:t xml:space="preserve"> веществ</w:t>
      </w:r>
      <w:r>
        <w:rPr>
          <w:sz w:val="28"/>
          <w:szCs w:val="28"/>
        </w:rPr>
        <w:t>а</w:t>
      </w:r>
      <w:r w:rsidRPr="000B0C84">
        <w:rPr>
          <w:sz w:val="28"/>
          <w:szCs w:val="28"/>
        </w:rPr>
        <w:t xml:space="preserve"> </w:t>
      </w:r>
      <w:r>
        <w:rPr>
          <w:sz w:val="28"/>
          <w:szCs w:val="28"/>
        </w:rPr>
        <w:t>от этих данных</w:t>
      </w:r>
      <w:r w:rsidRPr="000B0C84">
        <w:rPr>
          <w:sz w:val="28"/>
          <w:szCs w:val="28"/>
        </w:rPr>
        <w:t xml:space="preserve">. При изъятии ампул (пустых и с растворами), шприцев, фасовочного материала, полиэтиленовых пакетов с химикатами и веществом, похожим на наркотик, а также других предметов </w:t>
      </w:r>
      <w:r>
        <w:rPr>
          <w:sz w:val="28"/>
          <w:szCs w:val="28"/>
        </w:rPr>
        <w:br/>
      </w:r>
      <w:r w:rsidRPr="000B0C84">
        <w:rPr>
          <w:sz w:val="28"/>
          <w:szCs w:val="28"/>
        </w:rPr>
        <w:t>с твердой гладкой поверхностью, следует проявлять осторожность в обращении, поскольку на них могут остаться следы рук лиц, причастных к изготовлению или сбыту наркотических средств.</w:t>
      </w:r>
    </w:p>
    <w:p w:rsidR="00365C37" w:rsidRDefault="00365C37" w:rsidP="00365C37">
      <w:pPr>
        <w:ind w:firstLine="709"/>
        <w:jc w:val="both"/>
        <w:rPr>
          <w:sz w:val="28"/>
          <w:szCs w:val="28"/>
        </w:rPr>
      </w:pPr>
      <w:r w:rsidRPr="000B0C84">
        <w:rPr>
          <w:sz w:val="28"/>
          <w:szCs w:val="28"/>
        </w:rPr>
        <w:t xml:space="preserve">При осмотре обнаруженных рецептов следует обращать внимание на </w:t>
      </w:r>
      <w:r>
        <w:rPr>
          <w:sz w:val="28"/>
          <w:szCs w:val="28"/>
        </w:rPr>
        <w:t xml:space="preserve">следующие </w:t>
      </w:r>
      <w:r w:rsidRPr="000B0C84">
        <w:rPr>
          <w:sz w:val="28"/>
          <w:szCs w:val="28"/>
        </w:rPr>
        <w:t>признаки и обстоятельства</w:t>
      </w:r>
      <w:r>
        <w:rPr>
          <w:sz w:val="28"/>
          <w:szCs w:val="28"/>
        </w:rPr>
        <w:t xml:space="preserve">: </w:t>
      </w:r>
      <w:r w:rsidRPr="000B0C84">
        <w:rPr>
          <w:sz w:val="28"/>
          <w:szCs w:val="28"/>
        </w:rPr>
        <w:t>цвет бумаги; состояние защитной сетки; наличие типографского текста по краю бланка; наличие или отсутствие второй подписи; факт выдачи рецепта; следы подчистки и травления и др.</w:t>
      </w:r>
    </w:p>
    <w:p w:rsidR="00365C37" w:rsidRDefault="00365C37" w:rsidP="00365C37">
      <w:pPr>
        <w:tabs>
          <w:tab w:val="left" w:pos="0"/>
        </w:tabs>
        <w:ind w:firstLine="709"/>
        <w:jc w:val="both"/>
        <w:rPr>
          <w:sz w:val="28"/>
          <w:szCs w:val="28"/>
        </w:rPr>
      </w:pPr>
      <w:r w:rsidRPr="009C5125">
        <w:rPr>
          <w:sz w:val="28"/>
          <w:szCs w:val="28"/>
        </w:rPr>
        <w:t>Все обнаруженные объекты фотографируются вначале на месте нахождения (узловые фотоснимки) и затем крупным планом (остальные фотоснимки).</w:t>
      </w:r>
    </w:p>
    <w:p w:rsidR="00365C37" w:rsidRDefault="00365C37" w:rsidP="00365C37">
      <w:pPr>
        <w:tabs>
          <w:tab w:val="left" w:pos="0"/>
        </w:tabs>
        <w:ind w:firstLine="709"/>
        <w:jc w:val="both"/>
        <w:rPr>
          <w:sz w:val="28"/>
          <w:szCs w:val="28"/>
        </w:rPr>
      </w:pPr>
      <w:r w:rsidRPr="009C5125">
        <w:rPr>
          <w:sz w:val="28"/>
          <w:szCs w:val="28"/>
        </w:rPr>
        <w:t>Для улучшения восприятия хода и результатов осмотра может составляться схема осматриваемого места с указанием на ней предметов обстановки, обнаруженных и изъятых объектов, следов.</w:t>
      </w:r>
    </w:p>
    <w:p w:rsidR="00365C37" w:rsidRPr="009C5125" w:rsidRDefault="00365C37" w:rsidP="00365C37">
      <w:pPr>
        <w:tabs>
          <w:tab w:val="left" w:pos="0"/>
        </w:tabs>
        <w:jc w:val="center"/>
        <w:rPr>
          <w:b/>
          <w:sz w:val="28"/>
          <w:szCs w:val="28"/>
        </w:rPr>
      </w:pPr>
    </w:p>
    <w:p w:rsidR="00365C37" w:rsidRDefault="00365C37" w:rsidP="00365C37">
      <w:pPr>
        <w:jc w:val="center"/>
        <w:rPr>
          <w:b/>
          <w:sz w:val="28"/>
          <w:szCs w:val="28"/>
        </w:rPr>
      </w:pPr>
      <w:r>
        <w:rPr>
          <w:b/>
          <w:sz w:val="28"/>
          <w:szCs w:val="28"/>
        </w:rPr>
        <w:t xml:space="preserve">§ 6. </w:t>
      </w:r>
      <w:r w:rsidRPr="001D2CA2">
        <w:rPr>
          <w:b/>
          <w:sz w:val="28"/>
          <w:szCs w:val="28"/>
        </w:rPr>
        <w:t xml:space="preserve"> Осмотр места происшествия при совершении незаконной </w:t>
      </w:r>
      <w:r>
        <w:rPr>
          <w:b/>
          <w:sz w:val="28"/>
          <w:szCs w:val="28"/>
        </w:rPr>
        <w:br/>
      </w:r>
      <w:r w:rsidRPr="001D2CA2">
        <w:rPr>
          <w:b/>
          <w:sz w:val="28"/>
          <w:szCs w:val="28"/>
        </w:rPr>
        <w:t>добычи (вылова) водных биологических ресурсов</w:t>
      </w:r>
      <w:r w:rsidRPr="001D2CA2">
        <w:rPr>
          <w:rStyle w:val="a4"/>
          <w:b/>
          <w:sz w:val="28"/>
          <w:szCs w:val="28"/>
        </w:rPr>
        <w:footnoteReference w:id="17"/>
      </w:r>
    </w:p>
    <w:p w:rsidR="00365C37" w:rsidRPr="001D2CA2" w:rsidRDefault="00365C37" w:rsidP="00365C37">
      <w:pPr>
        <w:jc w:val="center"/>
        <w:rPr>
          <w:b/>
          <w:sz w:val="28"/>
          <w:szCs w:val="28"/>
        </w:rPr>
      </w:pPr>
    </w:p>
    <w:p w:rsidR="00365C37" w:rsidRPr="001D2CA2" w:rsidRDefault="00365C37" w:rsidP="00365C37">
      <w:pPr>
        <w:ind w:firstLine="709"/>
        <w:jc w:val="both"/>
        <w:rPr>
          <w:sz w:val="28"/>
          <w:szCs w:val="28"/>
        </w:rPr>
      </w:pPr>
      <w:r w:rsidRPr="001D2CA2">
        <w:rPr>
          <w:sz w:val="28"/>
          <w:szCs w:val="28"/>
        </w:rPr>
        <w:t>Не</w:t>
      </w:r>
      <w:r>
        <w:rPr>
          <w:sz w:val="28"/>
          <w:szCs w:val="28"/>
        </w:rPr>
        <w:t>п</w:t>
      </w:r>
      <w:r w:rsidRPr="001D2CA2">
        <w:rPr>
          <w:sz w:val="28"/>
          <w:szCs w:val="28"/>
        </w:rPr>
        <w:t xml:space="preserve">осредственными </w:t>
      </w:r>
      <w:r w:rsidRPr="006830A2">
        <w:rPr>
          <w:i/>
          <w:sz w:val="28"/>
          <w:szCs w:val="28"/>
        </w:rPr>
        <w:t>задачами</w:t>
      </w:r>
      <w:r w:rsidRPr="001D2CA2">
        <w:rPr>
          <w:sz w:val="28"/>
          <w:szCs w:val="28"/>
        </w:rPr>
        <w:t xml:space="preserve"> осмотра являются:</w:t>
      </w:r>
    </w:p>
    <w:p w:rsidR="00365C37" w:rsidRPr="001D2CA2" w:rsidRDefault="00365C37" w:rsidP="00365C37">
      <w:pPr>
        <w:autoSpaceDE w:val="0"/>
        <w:autoSpaceDN w:val="0"/>
        <w:adjustRightInd w:val="0"/>
        <w:ind w:firstLine="709"/>
        <w:jc w:val="both"/>
        <w:rPr>
          <w:sz w:val="28"/>
          <w:szCs w:val="28"/>
        </w:rPr>
      </w:pPr>
      <w:r w:rsidRPr="001D2CA2">
        <w:rPr>
          <w:sz w:val="28"/>
          <w:szCs w:val="28"/>
        </w:rPr>
        <w:t xml:space="preserve">изучение обстановки места происшествия с установлением: а) способа незаконного вылова (с применением самоходного транспортного плавающего средства или взрывчатых и химических веществ, электротока либо иных способов массового истребления указанных водных животных и растений; б) места совершения преступления </w:t>
      </w:r>
      <w:r w:rsidRPr="00BD5FF9">
        <w:rPr>
          <w:sz w:val="28"/>
          <w:szCs w:val="28"/>
        </w:rPr>
        <w:t>(район</w:t>
      </w:r>
      <w:r w:rsidRPr="001D2CA2">
        <w:rPr>
          <w:sz w:val="28"/>
          <w:szCs w:val="28"/>
        </w:rPr>
        <w:t xml:space="preserve"> нереста, миграционные пути к ним, особо охраняемые природные территории, открытом море, зоны экологического бедствия, чрезвычайной экологической ситуации);</w:t>
      </w:r>
    </w:p>
    <w:p w:rsidR="00365C37" w:rsidRPr="001D2CA2" w:rsidRDefault="00365C37" w:rsidP="00365C37">
      <w:pPr>
        <w:autoSpaceDE w:val="0"/>
        <w:autoSpaceDN w:val="0"/>
        <w:adjustRightInd w:val="0"/>
        <w:ind w:firstLine="709"/>
        <w:jc w:val="both"/>
        <w:rPr>
          <w:sz w:val="28"/>
          <w:szCs w:val="28"/>
        </w:rPr>
      </w:pPr>
      <w:r w:rsidRPr="001D2CA2">
        <w:rPr>
          <w:sz w:val="28"/>
          <w:szCs w:val="28"/>
        </w:rPr>
        <w:t xml:space="preserve">обнаружение, фиксация, изъятие, исследование и оценка следов незаконной добычи водных биоресурсов; </w:t>
      </w:r>
    </w:p>
    <w:p w:rsidR="00365C37" w:rsidRPr="001D2CA2" w:rsidRDefault="00365C37" w:rsidP="00365C37">
      <w:pPr>
        <w:ind w:firstLine="709"/>
        <w:jc w:val="both"/>
        <w:rPr>
          <w:sz w:val="28"/>
          <w:szCs w:val="28"/>
        </w:rPr>
      </w:pPr>
      <w:r w:rsidRPr="001D2CA2">
        <w:rPr>
          <w:sz w:val="28"/>
          <w:szCs w:val="28"/>
        </w:rPr>
        <w:t>выявление признаков, характеризующих лиц, совершивших незаконн</w:t>
      </w:r>
      <w:r>
        <w:rPr>
          <w:sz w:val="28"/>
          <w:szCs w:val="28"/>
        </w:rPr>
        <w:t>ую</w:t>
      </w:r>
      <w:r w:rsidRPr="001D2CA2">
        <w:rPr>
          <w:sz w:val="28"/>
          <w:szCs w:val="28"/>
        </w:rPr>
        <w:t xml:space="preserve"> добыч</w:t>
      </w:r>
      <w:r>
        <w:rPr>
          <w:sz w:val="28"/>
          <w:szCs w:val="28"/>
        </w:rPr>
        <w:t>у</w:t>
      </w:r>
      <w:r w:rsidRPr="001D2CA2">
        <w:rPr>
          <w:sz w:val="28"/>
          <w:szCs w:val="28"/>
        </w:rPr>
        <w:t xml:space="preserve"> водных биоресурсов (число, возраст, физические данные, наличие у них определенных навыков незаконной добычи водных биоресурсов, места их проживания и т.п.);</w:t>
      </w:r>
    </w:p>
    <w:p w:rsidR="00365C37" w:rsidRPr="001D2CA2" w:rsidRDefault="00365C37" w:rsidP="00365C37">
      <w:pPr>
        <w:autoSpaceDE w:val="0"/>
        <w:autoSpaceDN w:val="0"/>
        <w:adjustRightInd w:val="0"/>
        <w:ind w:firstLine="709"/>
        <w:jc w:val="both"/>
        <w:rPr>
          <w:sz w:val="28"/>
          <w:szCs w:val="28"/>
        </w:rPr>
      </w:pPr>
      <w:r w:rsidRPr="001D2CA2">
        <w:rPr>
          <w:sz w:val="28"/>
          <w:szCs w:val="28"/>
        </w:rPr>
        <w:t>фиксация особенностей, присущих предмету преступного посягательства (водным животным, рыбе, растениям);</w:t>
      </w:r>
    </w:p>
    <w:p w:rsidR="00365C37" w:rsidRPr="001D2CA2" w:rsidRDefault="00365C37" w:rsidP="00365C37">
      <w:pPr>
        <w:autoSpaceDE w:val="0"/>
        <w:autoSpaceDN w:val="0"/>
        <w:adjustRightInd w:val="0"/>
        <w:ind w:firstLine="709"/>
        <w:jc w:val="both"/>
        <w:rPr>
          <w:sz w:val="28"/>
          <w:szCs w:val="28"/>
        </w:rPr>
      </w:pPr>
      <w:r w:rsidRPr="001D2CA2">
        <w:rPr>
          <w:sz w:val="28"/>
          <w:szCs w:val="28"/>
        </w:rPr>
        <w:t>выдвижение версий совершенного преступления.</w:t>
      </w:r>
    </w:p>
    <w:p w:rsidR="00365C37" w:rsidRPr="001D2CA2" w:rsidRDefault="00365C37" w:rsidP="00365C37">
      <w:pPr>
        <w:ind w:firstLine="709"/>
        <w:jc w:val="both"/>
        <w:rPr>
          <w:sz w:val="28"/>
          <w:szCs w:val="28"/>
        </w:rPr>
      </w:pPr>
      <w:r w:rsidRPr="001D2CA2">
        <w:rPr>
          <w:sz w:val="28"/>
          <w:szCs w:val="28"/>
        </w:rPr>
        <w:t xml:space="preserve">Следователь должен заранее предусмотреть, кто из специалистов, иных лиц (инспектора рыбоохраны, сотрудники пограничной службы </w:t>
      </w:r>
      <w:r>
        <w:rPr>
          <w:sz w:val="28"/>
          <w:szCs w:val="28"/>
        </w:rPr>
        <w:br/>
      </w:r>
      <w:r w:rsidRPr="001D2CA2">
        <w:rPr>
          <w:sz w:val="28"/>
          <w:szCs w:val="28"/>
        </w:rPr>
        <w:t xml:space="preserve">и др.) будут участвовать либо присутствовать при осмотре, какое оборудование, технические средства необходимо использовать для поиска, выявления и фиксации следов, обстановки события преступления; подготовить упаковочный материал, процессуальные бланки, бланки для опечатывания. </w:t>
      </w:r>
    </w:p>
    <w:p w:rsidR="00365C37" w:rsidRPr="001D2CA2" w:rsidRDefault="00365C37" w:rsidP="00365C37">
      <w:pPr>
        <w:tabs>
          <w:tab w:val="left" w:pos="9355"/>
        </w:tabs>
        <w:ind w:firstLine="709"/>
        <w:jc w:val="both"/>
        <w:rPr>
          <w:sz w:val="28"/>
          <w:szCs w:val="28"/>
        </w:rPr>
      </w:pPr>
      <w:r w:rsidRPr="001D2CA2">
        <w:rPr>
          <w:sz w:val="28"/>
          <w:szCs w:val="28"/>
        </w:rPr>
        <w:t>До начал</w:t>
      </w:r>
      <w:r>
        <w:rPr>
          <w:sz w:val="28"/>
          <w:szCs w:val="28"/>
        </w:rPr>
        <w:t>а</w:t>
      </w:r>
      <w:r w:rsidRPr="001D2CA2">
        <w:rPr>
          <w:sz w:val="28"/>
          <w:szCs w:val="28"/>
        </w:rPr>
        <w:t xml:space="preserve"> осмотра следователь предупреждает участников осмотра </w:t>
      </w:r>
      <w:r>
        <w:rPr>
          <w:sz w:val="28"/>
          <w:szCs w:val="28"/>
        </w:rPr>
        <w:br/>
      </w:r>
      <w:r w:rsidRPr="001D2CA2">
        <w:rPr>
          <w:sz w:val="28"/>
          <w:szCs w:val="28"/>
        </w:rPr>
        <w:t>о мерах безопасности, связанных с местом совершения преступления (открытое море, лесной участок, прилегающий берег рек</w:t>
      </w:r>
      <w:r>
        <w:rPr>
          <w:sz w:val="28"/>
          <w:szCs w:val="28"/>
        </w:rPr>
        <w:t>и</w:t>
      </w:r>
      <w:r w:rsidRPr="001D2CA2">
        <w:rPr>
          <w:sz w:val="28"/>
          <w:szCs w:val="28"/>
        </w:rPr>
        <w:t xml:space="preserve"> и т.</w:t>
      </w:r>
      <w:r>
        <w:rPr>
          <w:sz w:val="28"/>
          <w:szCs w:val="28"/>
        </w:rPr>
        <w:t xml:space="preserve"> п.).</w:t>
      </w:r>
    </w:p>
    <w:p w:rsidR="00365C37" w:rsidRDefault="00365C37" w:rsidP="00365C37">
      <w:pPr>
        <w:ind w:firstLine="709"/>
        <w:jc w:val="both"/>
        <w:rPr>
          <w:sz w:val="28"/>
          <w:szCs w:val="28"/>
        </w:rPr>
      </w:pPr>
      <w:r w:rsidRPr="006830A2">
        <w:rPr>
          <w:i/>
          <w:sz w:val="28"/>
          <w:szCs w:val="28"/>
        </w:rPr>
        <w:t>Объектами осмотра</w:t>
      </w:r>
      <w:r w:rsidRPr="001D2CA2">
        <w:rPr>
          <w:sz w:val="28"/>
          <w:szCs w:val="28"/>
        </w:rPr>
        <w:t xml:space="preserve"> являются: самоходное</w:t>
      </w:r>
      <w:r w:rsidRPr="00801C2A">
        <w:rPr>
          <w:sz w:val="28"/>
          <w:szCs w:val="28"/>
        </w:rPr>
        <w:t>/несамоходное (моторное, весельное, парусное</w:t>
      </w:r>
      <w:r>
        <w:rPr>
          <w:sz w:val="28"/>
          <w:szCs w:val="28"/>
        </w:rPr>
        <w:t xml:space="preserve"> и др.</w:t>
      </w:r>
      <w:r w:rsidRPr="00801C2A">
        <w:rPr>
          <w:sz w:val="28"/>
          <w:szCs w:val="28"/>
        </w:rPr>
        <w:t>)</w:t>
      </w:r>
      <w:r w:rsidRPr="001D2CA2">
        <w:rPr>
          <w:sz w:val="28"/>
          <w:szCs w:val="28"/>
        </w:rPr>
        <w:t xml:space="preserve"> транспортное плавающее средство (судно); орудия лова; места стоянки, обработки и заготовки водных биоресурсов; транспортные средства, продукция рыбного лова и др.</w:t>
      </w:r>
    </w:p>
    <w:p w:rsidR="00365C37" w:rsidRPr="001D2CA2" w:rsidRDefault="00365C37" w:rsidP="00365C37">
      <w:pPr>
        <w:ind w:firstLine="709"/>
        <w:jc w:val="both"/>
        <w:rPr>
          <w:sz w:val="28"/>
          <w:szCs w:val="28"/>
        </w:rPr>
      </w:pPr>
      <w:r w:rsidRPr="00BD5FF9">
        <w:rPr>
          <w:i/>
          <w:sz w:val="28"/>
          <w:szCs w:val="28"/>
        </w:rPr>
        <w:t>Осмотр судна</w:t>
      </w:r>
      <w:r w:rsidRPr="001D2CA2">
        <w:rPr>
          <w:sz w:val="28"/>
          <w:szCs w:val="28"/>
        </w:rPr>
        <w:t xml:space="preserve"> (суда промыслового флота, рыбоперерабатывающие предприятия (плавбазы), имеющие консервное, посольное, ко</w:t>
      </w:r>
      <w:r>
        <w:rPr>
          <w:sz w:val="28"/>
          <w:szCs w:val="28"/>
        </w:rPr>
        <w:t xml:space="preserve">птильное </w:t>
      </w:r>
      <w:r>
        <w:rPr>
          <w:sz w:val="28"/>
          <w:szCs w:val="28"/>
        </w:rPr>
        <w:br/>
        <w:t xml:space="preserve">и </w:t>
      </w:r>
      <w:r w:rsidRPr="001D2CA2">
        <w:rPr>
          <w:sz w:val="28"/>
          <w:szCs w:val="28"/>
        </w:rPr>
        <w:t>иное оборудование; самоходные баржи, суда, ка</w:t>
      </w:r>
      <w:r>
        <w:rPr>
          <w:sz w:val="28"/>
          <w:szCs w:val="28"/>
        </w:rPr>
        <w:t>тера, моторные лодки,</w:t>
      </w:r>
      <w:r w:rsidRPr="001D2CA2">
        <w:rPr>
          <w:sz w:val="28"/>
          <w:szCs w:val="28"/>
        </w:rPr>
        <w:t xml:space="preserve"> парусники и иные плавающие средства, использующие в качестве движущей силы энергию ветра).</w:t>
      </w:r>
    </w:p>
    <w:p w:rsidR="00365C37" w:rsidRPr="001D2CA2" w:rsidRDefault="00365C37" w:rsidP="00365C37">
      <w:pPr>
        <w:ind w:firstLine="709"/>
        <w:jc w:val="both"/>
        <w:rPr>
          <w:sz w:val="28"/>
          <w:szCs w:val="28"/>
        </w:rPr>
      </w:pPr>
      <w:r w:rsidRPr="001D2CA2">
        <w:rPr>
          <w:sz w:val="28"/>
          <w:szCs w:val="28"/>
        </w:rPr>
        <w:t>Перед осмотром необходимо ознакомиться с планом-схемой судна, выяснить: количество палуб, размещение трюмов и твиндеков</w:t>
      </w:r>
      <w:r>
        <w:rPr>
          <w:sz w:val="28"/>
          <w:szCs w:val="28"/>
        </w:rPr>
        <w:t xml:space="preserve">, </w:t>
      </w:r>
      <w:r w:rsidRPr="00801C2A">
        <w:rPr>
          <w:sz w:val="28"/>
          <w:szCs w:val="28"/>
        </w:rPr>
        <w:t>сухих отсеков, балластных цистерн</w:t>
      </w:r>
      <w:r>
        <w:rPr>
          <w:sz w:val="28"/>
          <w:szCs w:val="28"/>
        </w:rPr>
        <w:t xml:space="preserve"> </w:t>
      </w:r>
      <w:r w:rsidRPr="001D2CA2">
        <w:rPr>
          <w:sz w:val="28"/>
          <w:szCs w:val="28"/>
        </w:rPr>
        <w:t>(мест хранения продукции)</w:t>
      </w:r>
      <w:r>
        <w:rPr>
          <w:sz w:val="28"/>
          <w:szCs w:val="28"/>
        </w:rPr>
        <w:t>.</w:t>
      </w:r>
      <w:r w:rsidRPr="001D2CA2">
        <w:rPr>
          <w:sz w:val="28"/>
          <w:szCs w:val="28"/>
        </w:rPr>
        <w:t xml:space="preserve"> Осмотр начинается </w:t>
      </w:r>
      <w:r>
        <w:rPr>
          <w:sz w:val="28"/>
          <w:szCs w:val="28"/>
        </w:rPr>
        <w:br/>
      </w:r>
      <w:r w:rsidRPr="001D2CA2">
        <w:rPr>
          <w:sz w:val="28"/>
          <w:szCs w:val="28"/>
        </w:rPr>
        <w:t xml:space="preserve">с общего обзора палубы судна, люков, орудий лова, трюмов, находящихся в них биоресурсов. Также осматривается навигационное, рыболовное </w:t>
      </w:r>
      <w:r>
        <w:rPr>
          <w:sz w:val="28"/>
          <w:szCs w:val="28"/>
        </w:rPr>
        <w:br/>
      </w:r>
      <w:r w:rsidRPr="001D2CA2">
        <w:rPr>
          <w:sz w:val="28"/>
          <w:szCs w:val="28"/>
        </w:rPr>
        <w:t xml:space="preserve">и рыбообрабатывающее оборудование с указанием в протоколе осмотра их исправности. При обнаружении биоресурсов (морепродуктов) указывается их местонахождение, вид упаковки, наименование, количество и состояние. Кроме того, в протоколе указываются индивидуальные признаки осматриваемого транспортного судна, морепродуктов, промыслового снаряжения и др. </w:t>
      </w:r>
    </w:p>
    <w:p w:rsidR="00365C37" w:rsidRPr="001D2CA2" w:rsidRDefault="00365C37" w:rsidP="00365C37">
      <w:pPr>
        <w:ind w:firstLine="709"/>
        <w:jc w:val="both"/>
        <w:rPr>
          <w:i/>
          <w:sz w:val="28"/>
          <w:szCs w:val="28"/>
        </w:rPr>
      </w:pPr>
      <w:r w:rsidRPr="001D2CA2">
        <w:rPr>
          <w:sz w:val="28"/>
          <w:szCs w:val="28"/>
        </w:rPr>
        <w:t>Примером может служить след</w:t>
      </w:r>
      <w:r>
        <w:rPr>
          <w:sz w:val="28"/>
          <w:szCs w:val="28"/>
        </w:rPr>
        <w:t>ую</w:t>
      </w:r>
      <w:r w:rsidRPr="001D2CA2">
        <w:rPr>
          <w:sz w:val="28"/>
          <w:szCs w:val="28"/>
        </w:rPr>
        <w:t xml:space="preserve">щее описание: </w:t>
      </w:r>
      <w:r w:rsidRPr="001D2CA2">
        <w:rPr>
          <w:i/>
          <w:sz w:val="28"/>
          <w:szCs w:val="28"/>
        </w:rPr>
        <w:t xml:space="preserve">«осмотрено судно РШ «Амур» </w:t>
      </w:r>
      <w:r w:rsidRPr="001D2CA2">
        <w:rPr>
          <w:i/>
          <w:iCs/>
          <w:sz w:val="28"/>
          <w:szCs w:val="28"/>
        </w:rPr>
        <w:t>(бортовой</w:t>
      </w:r>
      <w:r w:rsidRPr="001D2CA2">
        <w:rPr>
          <w:i/>
          <w:sz w:val="28"/>
          <w:szCs w:val="28"/>
        </w:rPr>
        <w:t xml:space="preserve"> номер), порт приписки «ВЕЛИЦЕ». Осмотр проводился в светлое время суток при смешанном (естественном и искусственном освещении). Материал корпуса – сталь, окрашен</w:t>
      </w:r>
      <w:r>
        <w:rPr>
          <w:i/>
          <w:sz w:val="28"/>
          <w:szCs w:val="28"/>
        </w:rPr>
        <w:t>н</w:t>
      </w:r>
      <w:r w:rsidRPr="001D2CA2">
        <w:rPr>
          <w:i/>
          <w:sz w:val="28"/>
          <w:szCs w:val="28"/>
        </w:rPr>
        <w:t>а</w:t>
      </w:r>
      <w:r>
        <w:rPr>
          <w:i/>
          <w:sz w:val="28"/>
          <w:szCs w:val="28"/>
        </w:rPr>
        <w:t>я</w:t>
      </w:r>
      <w:r w:rsidRPr="001D2CA2">
        <w:rPr>
          <w:i/>
          <w:sz w:val="28"/>
          <w:szCs w:val="28"/>
        </w:rPr>
        <w:t xml:space="preserve"> краской серого цвета. Флаг Белиз. Собственник СК ХХ Зумфугаров Фигар, зарегистрированный по адресу ХХ. Основные размеры т/х «Амур» составляют: длина </w:t>
      </w:r>
      <w:smartTag w:uri="urn:schemas-microsoft-com:office:smarttags" w:element="metricconverter">
        <w:smartTagPr>
          <w:attr w:name="ProductID" w:val="23,27 м"/>
        </w:smartTagPr>
        <w:r w:rsidRPr="001D2CA2">
          <w:rPr>
            <w:i/>
            <w:sz w:val="28"/>
            <w:szCs w:val="28"/>
          </w:rPr>
          <w:t>23,27 м</w:t>
        </w:r>
      </w:smartTag>
      <w:r w:rsidRPr="001D2CA2">
        <w:rPr>
          <w:i/>
          <w:sz w:val="28"/>
          <w:szCs w:val="28"/>
        </w:rPr>
        <w:t xml:space="preserve">., ширина </w:t>
      </w:r>
      <w:smartTag w:uri="urn:schemas-microsoft-com:office:smarttags" w:element="metricconverter">
        <w:smartTagPr>
          <w:attr w:name="ProductID" w:val="495 м"/>
        </w:smartTagPr>
        <w:r w:rsidRPr="001D2CA2">
          <w:rPr>
            <w:i/>
            <w:sz w:val="28"/>
            <w:szCs w:val="28"/>
          </w:rPr>
          <w:t>495 м</w:t>
        </w:r>
      </w:smartTag>
      <w:r w:rsidRPr="001D2CA2">
        <w:rPr>
          <w:i/>
          <w:sz w:val="28"/>
          <w:szCs w:val="28"/>
        </w:rPr>
        <w:t xml:space="preserve">., высота </w:t>
      </w:r>
      <w:smartTag w:uri="urn:schemas-microsoft-com:office:smarttags" w:element="metricconverter">
        <w:smartTagPr>
          <w:attr w:name="ProductID" w:val="2,22 м"/>
        </w:smartTagPr>
        <w:r w:rsidRPr="001D2CA2">
          <w:rPr>
            <w:i/>
            <w:sz w:val="28"/>
            <w:szCs w:val="28"/>
          </w:rPr>
          <w:t>2,22 м</w:t>
        </w:r>
      </w:smartTag>
      <w:r w:rsidRPr="001D2CA2">
        <w:rPr>
          <w:i/>
          <w:sz w:val="28"/>
          <w:szCs w:val="28"/>
        </w:rPr>
        <w:t xml:space="preserve">. Год постройки </w:t>
      </w:r>
      <w:r>
        <w:rPr>
          <w:sz w:val="28"/>
          <w:szCs w:val="28"/>
        </w:rPr>
        <w:t>–</w:t>
      </w:r>
      <w:r w:rsidRPr="001D2CA2">
        <w:rPr>
          <w:i/>
          <w:sz w:val="28"/>
          <w:szCs w:val="28"/>
        </w:rPr>
        <w:t xml:space="preserve"> </w:t>
      </w:r>
      <w:smartTag w:uri="urn:schemas-microsoft-com:office:smarttags" w:element="metricconverter">
        <w:smartTagPr>
          <w:attr w:name="ProductID" w:val="1998 г"/>
        </w:smartTagPr>
        <w:r w:rsidRPr="001D2CA2">
          <w:rPr>
            <w:i/>
            <w:sz w:val="28"/>
            <w:szCs w:val="28"/>
          </w:rPr>
          <w:t>1998 г</w:t>
        </w:r>
      </w:smartTag>
      <w:r w:rsidRPr="001D2CA2">
        <w:rPr>
          <w:i/>
          <w:sz w:val="28"/>
          <w:szCs w:val="28"/>
        </w:rPr>
        <w:t xml:space="preserve">. тоннаж брутто 20 тн., один дизельный двигатель. В средней части судна расположена надстройка, в верхней части которой находится ходовая рубка. Вход в рубку расположен в ее кормовой части. В рубке находится радионавигационное оборудование: слева направо УКВ радиостанция; радиостанция ХХХ, магнитный компас. В носовой части судна находится подшкиперская, в которой расположена часть промыслового оборудования </w:t>
      </w:r>
      <w:r>
        <w:rPr>
          <w:i/>
          <w:sz w:val="28"/>
          <w:szCs w:val="28"/>
        </w:rPr>
        <w:br/>
      </w:r>
      <w:r w:rsidRPr="001D2CA2">
        <w:rPr>
          <w:i/>
          <w:sz w:val="28"/>
          <w:szCs w:val="28"/>
        </w:rPr>
        <w:t xml:space="preserve">и другое судовое снаряжение. Судно т/х «Амур» оборудовано тремя трюмами, находящимися в носовой части судна на главной палубе перед надстройкой судна. </w:t>
      </w:r>
    </w:p>
    <w:p w:rsidR="00365C37" w:rsidRPr="001D2CA2" w:rsidRDefault="00365C37" w:rsidP="00365C37">
      <w:pPr>
        <w:ind w:firstLine="709"/>
        <w:jc w:val="both"/>
        <w:rPr>
          <w:i/>
          <w:sz w:val="28"/>
          <w:szCs w:val="28"/>
        </w:rPr>
      </w:pPr>
      <w:r w:rsidRPr="001D2CA2">
        <w:rPr>
          <w:i/>
          <w:sz w:val="28"/>
          <w:szCs w:val="28"/>
        </w:rPr>
        <w:t>По правому борту находится промысловое оборудование: приспособления для выборки крабовых порядков, металлический шест с крюком для подхвата крабовых ловушек, рабочий сортировочный стол со следами морской растительности, под настилом промысловой палубы обнаружены объекты лова краба, водоросли, камни.</w:t>
      </w:r>
    </w:p>
    <w:p w:rsidR="00365C37" w:rsidRPr="001D2CA2" w:rsidRDefault="00365C37" w:rsidP="00365C37">
      <w:pPr>
        <w:widowControl w:val="0"/>
        <w:autoSpaceDE w:val="0"/>
        <w:autoSpaceDN w:val="0"/>
        <w:adjustRightInd w:val="0"/>
        <w:ind w:firstLine="709"/>
        <w:jc w:val="both"/>
        <w:rPr>
          <w:i/>
          <w:sz w:val="28"/>
          <w:szCs w:val="28"/>
        </w:rPr>
      </w:pPr>
      <w:r w:rsidRPr="001D2CA2">
        <w:rPr>
          <w:i/>
          <w:sz w:val="28"/>
          <w:szCs w:val="28"/>
        </w:rPr>
        <w:t>По левому борту судна, напротив сортировочного стола, имеется металлический ролл для протяжки хребтины, предназначенный для подачи ловушек с носа на корму. Все промысловое снаряжение находится в исправном состоянии, части и механизмы имеют следы потертости</w:t>
      </w:r>
      <w:r>
        <w:rPr>
          <w:i/>
          <w:sz w:val="28"/>
          <w:szCs w:val="28"/>
        </w:rPr>
        <w:br/>
      </w:r>
      <w:r w:rsidRPr="001D2CA2">
        <w:rPr>
          <w:i/>
          <w:sz w:val="28"/>
          <w:szCs w:val="28"/>
        </w:rPr>
        <w:t>и смазки. Промысловая палуба находится в мокром состоянии, на ней имеются следы морской флоры и фауны (морские водоросли, отдельные конечности крабов, ракушки).</w:t>
      </w:r>
    </w:p>
    <w:p w:rsidR="00365C37" w:rsidRPr="001D2CA2" w:rsidRDefault="00365C37" w:rsidP="00365C37">
      <w:pPr>
        <w:widowControl w:val="0"/>
        <w:autoSpaceDE w:val="0"/>
        <w:autoSpaceDN w:val="0"/>
        <w:adjustRightInd w:val="0"/>
        <w:ind w:firstLine="709"/>
        <w:jc w:val="both"/>
        <w:rPr>
          <w:i/>
          <w:sz w:val="28"/>
          <w:szCs w:val="28"/>
        </w:rPr>
      </w:pPr>
      <w:r w:rsidRPr="001D2CA2">
        <w:rPr>
          <w:i/>
          <w:sz w:val="28"/>
          <w:szCs w:val="28"/>
        </w:rPr>
        <w:t>Трюм № 1 заполнен бортной водой, оснащен системой аэрации, оборудован шлангами для подачи воды. В х</w:t>
      </w:r>
      <w:r>
        <w:rPr>
          <w:i/>
          <w:sz w:val="28"/>
          <w:szCs w:val="28"/>
        </w:rPr>
        <w:t>оде осмотра вода из трюма откача</w:t>
      </w:r>
      <w:r w:rsidRPr="001D2CA2">
        <w:rPr>
          <w:i/>
          <w:sz w:val="28"/>
          <w:szCs w:val="28"/>
        </w:rPr>
        <w:t xml:space="preserve">на. В трюме № 1 находится 930 экз. </w:t>
      </w:r>
      <w:r>
        <w:rPr>
          <w:i/>
          <w:sz w:val="28"/>
          <w:szCs w:val="28"/>
        </w:rPr>
        <w:t>камчатского краба, согласно акту</w:t>
      </w:r>
      <w:r w:rsidRPr="001D2CA2">
        <w:rPr>
          <w:i/>
          <w:sz w:val="28"/>
          <w:szCs w:val="28"/>
        </w:rPr>
        <w:t xml:space="preserve"> его обследования научным сотрудником СахНИРО, он не подлежит выпуску в естественную среду обитания. </w:t>
      </w:r>
      <w:r w:rsidRPr="00801C2A">
        <w:rPr>
          <w:i/>
          <w:sz w:val="28"/>
          <w:szCs w:val="28"/>
        </w:rPr>
        <w:t>Общий в</w:t>
      </w:r>
      <w:r w:rsidRPr="001D2CA2">
        <w:rPr>
          <w:i/>
          <w:sz w:val="28"/>
          <w:szCs w:val="28"/>
        </w:rPr>
        <w:t>ес краба камчатского составляет 1134, 9 кг.</w:t>
      </w:r>
    </w:p>
    <w:p w:rsidR="00365C37" w:rsidRPr="001D2CA2" w:rsidRDefault="00365C37" w:rsidP="00365C37">
      <w:pPr>
        <w:widowControl w:val="0"/>
        <w:autoSpaceDE w:val="0"/>
        <w:autoSpaceDN w:val="0"/>
        <w:adjustRightInd w:val="0"/>
        <w:ind w:firstLine="709"/>
        <w:jc w:val="both"/>
        <w:rPr>
          <w:i/>
          <w:sz w:val="28"/>
          <w:szCs w:val="28"/>
        </w:rPr>
      </w:pPr>
      <w:r w:rsidRPr="001D2CA2">
        <w:rPr>
          <w:i/>
          <w:sz w:val="28"/>
          <w:szCs w:val="28"/>
        </w:rPr>
        <w:t xml:space="preserve">Трюмы 2 и 3 сообщаются между собой, имеют отдельные горловины. В трюме № 2 лежит лед, а также находится нажива для ловушек, </w:t>
      </w:r>
      <w:r>
        <w:rPr>
          <w:i/>
          <w:sz w:val="28"/>
          <w:szCs w:val="28"/>
        </w:rPr>
        <w:br/>
      </w:r>
      <w:r w:rsidRPr="001D2CA2">
        <w:rPr>
          <w:i/>
          <w:sz w:val="28"/>
          <w:szCs w:val="28"/>
        </w:rPr>
        <w:t>в трюме № 3 в 120 корзинах находится 4300 экз. четырехугольного волосатого краба, 73 экз. синего краба, пересыпанного льдом».</w:t>
      </w:r>
    </w:p>
    <w:p w:rsidR="00365C37" w:rsidRPr="001D2CA2" w:rsidRDefault="00365C37" w:rsidP="00365C37">
      <w:pPr>
        <w:widowControl w:val="0"/>
        <w:autoSpaceDE w:val="0"/>
        <w:autoSpaceDN w:val="0"/>
        <w:adjustRightInd w:val="0"/>
        <w:ind w:firstLine="709"/>
        <w:jc w:val="both"/>
        <w:rPr>
          <w:sz w:val="28"/>
          <w:szCs w:val="28"/>
        </w:rPr>
      </w:pPr>
      <w:r w:rsidRPr="001D2CA2">
        <w:rPr>
          <w:sz w:val="28"/>
          <w:szCs w:val="28"/>
        </w:rPr>
        <w:t xml:space="preserve">В ходе осмотра </w:t>
      </w:r>
      <w:r>
        <w:rPr>
          <w:sz w:val="28"/>
          <w:szCs w:val="28"/>
        </w:rPr>
        <w:t>судна</w:t>
      </w:r>
      <w:r w:rsidRPr="00BD5FF9">
        <w:rPr>
          <w:sz w:val="28"/>
          <w:szCs w:val="28"/>
        </w:rPr>
        <w:t xml:space="preserve"> изымаются</w:t>
      </w:r>
      <w:r w:rsidRPr="001D2CA2">
        <w:rPr>
          <w:sz w:val="28"/>
          <w:szCs w:val="28"/>
        </w:rPr>
        <w:t xml:space="preserve"> документы, содержащие сведения о его собственнике, владельце, а также </w:t>
      </w:r>
      <w:hyperlink r:id="rId95" w:anchor="YANDEX_38" w:history="1"/>
      <w:r w:rsidRPr="001D2CA2">
        <w:rPr>
          <w:sz w:val="28"/>
          <w:szCs w:val="28"/>
        </w:rPr>
        <w:t>судовой, машинный и промысловый журналы</w:t>
      </w:r>
      <w:r>
        <w:rPr>
          <w:sz w:val="28"/>
          <w:szCs w:val="28"/>
        </w:rPr>
        <w:t>;</w:t>
      </w:r>
      <w:r w:rsidRPr="001D2CA2">
        <w:rPr>
          <w:sz w:val="28"/>
          <w:szCs w:val="28"/>
        </w:rPr>
        <w:t xml:space="preserve"> о</w:t>
      </w:r>
      <w:r>
        <w:rPr>
          <w:sz w:val="28"/>
          <w:szCs w:val="28"/>
        </w:rPr>
        <w:t>б</w:t>
      </w:r>
      <w:r w:rsidRPr="001D2CA2">
        <w:rPr>
          <w:sz w:val="28"/>
          <w:szCs w:val="28"/>
        </w:rPr>
        <w:t>язательно указывается наличие либо отсутствие лицензий на добычу или транспортировку водных биоресурсов. Кроме того, осматривается и фотографируется оборудование, на котором осуществлялась обработка водных биоресурсов.</w:t>
      </w:r>
    </w:p>
    <w:p w:rsidR="00365C37" w:rsidRPr="001D2CA2" w:rsidRDefault="00365C37" w:rsidP="00365C37">
      <w:pPr>
        <w:tabs>
          <w:tab w:val="left" w:pos="9355"/>
        </w:tabs>
        <w:ind w:firstLine="709"/>
        <w:jc w:val="both"/>
        <w:rPr>
          <w:sz w:val="28"/>
          <w:szCs w:val="28"/>
        </w:rPr>
      </w:pPr>
      <w:r w:rsidRPr="001D2CA2">
        <w:rPr>
          <w:sz w:val="28"/>
          <w:szCs w:val="28"/>
        </w:rPr>
        <w:t xml:space="preserve">Протокол осмотра судна должен отражать весь ход его проведения </w:t>
      </w:r>
      <w:r>
        <w:rPr>
          <w:sz w:val="28"/>
          <w:szCs w:val="28"/>
        </w:rPr>
        <w:br/>
      </w:r>
      <w:r w:rsidRPr="001D2CA2">
        <w:rPr>
          <w:sz w:val="28"/>
          <w:szCs w:val="28"/>
        </w:rPr>
        <w:t>в той последовательности, в которой он производился. Указыва</w:t>
      </w:r>
      <w:r>
        <w:rPr>
          <w:sz w:val="28"/>
          <w:szCs w:val="28"/>
        </w:rPr>
        <w:t>ю</w:t>
      </w:r>
      <w:r w:rsidRPr="001D2CA2">
        <w:rPr>
          <w:sz w:val="28"/>
          <w:szCs w:val="28"/>
        </w:rPr>
        <w:t>тся точное время, точки координат местонахождения судна, его курс с момента обнаружения и скорость движения.</w:t>
      </w:r>
    </w:p>
    <w:p w:rsidR="00365C37" w:rsidRPr="001D2CA2" w:rsidRDefault="00365C37" w:rsidP="00365C37">
      <w:pPr>
        <w:tabs>
          <w:tab w:val="left" w:pos="9355"/>
        </w:tabs>
        <w:ind w:firstLine="709"/>
        <w:jc w:val="both"/>
        <w:rPr>
          <w:sz w:val="28"/>
          <w:szCs w:val="28"/>
        </w:rPr>
      </w:pPr>
      <w:r w:rsidRPr="001D2CA2">
        <w:rPr>
          <w:sz w:val="28"/>
          <w:szCs w:val="28"/>
        </w:rPr>
        <w:t xml:space="preserve">При осмотре обращается внимание на наличие промысловой оснастки, тары, «черновых» документов (приемо-сдаточных актов), расписок, копий радиограмм и др. При каждом обнаружении неучтенной продукции либо добытой при помощи запрещенных орудий (способов) лова, специалистом-ихтиологом составляется </w:t>
      </w:r>
      <w:r w:rsidRPr="001D2CA2">
        <w:rPr>
          <w:i/>
          <w:sz w:val="28"/>
          <w:szCs w:val="28"/>
        </w:rPr>
        <w:t xml:space="preserve">отдельный </w:t>
      </w:r>
      <w:r w:rsidRPr="001D2CA2">
        <w:rPr>
          <w:sz w:val="28"/>
          <w:szCs w:val="28"/>
        </w:rPr>
        <w:t>протокол осмотр</w:t>
      </w:r>
      <w:r>
        <w:rPr>
          <w:sz w:val="28"/>
          <w:szCs w:val="28"/>
        </w:rPr>
        <w:t>а</w:t>
      </w:r>
      <w:r w:rsidRPr="001D2CA2">
        <w:rPr>
          <w:sz w:val="28"/>
          <w:szCs w:val="28"/>
        </w:rPr>
        <w:t xml:space="preserve"> на каждый вид выловленных водных биоресурсов. </w:t>
      </w:r>
    </w:p>
    <w:p w:rsidR="00365C37" w:rsidRPr="001D2CA2" w:rsidRDefault="00365C37" w:rsidP="00365C37">
      <w:pPr>
        <w:widowControl w:val="0"/>
        <w:shd w:val="clear" w:color="auto" w:fill="FFFFFF"/>
        <w:autoSpaceDE w:val="0"/>
        <w:autoSpaceDN w:val="0"/>
        <w:adjustRightInd w:val="0"/>
        <w:ind w:firstLine="709"/>
        <w:jc w:val="both"/>
        <w:rPr>
          <w:sz w:val="28"/>
          <w:szCs w:val="28"/>
        </w:rPr>
      </w:pPr>
      <w:r w:rsidRPr="001D2CA2">
        <w:rPr>
          <w:sz w:val="28"/>
          <w:szCs w:val="28"/>
        </w:rPr>
        <w:t>Осмотр, изъятие незаконно добытых водных биоресурсов, производится одновременно с осмотром судна с участием представителей команды судна, а также специалиста</w:t>
      </w:r>
      <w:r>
        <w:rPr>
          <w:sz w:val="28"/>
          <w:szCs w:val="28"/>
        </w:rPr>
        <w:t>-</w:t>
      </w:r>
      <w:r w:rsidRPr="001D2CA2">
        <w:rPr>
          <w:sz w:val="28"/>
          <w:szCs w:val="28"/>
        </w:rPr>
        <w:t>ихтиолога, который составляет следующие документы:</w:t>
      </w:r>
    </w:p>
    <w:p w:rsidR="00365C37" w:rsidRPr="001D2CA2" w:rsidRDefault="00365C37" w:rsidP="00365C37">
      <w:pPr>
        <w:widowControl w:val="0"/>
        <w:shd w:val="clear" w:color="auto" w:fill="FFFFFF"/>
        <w:autoSpaceDE w:val="0"/>
        <w:autoSpaceDN w:val="0"/>
        <w:adjustRightInd w:val="0"/>
        <w:ind w:firstLine="709"/>
        <w:jc w:val="both"/>
        <w:rPr>
          <w:sz w:val="28"/>
          <w:szCs w:val="28"/>
        </w:rPr>
      </w:pPr>
      <w:r w:rsidRPr="001D2CA2">
        <w:rPr>
          <w:sz w:val="28"/>
          <w:szCs w:val="28"/>
        </w:rPr>
        <w:t>акт улова, в котором указывается состояние биоресурс</w:t>
      </w:r>
      <w:r>
        <w:rPr>
          <w:sz w:val="28"/>
          <w:szCs w:val="28"/>
        </w:rPr>
        <w:t>ов</w:t>
      </w:r>
      <w:r w:rsidRPr="001D2CA2">
        <w:rPr>
          <w:sz w:val="28"/>
          <w:szCs w:val="28"/>
        </w:rPr>
        <w:t xml:space="preserve">. При этом специалист решает вопрос о возможности возврата улова в естественную среду обитания; </w:t>
      </w:r>
    </w:p>
    <w:p w:rsidR="00365C37" w:rsidRPr="001D2CA2" w:rsidRDefault="00365C37" w:rsidP="00365C37">
      <w:pPr>
        <w:widowControl w:val="0"/>
        <w:shd w:val="clear" w:color="auto" w:fill="FFFFFF"/>
        <w:autoSpaceDE w:val="0"/>
        <w:autoSpaceDN w:val="0"/>
        <w:adjustRightInd w:val="0"/>
        <w:ind w:firstLine="709"/>
        <w:jc w:val="both"/>
        <w:rPr>
          <w:sz w:val="28"/>
          <w:szCs w:val="28"/>
        </w:rPr>
      </w:pPr>
      <w:r w:rsidRPr="001D2CA2">
        <w:rPr>
          <w:sz w:val="28"/>
          <w:szCs w:val="28"/>
        </w:rPr>
        <w:t xml:space="preserve">акт определения средней навески морепродуктов, где фиксируется общее количество незаконно добытых биоресурсов; </w:t>
      </w:r>
    </w:p>
    <w:p w:rsidR="00365C37" w:rsidRPr="001D2CA2" w:rsidRDefault="00365C37" w:rsidP="00365C37">
      <w:pPr>
        <w:widowControl w:val="0"/>
        <w:shd w:val="clear" w:color="auto" w:fill="FFFFFF"/>
        <w:autoSpaceDE w:val="0"/>
        <w:autoSpaceDN w:val="0"/>
        <w:adjustRightInd w:val="0"/>
        <w:ind w:firstLine="709"/>
        <w:jc w:val="both"/>
        <w:rPr>
          <w:sz w:val="28"/>
          <w:szCs w:val="28"/>
        </w:rPr>
      </w:pPr>
      <w:r w:rsidRPr="001D2CA2">
        <w:rPr>
          <w:sz w:val="28"/>
          <w:szCs w:val="28"/>
        </w:rPr>
        <w:t>акт о жизнедеятельности водных биоресурсов, в котором решается вопрос о возможности выпуска их в среду обитания;</w:t>
      </w:r>
    </w:p>
    <w:p w:rsidR="00365C37" w:rsidRPr="001D2CA2" w:rsidRDefault="00365C37" w:rsidP="00365C37">
      <w:pPr>
        <w:widowControl w:val="0"/>
        <w:shd w:val="clear" w:color="auto" w:fill="FFFFFF"/>
        <w:autoSpaceDE w:val="0"/>
        <w:autoSpaceDN w:val="0"/>
        <w:adjustRightInd w:val="0"/>
        <w:ind w:firstLine="709"/>
        <w:jc w:val="both"/>
        <w:rPr>
          <w:sz w:val="28"/>
          <w:szCs w:val="28"/>
        </w:rPr>
      </w:pPr>
      <w:r w:rsidRPr="001D2CA2">
        <w:rPr>
          <w:sz w:val="28"/>
          <w:szCs w:val="28"/>
        </w:rPr>
        <w:t xml:space="preserve">акт о выпуске в естественную среду обитания незаконно добытых биоресурсов и др. </w:t>
      </w:r>
    </w:p>
    <w:p w:rsidR="00365C37" w:rsidRPr="001D2CA2" w:rsidRDefault="00365C37" w:rsidP="00365C37">
      <w:pPr>
        <w:shd w:val="clear" w:color="auto" w:fill="FFFFFF"/>
        <w:tabs>
          <w:tab w:val="left" w:pos="9355"/>
          <w:tab w:val="left" w:pos="10174"/>
        </w:tabs>
        <w:ind w:firstLine="709"/>
        <w:jc w:val="both"/>
        <w:rPr>
          <w:sz w:val="28"/>
          <w:szCs w:val="28"/>
        </w:rPr>
      </w:pPr>
      <w:r w:rsidRPr="001D2CA2">
        <w:rPr>
          <w:sz w:val="28"/>
          <w:szCs w:val="28"/>
        </w:rPr>
        <w:t xml:space="preserve">Взвешивание и выпуск в естественную среду обитания биоресурсов производится в присутствии понятых, капитана судна, членов экипажа. </w:t>
      </w:r>
    </w:p>
    <w:p w:rsidR="00365C37" w:rsidRPr="001D2CA2" w:rsidRDefault="00365C37" w:rsidP="00365C37">
      <w:pPr>
        <w:shd w:val="clear" w:color="auto" w:fill="FFFFFF"/>
        <w:tabs>
          <w:tab w:val="left" w:pos="9355"/>
          <w:tab w:val="left" w:pos="10174"/>
        </w:tabs>
        <w:ind w:firstLine="709"/>
        <w:jc w:val="both"/>
        <w:rPr>
          <w:sz w:val="28"/>
          <w:szCs w:val="28"/>
        </w:rPr>
      </w:pPr>
      <w:r w:rsidRPr="001D2CA2">
        <w:rPr>
          <w:sz w:val="28"/>
          <w:szCs w:val="28"/>
        </w:rPr>
        <w:t>При необходимости получения образцов для сравнительного исследования биоресурсы (краб, рыба и т.</w:t>
      </w:r>
      <w:r>
        <w:rPr>
          <w:sz w:val="28"/>
          <w:szCs w:val="28"/>
        </w:rPr>
        <w:t xml:space="preserve"> </w:t>
      </w:r>
      <w:r w:rsidRPr="001D2CA2">
        <w:rPr>
          <w:sz w:val="28"/>
          <w:szCs w:val="28"/>
        </w:rPr>
        <w:t xml:space="preserve">п.) помещаются в полипропиленовые мешки и опечатываются. </w:t>
      </w:r>
    </w:p>
    <w:p w:rsidR="00365C37" w:rsidRPr="001D2CA2" w:rsidRDefault="00365C37" w:rsidP="00365C37">
      <w:pPr>
        <w:shd w:val="clear" w:color="auto" w:fill="FFFFFF"/>
        <w:tabs>
          <w:tab w:val="left" w:pos="9355"/>
          <w:tab w:val="left" w:pos="10174"/>
        </w:tabs>
        <w:ind w:firstLine="709"/>
        <w:jc w:val="both"/>
        <w:rPr>
          <w:sz w:val="28"/>
          <w:szCs w:val="28"/>
        </w:rPr>
      </w:pPr>
      <w:r w:rsidRPr="001D2CA2">
        <w:rPr>
          <w:sz w:val="28"/>
          <w:szCs w:val="28"/>
        </w:rPr>
        <w:t>По результатам осмотра следователь может получить от специалиста-ихтиолога, участвовавшего в данном следственном действии, заключение специалиста (ст. 58 УПК РФ) с указанием расчета ущерба, которое является доказательством по уголовному делу (ч. 3 ст. 80 УПК РФ).</w:t>
      </w:r>
    </w:p>
    <w:p w:rsidR="00365C37" w:rsidRPr="00BD5FF9" w:rsidRDefault="00365C37" w:rsidP="00365C37">
      <w:pPr>
        <w:shd w:val="clear" w:color="auto" w:fill="FFFFFF"/>
        <w:tabs>
          <w:tab w:val="left" w:pos="9355"/>
          <w:tab w:val="left" w:pos="10174"/>
        </w:tabs>
        <w:ind w:firstLine="709"/>
        <w:jc w:val="both"/>
        <w:rPr>
          <w:i/>
          <w:sz w:val="28"/>
          <w:szCs w:val="28"/>
        </w:rPr>
      </w:pPr>
      <w:r w:rsidRPr="00BD5FF9">
        <w:rPr>
          <w:i/>
          <w:sz w:val="28"/>
          <w:szCs w:val="28"/>
        </w:rPr>
        <w:t xml:space="preserve">Осмотр участка берега, включающего место незаконной добычи рыбы, место ее обработки заготовки. </w:t>
      </w:r>
    </w:p>
    <w:p w:rsidR="00365C37" w:rsidRPr="001D2CA2" w:rsidRDefault="00365C37" w:rsidP="00365C37">
      <w:pPr>
        <w:pStyle w:val="33"/>
        <w:tabs>
          <w:tab w:val="left" w:pos="9355"/>
        </w:tabs>
        <w:ind w:firstLine="709"/>
        <w:rPr>
          <w:sz w:val="28"/>
          <w:szCs w:val="28"/>
        </w:rPr>
      </w:pPr>
      <w:r w:rsidRPr="001D2CA2">
        <w:rPr>
          <w:sz w:val="28"/>
          <w:szCs w:val="28"/>
        </w:rPr>
        <w:t>В ходе производства осмотра разрешаются следующие вопросы:</w:t>
      </w:r>
    </w:p>
    <w:p w:rsidR="00365C37" w:rsidRPr="001D2CA2" w:rsidRDefault="00365C37" w:rsidP="00365C37">
      <w:pPr>
        <w:shd w:val="clear" w:color="auto" w:fill="FFFFFF"/>
        <w:tabs>
          <w:tab w:val="left" w:pos="9355"/>
        </w:tabs>
        <w:ind w:firstLine="709"/>
        <w:jc w:val="both"/>
        <w:rPr>
          <w:sz w:val="28"/>
          <w:szCs w:val="28"/>
        </w:rPr>
      </w:pPr>
      <w:r w:rsidRPr="001D2CA2">
        <w:rPr>
          <w:sz w:val="28"/>
          <w:szCs w:val="28"/>
        </w:rPr>
        <w:t>О времени совершения преступления. На это указывают состояние: обнаруженной рыбы (живая, свежая, соленая, порченая), орудий лова (мокрые, влажные, сухие), кострище (тлеющие, теплые, холодные уголья), остатков пищи (свежие, засохшие и др.).</w:t>
      </w:r>
    </w:p>
    <w:p w:rsidR="00365C37" w:rsidRDefault="00365C37" w:rsidP="00365C37">
      <w:pPr>
        <w:shd w:val="clear" w:color="auto" w:fill="FFFFFF"/>
        <w:tabs>
          <w:tab w:val="left" w:pos="637"/>
          <w:tab w:val="left" w:pos="9355"/>
        </w:tabs>
        <w:ind w:firstLine="709"/>
        <w:jc w:val="both"/>
        <w:rPr>
          <w:sz w:val="28"/>
          <w:szCs w:val="28"/>
        </w:rPr>
      </w:pPr>
      <w:r w:rsidRPr="001D2CA2">
        <w:rPr>
          <w:sz w:val="28"/>
          <w:szCs w:val="28"/>
        </w:rPr>
        <w:t>О количестве участников и продолжительности их нахождения на месте происшествия. На это указывают: следы обуви, количество обнаруженных окурков, мест у костра остатков пищи, рыбы (свежая, соленая, вяленая), степень обустройства места стоянки (изготовление шалашей, мест для ночлега, приема пищи и т.</w:t>
      </w:r>
      <w:r>
        <w:rPr>
          <w:sz w:val="28"/>
          <w:szCs w:val="28"/>
        </w:rPr>
        <w:t xml:space="preserve"> </w:t>
      </w:r>
      <w:r w:rsidRPr="001D2CA2">
        <w:rPr>
          <w:sz w:val="28"/>
          <w:szCs w:val="28"/>
        </w:rPr>
        <w:t>п.), количество заготовленной тары для рыбы, соли для засолки и т.д.</w:t>
      </w:r>
    </w:p>
    <w:p w:rsidR="00365C37" w:rsidRPr="001D2CA2" w:rsidRDefault="00365C37" w:rsidP="00365C37">
      <w:pPr>
        <w:shd w:val="clear" w:color="auto" w:fill="FFFFFF"/>
        <w:tabs>
          <w:tab w:val="left" w:pos="637"/>
          <w:tab w:val="left" w:pos="9355"/>
        </w:tabs>
        <w:ind w:firstLine="709"/>
        <w:jc w:val="both"/>
        <w:rPr>
          <w:sz w:val="28"/>
          <w:szCs w:val="28"/>
        </w:rPr>
      </w:pPr>
      <w:r w:rsidRPr="001D2CA2">
        <w:rPr>
          <w:sz w:val="28"/>
          <w:szCs w:val="28"/>
        </w:rPr>
        <w:t>О направлении прибытия лиц на место происшествия указывают следы причаливания, перетаскивание лодки по мягкой поверхности (песок, глина). Следы от днища лодки с характерными выступами впоследствии могут быть использованы при идентификации плавсредства.</w:t>
      </w:r>
    </w:p>
    <w:p w:rsidR="00365C37" w:rsidRPr="001D2CA2" w:rsidRDefault="00365C37" w:rsidP="00365C37">
      <w:pPr>
        <w:shd w:val="clear" w:color="auto" w:fill="FFFFFF"/>
        <w:tabs>
          <w:tab w:val="left" w:pos="637"/>
          <w:tab w:val="left" w:pos="9355"/>
        </w:tabs>
        <w:ind w:firstLine="709"/>
        <w:jc w:val="both"/>
        <w:rPr>
          <w:sz w:val="28"/>
          <w:szCs w:val="28"/>
        </w:rPr>
      </w:pPr>
      <w:r w:rsidRPr="001D2CA2">
        <w:rPr>
          <w:sz w:val="28"/>
          <w:szCs w:val="28"/>
        </w:rPr>
        <w:t>Границы осмотра могут быть расширены в случаях обнаружения спрятанных орудий лова, лодок, весел и т.</w:t>
      </w:r>
      <w:r>
        <w:rPr>
          <w:sz w:val="28"/>
          <w:szCs w:val="28"/>
        </w:rPr>
        <w:t xml:space="preserve"> </w:t>
      </w:r>
      <w:r w:rsidRPr="001D2CA2">
        <w:rPr>
          <w:sz w:val="28"/>
          <w:szCs w:val="28"/>
        </w:rPr>
        <w:t xml:space="preserve">п. </w:t>
      </w:r>
    </w:p>
    <w:p w:rsidR="00365C37" w:rsidRPr="001D2CA2" w:rsidRDefault="00365C37" w:rsidP="00365C37">
      <w:pPr>
        <w:shd w:val="clear" w:color="auto" w:fill="FFFFFF"/>
        <w:tabs>
          <w:tab w:val="left" w:pos="637"/>
          <w:tab w:val="left" w:pos="9355"/>
        </w:tabs>
        <w:ind w:firstLine="709"/>
        <w:jc w:val="both"/>
        <w:rPr>
          <w:sz w:val="28"/>
          <w:szCs w:val="28"/>
        </w:rPr>
      </w:pPr>
      <w:r w:rsidRPr="001D2CA2">
        <w:rPr>
          <w:sz w:val="28"/>
          <w:szCs w:val="28"/>
        </w:rPr>
        <w:t xml:space="preserve">При детальном осмотре все обнаруженные объекты (предметы, рыба </w:t>
      </w:r>
      <w:r w:rsidRPr="00A80B47">
        <w:rPr>
          <w:spacing w:val="-2"/>
          <w:sz w:val="28"/>
          <w:szCs w:val="28"/>
        </w:rPr>
        <w:t>и т.п.) незаконного лова тщательно осматриваются, изымаются, упаковываются, с учетом требований УПК РФ, что отражается в протоколе осмотра.</w:t>
      </w:r>
    </w:p>
    <w:p w:rsidR="00365C37" w:rsidRDefault="00365C37" w:rsidP="00365C37">
      <w:pPr>
        <w:shd w:val="clear" w:color="auto" w:fill="FFFFFF"/>
        <w:ind w:firstLine="709"/>
        <w:jc w:val="both"/>
        <w:rPr>
          <w:sz w:val="28"/>
          <w:szCs w:val="28"/>
        </w:rPr>
      </w:pPr>
      <w:r w:rsidRPr="00BD5FF9">
        <w:rPr>
          <w:i/>
          <w:sz w:val="28"/>
          <w:szCs w:val="28"/>
        </w:rPr>
        <w:t>Осмотр продукции рыбного лова</w:t>
      </w:r>
      <w:r w:rsidRPr="00C71B50">
        <w:rPr>
          <w:sz w:val="28"/>
          <w:szCs w:val="28"/>
        </w:rPr>
        <w:t xml:space="preserve">. </w:t>
      </w:r>
      <w:r w:rsidRPr="001D2CA2">
        <w:rPr>
          <w:sz w:val="28"/>
          <w:szCs w:val="28"/>
        </w:rPr>
        <w:t xml:space="preserve">Для производства осмотра приглашается специалисты (ихтиологи, работники инспекции рыбоохраны </w:t>
      </w:r>
      <w:r>
        <w:rPr>
          <w:sz w:val="28"/>
          <w:szCs w:val="28"/>
        </w:rPr>
        <w:br/>
      </w:r>
      <w:r w:rsidRPr="001D2CA2">
        <w:rPr>
          <w:sz w:val="28"/>
          <w:szCs w:val="28"/>
        </w:rPr>
        <w:t>и др.). Вся обнаруженная продукция (тушки рыбы, икра) взвешивается, пересчитывается и в протоколе отмечается: количество выловленной рыбы по отдельным видам и весу (например</w:t>
      </w:r>
      <w:r>
        <w:rPr>
          <w:sz w:val="28"/>
          <w:szCs w:val="28"/>
        </w:rPr>
        <w:t>:</w:t>
      </w:r>
      <w:r w:rsidRPr="001D2CA2">
        <w:rPr>
          <w:sz w:val="28"/>
          <w:szCs w:val="28"/>
        </w:rPr>
        <w:t xml:space="preserve"> </w:t>
      </w:r>
      <w:r>
        <w:rPr>
          <w:sz w:val="28"/>
          <w:szCs w:val="28"/>
        </w:rPr>
        <w:t>«</w:t>
      </w:r>
      <w:r w:rsidRPr="00BD5FF9">
        <w:rPr>
          <w:i/>
          <w:sz w:val="28"/>
          <w:szCs w:val="28"/>
        </w:rPr>
        <w:t xml:space="preserve">обнаружено 20 особей рыбы общим весом </w:t>
      </w:r>
      <w:smartTag w:uri="urn:schemas-microsoft-com:office:smarttags" w:element="metricconverter">
        <w:smartTagPr>
          <w:attr w:name="ProductID" w:val="60 кг"/>
        </w:smartTagPr>
        <w:r w:rsidRPr="00BD5FF9">
          <w:rPr>
            <w:i/>
            <w:sz w:val="28"/>
            <w:szCs w:val="28"/>
          </w:rPr>
          <w:t>60 кг</w:t>
        </w:r>
      </w:smartTag>
      <w:r w:rsidRPr="00BD5FF9">
        <w:rPr>
          <w:i/>
          <w:sz w:val="28"/>
          <w:szCs w:val="28"/>
        </w:rPr>
        <w:t xml:space="preserve">. По видам: осетр </w:t>
      </w:r>
      <w:r>
        <w:rPr>
          <w:sz w:val="28"/>
          <w:szCs w:val="28"/>
        </w:rPr>
        <w:t>–</w:t>
      </w:r>
      <w:r w:rsidRPr="00BD5FF9">
        <w:rPr>
          <w:i/>
          <w:sz w:val="28"/>
          <w:szCs w:val="28"/>
        </w:rPr>
        <w:t xml:space="preserve"> 1 шт. весом </w:t>
      </w:r>
      <w:smartTag w:uri="urn:schemas-microsoft-com:office:smarttags" w:element="metricconverter">
        <w:smartTagPr>
          <w:attr w:name="ProductID" w:val="20 кг"/>
        </w:smartTagPr>
        <w:r w:rsidRPr="00BD5FF9">
          <w:rPr>
            <w:i/>
            <w:sz w:val="28"/>
            <w:szCs w:val="28"/>
          </w:rPr>
          <w:t>20 кг</w:t>
        </w:r>
      </w:smartTag>
      <w:r w:rsidRPr="00BD5FF9">
        <w:rPr>
          <w:i/>
          <w:sz w:val="28"/>
          <w:szCs w:val="28"/>
        </w:rPr>
        <w:t xml:space="preserve">, судак </w:t>
      </w:r>
      <w:r>
        <w:rPr>
          <w:sz w:val="28"/>
          <w:szCs w:val="28"/>
        </w:rPr>
        <w:t>–</w:t>
      </w:r>
      <w:r w:rsidRPr="00BD5FF9">
        <w:rPr>
          <w:i/>
          <w:sz w:val="28"/>
          <w:szCs w:val="28"/>
        </w:rPr>
        <w:t xml:space="preserve"> 5 шт. весом </w:t>
      </w:r>
      <w:smartTag w:uri="urn:schemas-microsoft-com:office:smarttags" w:element="metricconverter">
        <w:smartTagPr>
          <w:attr w:name="ProductID" w:val="15 кг"/>
        </w:smartTagPr>
        <w:r w:rsidRPr="00BD5FF9">
          <w:rPr>
            <w:i/>
            <w:sz w:val="28"/>
            <w:szCs w:val="28"/>
          </w:rPr>
          <w:t>15 кг</w:t>
        </w:r>
      </w:smartTag>
      <w:r w:rsidRPr="00BD5FF9">
        <w:rPr>
          <w:i/>
          <w:sz w:val="28"/>
          <w:szCs w:val="28"/>
        </w:rPr>
        <w:t xml:space="preserve">, сазан </w:t>
      </w:r>
      <w:r>
        <w:rPr>
          <w:sz w:val="28"/>
          <w:szCs w:val="28"/>
        </w:rPr>
        <w:t>–</w:t>
      </w:r>
      <w:r w:rsidRPr="00BD5FF9">
        <w:rPr>
          <w:i/>
          <w:sz w:val="28"/>
          <w:szCs w:val="28"/>
        </w:rPr>
        <w:t xml:space="preserve"> 4 шт. весом </w:t>
      </w:r>
      <w:smartTag w:uri="urn:schemas-microsoft-com:office:smarttags" w:element="metricconverter">
        <w:smartTagPr>
          <w:attr w:name="ProductID" w:val="35 кг"/>
        </w:smartTagPr>
        <w:r w:rsidRPr="00BD5FF9">
          <w:rPr>
            <w:i/>
            <w:sz w:val="28"/>
            <w:szCs w:val="28"/>
          </w:rPr>
          <w:t>35 кг</w:t>
        </w:r>
      </w:smartTag>
      <w:r w:rsidRPr="00BD5FF9">
        <w:rPr>
          <w:i/>
          <w:sz w:val="28"/>
          <w:szCs w:val="28"/>
        </w:rPr>
        <w:t>.»</w:t>
      </w:r>
      <w:r w:rsidRPr="00BD5FF9">
        <w:rPr>
          <w:sz w:val="28"/>
          <w:szCs w:val="28"/>
        </w:rPr>
        <w:t>); количество</w:t>
      </w:r>
      <w:r w:rsidRPr="001D2CA2">
        <w:rPr>
          <w:sz w:val="28"/>
          <w:szCs w:val="28"/>
        </w:rPr>
        <w:t xml:space="preserve"> обнаруженной икры определяется по виду (осетровых или лососевых рыб) и весу.</w:t>
      </w:r>
    </w:p>
    <w:p w:rsidR="00365C37" w:rsidRDefault="00365C37" w:rsidP="00365C37">
      <w:pPr>
        <w:shd w:val="clear" w:color="auto" w:fill="FFFFFF"/>
        <w:jc w:val="center"/>
        <w:rPr>
          <w:sz w:val="28"/>
          <w:szCs w:val="28"/>
        </w:rPr>
      </w:pPr>
      <w:r>
        <w:rPr>
          <w:noProof/>
        </w:rPr>
        <w:drawing>
          <wp:inline distT="0" distB="0" distL="0" distR="0">
            <wp:extent cx="2526665" cy="1660525"/>
            <wp:effectExtent l="19050" t="0" r="698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6" cstate="print">
                      <a:grayscl/>
                    </a:blip>
                    <a:srcRect r="10101"/>
                    <a:stretch>
                      <a:fillRect/>
                    </a:stretch>
                  </pic:blipFill>
                  <pic:spPr bwMode="auto">
                    <a:xfrm>
                      <a:off x="0" y="0"/>
                      <a:ext cx="2526665" cy="1660525"/>
                    </a:xfrm>
                    <a:prstGeom prst="rect">
                      <a:avLst/>
                    </a:prstGeom>
                    <a:noFill/>
                    <a:ln w="9525">
                      <a:noFill/>
                      <a:miter lim="800000"/>
                      <a:headEnd/>
                      <a:tailEnd/>
                    </a:ln>
                  </pic:spPr>
                </pic:pic>
              </a:graphicData>
            </a:graphic>
          </wp:inline>
        </w:drawing>
      </w:r>
      <w:r>
        <w:t xml:space="preserve">   </w:t>
      </w:r>
      <w:r>
        <w:rPr>
          <w:noProof/>
        </w:rPr>
        <w:drawing>
          <wp:inline distT="0" distB="0" distL="0" distR="0">
            <wp:extent cx="2406015" cy="166052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7">
                      <a:grayscl/>
                    </a:blip>
                    <a:srcRect/>
                    <a:stretch>
                      <a:fillRect/>
                    </a:stretch>
                  </pic:blipFill>
                  <pic:spPr bwMode="auto">
                    <a:xfrm>
                      <a:off x="0" y="0"/>
                      <a:ext cx="2406015" cy="1660525"/>
                    </a:xfrm>
                    <a:prstGeom prst="rect">
                      <a:avLst/>
                    </a:prstGeom>
                    <a:noFill/>
                    <a:ln w="9525">
                      <a:noFill/>
                      <a:miter lim="800000"/>
                      <a:headEnd/>
                      <a:tailEnd/>
                    </a:ln>
                  </pic:spPr>
                </pic:pic>
              </a:graphicData>
            </a:graphic>
          </wp:inline>
        </w:drawing>
      </w:r>
    </w:p>
    <w:p w:rsidR="00365C37" w:rsidRPr="00E200E2" w:rsidRDefault="00365C37" w:rsidP="00365C37">
      <w:pPr>
        <w:shd w:val="clear" w:color="auto" w:fill="FFFFFF"/>
        <w:jc w:val="center"/>
        <w:rPr>
          <w:sz w:val="28"/>
          <w:szCs w:val="28"/>
        </w:rPr>
      </w:pPr>
      <w:r w:rsidRPr="00E200E2">
        <w:rPr>
          <w:b/>
          <w:i/>
          <w:sz w:val="28"/>
          <w:szCs w:val="28"/>
        </w:rPr>
        <w:t>Рис. 42.</w:t>
      </w:r>
      <w:r w:rsidRPr="00E200E2">
        <w:rPr>
          <w:sz w:val="28"/>
          <w:szCs w:val="28"/>
        </w:rPr>
        <w:t xml:space="preserve"> Выловленная </w:t>
      </w:r>
      <w:r>
        <w:rPr>
          <w:sz w:val="28"/>
          <w:szCs w:val="28"/>
        </w:rPr>
        <w:t xml:space="preserve">рыба                 </w:t>
      </w:r>
      <w:r w:rsidRPr="00E200E2">
        <w:rPr>
          <w:sz w:val="28"/>
          <w:szCs w:val="28"/>
        </w:rPr>
        <w:t xml:space="preserve"> </w:t>
      </w:r>
      <w:r w:rsidRPr="00E200E2">
        <w:rPr>
          <w:b/>
          <w:i/>
          <w:sz w:val="28"/>
          <w:szCs w:val="28"/>
        </w:rPr>
        <w:t>Рис.43.</w:t>
      </w:r>
      <w:r w:rsidRPr="00E200E2">
        <w:rPr>
          <w:sz w:val="28"/>
          <w:szCs w:val="28"/>
        </w:rPr>
        <w:t xml:space="preserve"> Транспортировка</w:t>
      </w:r>
    </w:p>
    <w:p w:rsidR="00365C37" w:rsidRDefault="00365C37" w:rsidP="00365C37">
      <w:pPr>
        <w:ind w:firstLine="709"/>
        <w:jc w:val="both"/>
        <w:rPr>
          <w:sz w:val="28"/>
          <w:szCs w:val="28"/>
        </w:rPr>
      </w:pPr>
      <w:r w:rsidRPr="00BD5FF9">
        <w:rPr>
          <w:i/>
          <w:sz w:val="28"/>
          <w:szCs w:val="28"/>
        </w:rPr>
        <w:t>Осмотр орудий лова.</w:t>
      </w:r>
      <w:r w:rsidRPr="001D2CA2">
        <w:rPr>
          <w:sz w:val="28"/>
          <w:szCs w:val="28"/>
        </w:rPr>
        <w:t xml:space="preserve"> Запрещенными орудиями лова являются оханы, жаберные сети, невода, вентери всех разновидностей и модификаций, острога, багор, бряцала, огнестрельное или пневматического оружия, волокуши (сетное орудие лова по типу невода), трал. При их осмотре указывается название, количество, размеры: длина, высота, размер ячей, количество крюков и т.</w:t>
      </w:r>
      <w:r>
        <w:rPr>
          <w:sz w:val="28"/>
          <w:szCs w:val="28"/>
        </w:rPr>
        <w:t xml:space="preserve"> </w:t>
      </w:r>
      <w:r w:rsidRPr="001D2CA2">
        <w:rPr>
          <w:sz w:val="28"/>
          <w:szCs w:val="28"/>
        </w:rPr>
        <w:t>д.</w:t>
      </w:r>
      <w:r>
        <w:rPr>
          <w:sz w:val="28"/>
          <w:szCs w:val="28"/>
        </w:rPr>
        <w:t xml:space="preserve"> (</w:t>
      </w:r>
      <w:r w:rsidRPr="001D2CA2">
        <w:rPr>
          <w:sz w:val="28"/>
          <w:szCs w:val="28"/>
        </w:rPr>
        <w:t>например</w:t>
      </w:r>
      <w:r>
        <w:rPr>
          <w:sz w:val="28"/>
          <w:szCs w:val="28"/>
        </w:rPr>
        <w:t>:</w:t>
      </w:r>
      <w:r w:rsidRPr="001D2CA2">
        <w:rPr>
          <w:sz w:val="28"/>
          <w:szCs w:val="28"/>
        </w:rPr>
        <w:t xml:space="preserve"> </w:t>
      </w:r>
      <w:r w:rsidRPr="00BD5FF9">
        <w:rPr>
          <w:i/>
          <w:sz w:val="28"/>
          <w:szCs w:val="28"/>
        </w:rPr>
        <w:t xml:space="preserve">«Обнаружены 2 сети-трехстенки. Первая: длина </w:t>
      </w:r>
      <w:smartTag w:uri="urn:schemas-microsoft-com:office:smarttags" w:element="metricconverter">
        <w:smartTagPr>
          <w:attr w:name="ProductID" w:val="50 м"/>
        </w:smartTagPr>
        <w:r w:rsidRPr="00BD5FF9">
          <w:rPr>
            <w:i/>
            <w:sz w:val="28"/>
            <w:szCs w:val="28"/>
          </w:rPr>
          <w:t>50 м</w:t>
        </w:r>
      </w:smartTag>
      <w:r w:rsidRPr="00BD5FF9">
        <w:rPr>
          <w:i/>
          <w:sz w:val="28"/>
          <w:szCs w:val="28"/>
        </w:rPr>
        <w:t xml:space="preserve">, высота </w:t>
      </w:r>
      <w:smartTag w:uri="urn:schemas-microsoft-com:office:smarttags" w:element="metricconverter">
        <w:smartTagPr>
          <w:attr w:name="ProductID" w:val="1,2 м"/>
        </w:smartTagPr>
        <w:r w:rsidRPr="00BD5FF9">
          <w:rPr>
            <w:i/>
            <w:sz w:val="28"/>
            <w:szCs w:val="28"/>
          </w:rPr>
          <w:t>1,2 м</w:t>
        </w:r>
      </w:smartTag>
      <w:r w:rsidRPr="00BD5FF9">
        <w:rPr>
          <w:i/>
          <w:sz w:val="28"/>
          <w:szCs w:val="28"/>
        </w:rPr>
        <w:t xml:space="preserve">, размер ячеи </w:t>
      </w:r>
      <w:smartTag w:uri="urn:schemas-microsoft-com:office:smarttags" w:element="metricconverter">
        <w:smartTagPr>
          <w:attr w:name="ProductID" w:val="40 мм"/>
        </w:smartTagPr>
        <w:r w:rsidRPr="00BD5FF9">
          <w:rPr>
            <w:i/>
            <w:sz w:val="28"/>
            <w:szCs w:val="28"/>
          </w:rPr>
          <w:t>40 мм</w:t>
        </w:r>
      </w:smartTag>
      <w:r w:rsidRPr="00BD5FF9">
        <w:rPr>
          <w:i/>
          <w:sz w:val="28"/>
          <w:szCs w:val="28"/>
        </w:rPr>
        <w:t xml:space="preserve">. Вторая: длина </w:t>
      </w:r>
      <w:smartTag w:uri="urn:schemas-microsoft-com:office:smarttags" w:element="metricconverter">
        <w:smartTagPr>
          <w:attr w:name="ProductID" w:val="70 м"/>
        </w:smartTagPr>
        <w:r w:rsidRPr="00BD5FF9">
          <w:rPr>
            <w:i/>
            <w:sz w:val="28"/>
            <w:szCs w:val="28"/>
          </w:rPr>
          <w:t>70 м</w:t>
        </w:r>
      </w:smartTag>
      <w:r w:rsidRPr="00BD5FF9">
        <w:rPr>
          <w:i/>
          <w:sz w:val="28"/>
          <w:szCs w:val="28"/>
        </w:rPr>
        <w:t xml:space="preserve">, высота </w:t>
      </w:r>
      <w:smartTag w:uri="urn:schemas-microsoft-com:office:smarttags" w:element="metricconverter">
        <w:smartTagPr>
          <w:attr w:name="ProductID" w:val="1,5 м"/>
        </w:smartTagPr>
        <w:r w:rsidRPr="00BD5FF9">
          <w:rPr>
            <w:i/>
            <w:sz w:val="28"/>
            <w:szCs w:val="28"/>
          </w:rPr>
          <w:t>1,5 м</w:t>
        </w:r>
      </w:smartTag>
      <w:r w:rsidRPr="00BD5FF9">
        <w:rPr>
          <w:i/>
          <w:sz w:val="28"/>
          <w:szCs w:val="28"/>
        </w:rPr>
        <w:t xml:space="preserve">, размер ячеи </w:t>
      </w:r>
      <w:smartTag w:uri="urn:schemas-microsoft-com:office:smarttags" w:element="metricconverter">
        <w:smartTagPr>
          <w:attr w:name="ProductID" w:val="40 мм"/>
        </w:smartTagPr>
        <w:r w:rsidRPr="00BD5FF9">
          <w:rPr>
            <w:i/>
            <w:sz w:val="28"/>
            <w:szCs w:val="28"/>
          </w:rPr>
          <w:t>40 мм</w:t>
        </w:r>
      </w:smartTag>
      <w:r w:rsidRPr="00BD5FF9">
        <w:rPr>
          <w:i/>
          <w:sz w:val="28"/>
          <w:szCs w:val="28"/>
        </w:rPr>
        <w:t>.»)</w:t>
      </w:r>
      <w:r w:rsidRPr="00BD5FF9">
        <w:rPr>
          <w:sz w:val="28"/>
          <w:szCs w:val="28"/>
        </w:rPr>
        <w:t xml:space="preserve"> Отмечаются</w:t>
      </w:r>
      <w:r w:rsidRPr="001D2CA2">
        <w:rPr>
          <w:sz w:val="28"/>
          <w:szCs w:val="28"/>
        </w:rPr>
        <w:t xml:space="preserve"> также особенности и состояние орудий лова (мокрые, сухие, новые, старые, гнилые и т. п.), наличие в них рыбы, следов биологического происхождения (кровь, слизь), материал, из которого изготовлены орудия, цвет, другие индивидуальные признаки.</w:t>
      </w:r>
    </w:p>
    <w:p w:rsidR="00365C37" w:rsidRDefault="00365C37" w:rsidP="00365C37">
      <w:pPr>
        <w:jc w:val="center"/>
      </w:pPr>
      <w:r>
        <w:rPr>
          <w:noProof/>
        </w:rPr>
        <w:drawing>
          <wp:inline distT="0" distB="0" distL="0" distR="0">
            <wp:extent cx="914400" cy="96266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8">
                      <a:grayscl/>
                    </a:blip>
                    <a:srcRect/>
                    <a:stretch>
                      <a:fillRect/>
                    </a:stretch>
                  </pic:blipFill>
                  <pic:spPr bwMode="auto">
                    <a:xfrm>
                      <a:off x="0" y="0"/>
                      <a:ext cx="914400" cy="962660"/>
                    </a:xfrm>
                    <a:prstGeom prst="rect">
                      <a:avLst/>
                    </a:prstGeom>
                    <a:noFill/>
                    <a:ln w="9525">
                      <a:noFill/>
                      <a:miter lim="800000"/>
                      <a:headEnd/>
                      <a:tailEnd/>
                    </a:ln>
                  </pic:spPr>
                </pic:pic>
              </a:graphicData>
            </a:graphic>
          </wp:inline>
        </w:drawing>
      </w:r>
      <w:r>
        <w:rPr>
          <w:noProof/>
        </w:rPr>
        <w:drawing>
          <wp:inline distT="0" distB="0" distL="0" distR="0">
            <wp:extent cx="962660" cy="962660"/>
            <wp:effectExtent l="19050" t="0" r="889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9" cstate="print">
                      <a:grayscl/>
                    </a:blip>
                    <a:srcRect/>
                    <a:stretch>
                      <a:fillRect/>
                    </a:stretch>
                  </pic:blipFill>
                  <pic:spPr bwMode="auto">
                    <a:xfrm>
                      <a:off x="0" y="0"/>
                      <a:ext cx="962660" cy="962660"/>
                    </a:xfrm>
                    <a:prstGeom prst="rect">
                      <a:avLst/>
                    </a:prstGeom>
                    <a:noFill/>
                    <a:ln w="9525">
                      <a:noFill/>
                      <a:miter lim="800000"/>
                      <a:headEnd/>
                      <a:tailEnd/>
                    </a:ln>
                  </pic:spPr>
                </pic:pic>
              </a:graphicData>
            </a:graphic>
          </wp:inline>
        </w:drawing>
      </w:r>
      <w:r>
        <w:rPr>
          <w:noProof/>
        </w:rPr>
        <w:drawing>
          <wp:inline distT="0" distB="0" distL="0" distR="0">
            <wp:extent cx="1106805" cy="96266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0" cstate="print">
                      <a:grayscl/>
                    </a:blip>
                    <a:srcRect/>
                    <a:stretch>
                      <a:fillRect/>
                    </a:stretch>
                  </pic:blipFill>
                  <pic:spPr bwMode="auto">
                    <a:xfrm>
                      <a:off x="0" y="0"/>
                      <a:ext cx="1106805" cy="962660"/>
                    </a:xfrm>
                    <a:prstGeom prst="rect">
                      <a:avLst/>
                    </a:prstGeom>
                    <a:noFill/>
                    <a:ln w="9525">
                      <a:noFill/>
                      <a:miter lim="800000"/>
                      <a:headEnd/>
                      <a:tailEnd/>
                    </a:ln>
                  </pic:spPr>
                </pic:pic>
              </a:graphicData>
            </a:graphic>
          </wp:inline>
        </w:drawing>
      </w:r>
      <w:r>
        <w:rPr>
          <w:noProof/>
        </w:rPr>
        <w:drawing>
          <wp:inline distT="0" distB="0" distL="0" distR="0">
            <wp:extent cx="1106805" cy="962660"/>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1">
                      <a:grayscl/>
                    </a:blip>
                    <a:srcRect/>
                    <a:stretch>
                      <a:fillRect/>
                    </a:stretch>
                  </pic:blipFill>
                  <pic:spPr bwMode="auto">
                    <a:xfrm>
                      <a:off x="0" y="0"/>
                      <a:ext cx="1106805" cy="962660"/>
                    </a:xfrm>
                    <a:prstGeom prst="rect">
                      <a:avLst/>
                    </a:prstGeom>
                    <a:noFill/>
                    <a:ln w="9525">
                      <a:noFill/>
                      <a:miter lim="800000"/>
                      <a:headEnd/>
                      <a:tailEnd/>
                    </a:ln>
                  </pic:spPr>
                </pic:pic>
              </a:graphicData>
            </a:graphic>
          </wp:inline>
        </w:drawing>
      </w:r>
      <w:r>
        <w:rPr>
          <w:noProof/>
        </w:rPr>
        <w:drawing>
          <wp:inline distT="0" distB="0" distL="0" distR="0">
            <wp:extent cx="1203325" cy="96266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2" cstate="print">
                      <a:grayscl/>
                    </a:blip>
                    <a:srcRect/>
                    <a:stretch>
                      <a:fillRect/>
                    </a:stretch>
                  </pic:blipFill>
                  <pic:spPr bwMode="auto">
                    <a:xfrm>
                      <a:off x="0" y="0"/>
                      <a:ext cx="1203325" cy="962660"/>
                    </a:xfrm>
                    <a:prstGeom prst="rect">
                      <a:avLst/>
                    </a:prstGeom>
                    <a:noFill/>
                    <a:ln w="9525">
                      <a:noFill/>
                      <a:miter lim="800000"/>
                      <a:headEnd/>
                      <a:tailEnd/>
                    </a:ln>
                  </pic:spPr>
                </pic:pic>
              </a:graphicData>
            </a:graphic>
          </wp:inline>
        </w:drawing>
      </w:r>
    </w:p>
    <w:p w:rsidR="00365C37" w:rsidRPr="00CF6528" w:rsidRDefault="00365C37" w:rsidP="00365C37">
      <w:pPr>
        <w:ind w:firstLine="709"/>
        <w:jc w:val="right"/>
        <w:rPr>
          <w:sz w:val="18"/>
          <w:szCs w:val="18"/>
        </w:rPr>
      </w:pPr>
      <w:r>
        <w:t>.</w:t>
      </w:r>
    </w:p>
    <w:p w:rsidR="00365C37" w:rsidRDefault="00365C37" w:rsidP="00365C37">
      <w:pPr>
        <w:jc w:val="center"/>
        <w:rPr>
          <w:sz w:val="28"/>
          <w:szCs w:val="28"/>
        </w:rPr>
      </w:pPr>
      <w:r w:rsidRPr="00CF6528">
        <w:rPr>
          <w:b/>
          <w:i/>
          <w:sz w:val="28"/>
          <w:szCs w:val="28"/>
        </w:rPr>
        <w:t>Рис. 44.</w:t>
      </w:r>
      <w:r w:rsidRPr="00CF6528">
        <w:rPr>
          <w:sz w:val="28"/>
          <w:szCs w:val="28"/>
        </w:rPr>
        <w:t xml:space="preserve"> Орудия лова</w:t>
      </w:r>
    </w:p>
    <w:p w:rsidR="00365C37" w:rsidRPr="00CF6528" w:rsidRDefault="00365C37" w:rsidP="00365C37">
      <w:pPr>
        <w:ind w:firstLine="709"/>
        <w:jc w:val="center"/>
        <w:rPr>
          <w:sz w:val="16"/>
          <w:szCs w:val="16"/>
        </w:rPr>
      </w:pPr>
    </w:p>
    <w:p w:rsidR="00365C37" w:rsidRPr="001D2CA2" w:rsidRDefault="00365C37" w:rsidP="00365C37">
      <w:pPr>
        <w:shd w:val="clear" w:color="auto" w:fill="FFFFFF"/>
        <w:tabs>
          <w:tab w:val="left" w:pos="9355"/>
        </w:tabs>
        <w:ind w:firstLine="709"/>
        <w:jc w:val="both"/>
        <w:rPr>
          <w:sz w:val="28"/>
          <w:szCs w:val="28"/>
        </w:rPr>
      </w:pPr>
      <w:r w:rsidRPr="001D2CA2">
        <w:rPr>
          <w:sz w:val="28"/>
          <w:szCs w:val="28"/>
        </w:rPr>
        <w:t xml:space="preserve">Орудия лова изымаются в соответствии требованиями ст. 82 УПК РФ и могут быть переданы на хранение в инспекцию рыбоохраны, о чем </w:t>
      </w:r>
      <w:r>
        <w:rPr>
          <w:sz w:val="28"/>
          <w:szCs w:val="28"/>
        </w:rPr>
        <w:br/>
      </w:r>
      <w:r w:rsidRPr="001D2CA2">
        <w:rPr>
          <w:sz w:val="28"/>
          <w:szCs w:val="28"/>
        </w:rPr>
        <w:t>к материалам уголовного дела приобщается соответствующ</w:t>
      </w:r>
      <w:r>
        <w:rPr>
          <w:sz w:val="28"/>
          <w:szCs w:val="28"/>
        </w:rPr>
        <w:t>ий документ</w:t>
      </w:r>
      <w:r w:rsidRPr="001D2CA2">
        <w:rPr>
          <w:sz w:val="28"/>
          <w:szCs w:val="28"/>
        </w:rPr>
        <w:t xml:space="preserve">. </w:t>
      </w:r>
    </w:p>
    <w:p w:rsidR="00365C37" w:rsidRDefault="00365C37" w:rsidP="00365C37">
      <w:pPr>
        <w:tabs>
          <w:tab w:val="left" w:pos="9355"/>
        </w:tabs>
        <w:ind w:firstLine="709"/>
        <w:jc w:val="both"/>
        <w:rPr>
          <w:sz w:val="28"/>
          <w:szCs w:val="28"/>
        </w:rPr>
      </w:pPr>
      <w:r w:rsidRPr="001D2CA2">
        <w:rPr>
          <w:sz w:val="28"/>
          <w:szCs w:val="28"/>
        </w:rPr>
        <w:t xml:space="preserve">Если незаконный вылов пресечен на этапе добычи водных биоресурсов, то необходимо произвести </w:t>
      </w:r>
      <w:r w:rsidRPr="001D2CA2">
        <w:rPr>
          <w:i/>
          <w:sz w:val="28"/>
          <w:szCs w:val="28"/>
        </w:rPr>
        <w:t xml:space="preserve">осмотр плавсредства </w:t>
      </w:r>
      <w:r w:rsidRPr="001D2CA2">
        <w:rPr>
          <w:sz w:val="28"/>
          <w:szCs w:val="28"/>
        </w:rPr>
        <w:t xml:space="preserve"> Особое внимание следует обратить на его днище и стенки, на которых могут остаться следы нахождения рыбы, орудий лова. Кроме того, также рекомендуется обследовать двигатель (мотор) плавсредства на предмет длительности пребывания его на воде (обнаружения следов горюче-смазочных материалов, </w:t>
      </w:r>
      <w:r>
        <w:rPr>
          <w:sz w:val="28"/>
          <w:szCs w:val="28"/>
        </w:rPr>
        <w:br/>
      </w:r>
      <w:r w:rsidRPr="001D2CA2">
        <w:rPr>
          <w:sz w:val="28"/>
          <w:szCs w:val="28"/>
        </w:rPr>
        <w:t>а также водорослей, грунта, остатков рыболовных снастей и т.</w:t>
      </w:r>
      <w:r>
        <w:rPr>
          <w:sz w:val="28"/>
          <w:szCs w:val="28"/>
        </w:rPr>
        <w:t xml:space="preserve"> </w:t>
      </w:r>
      <w:r w:rsidRPr="001D2CA2">
        <w:rPr>
          <w:sz w:val="28"/>
          <w:szCs w:val="28"/>
        </w:rPr>
        <w:t>д.).</w:t>
      </w:r>
    </w:p>
    <w:p w:rsidR="00365C37" w:rsidRDefault="00365C37" w:rsidP="00365C37">
      <w:pPr>
        <w:tabs>
          <w:tab w:val="left" w:pos="9355"/>
        </w:tabs>
        <w:ind w:firstLine="709"/>
        <w:jc w:val="both"/>
        <w:rPr>
          <w:sz w:val="28"/>
          <w:szCs w:val="28"/>
        </w:rPr>
      </w:pPr>
      <w:r w:rsidRPr="001D2CA2">
        <w:rPr>
          <w:sz w:val="28"/>
          <w:szCs w:val="28"/>
        </w:rPr>
        <w:t xml:space="preserve">Осмотр </w:t>
      </w:r>
      <w:r w:rsidRPr="00465A8A">
        <w:rPr>
          <w:i/>
          <w:sz w:val="28"/>
          <w:szCs w:val="28"/>
        </w:rPr>
        <w:t>транспортного средства</w:t>
      </w:r>
      <w:r w:rsidRPr="001D2CA2">
        <w:rPr>
          <w:b/>
          <w:i/>
          <w:sz w:val="28"/>
          <w:szCs w:val="28"/>
        </w:rPr>
        <w:t xml:space="preserve"> </w:t>
      </w:r>
      <w:r w:rsidRPr="001D2CA2">
        <w:rPr>
          <w:sz w:val="28"/>
          <w:szCs w:val="28"/>
        </w:rPr>
        <w:t>осуществляется на предмет обнаружения: следов транспортировки биоресурсов (биологического происхождения, чешуи; растений, используемых для перекладки рыбы); упаковочного материала или его остатков (целлофановые пакеты, полиэтиленовые канистры); орудий разделывания биоресурсов (нож); орудий лова (сеть, острога и т.</w:t>
      </w:r>
      <w:r>
        <w:rPr>
          <w:sz w:val="28"/>
          <w:szCs w:val="28"/>
        </w:rPr>
        <w:t xml:space="preserve"> </w:t>
      </w:r>
      <w:r w:rsidRPr="001D2CA2">
        <w:rPr>
          <w:sz w:val="28"/>
          <w:szCs w:val="28"/>
        </w:rPr>
        <w:t>п.); остатков соли, специй, используемых для консервации биоресурсов и т.</w:t>
      </w:r>
      <w:r>
        <w:rPr>
          <w:sz w:val="28"/>
          <w:szCs w:val="28"/>
        </w:rPr>
        <w:t xml:space="preserve"> </w:t>
      </w:r>
      <w:r w:rsidRPr="001D2CA2">
        <w:rPr>
          <w:sz w:val="28"/>
          <w:szCs w:val="28"/>
        </w:rPr>
        <w:t>д.</w:t>
      </w:r>
    </w:p>
    <w:p w:rsidR="00365C37" w:rsidRPr="001D2CA2" w:rsidRDefault="00365C37" w:rsidP="00365C37">
      <w:pPr>
        <w:shd w:val="clear" w:color="auto" w:fill="FFFFFF"/>
        <w:tabs>
          <w:tab w:val="left" w:pos="9355"/>
        </w:tabs>
        <w:ind w:firstLine="709"/>
        <w:jc w:val="both"/>
        <w:rPr>
          <w:b/>
          <w:i/>
          <w:sz w:val="28"/>
          <w:szCs w:val="28"/>
        </w:rPr>
      </w:pPr>
      <w:r w:rsidRPr="001D2CA2">
        <w:rPr>
          <w:sz w:val="28"/>
          <w:szCs w:val="28"/>
        </w:rPr>
        <w:t>При обнаружении</w:t>
      </w:r>
      <w:r w:rsidRPr="001D2CA2">
        <w:rPr>
          <w:b/>
          <w:i/>
          <w:sz w:val="28"/>
          <w:szCs w:val="28"/>
        </w:rPr>
        <w:t xml:space="preserve"> </w:t>
      </w:r>
      <w:r w:rsidRPr="00465A8A">
        <w:rPr>
          <w:i/>
          <w:sz w:val="28"/>
          <w:szCs w:val="28"/>
        </w:rPr>
        <w:t>следов транспортного средства</w:t>
      </w:r>
      <w:r w:rsidRPr="001D2CA2">
        <w:rPr>
          <w:sz w:val="28"/>
          <w:szCs w:val="28"/>
        </w:rPr>
        <w:t xml:space="preserve"> необходимо зафиксировать присущие ему индивидуальные признаки (отсутствие отдельных фрагментов узора протектора, выбоины и т.</w:t>
      </w:r>
      <w:r>
        <w:rPr>
          <w:sz w:val="28"/>
          <w:szCs w:val="28"/>
        </w:rPr>
        <w:t xml:space="preserve"> </w:t>
      </w:r>
      <w:r w:rsidRPr="001D2CA2">
        <w:rPr>
          <w:sz w:val="28"/>
          <w:szCs w:val="28"/>
        </w:rPr>
        <w:t>д.).</w:t>
      </w:r>
    </w:p>
    <w:p w:rsidR="00365C37" w:rsidRDefault="00365C37" w:rsidP="00365C37">
      <w:pPr>
        <w:pStyle w:val="33"/>
        <w:tabs>
          <w:tab w:val="left" w:pos="9355"/>
        </w:tabs>
        <w:ind w:right="0" w:firstLine="709"/>
        <w:rPr>
          <w:sz w:val="28"/>
          <w:szCs w:val="28"/>
        </w:rPr>
      </w:pPr>
      <w:r w:rsidRPr="001D2CA2">
        <w:rPr>
          <w:sz w:val="28"/>
          <w:szCs w:val="28"/>
        </w:rPr>
        <w:t xml:space="preserve">Обнаруженные </w:t>
      </w:r>
      <w:r w:rsidRPr="00465A8A">
        <w:rPr>
          <w:i/>
          <w:sz w:val="28"/>
          <w:szCs w:val="28"/>
        </w:rPr>
        <w:t>отпечатки пальцев</w:t>
      </w:r>
      <w:r w:rsidRPr="001D2CA2">
        <w:rPr>
          <w:sz w:val="28"/>
          <w:szCs w:val="28"/>
        </w:rPr>
        <w:t xml:space="preserve"> рекомендуется изымать вместе </w:t>
      </w:r>
      <w:r>
        <w:rPr>
          <w:sz w:val="28"/>
          <w:szCs w:val="28"/>
        </w:rPr>
        <w:br/>
      </w:r>
      <w:r w:rsidRPr="001D2CA2">
        <w:rPr>
          <w:sz w:val="28"/>
          <w:szCs w:val="28"/>
        </w:rPr>
        <w:t xml:space="preserve">с соответствующим предметом (бутылкой, кружкой и т. д.). Если предмет, на котором оставлен след, изъять невозможно (крупногабаритное орудие лова), то след изымается с помощью следокопировального материала. </w:t>
      </w:r>
      <w:r>
        <w:rPr>
          <w:sz w:val="28"/>
          <w:szCs w:val="28"/>
        </w:rPr>
        <w:br/>
      </w:r>
      <w:r w:rsidRPr="001D2CA2">
        <w:rPr>
          <w:sz w:val="28"/>
          <w:szCs w:val="28"/>
        </w:rPr>
        <w:t>С объемных следов обуви, автотранспорта и т.</w:t>
      </w:r>
      <w:r>
        <w:rPr>
          <w:sz w:val="28"/>
          <w:szCs w:val="28"/>
        </w:rPr>
        <w:t xml:space="preserve"> </w:t>
      </w:r>
      <w:r w:rsidRPr="001D2CA2">
        <w:rPr>
          <w:sz w:val="28"/>
          <w:szCs w:val="28"/>
        </w:rPr>
        <w:t>п. изго</w:t>
      </w:r>
      <w:r>
        <w:rPr>
          <w:sz w:val="28"/>
          <w:szCs w:val="28"/>
        </w:rPr>
        <w:t>тавливаются слепки.</w:t>
      </w:r>
    </w:p>
    <w:p w:rsidR="00365C37" w:rsidRPr="001D2CA2" w:rsidRDefault="00365C37" w:rsidP="00365C37">
      <w:pPr>
        <w:pStyle w:val="33"/>
        <w:tabs>
          <w:tab w:val="left" w:pos="9355"/>
        </w:tabs>
        <w:ind w:firstLine="0"/>
        <w:jc w:val="center"/>
        <w:rPr>
          <w:sz w:val="28"/>
          <w:szCs w:val="28"/>
        </w:rPr>
      </w:pPr>
    </w:p>
    <w:p w:rsidR="00365C37" w:rsidRDefault="00365C37" w:rsidP="00365C37">
      <w:pPr>
        <w:jc w:val="center"/>
        <w:rPr>
          <w:b/>
          <w:sz w:val="28"/>
          <w:szCs w:val="28"/>
        </w:rPr>
      </w:pPr>
      <w:r w:rsidRPr="0085296B">
        <w:rPr>
          <w:b/>
          <w:sz w:val="28"/>
          <w:szCs w:val="28"/>
        </w:rPr>
        <w:t>§</w:t>
      </w:r>
      <w:r>
        <w:rPr>
          <w:b/>
          <w:sz w:val="28"/>
          <w:szCs w:val="28"/>
        </w:rPr>
        <w:t xml:space="preserve"> 7</w:t>
      </w:r>
      <w:r w:rsidRPr="0085296B">
        <w:rPr>
          <w:b/>
          <w:sz w:val="28"/>
          <w:szCs w:val="28"/>
        </w:rPr>
        <w:t xml:space="preserve">. </w:t>
      </w:r>
      <w:r>
        <w:rPr>
          <w:b/>
          <w:sz w:val="28"/>
          <w:szCs w:val="28"/>
        </w:rPr>
        <w:t xml:space="preserve"> </w:t>
      </w:r>
      <w:r w:rsidRPr="0085296B">
        <w:rPr>
          <w:b/>
          <w:sz w:val="28"/>
          <w:szCs w:val="28"/>
        </w:rPr>
        <w:t xml:space="preserve">Осмотр места происшествия при расследовании хищения </w:t>
      </w:r>
      <w:r>
        <w:rPr>
          <w:b/>
          <w:sz w:val="28"/>
          <w:szCs w:val="28"/>
        </w:rPr>
        <w:br/>
      </w:r>
      <w:r w:rsidRPr="0085296B">
        <w:rPr>
          <w:b/>
          <w:sz w:val="28"/>
          <w:szCs w:val="28"/>
        </w:rPr>
        <w:t>леса и незаконной рубки лесных насаждений</w:t>
      </w:r>
    </w:p>
    <w:p w:rsidR="00365C37" w:rsidRPr="0085296B" w:rsidRDefault="00365C37" w:rsidP="00365C37">
      <w:pPr>
        <w:jc w:val="center"/>
        <w:rPr>
          <w:b/>
          <w:sz w:val="28"/>
          <w:szCs w:val="28"/>
        </w:rPr>
      </w:pPr>
    </w:p>
    <w:p w:rsidR="00365C37" w:rsidRPr="009C1EC5" w:rsidRDefault="00365C37" w:rsidP="00365C37">
      <w:pPr>
        <w:ind w:firstLine="709"/>
        <w:jc w:val="both"/>
        <w:rPr>
          <w:color w:val="000000"/>
          <w:sz w:val="28"/>
          <w:szCs w:val="28"/>
        </w:rPr>
      </w:pPr>
      <w:r w:rsidRPr="009C1EC5">
        <w:rPr>
          <w:i/>
          <w:color w:val="000000"/>
          <w:sz w:val="28"/>
          <w:szCs w:val="28"/>
        </w:rPr>
        <w:t>Задачами осмотра</w:t>
      </w:r>
      <w:r w:rsidRPr="009C1EC5">
        <w:rPr>
          <w:color w:val="000000"/>
          <w:sz w:val="28"/>
          <w:szCs w:val="28"/>
        </w:rPr>
        <w:t xml:space="preserve"> являются:</w:t>
      </w:r>
    </w:p>
    <w:p w:rsidR="00365C37" w:rsidRPr="009C1EC5" w:rsidRDefault="00365C37" w:rsidP="00365C37">
      <w:pPr>
        <w:pStyle w:val="afc"/>
        <w:tabs>
          <w:tab w:val="left" w:pos="180"/>
        </w:tabs>
        <w:ind w:firstLine="709"/>
        <w:jc w:val="both"/>
        <w:rPr>
          <w:b w:val="0"/>
          <w:bCs w:val="0"/>
          <w:i w:val="0"/>
          <w:iCs w:val="0"/>
          <w:color w:val="000000"/>
        </w:rPr>
      </w:pPr>
      <w:r w:rsidRPr="009C1EC5">
        <w:rPr>
          <w:b w:val="0"/>
          <w:i w:val="0"/>
          <w:color w:val="000000"/>
        </w:rPr>
        <w:t>установление событие преступления (</w:t>
      </w:r>
      <w:r w:rsidRPr="009C1EC5">
        <w:rPr>
          <w:b w:val="0"/>
          <w:bCs w:val="0"/>
          <w:i w:val="0"/>
          <w:iCs w:val="0"/>
          <w:color w:val="000000"/>
        </w:rPr>
        <w:t>кража леса с пилорам или складов, лесных участков лесхозов, незаконная рубка лесных насаждений);</w:t>
      </w:r>
    </w:p>
    <w:p w:rsidR="00365C37" w:rsidRPr="009C1EC5" w:rsidRDefault="00365C37" w:rsidP="00365C37">
      <w:pPr>
        <w:ind w:firstLine="709"/>
        <w:jc w:val="both"/>
        <w:rPr>
          <w:color w:val="000000"/>
          <w:sz w:val="28"/>
          <w:szCs w:val="28"/>
        </w:rPr>
      </w:pPr>
      <w:r w:rsidRPr="009C1EC5">
        <w:rPr>
          <w:color w:val="000000"/>
          <w:sz w:val="28"/>
          <w:szCs w:val="28"/>
        </w:rPr>
        <w:t>установление обстоятельств совершенного преступления (время, место непосредственного совершения преступления, способ и др.);</w:t>
      </w:r>
    </w:p>
    <w:p w:rsidR="00365C37" w:rsidRPr="009C1EC5" w:rsidRDefault="00365C37" w:rsidP="00365C37">
      <w:pPr>
        <w:ind w:firstLine="709"/>
        <w:jc w:val="both"/>
        <w:rPr>
          <w:color w:val="000000"/>
          <w:sz w:val="28"/>
          <w:szCs w:val="28"/>
        </w:rPr>
      </w:pPr>
      <w:r w:rsidRPr="009C1EC5">
        <w:rPr>
          <w:color w:val="000000"/>
          <w:sz w:val="28"/>
          <w:szCs w:val="28"/>
        </w:rPr>
        <w:t xml:space="preserve">обнаружение следов преступления, транспортных средств, используемых для транспортировки леса; </w:t>
      </w:r>
    </w:p>
    <w:p w:rsidR="00365C37" w:rsidRPr="009C1EC5" w:rsidRDefault="00365C37" w:rsidP="00365C37">
      <w:pPr>
        <w:ind w:firstLine="709"/>
        <w:jc w:val="both"/>
        <w:rPr>
          <w:color w:val="000000"/>
          <w:sz w:val="28"/>
          <w:szCs w:val="28"/>
        </w:rPr>
      </w:pPr>
      <w:r w:rsidRPr="009C1EC5">
        <w:rPr>
          <w:color w:val="000000"/>
          <w:sz w:val="28"/>
          <w:szCs w:val="28"/>
        </w:rPr>
        <w:t>выявление лиц, причастных к совершенному преступлению, свидетелей;</w:t>
      </w:r>
    </w:p>
    <w:p w:rsidR="00365C37" w:rsidRPr="009C1EC5" w:rsidRDefault="00365C37" w:rsidP="00365C37">
      <w:pPr>
        <w:ind w:firstLine="709"/>
        <w:jc w:val="both"/>
        <w:rPr>
          <w:color w:val="000000"/>
          <w:sz w:val="28"/>
          <w:szCs w:val="28"/>
        </w:rPr>
      </w:pPr>
      <w:r w:rsidRPr="009C1EC5">
        <w:rPr>
          <w:color w:val="000000"/>
          <w:sz w:val="28"/>
          <w:szCs w:val="28"/>
        </w:rPr>
        <w:t xml:space="preserve">получение сведений для выдвижения и проверки версий о событии преступления и его участниках и др. </w:t>
      </w:r>
    </w:p>
    <w:p w:rsidR="00365C37" w:rsidRPr="009C1EC5" w:rsidRDefault="00365C37" w:rsidP="00365C37">
      <w:pPr>
        <w:ind w:firstLine="709"/>
        <w:jc w:val="both"/>
        <w:rPr>
          <w:color w:val="000000"/>
          <w:sz w:val="28"/>
          <w:szCs w:val="28"/>
        </w:rPr>
      </w:pPr>
      <w:r w:rsidRPr="009C1EC5">
        <w:rPr>
          <w:i/>
          <w:color w:val="000000"/>
          <w:sz w:val="28"/>
          <w:szCs w:val="28"/>
        </w:rPr>
        <w:t>Объектами осмотра</w:t>
      </w:r>
      <w:r w:rsidRPr="009C1EC5">
        <w:rPr>
          <w:color w:val="000000"/>
          <w:sz w:val="28"/>
          <w:szCs w:val="28"/>
        </w:rPr>
        <w:t xml:space="preserve"> при совершении кражи леса и незаконной рубки лесных насаждений являются: пилорамы, лесные участки лесхозов, прилегающая к пилорамам и лесхозам территория, склады (сортировочные площадки) лесхозов и пилорам; дороги, прилагающие к лесным участкам </w:t>
      </w:r>
      <w:r>
        <w:rPr>
          <w:color w:val="000000"/>
          <w:sz w:val="28"/>
          <w:szCs w:val="28"/>
        </w:rPr>
        <w:br/>
      </w:r>
      <w:r w:rsidRPr="009C1EC5">
        <w:rPr>
          <w:color w:val="000000"/>
          <w:sz w:val="28"/>
          <w:szCs w:val="28"/>
        </w:rPr>
        <w:t>и пилорамам.</w:t>
      </w:r>
    </w:p>
    <w:p w:rsidR="00365C37" w:rsidRPr="009C1EC5" w:rsidRDefault="00365C37" w:rsidP="00365C37">
      <w:pPr>
        <w:pStyle w:val="afe"/>
        <w:tabs>
          <w:tab w:val="left" w:pos="180"/>
        </w:tabs>
        <w:ind w:firstLine="709"/>
        <w:jc w:val="both"/>
        <w:rPr>
          <w:color w:val="000000"/>
        </w:rPr>
      </w:pPr>
      <w:r w:rsidRPr="009C1EC5">
        <w:rPr>
          <w:color w:val="000000"/>
        </w:rPr>
        <w:t>При получении сообщения о совершенном преступлении следователь может привлечь к участию в осмотре собственника леса (гражданин, представитель юридического лица), государственных лесных инспекторов, представителей Федеральной службы по ветеринарному и фитосанитарному надзору, Федеральной службы по надзору в сфере природопользования, а также представителя органа исполнительной власти субъекта Российской Федерации; специалиста-дендролога и др.</w:t>
      </w:r>
    </w:p>
    <w:p w:rsidR="00365C37" w:rsidRPr="009C1EC5" w:rsidRDefault="00365C37" w:rsidP="00365C37">
      <w:pPr>
        <w:pStyle w:val="afe"/>
        <w:tabs>
          <w:tab w:val="left" w:pos="180"/>
        </w:tabs>
        <w:ind w:firstLine="709"/>
        <w:jc w:val="both"/>
        <w:rPr>
          <w:color w:val="000000"/>
        </w:rPr>
      </w:pPr>
      <w:r w:rsidRPr="009C1EC5">
        <w:rPr>
          <w:i/>
          <w:color w:val="000000"/>
        </w:rPr>
        <w:t>При подготовке к осмотру следователь должен учитывать</w:t>
      </w:r>
      <w:r w:rsidRPr="009C1EC5">
        <w:rPr>
          <w:color w:val="000000"/>
        </w:rPr>
        <w:t>:</w:t>
      </w:r>
    </w:p>
    <w:p w:rsidR="00365C37" w:rsidRPr="009C1EC5" w:rsidRDefault="00365C37" w:rsidP="00365C37">
      <w:pPr>
        <w:pStyle w:val="afe"/>
        <w:tabs>
          <w:tab w:val="left" w:pos="180"/>
        </w:tabs>
        <w:ind w:firstLine="709"/>
        <w:jc w:val="both"/>
        <w:rPr>
          <w:color w:val="000000"/>
        </w:rPr>
      </w:pPr>
      <w:r w:rsidRPr="009C1EC5">
        <w:rPr>
          <w:color w:val="000000"/>
        </w:rPr>
        <w:t>удаленность места происшествия от населенного пункта;</w:t>
      </w:r>
    </w:p>
    <w:p w:rsidR="00365C37" w:rsidRPr="009C1EC5" w:rsidRDefault="00365C37" w:rsidP="00365C37">
      <w:pPr>
        <w:pStyle w:val="afe"/>
        <w:tabs>
          <w:tab w:val="left" w:pos="180"/>
        </w:tabs>
        <w:ind w:firstLine="709"/>
        <w:jc w:val="both"/>
        <w:rPr>
          <w:color w:val="000000"/>
        </w:rPr>
      </w:pPr>
      <w:r w:rsidRPr="009C1EC5">
        <w:rPr>
          <w:color w:val="000000"/>
        </w:rPr>
        <w:t>протяженность лесного участка;</w:t>
      </w:r>
    </w:p>
    <w:p w:rsidR="00365C37" w:rsidRPr="009C1EC5" w:rsidRDefault="00365C37" w:rsidP="00365C37">
      <w:pPr>
        <w:pStyle w:val="afe"/>
        <w:tabs>
          <w:tab w:val="left" w:pos="180"/>
        </w:tabs>
        <w:ind w:firstLine="709"/>
        <w:jc w:val="both"/>
        <w:rPr>
          <w:color w:val="000000"/>
        </w:rPr>
      </w:pPr>
      <w:r w:rsidRPr="009C1EC5">
        <w:rPr>
          <w:color w:val="000000"/>
        </w:rPr>
        <w:t xml:space="preserve">громоздкость и значительное количество объектов (предметов), подлежащих осмотру; </w:t>
      </w:r>
    </w:p>
    <w:p w:rsidR="00365C37" w:rsidRPr="009C1EC5" w:rsidRDefault="00365C37" w:rsidP="00365C37">
      <w:pPr>
        <w:pStyle w:val="afe"/>
        <w:tabs>
          <w:tab w:val="left" w:pos="180"/>
        </w:tabs>
        <w:ind w:firstLine="709"/>
        <w:jc w:val="both"/>
        <w:rPr>
          <w:color w:val="000000"/>
        </w:rPr>
      </w:pPr>
      <w:r w:rsidRPr="009C1EC5">
        <w:rPr>
          <w:color w:val="000000"/>
        </w:rPr>
        <w:t>временной разрыв между совершенным преступления и моментом получения сообщения о событии преступления.</w:t>
      </w:r>
    </w:p>
    <w:p w:rsidR="00365C37" w:rsidRPr="009C1EC5" w:rsidRDefault="00365C37" w:rsidP="00365C37">
      <w:pPr>
        <w:pStyle w:val="afe"/>
        <w:tabs>
          <w:tab w:val="left" w:pos="180"/>
        </w:tabs>
        <w:ind w:firstLine="709"/>
        <w:jc w:val="both"/>
        <w:rPr>
          <w:color w:val="000000"/>
        </w:rPr>
      </w:pPr>
      <w:r w:rsidRPr="009C1EC5">
        <w:rPr>
          <w:color w:val="000000"/>
        </w:rPr>
        <w:t>В зависимости от вида совершенного преступления непосредственному осмотру подлежат:</w:t>
      </w:r>
    </w:p>
    <w:p w:rsidR="00365C37" w:rsidRDefault="00365C37" w:rsidP="00365C37">
      <w:pPr>
        <w:pStyle w:val="afe"/>
        <w:tabs>
          <w:tab w:val="left" w:pos="180"/>
        </w:tabs>
        <w:ind w:firstLine="709"/>
        <w:jc w:val="both"/>
        <w:rPr>
          <w:color w:val="000000"/>
        </w:rPr>
      </w:pPr>
      <w:r w:rsidRPr="009C1EC5">
        <w:rPr>
          <w:color w:val="000000"/>
        </w:rPr>
        <w:t xml:space="preserve">территория (лесные участки, </w:t>
      </w:r>
      <w:r w:rsidRPr="009C1EC5">
        <w:rPr>
          <w:bCs/>
          <w:iCs/>
          <w:color w:val="000000"/>
        </w:rPr>
        <w:t>лесхозов, прилегающая к пилорамам и лесхозам территория, сортировочные площадки)</w:t>
      </w:r>
      <w:r w:rsidRPr="009C1EC5">
        <w:rPr>
          <w:color w:val="000000"/>
        </w:rPr>
        <w:t>, на которой произошло происшествие или обнаружены, связанные с ним следы или предметы;</w:t>
      </w:r>
    </w:p>
    <w:p w:rsidR="00365C37" w:rsidRPr="009C1EC5" w:rsidRDefault="00365C37" w:rsidP="00365C37">
      <w:pPr>
        <w:pStyle w:val="afe"/>
        <w:tabs>
          <w:tab w:val="left" w:pos="180"/>
        </w:tabs>
        <w:ind w:firstLine="709"/>
        <w:jc w:val="both"/>
        <w:rPr>
          <w:color w:val="000000"/>
        </w:rPr>
      </w:pPr>
      <w:r>
        <w:rPr>
          <w:color w:val="000000"/>
        </w:rPr>
        <w:t>лес, лесоматериалы, древесина, пни, сучки, вершины деревьев и т. п.;</w:t>
      </w:r>
    </w:p>
    <w:p w:rsidR="00365C37" w:rsidRPr="009C1EC5" w:rsidRDefault="00365C37" w:rsidP="00365C37">
      <w:pPr>
        <w:pStyle w:val="afe"/>
        <w:tabs>
          <w:tab w:val="left" w:pos="180"/>
        </w:tabs>
        <w:ind w:firstLine="709"/>
        <w:jc w:val="both"/>
        <w:rPr>
          <w:color w:val="000000"/>
        </w:rPr>
      </w:pPr>
      <w:r w:rsidRPr="009C1EC5">
        <w:rPr>
          <w:color w:val="000000"/>
        </w:rPr>
        <w:t>участок местности (лесная дорога и прилегающие к ней лесные поляны), где находилось транспортное средство, и производилась погрузка леса;</w:t>
      </w:r>
    </w:p>
    <w:p w:rsidR="00365C37" w:rsidRPr="009C1EC5" w:rsidRDefault="00365C37" w:rsidP="00365C37">
      <w:pPr>
        <w:pStyle w:val="afe"/>
        <w:tabs>
          <w:tab w:val="left" w:pos="180"/>
        </w:tabs>
        <w:ind w:firstLine="709"/>
        <w:jc w:val="both"/>
        <w:rPr>
          <w:color w:val="000000"/>
        </w:rPr>
      </w:pPr>
      <w:r w:rsidRPr="009C1EC5">
        <w:rPr>
          <w:color w:val="000000"/>
        </w:rPr>
        <w:t>прилегающая дорога (лесная дорога, транспортное шоссе);</w:t>
      </w:r>
    </w:p>
    <w:p w:rsidR="00365C37" w:rsidRDefault="00365C37" w:rsidP="00365C37">
      <w:pPr>
        <w:pStyle w:val="afe"/>
        <w:tabs>
          <w:tab w:val="left" w:pos="180"/>
        </w:tabs>
        <w:ind w:firstLine="709"/>
        <w:jc w:val="both"/>
        <w:rPr>
          <w:color w:val="000000"/>
        </w:rPr>
      </w:pPr>
      <w:r w:rsidRPr="009C1EC5">
        <w:rPr>
          <w:color w:val="000000"/>
        </w:rPr>
        <w:t>помещения (</w:t>
      </w:r>
      <w:r w:rsidRPr="009C1EC5">
        <w:rPr>
          <w:bCs/>
          <w:iCs/>
          <w:color w:val="000000"/>
        </w:rPr>
        <w:t>склады лесхозов, пилорам</w:t>
      </w:r>
      <w:r>
        <w:rPr>
          <w:color w:val="000000"/>
        </w:rPr>
        <w:t>);</w:t>
      </w:r>
    </w:p>
    <w:p w:rsidR="00365C37" w:rsidRPr="009C1EC5" w:rsidRDefault="00365C37" w:rsidP="00365C37">
      <w:pPr>
        <w:pStyle w:val="afe"/>
        <w:tabs>
          <w:tab w:val="left" w:pos="180"/>
        </w:tabs>
        <w:ind w:firstLine="709"/>
        <w:jc w:val="both"/>
        <w:rPr>
          <w:color w:val="000000"/>
        </w:rPr>
      </w:pPr>
      <w:r w:rsidRPr="009C1EC5">
        <w:rPr>
          <w:color w:val="000000"/>
        </w:rPr>
        <w:t>транспортные средства.</w:t>
      </w:r>
    </w:p>
    <w:p w:rsidR="00365C37" w:rsidRPr="009C1EC5" w:rsidRDefault="00365C37" w:rsidP="00365C37">
      <w:pPr>
        <w:pStyle w:val="afe"/>
        <w:tabs>
          <w:tab w:val="left" w:pos="180"/>
        </w:tabs>
        <w:ind w:firstLine="709"/>
        <w:jc w:val="both"/>
        <w:rPr>
          <w:color w:val="000000"/>
        </w:rPr>
      </w:pPr>
      <w:r w:rsidRPr="009C1EC5">
        <w:rPr>
          <w:color w:val="000000"/>
        </w:rPr>
        <w:t xml:space="preserve">В целях </w:t>
      </w:r>
      <w:r w:rsidRPr="00175D99">
        <w:rPr>
          <w:color w:val="000000"/>
        </w:rPr>
        <w:t>предотвращения</w:t>
      </w:r>
      <w:r>
        <w:rPr>
          <w:color w:val="000000"/>
        </w:rPr>
        <w:t xml:space="preserve"> </w:t>
      </w:r>
      <w:r w:rsidRPr="009C1EC5">
        <w:rPr>
          <w:color w:val="000000"/>
        </w:rPr>
        <w:t>утраты следов</w:t>
      </w:r>
      <w:r>
        <w:rPr>
          <w:color w:val="000000"/>
        </w:rPr>
        <w:t xml:space="preserve"> </w:t>
      </w:r>
      <w:r w:rsidRPr="009C1EC5">
        <w:rPr>
          <w:color w:val="000000"/>
        </w:rPr>
        <w:t>(дождь, снег, ветер)</w:t>
      </w:r>
      <w:r>
        <w:rPr>
          <w:color w:val="000000"/>
        </w:rPr>
        <w:t>,</w:t>
      </w:r>
      <w:r w:rsidRPr="009C1EC5">
        <w:rPr>
          <w:color w:val="000000"/>
        </w:rPr>
        <w:t xml:space="preserve"> их поиск следует начинать с открытых территорий. Осмотр начинается с места, где хранилась древесина, либо была произведена незаконная рубка насаждений.</w:t>
      </w:r>
    </w:p>
    <w:p w:rsidR="00365C37" w:rsidRPr="00723DB7" w:rsidRDefault="00365C37" w:rsidP="00365C37">
      <w:pPr>
        <w:ind w:firstLine="709"/>
        <w:jc w:val="both"/>
        <w:rPr>
          <w:color w:val="000000"/>
          <w:sz w:val="28"/>
          <w:szCs w:val="28"/>
        </w:rPr>
      </w:pPr>
      <w:r w:rsidRPr="009C1EC5">
        <w:rPr>
          <w:color w:val="000000"/>
          <w:sz w:val="28"/>
          <w:szCs w:val="28"/>
        </w:rPr>
        <w:t xml:space="preserve">В ходе осмотра должны быть учтены изменения, внесенные в обстановку места происшествия до прибытия следователя. Такие изменения могут появиться в результате действий: преступников и других заинтересованных лиц; иных лиц, случайно оказавшихся на месте происшествия; государственных лесных инспекторов, оперативных </w:t>
      </w:r>
      <w:r w:rsidRPr="00723DB7">
        <w:rPr>
          <w:color w:val="000000"/>
          <w:sz w:val="28"/>
          <w:szCs w:val="28"/>
        </w:rPr>
        <w:t>сотрудников</w:t>
      </w:r>
      <w:r w:rsidRPr="009C1EC5">
        <w:rPr>
          <w:color w:val="000000"/>
          <w:sz w:val="28"/>
          <w:szCs w:val="28"/>
        </w:rPr>
        <w:t xml:space="preserve"> и иных лиц, которые прибыли на место происшествия раньше </w:t>
      </w:r>
      <w:r w:rsidRPr="00723DB7">
        <w:rPr>
          <w:color w:val="000000"/>
          <w:sz w:val="28"/>
          <w:szCs w:val="28"/>
        </w:rPr>
        <w:t>следователя (на</w:t>
      </w:r>
      <w:r w:rsidRPr="00C228FF">
        <w:rPr>
          <w:color w:val="000000"/>
          <w:spacing w:val="-2"/>
          <w:sz w:val="28"/>
          <w:szCs w:val="28"/>
        </w:rPr>
        <w:t>пример, сотрудники милиции, пожарные, медицинские работники); сил природы (дождь, ветер и т. п.) или животных, обитающих в лесном массиве.</w:t>
      </w:r>
      <w:r w:rsidRPr="00723DB7">
        <w:rPr>
          <w:color w:val="000000"/>
          <w:sz w:val="28"/>
          <w:szCs w:val="28"/>
        </w:rPr>
        <w:t xml:space="preserve"> </w:t>
      </w:r>
    </w:p>
    <w:p w:rsidR="00365C37" w:rsidRPr="009C1EC5" w:rsidRDefault="00365C37" w:rsidP="00365C37">
      <w:pPr>
        <w:ind w:firstLine="709"/>
        <w:jc w:val="both"/>
        <w:rPr>
          <w:color w:val="000000"/>
          <w:sz w:val="28"/>
          <w:szCs w:val="28"/>
        </w:rPr>
      </w:pPr>
      <w:r w:rsidRPr="00723DB7">
        <w:rPr>
          <w:color w:val="000000"/>
          <w:sz w:val="28"/>
          <w:szCs w:val="28"/>
        </w:rPr>
        <w:t>Нельзя исключать и возможность проявления изменений, которые противоречат событию преступления (инсценировка).</w:t>
      </w:r>
    </w:p>
    <w:p w:rsidR="00365C37" w:rsidRDefault="00365C37" w:rsidP="00365C37">
      <w:pPr>
        <w:ind w:firstLine="709"/>
        <w:jc w:val="both"/>
      </w:pPr>
      <w:r w:rsidRPr="00836051">
        <w:rPr>
          <w:snapToGrid w:val="0"/>
          <w:sz w:val="28"/>
          <w:szCs w:val="28"/>
        </w:rPr>
        <w:t>При определении места расположения участка предполагаемой незаконной рубки обязательно проводятся изме</w:t>
      </w:r>
      <w:r>
        <w:rPr>
          <w:snapToGrid w:val="0"/>
          <w:sz w:val="28"/>
          <w:szCs w:val="28"/>
        </w:rPr>
        <w:t xml:space="preserve">рения расстояния от его границ </w:t>
      </w:r>
      <w:r w:rsidRPr="00836051">
        <w:rPr>
          <w:snapToGrid w:val="0"/>
          <w:sz w:val="28"/>
          <w:szCs w:val="28"/>
        </w:rPr>
        <w:t>до деляночных столбов, лесных просек, учтенных лесоустроительной документацией, а также иных ориентиров: автомобильных, железных дорог, территорий организаций, отдельно стоящих зданий, водоемов, рек, трубопроводов, линий электропередач</w:t>
      </w:r>
      <w:r>
        <w:rPr>
          <w:snapToGrid w:val="0"/>
          <w:sz w:val="28"/>
          <w:szCs w:val="28"/>
        </w:rPr>
        <w:t xml:space="preserve"> и др.</w:t>
      </w:r>
      <w:r w:rsidRPr="00836051">
        <w:rPr>
          <w:snapToGrid w:val="0"/>
          <w:sz w:val="28"/>
          <w:szCs w:val="28"/>
        </w:rPr>
        <w:t xml:space="preserve"> При осмотре используется лесоустроительная документация, с помощью которой определяется точное положе</w:t>
      </w:r>
      <w:r>
        <w:rPr>
          <w:snapToGrid w:val="0"/>
          <w:sz w:val="28"/>
          <w:szCs w:val="28"/>
        </w:rPr>
        <w:t>ние места незаконной рубки, а также в</w:t>
      </w:r>
      <w:r w:rsidRPr="00836051">
        <w:rPr>
          <w:snapToGrid w:val="0"/>
          <w:sz w:val="28"/>
          <w:szCs w:val="28"/>
        </w:rPr>
        <w:t>озможно применение спутникового навигационного оборудования для уточнения географического положения места заготовки древесины.</w:t>
      </w:r>
    </w:p>
    <w:p w:rsidR="00365C37" w:rsidRDefault="00365C37" w:rsidP="00365C37">
      <w:pPr>
        <w:pStyle w:val="afe"/>
        <w:tabs>
          <w:tab w:val="left" w:pos="180"/>
        </w:tabs>
        <w:ind w:firstLine="709"/>
        <w:jc w:val="both"/>
        <w:rPr>
          <w:color w:val="000000"/>
        </w:rPr>
      </w:pPr>
      <w:r w:rsidRPr="009C1EC5">
        <w:rPr>
          <w:color w:val="000000"/>
        </w:rPr>
        <w:t>При незаконной рубк</w:t>
      </w:r>
      <w:r>
        <w:rPr>
          <w:color w:val="000000"/>
        </w:rPr>
        <w:t>е</w:t>
      </w:r>
      <w:r w:rsidRPr="009C1EC5">
        <w:rPr>
          <w:color w:val="000000"/>
        </w:rPr>
        <w:t xml:space="preserve"> лесных насаждений осмотр лесного участка необходимо начинать с мест</w:t>
      </w:r>
      <w:r>
        <w:rPr>
          <w:color w:val="000000"/>
        </w:rPr>
        <w:t xml:space="preserve">а </w:t>
      </w:r>
      <w:r w:rsidRPr="009C1EC5">
        <w:rPr>
          <w:color w:val="000000"/>
        </w:rPr>
        <w:t xml:space="preserve">расположения стоянки (кострище, шалаш </w:t>
      </w:r>
      <w:r>
        <w:rPr>
          <w:color w:val="000000"/>
        </w:rPr>
        <w:br/>
      </w:r>
      <w:r w:rsidRPr="009C1EC5">
        <w:rPr>
          <w:color w:val="000000"/>
        </w:rPr>
        <w:t>и т.</w:t>
      </w:r>
      <w:r>
        <w:rPr>
          <w:color w:val="000000"/>
        </w:rPr>
        <w:t xml:space="preserve"> п.)</w:t>
      </w:r>
      <w:r w:rsidRPr="009C1EC5">
        <w:rPr>
          <w:color w:val="000000"/>
        </w:rPr>
        <w:t xml:space="preserve"> с целью обнаружения, фиксации и изъятия максимального количества объектов, следов для установления лиц, совершивших преступление, постепенно расширяя границы осмотра (место непосредственной вырубки лесных насаждений; лесная дорога; территория, прилегающая к лесному участку и т.д.). При этом следует обращать внимание на спиленные ветки, сучки, </w:t>
      </w:r>
      <w:r w:rsidRPr="00836051">
        <w:rPr>
          <w:snapToGrid w:val="0"/>
        </w:rPr>
        <w:t>вершины дерев</w:t>
      </w:r>
      <w:r>
        <w:rPr>
          <w:snapToGrid w:val="0"/>
        </w:rPr>
        <w:t>ьев (при наличии на них следов использовавшегося инструмента</w:t>
      </w:r>
      <w:r w:rsidRPr="00836051">
        <w:rPr>
          <w:snapToGrid w:val="0"/>
        </w:rPr>
        <w:t xml:space="preserve"> они изымаются целиком либо с них делаются срезы</w:t>
      </w:r>
      <w:r>
        <w:rPr>
          <w:snapToGrid w:val="0"/>
        </w:rPr>
        <w:t>),</w:t>
      </w:r>
      <w:r w:rsidRPr="00836051">
        <w:rPr>
          <w:snapToGrid w:val="0"/>
        </w:rPr>
        <w:t xml:space="preserve"> </w:t>
      </w:r>
      <w:r w:rsidRPr="0085296B">
        <w:rPr>
          <w:color w:val="000000"/>
        </w:rPr>
        <w:t>щепу,</w:t>
      </w:r>
      <w:r w:rsidRPr="009C1EC5">
        <w:rPr>
          <w:color w:val="000000"/>
        </w:rPr>
        <w:t xml:space="preserve"> пни, места складирования, следы транспортных средств, кострища, места приема пищи, ночлега, следы ГСМ, биологического происхождения, брошенные запчасти, инструменты и т.</w:t>
      </w:r>
      <w:r>
        <w:rPr>
          <w:color w:val="000000"/>
        </w:rPr>
        <w:t xml:space="preserve"> </w:t>
      </w:r>
      <w:r w:rsidRPr="009C1EC5">
        <w:rPr>
          <w:color w:val="000000"/>
        </w:rPr>
        <w:t xml:space="preserve">д. </w:t>
      </w:r>
    </w:p>
    <w:p w:rsidR="00365C37" w:rsidRDefault="00365C37" w:rsidP="00365C37">
      <w:pPr>
        <w:pStyle w:val="afe"/>
        <w:tabs>
          <w:tab w:val="left" w:pos="180"/>
        </w:tabs>
        <w:ind w:firstLine="709"/>
        <w:jc w:val="both"/>
        <w:rPr>
          <w:color w:val="000000"/>
        </w:rPr>
      </w:pPr>
      <w:r w:rsidRPr="009C1EC5">
        <w:rPr>
          <w:color w:val="000000"/>
        </w:rPr>
        <w:t>Осмотр участка дороги, территории лесхоза, пилорамы, склада лес</w:t>
      </w:r>
      <w:r>
        <w:rPr>
          <w:color w:val="000000"/>
        </w:rPr>
        <w:t>хоза и пилорам</w:t>
      </w:r>
      <w:r w:rsidRPr="009C1EC5">
        <w:rPr>
          <w:color w:val="000000"/>
        </w:rPr>
        <w:t xml:space="preserve"> начинается с места, где была складирована </w:t>
      </w:r>
      <w:r>
        <w:rPr>
          <w:color w:val="000000"/>
        </w:rPr>
        <w:t xml:space="preserve">похищенная </w:t>
      </w:r>
      <w:r w:rsidRPr="009C1EC5">
        <w:rPr>
          <w:color w:val="000000"/>
        </w:rPr>
        <w:t>древесина. В ходе осмотра дороги необходимо зафиксировать все обнаруженные следы транспортных средств (от гусеничного трактора, крана, трала, лесовоза и т.</w:t>
      </w:r>
      <w:r>
        <w:rPr>
          <w:color w:val="000000"/>
        </w:rPr>
        <w:t xml:space="preserve"> </w:t>
      </w:r>
      <w:r w:rsidRPr="009C1EC5">
        <w:rPr>
          <w:color w:val="000000"/>
        </w:rPr>
        <w:t>п.), следы волочения, складирования леса. При осмотре деревообраб</w:t>
      </w:r>
      <w:r>
        <w:rPr>
          <w:color w:val="000000"/>
        </w:rPr>
        <w:t>а</w:t>
      </w:r>
      <w:r w:rsidRPr="009C1EC5">
        <w:rPr>
          <w:color w:val="000000"/>
        </w:rPr>
        <w:t>т</w:t>
      </w:r>
      <w:r>
        <w:rPr>
          <w:color w:val="000000"/>
        </w:rPr>
        <w:t>ы</w:t>
      </w:r>
      <w:r w:rsidRPr="009C1EC5">
        <w:rPr>
          <w:color w:val="000000"/>
        </w:rPr>
        <w:t xml:space="preserve">вающих станков на пилораме следует обращать внимание на свежесть опила, коры и обработанной древесины (брус, половая рейка </w:t>
      </w:r>
      <w:r>
        <w:rPr>
          <w:color w:val="000000"/>
        </w:rPr>
        <w:br/>
      </w:r>
      <w:r w:rsidRPr="009C1EC5">
        <w:rPr>
          <w:color w:val="000000"/>
        </w:rPr>
        <w:t>и т.</w:t>
      </w:r>
      <w:r>
        <w:rPr>
          <w:color w:val="000000"/>
        </w:rPr>
        <w:t xml:space="preserve"> </w:t>
      </w:r>
      <w:r w:rsidRPr="009C1EC5">
        <w:rPr>
          <w:color w:val="000000"/>
        </w:rPr>
        <w:t>д.)</w:t>
      </w:r>
      <w:r>
        <w:rPr>
          <w:color w:val="000000"/>
        </w:rPr>
        <w:t>.</w:t>
      </w:r>
    </w:p>
    <w:p w:rsidR="00365C37" w:rsidRPr="009C1EC5" w:rsidRDefault="00365C37" w:rsidP="00365C37">
      <w:pPr>
        <w:pStyle w:val="afe"/>
        <w:tabs>
          <w:tab w:val="left" w:pos="180"/>
        </w:tabs>
        <w:ind w:firstLine="709"/>
        <w:jc w:val="both"/>
        <w:rPr>
          <w:color w:val="000000"/>
        </w:rPr>
      </w:pPr>
      <w:r w:rsidRPr="009C1EC5">
        <w:rPr>
          <w:color w:val="000000"/>
        </w:rPr>
        <w:t xml:space="preserve">Осмотр леса (древесины) предполагает точную фиксацию его объема (количество), установление вида древесины, способа </w:t>
      </w:r>
      <w:r w:rsidRPr="009C1EC5">
        <w:rPr>
          <w:bCs/>
          <w:iCs/>
          <w:color w:val="000000"/>
        </w:rPr>
        <w:t>рубки, обработки (следы распила древесины) и транспортировки (следы трелевки) леса.</w:t>
      </w:r>
    </w:p>
    <w:p w:rsidR="00365C37" w:rsidRPr="009C1EC5" w:rsidRDefault="00365C37" w:rsidP="00365C37">
      <w:pPr>
        <w:ind w:firstLine="709"/>
        <w:jc w:val="both"/>
        <w:rPr>
          <w:color w:val="000000"/>
          <w:sz w:val="28"/>
          <w:szCs w:val="28"/>
        </w:rPr>
      </w:pPr>
      <w:r w:rsidRPr="009C1EC5">
        <w:rPr>
          <w:color w:val="000000"/>
          <w:sz w:val="28"/>
          <w:szCs w:val="28"/>
        </w:rPr>
        <w:t>В ходе осмотра могут быть обнаружены следующие следы и объекты (вещи, предметы):</w:t>
      </w:r>
    </w:p>
    <w:p w:rsidR="00365C37" w:rsidRPr="009C1EC5" w:rsidRDefault="00365C37" w:rsidP="00365C37">
      <w:pPr>
        <w:ind w:firstLine="709"/>
        <w:jc w:val="both"/>
        <w:rPr>
          <w:color w:val="000000"/>
          <w:sz w:val="28"/>
          <w:szCs w:val="28"/>
        </w:rPr>
      </w:pPr>
      <w:r w:rsidRPr="009C1EC5">
        <w:rPr>
          <w:color w:val="000000"/>
          <w:sz w:val="28"/>
          <w:szCs w:val="28"/>
        </w:rPr>
        <w:t xml:space="preserve">следы обуви, рук, биологического происхождения, остатки пищи </w:t>
      </w:r>
      <w:r>
        <w:rPr>
          <w:color w:val="000000"/>
          <w:sz w:val="28"/>
          <w:szCs w:val="28"/>
        </w:rPr>
        <w:br/>
      </w:r>
      <w:r w:rsidRPr="009C1EC5">
        <w:rPr>
          <w:color w:val="000000"/>
          <w:sz w:val="28"/>
          <w:szCs w:val="28"/>
        </w:rPr>
        <w:t>и т.</w:t>
      </w:r>
      <w:r>
        <w:rPr>
          <w:color w:val="000000"/>
          <w:sz w:val="28"/>
          <w:szCs w:val="28"/>
        </w:rPr>
        <w:t xml:space="preserve"> </w:t>
      </w:r>
      <w:r w:rsidRPr="009C1EC5">
        <w:rPr>
          <w:color w:val="000000"/>
          <w:sz w:val="28"/>
          <w:szCs w:val="28"/>
        </w:rPr>
        <w:t xml:space="preserve">п.; </w:t>
      </w:r>
    </w:p>
    <w:p w:rsidR="00365C37" w:rsidRPr="00723DB7" w:rsidRDefault="00365C37" w:rsidP="00365C37">
      <w:pPr>
        <w:ind w:firstLine="709"/>
        <w:jc w:val="both"/>
        <w:rPr>
          <w:color w:val="000000"/>
          <w:sz w:val="28"/>
          <w:szCs w:val="28"/>
        </w:rPr>
      </w:pPr>
      <w:r w:rsidRPr="009C1EC5">
        <w:rPr>
          <w:color w:val="000000"/>
          <w:sz w:val="28"/>
          <w:szCs w:val="28"/>
        </w:rPr>
        <w:t xml:space="preserve">нити, волокна одежды, перчаток, рукавиц, которые могут быть </w:t>
      </w:r>
      <w:r w:rsidRPr="00723DB7">
        <w:rPr>
          <w:color w:val="000000"/>
          <w:sz w:val="28"/>
          <w:szCs w:val="28"/>
        </w:rPr>
        <w:t>обнаружены на стволах деревьев, древесине, пиломатериале;</w:t>
      </w:r>
    </w:p>
    <w:p w:rsidR="00365C37" w:rsidRPr="00723DB7" w:rsidRDefault="00365C37" w:rsidP="00365C37">
      <w:pPr>
        <w:ind w:firstLine="709"/>
        <w:jc w:val="both"/>
        <w:rPr>
          <w:color w:val="000000"/>
          <w:sz w:val="28"/>
          <w:szCs w:val="28"/>
        </w:rPr>
      </w:pPr>
      <w:r w:rsidRPr="00723DB7">
        <w:rPr>
          <w:color w:val="000000"/>
          <w:sz w:val="28"/>
          <w:szCs w:val="28"/>
        </w:rPr>
        <w:t>следы транспортных средств (протектора шин, полозьев саней, колес тележек, следы опор гидроманипулятора и т.</w:t>
      </w:r>
      <w:r>
        <w:rPr>
          <w:color w:val="000000"/>
          <w:sz w:val="28"/>
          <w:szCs w:val="28"/>
        </w:rPr>
        <w:t xml:space="preserve"> </w:t>
      </w:r>
      <w:r w:rsidRPr="00723DB7">
        <w:rPr>
          <w:color w:val="000000"/>
          <w:sz w:val="28"/>
          <w:szCs w:val="28"/>
        </w:rPr>
        <w:t>д.);</w:t>
      </w:r>
    </w:p>
    <w:p w:rsidR="00365C37" w:rsidRPr="009C1EC5" w:rsidRDefault="00365C37" w:rsidP="00365C37">
      <w:pPr>
        <w:ind w:firstLine="709"/>
        <w:jc w:val="both"/>
        <w:rPr>
          <w:color w:val="000000"/>
          <w:sz w:val="28"/>
          <w:szCs w:val="28"/>
        </w:rPr>
      </w:pPr>
      <w:r w:rsidRPr="00723DB7">
        <w:rPr>
          <w:color w:val="000000"/>
          <w:sz w:val="28"/>
          <w:szCs w:val="28"/>
        </w:rPr>
        <w:t>горюче-смазочные материалы и лакокрасочные покрытия от используемого транспорта (д</w:t>
      </w:r>
      <w:r w:rsidRPr="00723DB7">
        <w:rPr>
          <w:snapToGrid w:val="0"/>
          <w:sz w:val="28"/>
          <w:szCs w:val="28"/>
        </w:rPr>
        <w:t>ля их выявления со стволов деревьев могут быть сделаны сколы)</w:t>
      </w:r>
      <w:r w:rsidRPr="00723DB7">
        <w:rPr>
          <w:color w:val="000000"/>
          <w:sz w:val="28"/>
          <w:szCs w:val="28"/>
        </w:rPr>
        <w:t>;</w:t>
      </w:r>
    </w:p>
    <w:p w:rsidR="00365C37" w:rsidRPr="009C1EC5" w:rsidRDefault="00365C37" w:rsidP="00365C37">
      <w:pPr>
        <w:ind w:firstLine="709"/>
        <w:jc w:val="both"/>
        <w:rPr>
          <w:color w:val="000000"/>
          <w:sz w:val="28"/>
          <w:szCs w:val="28"/>
        </w:rPr>
      </w:pPr>
      <w:r w:rsidRPr="009C1EC5">
        <w:rPr>
          <w:color w:val="000000"/>
          <w:sz w:val="28"/>
          <w:szCs w:val="28"/>
        </w:rPr>
        <w:t>следы повреждения и распила древесины (разруба, вдавленные следы), указывающие на использование какого</w:t>
      </w:r>
      <w:r>
        <w:rPr>
          <w:color w:val="000000"/>
          <w:sz w:val="28"/>
          <w:szCs w:val="28"/>
        </w:rPr>
        <w:t>-</w:t>
      </w:r>
      <w:r w:rsidRPr="009C1EC5">
        <w:rPr>
          <w:color w:val="000000"/>
          <w:sz w:val="28"/>
          <w:szCs w:val="28"/>
        </w:rPr>
        <w:t xml:space="preserve">либо инструмента. </w:t>
      </w:r>
    </w:p>
    <w:p w:rsidR="00365C37" w:rsidRPr="009C1EC5" w:rsidRDefault="00365C37" w:rsidP="00365C37">
      <w:pPr>
        <w:ind w:firstLine="709"/>
        <w:jc w:val="both"/>
        <w:rPr>
          <w:color w:val="000000"/>
          <w:sz w:val="28"/>
          <w:szCs w:val="28"/>
        </w:rPr>
      </w:pPr>
      <w:r>
        <w:rPr>
          <w:color w:val="000000"/>
          <w:sz w:val="28"/>
          <w:szCs w:val="28"/>
        </w:rPr>
        <w:t xml:space="preserve">В ходе осмотра и </w:t>
      </w:r>
      <w:r w:rsidRPr="009C1EC5">
        <w:rPr>
          <w:color w:val="000000"/>
          <w:sz w:val="28"/>
          <w:szCs w:val="28"/>
        </w:rPr>
        <w:t>изъяти</w:t>
      </w:r>
      <w:r>
        <w:rPr>
          <w:color w:val="000000"/>
          <w:sz w:val="28"/>
          <w:szCs w:val="28"/>
        </w:rPr>
        <w:t>я</w:t>
      </w:r>
      <w:r w:rsidRPr="009C1EC5">
        <w:rPr>
          <w:color w:val="000000"/>
          <w:sz w:val="28"/>
          <w:szCs w:val="28"/>
        </w:rPr>
        <w:t xml:space="preserve"> объектов </w:t>
      </w:r>
      <w:r>
        <w:rPr>
          <w:color w:val="000000"/>
          <w:sz w:val="28"/>
          <w:szCs w:val="28"/>
        </w:rPr>
        <w:t xml:space="preserve">(предметов, </w:t>
      </w:r>
      <w:r w:rsidRPr="009C1EC5">
        <w:rPr>
          <w:color w:val="000000"/>
          <w:sz w:val="28"/>
          <w:szCs w:val="28"/>
        </w:rPr>
        <w:t>следов</w:t>
      </w:r>
      <w:r>
        <w:rPr>
          <w:color w:val="000000"/>
          <w:sz w:val="28"/>
          <w:szCs w:val="28"/>
        </w:rPr>
        <w:t>)</w:t>
      </w:r>
      <w:r w:rsidRPr="009C1EC5">
        <w:rPr>
          <w:color w:val="000000"/>
          <w:sz w:val="28"/>
          <w:szCs w:val="28"/>
        </w:rPr>
        <w:t xml:space="preserve">, обнаруженных </w:t>
      </w:r>
      <w:r>
        <w:rPr>
          <w:color w:val="000000"/>
          <w:sz w:val="28"/>
          <w:szCs w:val="28"/>
        </w:rPr>
        <w:t>на месте происшествия</w:t>
      </w:r>
      <w:r w:rsidRPr="009C1EC5">
        <w:rPr>
          <w:color w:val="000000"/>
          <w:sz w:val="28"/>
          <w:szCs w:val="28"/>
        </w:rPr>
        <w:t>, необходимо учесть особенности их происхождения, строения и т.</w:t>
      </w:r>
      <w:r>
        <w:rPr>
          <w:color w:val="000000"/>
          <w:sz w:val="28"/>
          <w:szCs w:val="28"/>
        </w:rPr>
        <w:t xml:space="preserve"> </w:t>
      </w:r>
      <w:r w:rsidRPr="009C1EC5">
        <w:rPr>
          <w:color w:val="000000"/>
          <w:sz w:val="28"/>
          <w:szCs w:val="28"/>
        </w:rPr>
        <w:t>д.</w:t>
      </w:r>
    </w:p>
    <w:p w:rsidR="00365C37" w:rsidRPr="00836051" w:rsidRDefault="00365C37" w:rsidP="00365C37">
      <w:pPr>
        <w:ind w:firstLine="709"/>
        <w:jc w:val="both"/>
        <w:rPr>
          <w:snapToGrid w:val="0"/>
          <w:sz w:val="28"/>
          <w:szCs w:val="28"/>
        </w:rPr>
      </w:pPr>
      <w:r w:rsidRPr="00836051">
        <w:rPr>
          <w:snapToGrid w:val="0"/>
          <w:sz w:val="28"/>
          <w:szCs w:val="28"/>
        </w:rPr>
        <w:t>Осмотр пней производится последовательно</w:t>
      </w:r>
      <w:r>
        <w:rPr>
          <w:snapToGrid w:val="0"/>
          <w:sz w:val="28"/>
          <w:szCs w:val="28"/>
        </w:rPr>
        <w:t>,</w:t>
      </w:r>
      <w:r w:rsidRPr="00836051">
        <w:rPr>
          <w:snapToGrid w:val="0"/>
          <w:sz w:val="28"/>
          <w:szCs w:val="28"/>
        </w:rPr>
        <w:t xml:space="preserve"> с измерением их диаметра, высоты </w:t>
      </w:r>
      <w:r>
        <w:rPr>
          <w:snapToGrid w:val="0"/>
          <w:sz w:val="28"/>
          <w:szCs w:val="28"/>
        </w:rPr>
        <w:t>и</w:t>
      </w:r>
      <w:r w:rsidRPr="00836051">
        <w:rPr>
          <w:snapToGrid w:val="0"/>
          <w:sz w:val="28"/>
          <w:szCs w:val="28"/>
        </w:rPr>
        <w:t xml:space="preserve"> указанием их местоположения на схеме. </w:t>
      </w:r>
      <w:r>
        <w:rPr>
          <w:snapToGrid w:val="0"/>
          <w:sz w:val="28"/>
          <w:szCs w:val="28"/>
        </w:rPr>
        <w:t>Для</w:t>
      </w:r>
      <w:r w:rsidRPr="00836051">
        <w:rPr>
          <w:snapToGrid w:val="0"/>
          <w:sz w:val="28"/>
          <w:szCs w:val="28"/>
        </w:rPr>
        <w:t xml:space="preserve"> </w:t>
      </w:r>
      <w:r>
        <w:rPr>
          <w:snapToGrid w:val="0"/>
          <w:sz w:val="28"/>
          <w:szCs w:val="28"/>
        </w:rPr>
        <w:t xml:space="preserve">того, чтобы подсчитать все пни, их нумеруют </w:t>
      </w:r>
      <w:r w:rsidRPr="00836051">
        <w:rPr>
          <w:snapToGrid w:val="0"/>
          <w:sz w:val="28"/>
          <w:szCs w:val="28"/>
        </w:rPr>
        <w:t>мел</w:t>
      </w:r>
      <w:r>
        <w:rPr>
          <w:snapToGrid w:val="0"/>
          <w:sz w:val="28"/>
          <w:szCs w:val="28"/>
        </w:rPr>
        <w:t>ом</w:t>
      </w:r>
      <w:r w:rsidRPr="00836051">
        <w:rPr>
          <w:snapToGrid w:val="0"/>
          <w:sz w:val="28"/>
          <w:szCs w:val="28"/>
        </w:rPr>
        <w:t>. На схеме пн</w:t>
      </w:r>
      <w:r>
        <w:rPr>
          <w:snapToGrid w:val="0"/>
          <w:sz w:val="28"/>
          <w:szCs w:val="28"/>
        </w:rPr>
        <w:t>и и п</w:t>
      </w:r>
      <w:r w:rsidRPr="00836051">
        <w:rPr>
          <w:snapToGrid w:val="0"/>
          <w:sz w:val="28"/>
          <w:szCs w:val="28"/>
        </w:rPr>
        <w:t>оврежденные деревья отража</w:t>
      </w:r>
      <w:r>
        <w:rPr>
          <w:snapToGrid w:val="0"/>
          <w:sz w:val="28"/>
          <w:szCs w:val="28"/>
        </w:rPr>
        <w:t>ю</w:t>
      </w:r>
      <w:r w:rsidRPr="00836051">
        <w:rPr>
          <w:snapToGrid w:val="0"/>
          <w:sz w:val="28"/>
          <w:szCs w:val="28"/>
        </w:rPr>
        <w:t xml:space="preserve">тся с помощью знаков с указанием направления падения </w:t>
      </w:r>
      <w:r>
        <w:rPr>
          <w:snapToGrid w:val="0"/>
          <w:sz w:val="28"/>
          <w:szCs w:val="28"/>
        </w:rPr>
        <w:t>деревьев</w:t>
      </w:r>
      <w:r w:rsidRPr="00836051">
        <w:rPr>
          <w:snapToGrid w:val="0"/>
          <w:sz w:val="28"/>
          <w:szCs w:val="28"/>
        </w:rPr>
        <w:t xml:space="preserve">. </w:t>
      </w:r>
      <w:r>
        <w:rPr>
          <w:snapToGrid w:val="0"/>
          <w:sz w:val="28"/>
          <w:szCs w:val="28"/>
        </w:rPr>
        <w:t>В</w:t>
      </w:r>
      <w:r w:rsidRPr="00836051">
        <w:rPr>
          <w:snapToGrid w:val="0"/>
          <w:sz w:val="28"/>
          <w:szCs w:val="28"/>
        </w:rPr>
        <w:t xml:space="preserve"> протоколе отражаются пояснения </w:t>
      </w:r>
      <w:r w:rsidRPr="009C1EC5">
        <w:rPr>
          <w:color w:val="000000"/>
          <w:sz w:val="28"/>
          <w:szCs w:val="28"/>
        </w:rPr>
        <w:t>государственных лесных инспекторов</w:t>
      </w:r>
      <w:r w:rsidRPr="00836051">
        <w:rPr>
          <w:snapToGrid w:val="0"/>
          <w:sz w:val="28"/>
          <w:szCs w:val="28"/>
        </w:rPr>
        <w:t xml:space="preserve"> </w:t>
      </w:r>
      <w:r>
        <w:rPr>
          <w:snapToGrid w:val="0"/>
          <w:sz w:val="28"/>
          <w:szCs w:val="28"/>
        </w:rPr>
        <w:t xml:space="preserve">и иных специалистов </w:t>
      </w:r>
      <w:r w:rsidRPr="00836051">
        <w:rPr>
          <w:snapToGrid w:val="0"/>
          <w:sz w:val="28"/>
          <w:szCs w:val="28"/>
        </w:rPr>
        <w:t>относительно характеристик леса</w:t>
      </w:r>
      <w:r>
        <w:rPr>
          <w:snapToGrid w:val="0"/>
          <w:sz w:val="28"/>
          <w:szCs w:val="28"/>
        </w:rPr>
        <w:t xml:space="preserve"> (древесины)</w:t>
      </w:r>
      <w:r w:rsidRPr="00836051">
        <w:rPr>
          <w:snapToGrid w:val="0"/>
          <w:sz w:val="28"/>
          <w:szCs w:val="28"/>
        </w:rPr>
        <w:t>, его категории, разрешенных способов использования, породы срубленных, поврежденных деревьев, их заболеваний, пороков древесины, наличия на стволах маркировочных обозначений и их значений, способов рубки</w:t>
      </w:r>
      <w:r>
        <w:rPr>
          <w:snapToGrid w:val="0"/>
          <w:sz w:val="28"/>
          <w:szCs w:val="28"/>
        </w:rPr>
        <w:t xml:space="preserve"> и др.</w:t>
      </w:r>
      <w:r w:rsidRPr="00836051">
        <w:rPr>
          <w:snapToGrid w:val="0"/>
          <w:sz w:val="28"/>
          <w:szCs w:val="28"/>
        </w:rPr>
        <w:t xml:space="preserve"> В</w:t>
      </w:r>
      <w:r>
        <w:rPr>
          <w:snapToGrid w:val="0"/>
          <w:sz w:val="28"/>
          <w:szCs w:val="28"/>
        </w:rPr>
        <w:t xml:space="preserve"> </w:t>
      </w:r>
      <w:r w:rsidRPr="00836051">
        <w:rPr>
          <w:snapToGrid w:val="0"/>
          <w:sz w:val="28"/>
          <w:szCs w:val="28"/>
        </w:rPr>
        <w:t>качестве приложения к протоколу осмотра возможно изготовление отдельной таблицы, где указываются результаты измерени</w:t>
      </w:r>
      <w:r>
        <w:rPr>
          <w:snapToGrid w:val="0"/>
          <w:sz w:val="28"/>
          <w:szCs w:val="28"/>
        </w:rPr>
        <w:t>я</w:t>
      </w:r>
      <w:r w:rsidRPr="00836051">
        <w:rPr>
          <w:snapToGrid w:val="0"/>
          <w:sz w:val="28"/>
          <w:szCs w:val="28"/>
        </w:rPr>
        <w:t xml:space="preserve"> пней, поврежденных деревьев, их расположени</w:t>
      </w:r>
      <w:r>
        <w:rPr>
          <w:snapToGrid w:val="0"/>
          <w:sz w:val="28"/>
          <w:szCs w:val="28"/>
        </w:rPr>
        <w:t>я</w:t>
      </w:r>
      <w:r w:rsidRPr="00836051">
        <w:rPr>
          <w:snapToGrid w:val="0"/>
          <w:sz w:val="28"/>
          <w:szCs w:val="28"/>
        </w:rPr>
        <w:t xml:space="preserve"> на участке</w:t>
      </w:r>
      <w:r>
        <w:rPr>
          <w:snapToGrid w:val="0"/>
          <w:sz w:val="28"/>
          <w:szCs w:val="28"/>
        </w:rPr>
        <w:t xml:space="preserve"> и т. п.</w:t>
      </w:r>
    </w:p>
    <w:p w:rsidR="00365C37" w:rsidRPr="00836051" w:rsidRDefault="00365C37" w:rsidP="00365C37">
      <w:pPr>
        <w:ind w:firstLine="709"/>
        <w:jc w:val="both"/>
        <w:rPr>
          <w:snapToGrid w:val="0"/>
          <w:sz w:val="28"/>
          <w:szCs w:val="28"/>
        </w:rPr>
      </w:pPr>
      <w:r w:rsidRPr="00836051">
        <w:rPr>
          <w:snapToGrid w:val="0"/>
          <w:sz w:val="28"/>
          <w:szCs w:val="28"/>
        </w:rPr>
        <w:t xml:space="preserve">При осмотре </w:t>
      </w:r>
      <w:r w:rsidRPr="00836051">
        <w:rPr>
          <w:sz w:val="28"/>
          <w:szCs w:val="28"/>
        </w:rPr>
        <w:t>поврежденных деревьев, стоящих на корню, на расстоянии 1,</w:t>
      </w:r>
      <w:r>
        <w:rPr>
          <w:sz w:val="28"/>
          <w:szCs w:val="28"/>
        </w:rPr>
        <w:t xml:space="preserve">3 </w:t>
      </w:r>
      <w:r w:rsidRPr="00836051">
        <w:rPr>
          <w:sz w:val="28"/>
          <w:szCs w:val="28"/>
        </w:rPr>
        <w:t xml:space="preserve">м (на уровне груди) от корневой шейки дерева мерной вилкой производятся замеры диаметров их стволов. С участием специалистов </w:t>
      </w:r>
      <w:r>
        <w:rPr>
          <w:sz w:val="28"/>
          <w:szCs w:val="28"/>
        </w:rPr>
        <w:br/>
      </w:r>
      <w:r w:rsidRPr="00836051">
        <w:rPr>
          <w:sz w:val="28"/>
          <w:szCs w:val="28"/>
        </w:rPr>
        <w:t xml:space="preserve">и с помощью </w:t>
      </w:r>
      <w:r>
        <w:rPr>
          <w:sz w:val="28"/>
          <w:szCs w:val="28"/>
        </w:rPr>
        <w:t>необходимых</w:t>
      </w:r>
      <w:r w:rsidRPr="00836051">
        <w:rPr>
          <w:sz w:val="28"/>
          <w:szCs w:val="28"/>
        </w:rPr>
        <w:t xml:space="preserve"> приборов измеряются высота деревьев, размеры повреждений, </w:t>
      </w:r>
      <w:r>
        <w:rPr>
          <w:sz w:val="28"/>
          <w:szCs w:val="28"/>
        </w:rPr>
        <w:t xml:space="preserve">составляется </w:t>
      </w:r>
      <w:r w:rsidRPr="00836051">
        <w:rPr>
          <w:sz w:val="28"/>
          <w:szCs w:val="28"/>
        </w:rPr>
        <w:t>их описа</w:t>
      </w:r>
      <w:r>
        <w:rPr>
          <w:sz w:val="28"/>
          <w:szCs w:val="28"/>
        </w:rPr>
        <w:t>ние</w:t>
      </w:r>
      <w:r w:rsidRPr="00836051">
        <w:rPr>
          <w:sz w:val="28"/>
          <w:szCs w:val="28"/>
        </w:rPr>
        <w:t xml:space="preserve">. </w:t>
      </w:r>
      <w:r w:rsidRPr="00836051">
        <w:rPr>
          <w:snapToGrid w:val="0"/>
          <w:sz w:val="28"/>
          <w:szCs w:val="28"/>
        </w:rPr>
        <w:t xml:space="preserve">С поврежденных деревьев также производятся срезы в местах ударов транспортных средств, вдавливания гусениц, колес, срыва коры, следов инструментов и иных предметов. </w:t>
      </w:r>
    </w:p>
    <w:p w:rsidR="00365C37" w:rsidRPr="00836051" w:rsidRDefault="00365C37" w:rsidP="00365C37">
      <w:pPr>
        <w:ind w:firstLine="709"/>
        <w:jc w:val="both"/>
        <w:rPr>
          <w:snapToGrid w:val="0"/>
          <w:sz w:val="28"/>
          <w:szCs w:val="28"/>
        </w:rPr>
      </w:pPr>
      <w:r>
        <w:rPr>
          <w:snapToGrid w:val="0"/>
          <w:sz w:val="28"/>
          <w:szCs w:val="28"/>
        </w:rPr>
        <w:t>В</w:t>
      </w:r>
      <w:r w:rsidRPr="00836051">
        <w:rPr>
          <w:snapToGrid w:val="0"/>
          <w:sz w:val="28"/>
          <w:szCs w:val="28"/>
        </w:rPr>
        <w:t xml:space="preserve"> мест</w:t>
      </w:r>
      <w:r>
        <w:rPr>
          <w:snapToGrid w:val="0"/>
          <w:sz w:val="28"/>
          <w:szCs w:val="28"/>
        </w:rPr>
        <w:t>ах</w:t>
      </w:r>
      <w:r w:rsidRPr="00836051">
        <w:rPr>
          <w:snapToGrid w:val="0"/>
          <w:sz w:val="28"/>
          <w:szCs w:val="28"/>
        </w:rPr>
        <w:t xml:space="preserve"> складирования лесоматериалов</w:t>
      </w:r>
      <w:r>
        <w:rPr>
          <w:snapToGrid w:val="0"/>
          <w:sz w:val="28"/>
          <w:szCs w:val="28"/>
        </w:rPr>
        <w:t xml:space="preserve"> </w:t>
      </w:r>
      <w:r w:rsidRPr="00836051">
        <w:rPr>
          <w:snapToGrid w:val="0"/>
          <w:sz w:val="28"/>
          <w:szCs w:val="28"/>
        </w:rPr>
        <w:t xml:space="preserve">подсчитывается </w:t>
      </w:r>
      <w:r>
        <w:rPr>
          <w:snapToGrid w:val="0"/>
          <w:sz w:val="28"/>
          <w:szCs w:val="28"/>
        </w:rPr>
        <w:t xml:space="preserve">его </w:t>
      </w:r>
      <w:r w:rsidRPr="00836051">
        <w:rPr>
          <w:snapToGrid w:val="0"/>
          <w:sz w:val="28"/>
          <w:szCs w:val="28"/>
        </w:rPr>
        <w:t xml:space="preserve">количество, определяются </w:t>
      </w:r>
      <w:r>
        <w:rPr>
          <w:snapToGrid w:val="0"/>
          <w:sz w:val="28"/>
          <w:szCs w:val="28"/>
        </w:rPr>
        <w:t xml:space="preserve">их </w:t>
      </w:r>
      <w:r w:rsidRPr="00836051">
        <w:rPr>
          <w:snapToGrid w:val="0"/>
          <w:sz w:val="28"/>
          <w:szCs w:val="28"/>
        </w:rPr>
        <w:t xml:space="preserve">характерные </w:t>
      </w:r>
      <w:r>
        <w:rPr>
          <w:snapToGrid w:val="0"/>
          <w:sz w:val="28"/>
          <w:szCs w:val="28"/>
        </w:rPr>
        <w:t>признаки</w:t>
      </w:r>
      <w:r w:rsidRPr="00836051">
        <w:rPr>
          <w:snapToGrid w:val="0"/>
          <w:sz w:val="28"/>
          <w:szCs w:val="28"/>
        </w:rPr>
        <w:t>, замеря</w:t>
      </w:r>
      <w:r>
        <w:rPr>
          <w:snapToGrid w:val="0"/>
          <w:sz w:val="28"/>
          <w:szCs w:val="28"/>
        </w:rPr>
        <w:t>е</w:t>
      </w:r>
      <w:r w:rsidRPr="00836051">
        <w:rPr>
          <w:snapToGrid w:val="0"/>
          <w:sz w:val="28"/>
          <w:szCs w:val="28"/>
        </w:rPr>
        <w:t>тся длин</w:t>
      </w:r>
      <w:r>
        <w:rPr>
          <w:snapToGrid w:val="0"/>
          <w:sz w:val="28"/>
          <w:szCs w:val="28"/>
        </w:rPr>
        <w:t>а</w:t>
      </w:r>
      <w:r w:rsidRPr="00836051">
        <w:rPr>
          <w:snapToGrid w:val="0"/>
          <w:sz w:val="28"/>
          <w:szCs w:val="28"/>
        </w:rPr>
        <w:t xml:space="preserve"> бревен, диаметры нижних и верхних торцов, с которых впоследствии производят срезы. По окончании осмотра решается вопрос о транспортировк</w:t>
      </w:r>
      <w:r>
        <w:rPr>
          <w:snapToGrid w:val="0"/>
          <w:sz w:val="28"/>
          <w:szCs w:val="28"/>
        </w:rPr>
        <w:t>е</w:t>
      </w:r>
      <w:r w:rsidRPr="00836051">
        <w:rPr>
          <w:snapToGrid w:val="0"/>
          <w:sz w:val="28"/>
          <w:szCs w:val="28"/>
        </w:rPr>
        <w:t xml:space="preserve"> лесопродукции и передач</w:t>
      </w:r>
      <w:r>
        <w:rPr>
          <w:snapToGrid w:val="0"/>
          <w:sz w:val="28"/>
          <w:szCs w:val="28"/>
        </w:rPr>
        <w:t>е</w:t>
      </w:r>
      <w:r w:rsidRPr="00836051">
        <w:rPr>
          <w:snapToGrid w:val="0"/>
          <w:sz w:val="28"/>
          <w:szCs w:val="28"/>
        </w:rPr>
        <w:t xml:space="preserve"> ее на ответственное хранение.</w:t>
      </w:r>
    </w:p>
    <w:p w:rsidR="00365C37" w:rsidRDefault="00365C37" w:rsidP="00365C37">
      <w:pPr>
        <w:jc w:val="both"/>
        <w:rPr>
          <w:snapToGrid w:val="0"/>
          <w:sz w:val="28"/>
          <w:szCs w:val="28"/>
        </w:rPr>
      </w:pPr>
      <w:r>
        <w:rPr>
          <w:noProof/>
        </w:rPr>
        <w:drawing>
          <wp:inline distT="0" distB="0" distL="0" distR="0">
            <wp:extent cx="2358390" cy="1877060"/>
            <wp:effectExtent l="1905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3">
                      <a:grayscl/>
                    </a:blip>
                    <a:srcRect/>
                    <a:stretch>
                      <a:fillRect/>
                    </a:stretch>
                  </pic:blipFill>
                  <pic:spPr bwMode="auto">
                    <a:xfrm>
                      <a:off x="0" y="0"/>
                      <a:ext cx="2358390" cy="1877060"/>
                    </a:xfrm>
                    <a:prstGeom prst="rect">
                      <a:avLst/>
                    </a:prstGeom>
                    <a:noFill/>
                    <a:ln w="9525">
                      <a:noFill/>
                      <a:miter lim="800000"/>
                      <a:headEnd/>
                      <a:tailEnd/>
                    </a:ln>
                  </pic:spPr>
                </pic:pic>
              </a:graphicData>
            </a:graphic>
          </wp:inline>
        </w:drawing>
      </w:r>
      <w:r>
        <w:t xml:space="preserve">             </w:t>
      </w:r>
      <w:r>
        <w:rPr>
          <w:noProof/>
        </w:rPr>
        <w:drawing>
          <wp:inline distT="0" distB="0" distL="0" distR="0">
            <wp:extent cx="2502535" cy="192532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4">
                      <a:grayscl/>
                    </a:blip>
                    <a:srcRect r="17525"/>
                    <a:stretch>
                      <a:fillRect/>
                    </a:stretch>
                  </pic:blipFill>
                  <pic:spPr bwMode="auto">
                    <a:xfrm>
                      <a:off x="0" y="0"/>
                      <a:ext cx="2502535" cy="1925320"/>
                    </a:xfrm>
                    <a:prstGeom prst="rect">
                      <a:avLst/>
                    </a:prstGeom>
                    <a:noFill/>
                    <a:ln w="9525">
                      <a:noFill/>
                      <a:miter lim="800000"/>
                      <a:headEnd/>
                      <a:tailEnd/>
                    </a:ln>
                  </pic:spPr>
                </pic:pic>
              </a:graphicData>
            </a:graphic>
          </wp:inline>
        </w:drawing>
      </w:r>
    </w:p>
    <w:p w:rsidR="00365C37" w:rsidRPr="004D7FC0" w:rsidRDefault="00365C37" w:rsidP="00365C37">
      <w:pPr>
        <w:ind w:firstLine="709"/>
        <w:jc w:val="both"/>
        <w:rPr>
          <w:snapToGrid w:val="0"/>
          <w:sz w:val="18"/>
          <w:szCs w:val="18"/>
        </w:rPr>
      </w:pPr>
    </w:p>
    <w:p w:rsidR="00365C37" w:rsidRPr="00836051" w:rsidRDefault="00365C37" w:rsidP="00365C37">
      <w:pPr>
        <w:ind w:firstLine="709"/>
        <w:jc w:val="both"/>
        <w:rPr>
          <w:snapToGrid w:val="0"/>
          <w:sz w:val="28"/>
          <w:szCs w:val="28"/>
        </w:rPr>
      </w:pPr>
      <w:r w:rsidRPr="00836051">
        <w:rPr>
          <w:snapToGrid w:val="0"/>
          <w:sz w:val="28"/>
          <w:szCs w:val="28"/>
        </w:rPr>
        <w:t xml:space="preserve">При обнаружении на месте </w:t>
      </w:r>
      <w:r>
        <w:rPr>
          <w:snapToGrid w:val="0"/>
          <w:sz w:val="28"/>
          <w:szCs w:val="28"/>
        </w:rPr>
        <w:t xml:space="preserve">незаконной </w:t>
      </w:r>
      <w:r w:rsidRPr="00836051">
        <w:rPr>
          <w:snapToGrid w:val="0"/>
          <w:sz w:val="28"/>
          <w:szCs w:val="28"/>
        </w:rPr>
        <w:t xml:space="preserve">рубки </w:t>
      </w:r>
      <w:r>
        <w:rPr>
          <w:snapToGrid w:val="0"/>
          <w:sz w:val="28"/>
          <w:szCs w:val="28"/>
        </w:rPr>
        <w:t xml:space="preserve">лесных насаждений </w:t>
      </w:r>
      <w:r w:rsidRPr="00836051">
        <w:rPr>
          <w:snapToGrid w:val="0"/>
          <w:sz w:val="28"/>
          <w:szCs w:val="28"/>
        </w:rPr>
        <w:t>транспортных средств (автомашин, тракторов, прицепов, лесозаготовительной техники</w:t>
      </w:r>
      <w:r>
        <w:rPr>
          <w:snapToGrid w:val="0"/>
          <w:sz w:val="28"/>
          <w:szCs w:val="28"/>
        </w:rPr>
        <w:t xml:space="preserve"> и др.</w:t>
      </w:r>
      <w:r w:rsidRPr="00836051">
        <w:rPr>
          <w:snapToGrid w:val="0"/>
          <w:sz w:val="28"/>
          <w:szCs w:val="28"/>
        </w:rPr>
        <w:t>) определя</w:t>
      </w:r>
      <w:r>
        <w:rPr>
          <w:snapToGrid w:val="0"/>
          <w:sz w:val="28"/>
          <w:szCs w:val="28"/>
        </w:rPr>
        <w:t>ю</w:t>
      </w:r>
      <w:r w:rsidRPr="00836051">
        <w:rPr>
          <w:snapToGrid w:val="0"/>
          <w:sz w:val="28"/>
          <w:szCs w:val="28"/>
        </w:rPr>
        <w:t>тся их вид, марка, наличие государственных регистрационных номерных знаков, номеров агрегатов, устройств, позволяющих осуществлять рубку, валку, раскряжевку, трелевку, погрузку, транспортировку древесины. Исследуются кабины на предмет отыскания следов пальцев рук, личных вещей, записей. При выявлении автомашин, загруженных древесиной, целесообразн</w:t>
      </w:r>
      <w:r>
        <w:rPr>
          <w:snapToGrid w:val="0"/>
          <w:sz w:val="28"/>
          <w:szCs w:val="28"/>
        </w:rPr>
        <w:t>о</w:t>
      </w:r>
      <w:r w:rsidRPr="00836051">
        <w:rPr>
          <w:snapToGrid w:val="0"/>
          <w:sz w:val="28"/>
          <w:szCs w:val="28"/>
        </w:rPr>
        <w:t xml:space="preserve"> провести их разгрузку для измерения параметров лесоматериалов, выявления их характерных </w:t>
      </w:r>
      <w:r>
        <w:rPr>
          <w:snapToGrid w:val="0"/>
          <w:sz w:val="28"/>
          <w:szCs w:val="28"/>
        </w:rPr>
        <w:t>признаков</w:t>
      </w:r>
      <w:r w:rsidRPr="00836051">
        <w:rPr>
          <w:snapToGrid w:val="0"/>
          <w:sz w:val="28"/>
          <w:szCs w:val="28"/>
        </w:rPr>
        <w:t xml:space="preserve">. </w:t>
      </w:r>
      <w:r>
        <w:rPr>
          <w:snapToGrid w:val="0"/>
          <w:sz w:val="28"/>
          <w:szCs w:val="28"/>
        </w:rPr>
        <w:t>В условиях</w:t>
      </w:r>
      <w:r w:rsidRPr="00836051">
        <w:rPr>
          <w:snapToGrid w:val="0"/>
          <w:sz w:val="28"/>
          <w:szCs w:val="28"/>
        </w:rPr>
        <w:t xml:space="preserve"> невозможности осуществления данных действий (отсутствие необходимых механизмов, их поломка, ненастная погода</w:t>
      </w:r>
      <w:r>
        <w:rPr>
          <w:snapToGrid w:val="0"/>
          <w:sz w:val="28"/>
          <w:szCs w:val="28"/>
        </w:rPr>
        <w:t xml:space="preserve"> и др.</w:t>
      </w:r>
      <w:r w:rsidRPr="00836051">
        <w:rPr>
          <w:snapToGrid w:val="0"/>
          <w:sz w:val="28"/>
          <w:szCs w:val="28"/>
        </w:rPr>
        <w:t xml:space="preserve">) </w:t>
      </w:r>
      <w:r>
        <w:rPr>
          <w:snapToGrid w:val="0"/>
          <w:sz w:val="28"/>
          <w:szCs w:val="28"/>
        </w:rPr>
        <w:t xml:space="preserve">данные транспортные средства изымаются, их </w:t>
      </w:r>
      <w:r w:rsidRPr="00836051">
        <w:rPr>
          <w:snapToGrid w:val="0"/>
          <w:sz w:val="28"/>
          <w:szCs w:val="28"/>
        </w:rPr>
        <w:t>разгрузка производится на удобных для этого площадках в процессе дополнительного осмотра.</w:t>
      </w:r>
    </w:p>
    <w:p w:rsidR="00365C37" w:rsidRPr="009C1EC5" w:rsidRDefault="00365C37" w:rsidP="00365C37">
      <w:pPr>
        <w:ind w:firstLine="709"/>
        <w:jc w:val="both"/>
        <w:rPr>
          <w:color w:val="000000"/>
          <w:sz w:val="28"/>
          <w:szCs w:val="28"/>
        </w:rPr>
      </w:pPr>
      <w:r w:rsidRPr="009C1EC5">
        <w:rPr>
          <w:color w:val="000000"/>
          <w:sz w:val="28"/>
          <w:szCs w:val="28"/>
        </w:rPr>
        <w:t xml:space="preserve">При изъятии частей древесины со следами полного распила выпиливаются или вырезаются участки, сохранившие торцы распила (с обязательной пометкой: верх, низ; правая, левая стороны и исследуемая часть). </w:t>
      </w:r>
    </w:p>
    <w:p w:rsidR="00365C37" w:rsidRPr="009C1EC5" w:rsidRDefault="00365C37" w:rsidP="00365C37">
      <w:pPr>
        <w:ind w:firstLine="709"/>
        <w:jc w:val="both"/>
        <w:rPr>
          <w:color w:val="000000"/>
          <w:sz w:val="28"/>
          <w:szCs w:val="28"/>
        </w:rPr>
      </w:pPr>
      <w:r w:rsidRPr="009C1EC5">
        <w:rPr>
          <w:color w:val="000000"/>
          <w:sz w:val="28"/>
          <w:szCs w:val="28"/>
        </w:rPr>
        <w:t>В целях дальнейшего производства судебных экспертиз необходимо изъять объекты, которые будут служить образцами для сравнительного исследования:</w:t>
      </w:r>
    </w:p>
    <w:p w:rsidR="00365C37" w:rsidRDefault="00365C37" w:rsidP="00365C37">
      <w:pPr>
        <w:autoSpaceDE w:val="0"/>
        <w:autoSpaceDN w:val="0"/>
        <w:ind w:firstLine="709"/>
        <w:jc w:val="both"/>
        <w:rPr>
          <w:color w:val="000000"/>
          <w:sz w:val="28"/>
          <w:szCs w:val="28"/>
        </w:rPr>
      </w:pPr>
      <w:r>
        <w:rPr>
          <w:color w:val="000000"/>
          <w:sz w:val="28"/>
          <w:szCs w:val="28"/>
        </w:rPr>
        <w:t xml:space="preserve"> – </w:t>
      </w:r>
      <w:r w:rsidRPr="009C1EC5">
        <w:rPr>
          <w:color w:val="000000"/>
          <w:sz w:val="28"/>
          <w:szCs w:val="28"/>
        </w:rPr>
        <w:t>10</w:t>
      </w:r>
      <w:r>
        <w:rPr>
          <w:color w:val="000000"/>
          <w:sz w:val="28"/>
          <w:szCs w:val="28"/>
        </w:rPr>
        <w:t>-</w:t>
      </w:r>
      <w:r w:rsidRPr="009C1EC5">
        <w:rPr>
          <w:color w:val="000000"/>
          <w:sz w:val="28"/>
          <w:szCs w:val="28"/>
        </w:rPr>
        <w:t>20 спилов с пней (при незаконной рубке), расположенных относительно сторон горизонта</w:t>
      </w:r>
      <w:r>
        <w:rPr>
          <w:color w:val="000000"/>
          <w:sz w:val="28"/>
          <w:szCs w:val="28"/>
        </w:rPr>
        <w:t>.</w:t>
      </w:r>
      <w:r w:rsidRPr="000E753A">
        <w:rPr>
          <w:iCs/>
          <w:sz w:val="28"/>
          <w:szCs w:val="28"/>
        </w:rPr>
        <w:t xml:space="preserve"> </w:t>
      </w:r>
      <w:r w:rsidRPr="00836051">
        <w:rPr>
          <w:iCs/>
          <w:sz w:val="28"/>
          <w:szCs w:val="28"/>
        </w:rPr>
        <w:t xml:space="preserve">Толщину спилов следует выбирать в зависимости от диаметра дерева, качества древесины и его состояния. Чем больше диаметр ствола и ниже его качество, тем шире спил. Спилы маркируются </w:t>
      </w:r>
      <w:r>
        <w:rPr>
          <w:iCs/>
          <w:sz w:val="28"/>
          <w:szCs w:val="28"/>
        </w:rPr>
        <w:br/>
      </w:r>
      <w:r w:rsidRPr="00836051">
        <w:rPr>
          <w:iCs/>
          <w:sz w:val="28"/>
          <w:szCs w:val="28"/>
        </w:rPr>
        <w:t>и упаковываются в тряпичные или бумажные пакеты (мешки), которые опечатываются и снабжаются пояснительной запиской</w:t>
      </w:r>
      <w:r w:rsidRPr="009C1EC5">
        <w:rPr>
          <w:color w:val="000000"/>
          <w:sz w:val="28"/>
          <w:szCs w:val="28"/>
        </w:rPr>
        <w:t>;</w:t>
      </w:r>
    </w:p>
    <w:p w:rsidR="00365C37" w:rsidRPr="009C1EC5" w:rsidRDefault="00365C37" w:rsidP="00365C37">
      <w:pPr>
        <w:ind w:firstLine="709"/>
        <w:jc w:val="both"/>
        <w:rPr>
          <w:color w:val="000000"/>
          <w:sz w:val="28"/>
          <w:szCs w:val="28"/>
        </w:rPr>
      </w:pPr>
      <w:r>
        <w:rPr>
          <w:color w:val="000000"/>
          <w:sz w:val="28"/>
          <w:szCs w:val="28"/>
        </w:rPr>
        <w:t xml:space="preserve"> – </w:t>
      </w:r>
      <w:r w:rsidRPr="009C1EC5">
        <w:rPr>
          <w:color w:val="000000"/>
          <w:sz w:val="28"/>
          <w:szCs w:val="28"/>
        </w:rPr>
        <w:t>образцы почвы с поверхностей транспортного средства (площадки) и с круглого леса на нем и контрольные образцы почвы вокруг транспортного средства (площадки)</w:t>
      </w:r>
      <w:r>
        <w:rPr>
          <w:snapToGrid w:val="0"/>
          <w:sz w:val="28"/>
          <w:szCs w:val="28"/>
        </w:rPr>
        <w:t xml:space="preserve">. Целесообразно получать образец </w:t>
      </w:r>
      <w:r w:rsidRPr="00836051">
        <w:rPr>
          <w:snapToGrid w:val="0"/>
          <w:sz w:val="28"/>
          <w:szCs w:val="28"/>
        </w:rPr>
        <w:t>массой 50-</w:t>
      </w:r>
      <w:smartTag w:uri="urn:schemas-microsoft-com:office:smarttags" w:element="metricconverter">
        <w:smartTagPr>
          <w:attr w:name="ProductID" w:val="200 грамм"/>
        </w:smartTagPr>
        <w:r w:rsidRPr="00836051">
          <w:rPr>
            <w:snapToGrid w:val="0"/>
            <w:sz w:val="28"/>
            <w:szCs w:val="28"/>
          </w:rPr>
          <w:t>20</w:t>
        </w:r>
        <w:r>
          <w:rPr>
            <w:snapToGrid w:val="0"/>
            <w:sz w:val="28"/>
            <w:szCs w:val="28"/>
          </w:rPr>
          <w:t xml:space="preserve">0 </w:t>
        </w:r>
        <w:r w:rsidRPr="00836051">
          <w:rPr>
            <w:snapToGrid w:val="0"/>
            <w:sz w:val="28"/>
            <w:szCs w:val="28"/>
          </w:rPr>
          <w:t>грамм</w:t>
        </w:r>
      </w:smartTag>
      <w:r w:rsidRPr="00836051">
        <w:rPr>
          <w:snapToGrid w:val="0"/>
          <w:sz w:val="28"/>
          <w:szCs w:val="28"/>
        </w:rPr>
        <w:t xml:space="preserve"> </w:t>
      </w:r>
      <w:r>
        <w:rPr>
          <w:snapToGrid w:val="0"/>
          <w:sz w:val="28"/>
          <w:szCs w:val="28"/>
        </w:rPr>
        <w:t>в количестве</w:t>
      </w:r>
      <w:r w:rsidRPr="00836051">
        <w:rPr>
          <w:snapToGrid w:val="0"/>
          <w:sz w:val="28"/>
          <w:szCs w:val="28"/>
        </w:rPr>
        <w:t xml:space="preserve"> не менее 3</w:t>
      </w:r>
      <w:r>
        <w:rPr>
          <w:snapToGrid w:val="0"/>
          <w:sz w:val="28"/>
          <w:szCs w:val="28"/>
        </w:rPr>
        <w:t xml:space="preserve">-4 </w:t>
      </w:r>
      <w:r w:rsidRPr="00836051">
        <w:rPr>
          <w:snapToGrid w:val="0"/>
          <w:sz w:val="28"/>
          <w:szCs w:val="28"/>
        </w:rPr>
        <w:t xml:space="preserve">контрольных образцов почвы </w:t>
      </w:r>
      <w:r>
        <w:rPr>
          <w:snapToGrid w:val="0"/>
          <w:sz w:val="28"/>
          <w:szCs w:val="28"/>
        </w:rPr>
        <w:br/>
      </w:r>
      <w:r w:rsidRPr="00836051">
        <w:rPr>
          <w:snapToGrid w:val="0"/>
          <w:sz w:val="28"/>
          <w:szCs w:val="28"/>
        </w:rPr>
        <w:t>с</w:t>
      </w:r>
      <w:r>
        <w:rPr>
          <w:snapToGrid w:val="0"/>
          <w:sz w:val="28"/>
          <w:szCs w:val="28"/>
        </w:rPr>
        <w:t xml:space="preserve"> участков,</w:t>
      </w:r>
      <w:r w:rsidRPr="00836051">
        <w:rPr>
          <w:snapToGrid w:val="0"/>
          <w:sz w:val="28"/>
          <w:szCs w:val="28"/>
        </w:rPr>
        <w:t xml:space="preserve"> прилегающих к месту происшествия. Контрольные образцы </w:t>
      </w:r>
      <w:r>
        <w:rPr>
          <w:snapToGrid w:val="0"/>
          <w:sz w:val="28"/>
          <w:szCs w:val="28"/>
        </w:rPr>
        <w:t>следует</w:t>
      </w:r>
      <w:r w:rsidRPr="00836051">
        <w:rPr>
          <w:snapToGrid w:val="0"/>
          <w:sz w:val="28"/>
          <w:szCs w:val="28"/>
        </w:rPr>
        <w:t xml:space="preserve"> отбирать на расстоянии 25</w:t>
      </w:r>
      <w:r>
        <w:rPr>
          <w:snapToGrid w:val="0"/>
          <w:sz w:val="28"/>
          <w:szCs w:val="28"/>
        </w:rPr>
        <w:t>-</w:t>
      </w:r>
      <w:r w:rsidRPr="00836051">
        <w:rPr>
          <w:snapToGrid w:val="0"/>
          <w:sz w:val="28"/>
          <w:szCs w:val="28"/>
        </w:rPr>
        <w:t>20</w:t>
      </w:r>
      <w:r>
        <w:rPr>
          <w:snapToGrid w:val="0"/>
          <w:sz w:val="28"/>
          <w:szCs w:val="28"/>
        </w:rPr>
        <w:t xml:space="preserve">0 </w:t>
      </w:r>
      <w:r w:rsidRPr="00836051">
        <w:rPr>
          <w:snapToGrid w:val="0"/>
          <w:sz w:val="28"/>
          <w:szCs w:val="28"/>
        </w:rPr>
        <w:t>м от места происшествия по сторонам света</w:t>
      </w:r>
      <w:r>
        <w:rPr>
          <w:snapToGrid w:val="0"/>
          <w:sz w:val="28"/>
          <w:szCs w:val="28"/>
        </w:rPr>
        <w:t xml:space="preserve"> (</w:t>
      </w:r>
      <w:r w:rsidRPr="00836051">
        <w:rPr>
          <w:snapToGrid w:val="0"/>
          <w:sz w:val="28"/>
          <w:szCs w:val="28"/>
        </w:rPr>
        <w:t>восток, запад, юг, север</w:t>
      </w:r>
      <w:r>
        <w:rPr>
          <w:snapToGrid w:val="0"/>
          <w:sz w:val="28"/>
          <w:szCs w:val="28"/>
        </w:rPr>
        <w:t>)</w:t>
      </w:r>
      <w:r w:rsidRPr="00836051">
        <w:rPr>
          <w:snapToGrid w:val="0"/>
          <w:sz w:val="28"/>
          <w:szCs w:val="28"/>
        </w:rPr>
        <w:t>. Отбор почв</w:t>
      </w:r>
      <w:r>
        <w:rPr>
          <w:snapToGrid w:val="0"/>
          <w:sz w:val="28"/>
          <w:szCs w:val="28"/>
        </w:rPr>
        <w:t>ы</w:t>
      </w:r>
      <w:r w:rsidRPr="00836051">
        <w:rPr>
          <w:snapToGrid w:val="0"/>
          <w:sz w:val="28"/>
          <w:szCs w:val="28"/>
        </w:rPr>
        <w:t xml:space="preserve"> про</w:t>
      </w:r>
      <w:r>
        <w:rPr>
          <w:snapToGrid w:val="0"/>
          <w:sz w:val="28"/>
          <w:szCs w:val="28"/>
        </w:rPr>
        <w:t>из</w:t>
      </w:r>
      <w:r w:rsidRPr="00836051">
        <w:rPr>
          <w:snapToGrid w:val="0"/>
          <w:sz w:val="28"/>
          <w:szCs w:val="28"/>
        </w:rPr>
        <w:t>водят с глубины</w:t>
      </w:r>
      <w:r>
        <w:rPr>
          <w:snapToGrid w:val="0"/>
          <w:sz w:val="28"/>
          <w:szCs w:val="28"/>
        </w:rPr>
        <w:t>,</w:t>
      </w:r>
      <w:r w:rsidRPr="00836051">
        <w:rPr>
          <w:snapToGrid w:val="0"/>
          <w:sz w:val="28"/>
          <w:szCs w:val="28"/>
        </w:rPr>
        <w:t xml:space="preserve"> </w:t>
      </w:r>
      <w:r>
        <w:rPr>
          <w:snapToGrid w:val="0"/>
          <w:sz w:val="28"/>
          <w:szCs w:val="28"/>
        </w:rPr>
        <w:t>аналогичной глубине</w:t>
      </w:r>
      <w:r w:rsidRPr="00836051">
        <w:rPr>
          <w:snapToGrid w:val="0"/>
          <w:sz w:val="28"/>
          <w:szCs w:val="28"/>
        </w:rPr>
        <w:t xml:space="preserve"> следов, оставленных на месте происшествия</w:t>
      </w:r>
      <w:r>
        <w:rPr>
          <w:snapToGrid w:val="0"/>
          <w:sz w:val="28"/>
          <w:szCs w:val="28"/>
        </w:rPr>
        <w:t xml:space="preserve"> </w:t>
      </w:r>
      <w:r w:rsidRPr="00836051">
        <w:rPr>
          <w:snapToGrid w:val="0"/>
          <w:sz w:val="28"/>
          <w:szCs w:val="28"/>
        </w:rPr>
        <w:t>(0,5</w:t>
      </w:r>
      <w:r>
        <w:rPr>
          <w:snapToGrid w:val="0"/>
          <w:sz w:val="28"/>
          <w:szCs w:val="28"/>
        </w:rPr>
        <w:t>-</w:t>
      </w:r>
      <w:smartTag w:uri="urn:schemas-microsoft-com:office:smarttags" w:element="metricconverter">
        <w:smartTagPr>
          <w:attr w:name="ProductID" w:val="3 см"/>
        </w:smartTagPr>
        <w:r>
          <w:rPr>
            <w:snapToGrid w:val="0"/>
            <w:sz w:val="28"/>
            <w:szCs w:val="28"/>
          </w:rPr>
          <w:t xml:space="preserve">3 </w:t>
        </w:r>
        <w:r w:rsidRPr="00836051">
          <w:rPr>
            <w:snapToGrid w:val="0"/>
            <w:sz w:val="28"/>
            <w:szCs w:val="28"/>
          </w:rPr>
          <w:t>см</w:t>
        </w:r>
      </w:smartTag>
      <w:r w:rsidRPr="00836051">
        <w:rPr>
          <w:snapToGrid w:val="0"/>
          <w:sz w:val="28"/>
          <w:szCs w:val="28"/>
        </w:rPr>
        <w:t>). Образцы помеща</w:t>
      </w:r>
      <w:r>
        <w:rPr>
          <w:snapToGrid w:val="0"/>
          <w:sz w:val="28"/>
          <w:szCs w:val="28"/>
        </w:rPr>
        <w:t>ю</w:t>
      </w:r>
      <w:r w:rsidRPr="00836051">
        <w:rPr>
          <w:snapToGrid w:val="0"/>
          <w:sz w:val="28"/>
          <w:szCs w:val="28"/>
        </w:rPr>
        <w:t>т в бумажные пак</w:t>
      </w:r>
      <w:r>
        <w:rPr>
          <w:snapToGrid w:val="0"/>
          <w:sz w:val="28"/>
          <w:szCs w:val="28"/>
        </w:rPr>
        <w:t>еты. Недопустимо использовать</w:t>
      </w:r>
      <w:r w:rsidRPr="00836051">
        <w:rPr>
          <w:snapToGrid w:val="0"/>
          <w:sz w:val="28"/>
          <w:szCs w:val="28"/>
        </w:rPr>
        <w:t xml:space="preserve"> стеклянны</w:t>
      </w:r>
      <w:r>
        <w:rPr>
          <w:snapToGrid w:val="0"/>
          <w:sz w:val="28"/>
          <w:szCs w:val="28"/>
        </w:rPr>
        <w:t>е</w:t>
      </w:r>
      <w:r w:rsidRPr="00836051">
        <w:rPr>
          <w:snapToGrid w:val="0"/>
          <w:sz w:val="28"/>
          <w:szCs w:val="28"/>
        </w:rPr>
        <w:t xml:space="preserve"> банк</w:t>
      </w:r>
      <w:r>
        <w:rPr>
          <w:snapToGrid w:val="0"/>
          <w:sz w:val="28"/>
          <w:szCs w:val="28"/>
        </w:rPr>
        <w:t>и</w:t>
      </w:r>
      <w:r w:rsidRPr="00836051">
        <w:rPr>
          <w:snapToGrid w:val="0"/>
          <w:sz w:val="28"/>
          <w:szCs w:val="28"/>
        </w:rPr>
        <w:t>, полиэтиленовы</w:t>
      </w:r>
      <w:r>
        <w:rPr>
          <w:snapToGrid w:val="0"/>
          <w:sz w:val="28"/>
          <w:szCs w:val="28"/>
        </w:rPr>
        <w:t>е</w:t>
      </w:r>
      <w:r w:rsidRPr="00836051">
        <w:rPr>
          <w:snapToGrid w:val="0"/>
          <w:sz w:val="28"/>
          <w:szCs w:val="28"/>
        </w:rPr>
        <w:t xml:space="preserve"> пакет</w:t>
      </w:r>
      <w:r>
        <w:rPr>
          <w:snapToGrid w:val="0"/>
          <w:sz w:val="28"/>
          <w:szCs w:val="28"/>
        </w:rPr>
        <w:t>ы</w:t>
      </w:r>
      <w:r w:rsidRPr="00836051">
        <w:rPr>
          <w:snapToGrid w:val="0"/>
          <w:sz w:val="28"/>
          <w:szCs w:val="28"/>
        </w:rPr>
        <w:t>, липкую ленту</w:t>
      </w:r>
      <w:r w:rsidRPr="009C1EC5">
        <w:rPr>
          <w:color w:val="000000"/>
          <w:sz w:val="28"/>
          <w:szCs w:val="28"/>
        </w:rPr>
        <w:t>;</w:t>
      </w:r>
    </w:p>
    <w:p w:rsidR="00365C37" w:rsidRPr="009C1EC5" w:rsidRDefault="00365C37" w:rsidP="00365C37">
      <w:pPr>
        <w:ind w:firstLine="709"/>
        <w:jc w:val="both"/>
        <w:rPr>
          <w:color w:val="000000"/>
          <w:sz w:val="28"/>
          <w:szCs w:val="28"/>
        </w:rPr>
      </w:pPr>
      <w:r>
        <w:rPr>
          <w:color w:val="000000"/>
          <w:sz w:val="28"/>
          <w:szCs w:val="28"/>
        </w:rPr>
        <w:t xml:space="preserve"> – </w:t>
      </w:r>
      <w:r w:rsidRPr="009C1EC5">
        <w:rPr>
          <w:color w:val="000000"/>
          <w:sz w:val="28"/>
          <w:szCs w:val="28"/>
        </w:rPr>
        <w:t>образцы растений, коры и мха с поверхностей транспортного средства и с круглого леса и контрольные образцы растений вокруг транспортного средства.</w:t>
      </w:r>
    </w:p>
    <w:p w:rsidR="00365C37" w:rsidRPr="009C1EC5" w:rsidRDefault="00365C37" w:rsidP="00365C37">
      <w:pPr>
        <w:ind w:firstLine="709"/>
        <w:jc w:val="both"/>
        <w:rPr>
          <w:color w:val="000000"/>
          <w:sz w:val="28"/>
          <w:szCs w:val="28"/>
        </w:rPr>
      </w:pPr>
      <w:r w:rsidRPr="009C1EC5">
        <w:rPr>
          <w:color w:val="000000"/>
          <w:sz w:val="28"/>
          <w:szCs w:val="28"/>
        </w:rPr>
        <w:t>По выявленным в ходе осмотра следам могут быть выдвинуты верси</w:t>
      </w:r>
      <w:r>
        <w:rPr>
          <w:color w:val="000000"/>
          <w:sz w:val="28"/>
          <w:szCs w:val="28"/>
        </w:rPr>
        <w:t>и</w:t>
      </w:r>
      <w:r w:rsidRPr="009C1EC5">
        <w:rPr>
          <w:color w:val="000000"/>
          <w:sz w:val="28"/>
          <w:szCs w:val="28"/>
        </w:rPr>
        <w:t xml:space="preserve"> относительно</w:t>
      </w:r>
      <w:r>
        <w:rPr>
          <w:color w:val="000000"/>
          <w:sz w:val="28"/>
          <w:szCs w:val="28"/>
        </w:rPr>
        <w:t>:</w:t>
      </w:r>
      <w:r w:rsidRPr="009C1EC5">
        <w:rPr>
          <w:color w:val="000000"/>
          <w:sz w:val="28"/>
          <w:szCs w:val="28"/>
        </w:rPr>
        <w:t xml:space="preserve"> события преступления (обнаруженные отделенные ветки, пни, щепа древесины на лесном участке и древесина на транспортном средстве, находящимся на сортировочной площадке); времени его совершения (цвет древесины пней, опила и т.</w:t>
      </w:r>
      <w:r>
        <w:rPr>
          <w:color w:val="000000"/>
          <w:sz w:val="28"/>
          <w:szCs w:val="28"/>
        </w:rPr>
        <w:t xml:space="preserve"> </w:t>
      </w:r>
      <w:r w:rsidRPr="009C1EC5">
        <w:rPr>
          <w:color w:val="000000"/>
          <w:sz w:val="28"/>
          <w:szCs w:val="28"/>
        </w:rPr>
        <w:t xml:space="preserve">п.); орудия совершения преступления (по структуре </w:t>
      </w:r>
      <w:r>
        <w:rPr>
          <w:color w:val="000000"/>
          <w:sz w:val="28"/>
          <w:szCs w:val="28"/>
        </w:rPr>
        <w:t xml:space="preserve">опила </w:t>
      </w:r>
      <w:r>
        <w:rPr>
          <w:sz w:val="28"/>
          <w:szCs w:val="28"/>
        </w:rPr>
        <w:t>–</w:t>
      </w:r>
      <w:r w:rsidRPr="009C1EC5">
        <w:rPr>
          <w:color w:val="000000"/>
          <w:sz w:val="28"/>
          <w:szCs w:val="28"/>
        </w:rPr>
        <w:t xml:space="preserve"> крупные по размерам опилки остаются при пилении продольными пилами с крупными зубьями вдоль волокон древесины, при поперечном пилении пилой с мелкими зубьями – опилки мелкие), а также мест</w:t>
      </w:r>
      <w:r>
        <w:rPr>
          <w:color w:val="000000"/>
          <w:sz w:val="28"/>
          <w:szCs w:val="28"/>
        </w:rPr>
        <w:t>о</w:t>
      </w:r>
      <w:r w:rsidRPr="009C1EC5">
        <w:rPr>
          <w:color w:val="000000"/>
          <w:sz w:val="28"/>
          <w:szCs w:val="28"/>
        </w:rPr>
        <w:t>нахождения похищенной древесины (сортировочные площадки лесхозов, пилорам со складированной обработанн</w:t>
      </w:r>
      <w:r>
        <w:rPr>
          <w:color w:val="000000"/>
          <w:sz w:val="28"/>
          <w:szCs w:val="28"/>
        </w:rPr>
        <w:t>ой</w:t>
      </w:r>
      <w:r w:rsidRPr="009C1EC5">
        <w:rPr>
          <w:color w:val="000000"/>
          <w:sz w:val="28"/>
          <w:szCs w:val="28"/>
        </w:rPr>
        <w:t xml:space="preserve"> древесин</w:t>
      </w:r>
      <w:r>
        <w:rPr>
          <w:color w:val="000000"/>
          <w:sz w:val="28"/>
          <w:szCs w:val="28"/>
        </w:rPr>
        <w:t>ой</w:t>
      </w:r>
      <w:r w:rsidRPr="009C1EC5">
        <w:rPr>
          <w:color w:val="000000"/>
          <w:sz w:val="28"/>
          <w:szCs w:val="28"/>
        </w:rPr>
        <w:t>, с изготовленными срубами домов и т.</w:t>
      </w:r>
      <w:r>
        <w:rPr>
          <w:color w:val="000000"/>
          <w:sz w:val="28"/>
          <w:szCs w:val="28"/>
        </w:rPr>
        <w:t xml:space="preserve"> </w:t>
      </w:r>
      <w:r w:rsidRPr="009C1EC5">
        <w:rPr>
          <w:color w:val="000000"/>
          <w:sz w:val="28"/>
          <w:szCs w:val="28"/>
        </w:rPr>
        <w:t>п.), лица</w:t>
      </w:r>
      <w:r>
        <w:rPr>
          <w:color w:val="000000"/>
          <w:sz w:val="28"/>
          <w:szCs w:val="28"/>
        </w:rPr>
        <w:t>,</w:t>
      </w:r>
      <w:r w:rsidRPr="009C1EC5">
        <w:rPr>
          <w:color w:val="000000"/>
          <w:sz w:val="28"/>
          <w:szCs w:val="28"/>
        </w:rPr>
        <w:t xml:space="preserve"> совершившего преступление (группа лиц, организованная группа, конкретное лицо</w:t>
      </w:r>
      <w:r>
        <w:rPr>
          <w:color w:val="000000"/>
          <w:sz w:val="28"/>
          <w:szCs w:val="28"/>
        </w:rPr>
        <w:t xml:space="preserve"> </w:t>
      </w:r>
      <w:r>
        <w:rPr>
          <w:sz w:val="28"/>
          <w:szCs w:val="28"/>
        </w:rPr>
        <w:t>–</w:t>
      </w:r>
      <w:r w:rsidRPr="009C1EC5">
        <w:rPr>
          <w:color w:val="000000"/>
          <w:sz w:val="28"/>
          <w:szCs w:val="28"/>
        </w:rPr>
        <w:t xml:space="preserve"> по следам биологического происхождения, следам зубов на остатках пищи, принадлежащи</w:t>
      </w:r>
      <w:r>
        <w:rPr>
          <w:color w:val="000000"/>
          <w:sz w:val="28"/>
          <w:szCs w:val="28"/>
        </w:rPr>
        <w:t>х</w:t>
      </w:r>
      <w:r w:rsidRPr="009C1EC5">
        <w:rPr>
          <w:color w:val="000000"/>
          <w:sz w:val="28"/>
          <w:szCs w:val="28"/>
        </w:rPr>
        <w:t xml:space="preserve"> ему вещ</w:t>
      </w:r>
      <w:r>
        <w:rPr>
          <w:color w:val="000000"/>
          <w:sz w:val="28"/>
          <w:szCs w:val="28"/>
        </w:rPr>
        <w:t>ей,</w:t>
      </w:r>
      <w:r w:rsidRPr="009C1EC5">
        <w:rPr>
          <w:color w:val="000000"/>
          <w:sz w:val="28"/>
          <w:szCs w:val="28"/>
        </w:rPr>
        <w:t xml:space="preserve"> предмет</w:t>
      </w:r>
      <w:r>
        <w:rPr>
          <w:color w:val="000000"/>
          <w:sz w:val="28"/>
          <w:szCs w:val="28"/>
        </w:rPr>
        <w:t xml:space="preserve">ов </w:t>
      </w:r>
      <w:r w:rsidRPr="009C1EC5">
        <w:rPr>
          <w:color w:val="000000"/>
          <w:sz w:val="28"/>
          <w:szCs w:val="28"/>
        </w:rPr>
        <w:t>и т.</w:t>
      </w:r>
      <w:r>
        <w:rPr>
          <w:color w:val="000000"/>
          <w:sz w:val="28"/>
          <w:szCs w:val="28"/>
        </w:rPr>
        <w:t xml:space="preserve"> </w:t>
      </w:r>
      <w:r w:rsidRPr="009C1EC5">
        <w:rPr>
          <w:color w:val="000000"/>
          <w:sz w:val="28"/>
          <w:szCs w:val="28"/>
        </w:rPr>
        <w:t>д.); мотивов преступления; способ</w:t>
      </w:r>
      <w:r>
        <w:rPr>
          <w:color w:val="000000"/>
          <w:sz w:val="28"/>
          <w:szCs w:val="28"/>
        </w:rPr>
        <w:t>а</w:t>
      </w:r>
      <w:r w:rsidRPr="009C1EC5">
        <w:rPr>
          <w:color w:val="000000"/>
          <w:sz w:val="28"/>
          <w:szCs w:val="28"/>
        </w:rPr>
        <w:t xml:space="preserve"> вывоза древесины с места происшествия (следы трактора, автотранспорта </w:t>
      </w:r>
      <w:r>
        <w:rPr>
          <w:color w:val="000000"/>
          <w:sz w:val="28"/>
          <w:szCs w:val="28"/>
        </w:rPr>
        <w:br/>
      </w:r>
      <w:r w:rsidRPr="009C1EC5">
        <w:rPr>
          <w:color w:val="000000"/>
          <w:sz w:val="28"/>
          <w:szCs w:val="28"/>
        </w:rPr>
        <w:t>и т.</w:t>
      </w:r>
      <w:r>
        <w:rPr>
          <w:color w:val="000000"/>
          <w:sz w:val="28"/>
          <w:szCs w:val="28"/>
        </w:rPr>
        <w:t xml:space="preserve"> </w:t>
      </w:r>
      <w:r w:rsidRPr="009C1EC5">
        <w:rPr>
          <w:color w:val="000000"/>
          <w:sz w:val="28"/>
          <w:szCs w:val="28"/>
        </w:rPr>
        <w:t>д.); возможной инсценировки.</w:t>
      </w:r>
    </w:p>
    <w:p w:rsidR="00365C37" w:rsidRPr="00C50DDC" w:rsidRDefault="00365C37" w:rsidP="00365C37">
      <w:pPr>
        <w:ind w:firstLine="709"/>
        <w:jc w:val="both"/>
        <w:rPr>
          <w:sz w:val="28"/>
          <w:szCs w:val="28"/>
        </w:rPr>
      </w:pPr>
      <w:r w:rsidRPr="00C50DDC">
        <w:rPr>
          <w:sz w:val="28"/>
          <w:szCs w:val="28"/>
        </w:rPr>
        <w:t>При расследовании уголовных дел, связанных с незаконн</w:t>
      </w:r>
      <w:r>
        <w:rPr>
          <w:sz w:val="28"/>
          <w:szCs w:val="28"/>
        </w:rPr>
        <w:t>ой рубкой</w:t>
      </w:r>
      <w:r w:rsidRPr="00C50DDC">
        <w:rPr>
          <w:sz w:val="28"/>
          <w:szCs w:val="28"/>
        </w:rPr>
        <w:t xml:space="preserve"> деревьев, при проведении судебной ботанической экспертизы древесины применяется метод дендрохронологии (в настоящее время данные экспертизы проводятся только в ЭКЦ УВД по Вологодской области).</w:t>
      </w:r>
    </w:p>
    <w:p w:rsidR="00365C37" w:rsidRPr="00C50DDC" w:rsidRDefault="00365C37" w:rsidP="00365C37">
      <w:pPr>
        <w:ind w:firstLine="709"/>
        <w:jc w:val="both"/>
        <w:rPr>
          <w:sz w:val="28"/>
          <w:szCs w:val="28"/>
        </w:rPr>
      </w:pPr>
      <w:r w:rsidRPr="00C50DDC">
        <w:rPr>
          <w:sz w:val="28"/>
          <w:szCs w:val="28"/>
        </w:rPr>
        <w:t>Использование метода дендрохронологии позволяет решать следующие задачи:</w:t>
      </w:r>
    </w:p>
    <w:p w:rsidR="00365C37" w:rsidRPr="00C50DDC" w:rsidRDefault="00365C37" w:rsidP="00365C37">
      <w:pPr>
        <w:ind w:firstLine="709"/>
        <w:jc w:val="both"/>
        <w:rPr>
          <w:sz w:val="28"/>
          <w:szCs w:val="28"/>
        </w:rPr>
      </w:pPr>
      <w:r>
        <w:rPr>
          <w:sz w:val="28"/>
          <w:szCs w:val="28"/>
        </w:rPr>
        <w:t xml:space="preserve">а) </w:t>
      </w:r>
      <w:r w:rsidRPr="00C50DDC">
        <w:rPr>
          <w:sz w:val="28"/>
          <w:szCs w:val="28"/>
        </w:rPr>
        <w:t>установить местность и условия произрастания дерева;</w:t>
      </w:r>
    </w:p>
    <w:p w:rsidR="00365C37" w:rsidRPr="00C50DDC" w:rsidRDefault="00365C37" w:rsidP="00365C37">
      <w:pPr>
        <w:ind w:firstLine="709"/>
        <w:jc w:val="both"/>
        <w:rPr>
          <w:sz w:val="28"/>
          <w:szCs w:val="28"/>
        </w:rPr>
      </w:pPr>
      <w:r>
        <w:rPr>
          <w:sz w:val="28"/>
          <w:szCs w:val="28"/>
        </w:rPr>
        <w:t xml:space="preserve">б) </w:t>
      </w:r>
      <w:r w:rsidRPr="00C50DDC">
        <w:rPr>
          <w:sz w:val="28"/>
          <w:szCs w:val="28"/>
        </w:rPr>
        <w:t>отождествить участок местности, на котором выросло исследуемое дерево;</w:t>
      </w:r>
    </w:p>
    <w:p w:rsidR="00365C37" w:rsidRPr="00C50DDC" w:rsidRDefault="00365C37" w:rsidP="00365C37">
      <w:pPr>
        <w:ind w:firstLine="709"/>
        <w:jc w:val="both"/>
        <w:rPr>
          <w:sz w:val="28"/>
          <w:szCs w:val="28"/>
        </w:rPr>
      </w:pPr>
      <w:r>
        <w:rPr>
          <w:sz w:val="28"/>
          <w:szCs w:val="28"/>
        </w:rPr>
        <w:t xml:space="preserve">в) </w:t>
      </w:r>
      <w:r w:rsidRPr="00C50DDC">
        <w:rPr>
          <w:sz w:val="28"/>
          <w:szCs w:val="28"/>
        </w:rPr>
        <w:t xml:space="preserve">произвести датировку древесины (даты начала и конца приростов, </w:t>
      </w:r>
      <w:r>
        <w:rPr>
          <w:sz w:val="28"/>
          <w:szCs w:val="28"/>
        </w:rPr>
        <w:br/>
      </w:r>
      <w:r w:rsidRPr="00C50DDC">
        <w:rPr>
          <w:sz w:val="28"/>
          <w:szCs w:val="28"/>
        </w:rPr>
        <w:t>в каком году срублено дерево);</w:t>
      </w:r>
    </w:p>
    <w:p w:rsidR="00365C37" w:rsidRDefault="00365C37" w:rsidP="00365C37">
      <w:pPr>
        <w:ind w:firstLine="709"/>
        <w:jc w:val="both"/>
        <w:rPr>
          <w:sz w:val="28"/>
          <w:szCs w:val="28"/>
        </w:rPr>
      </w:pPr>
      <w:r>
        <w:rPr>
          <w:sz w:val="28"/>
          <w:szCs w:val="28"/>
        </w:rPr>
        <w:t xml:space="preserve">г) </w:t>
      </w:r>
      <w:r w:rsidRPr="00C50DDC">
        <w:rPr>
          <w:sz w:val="28"/>
          <w:szCs w:val="28"/>
        </w:rPr>
        <w:t>идентифицировать целое по частям при отсутствии общих линий разделения.</w:t>
      </w:r>
    </w:p>
    <w:p w:rsidR="00365C37" w:rsidRDefault="00365C37" w:rsidP="00365C37">
      <w:pPr>
        <w:jc w:val="center"/>
        <w:rPr>
          <w:sz w:val="28"/>
          <w:szCs w:val="28"/>
        </w:rPr>
      </w:pPr>
    </w:p>
    <w:p w:rsidR="00365C37" w:rsidRDefault="00365C37" w:rsidP="00365C37">
      <w:pPr>
        <w:jc w:val="center"/>
        <w:rPr>
          <w:b/>
          <w:sz w:val="28"/>
          <w:szCs w:val="28"/>
        </w:rPr>
      </w:pPr>
      <w:r w:rsidRPr="004C520C">
        <w:rPr>
          <w:b/>
          <w:sz w:val="28"/>
          <w:szCs w:val="28"/>
        </w:rPr>
        <w:t xml:space="preserve">§ </w:t>
      </w:r>
      <w:r>
        <w:rPr>
          <w:b/>
          <w:sz w:val="28"/>
          <w:szCs w:val="28"/>
        </w:rPr>
        <w:t>8</w:t>
      </w:r>
      <w:r w:rsidRPr="004C520C">
        <w:rPr>
          <w:b/>
          <w:sz w:val="28"/>
          <w:szCs w:val="28"/>
        </w:rPr>
        <w:t xml:space="preserve">. </w:t>
      </w:r>
      <w:r>
        <w:rPr>
          <w:b/>
          <w:sz w:val="28"/>
          <w:szCs w:val="28"/>
        </w:rPr>
        <w:t xml:space="preserve"> </w:t>
      </w:r>
      <w:r w:rsidRPr="004C520C">
        <w:rPr>
          <w:b/>
          <w:sz w:val="28"/>
          <w:szCs w:val="28"/>
        </w:rPr>
        <w:t xml:space="preserve">Осмотр места происшествия при совершении </w:t>
      </w:r>
      <w:r>
        <w:rPr>
          <w:b/>
          <w:sz w:val="28"/>
          <w:szCs w:val="28"/>
        </w:rPr>
        <w:br/>
      </w:r>
      <w:r w:rsidRPr="004C520C">
        <w:rPr>
          <w:b/>
          <w:sz w:val="28"/>
          <w:szCs w:val="28"/>
        </w:rPr>
        <w:t>незаконной охоты</w:t>
      </w:r>
    </w:p>
    <w:p w:rsidR="00365C37" w:rsidRPr="004C520C" w:rsidRDefault="00365C37" w:rsidP="00365C37">
      <w:pPr>
        <w:jc w:val="center"/>
        <w:rPr>
          <w:b/>
          <w:sz w:val="28"/>
          <w:szCs w:val="28"/>
        </w:rPr>
      </w:pPr>
    </w:p>
    <w:p w:rsidR="00365C37" w:rsidRPr="00754885" w:rsidRDefault="00365C37" w:rsidP="00365C37">
      <w:pPr>
        <w:ind w:firstLine="709"/>
        <w:jc w:val="both"/>
        <w:rPr>
          <w:sz w:val="28"/>
          <w:szCs w:val="28"/>
        </w:rPr>
      </w:pPr>
      <w:r w:rsidRPr="00754885">
        <w:rPr>
          <w:sz w:val="28"/>
          <w:szCs w:val="28"/>
        </w:rPr>
        <w:t xml:space="preserve">Особенность осмотра места происшествия по делам о незаконной охоте </w:t>
      </w:r>
      <w:r>
        <w:rPr>
          <w:sz w:val="28"/>
          <w:szCs w:val="28"/>
        </w:rPr>
        <w:t>заключается в том, что следователь</w:t>
      </w:r>
      <w:r w:rsidRPr="00754885">
        <w:rPr>
          <w:sz w:val="28"/>
          <w:szCs w:val="28"/>
        </w:rPr>
        <w:t xml:space="preserve"> должен осмотреть не только объекты и участки, которые находились н</w:t>
      </w:r>
      <w:r>
        <w:rPr>
          <w:sz w:val="28"/>
          <w:szCs w:val="28"/>
        </w:rPr>
        <w:t>а</w:t>
      </w:r>
      <w:r w:rsidRPr="00754885">
        <w:rPr>
          <w:sz w:val="28"/>
          <w:szCs w:val="28"/>
        </w:rPr>
        <w:t xml:space="preserve"> пути предполагаемого следования браконьеров, </w:t>
      </w:r>
      <w:r>
        <w:rPr>
          <w:sz w:val="28"/>
          <w:szCs w:val="28"/>
        </w:rPr>
        <w:t xml:space="preserve">но </w:t>
      </w:r>
      <w:r w:rsidRPr="00754885">
        <w:rPr>
          <w:sz w:val="28"/>
          <w:szCs w:val="28"/>
        </w:rPr>
        <w:t xml:space="preserve">и те, на которых вероятно </w:t>
      </w:r>
      <w:r>
        <w:rPr>
          <w:sz w:val="28"/>
          <w:szCs w:val="28"/>
        </w:rPr>
        <w:t xml:space="preserve">могут быть </w:t>
      </w:r>
      <w:r w:rsidRPr="00754885">
        <w:rPr>
          <w:sz w:val="28"/>
          <w:szCs w:val="28"/>
        </w:rPr>
        <w:t>обнаружен</w:t>
      </w:r>
      <w:r>
        <w:rPr>
          <w:sz w:val="28"/>
          <w:szCs w:val="28"/>
        </w:rPr>
        <w:t>ы</w:t>
      </w:r>
      <w:r w:rsidRPr="00754885">
        <w:rPr>
          <w:sz w:val="28"/>
          <w:szCs w:val="28"/>
        </w:rPr>
        <w:t xml:space="preserve"> след</w:t>
      </w:r>
      <w:r>
        <w:rPr>
          <w:sz w:val="28"/>
          <w:szCs w:val="28"/>
        </w:rPr>
        <w:t>ы преступления</w:t>
      </w:r>
      <w:r w:rsidRPr="00754885">
        <w:rPr>
          <w:sz w:val="28"/>
          <w:szCs w:val="28"/>
        </w:rPr>
        <w:t xml:space="preserve">. Для получения </w:t>
      </w:r>
      <w:r>
        <w:rPr>
          <w:sz w:val="28"/>
          <w:szCs w:val="28"/>
        </w:rPr>
        <w:t>сведений о совершенном преступлении следователь</w:t>
      </w:r>
      <w:r w:rsidRPr="00754885">
        <w:rPr>
          <w:sz w:val="28"/>
          <w:szCs w:val="28"/>
        </w:rPr>
        <w:t xml:space="preserve"> должен произвести </w:t>
      </w:r>
      <w:r>
        <w:rPr>
          <w:sz w:val="28"/>
          <w:szCs w:val="28"/>
        </w:rPr>
        <w:t>осмотр территории незаконной охоты.</w:t>
      </w:r>
    </w:p>
    <w:p w:rsidR="00365C37" w:rsidRPr="00F645AA" w:rsidRDefault="00365C37" w:rsidP="00365C37">
      <w:pPr>
        <w:ind w:firstLine="709"/>
        <w:jc w:val="both"/>
        <w:rPr>
          <w:i/>
          <w:sz w:val="28"/>
          <w:szCs w:val="28"/>
        </w:rPr>
      </w:pPr>
      <w:r w:rsidRPr="00F645AA">
        <w:rPr>
          <w:i/>
          <w:sz w:val="28"/>
          <w:szCs w:val="28"/>
        </w:rPr>
        <w:t>Задачами осмотра являются:</w:t>
      </w:r>
    </w:p>
    <w:p w:rsidR="00365C37" w:rsidRPr="00754885" w:rsidRDefault="00365C37" w:rsidP="00365C37">
      <w:pPr>
        <w:ind w:firstLine="709"/>
        <w:jc w:val="both"/>
        <w:rPr>
          <w:sz w:val="28"/>
          <w:szCs w:val="28"/>
        </w:rPr>
      </w:pPr>
      <w:r w:rsidRPr="00754885">
        <w:rPr>
          <w:sz w:val="28"/>
          <w:szCs w:val="28"/>
        </w:rPr>
        <w:t xml:space="preserve">установление </w:t>
      </w:r>
      <w:r>
        <w:rPr>
          <w:sz w:val="28"/>
          <w:szCs w:val="28"/>
        </w:rPr>
        <w:t xml:space="preserve">факта </w:t>
      </w:r>
      <w:r w:rsidRPr="00754885">
        <w:rPr>
          <w:sz w:val="28"/>
          <w:szCs w:val="28"/>
        </w:rPr>
        <w:t xml:space="preserve">преступления </w:t>
      </w:r>
      <w:r w:rsidRPr="00F645AA">
        <w:rPr>
          <w:sz w:val="28"/>
          <w:szCs w:val="28"/>
        </w:rPr>
        <w:t>(осуществление охоты без соответствующего разрешения,</w:t>
      </w:r>
      <w:r w:rsidRPr="00754885">
        <w:rPr>
          <w:sz w:val="28"/>
          <w:szCs w:val="28"/>
        </w:rPr>
        <w:t xml:space="preserve"> либо вопреки специальному запрету, либо лицом, не имеющим права на охоту или получившим лицензию без необходимых оснований, либо вне отведенных мест, в запрещенные сроки, запрещенными орудиями и способами)</w:t>
      </w:r>
      <w:r>
        <w:rPr>
          <w:sz w:val="28"/>
          <w:szCs w:val="28"/>
        </w:rPr>
        <w:t>;</w:t>
      </w:r>
    </w:p>
    <w:p w:rsidR="00365C37" w:rsidRPr="00754885" w:rsidRDefault="00365C37" w:rsidP="00365C37">
      <w:pPr>
        <w:ind w:firstLine="709"/>
        <w:jc w:val="both"/>
        <w:rPr>
          <w:sz w:val="28"/>
          <w:szCs w:val="28"/>
        </w:rPr>
      </w:pPr>
      <w:r w:rsidRPr="00754885">
        <w:rPr>
          <w:sz w:val="28"/>
          <w:szCs w:val="28"/>
        </w:rPr>
        <w:t xml:space="preserve">установление обстоятельств совершенного преступления (время, место </w:t>
      </w:r>
      <w:r>
        <w:rPr>
          <w:sz w:val="28"/>
          <w:szCs w:val="28"/>
        </w:rPr>
        <w:t>незаконной охоты</w:t>
      </w:r>
      <w:r w:rsidRPr="00754885">
        <w:rPr>
          <w:sz w:val="28"/>
          <w:szCs w:val="28"/>
        </w:rPr>
        <w:t>, способ и др.);</w:t>
      </w:r>
    </w:p>
    <w:p w:rsidR="00365C37" w:rsidRPr="00754885" w:rsidRDefault="00365C37" w:rsidP="00365C37">
      <w:pPr>
        <w:ind w:firstLine="709"/>
        <w:jc w:val="both"/>
        <w:rPr>
          <w:sz w:val="28"/>
          <w:szCs w:val="28"/>
        </w:rPr>
      </w:pPr>
      <w:r>
        <w:rPr>
          <w:sz w:val="28"/>
          <w:szCs w:val="28"/>
        </w:rPr>
        <w:t>обнаружение следов преступ</w:t>
      </w:r>
      <w:r w:rsidRPr="00754885">
        <w:rPr>
          <w:sz w:val="28"/>
          <w:szCs w:val="28"/>
        </w:rPr>
        <w:t>ни</w:t>
      </w:r>
      <w:r>
        <w:rPr>
          <w:sz w:val="28"/>
          <w:szCs w:val="28"/>
        </w:rPr>
        <w:t>ков</w:t>
      </w:r>
      <w:r w:rsidRPr="00754885">
        <w:rPr>
          <w:sz w:val="28"/>
          <w:szCs w:val="28"/>
        </w:rPr>
        <w:t>,</w:t>
      </w:r>
      <w:r>
        <w:rPr>
          <w:sz w:val="28"/>
          <w:szCs w:val="28"/>
        </w:rPr>
        <w:t xml:space="preserve"> животных; орудий и средств, использованных для совершения преступления;</w:t>
      </w:r>
      <w:r w:rsidRPr="00754885">
        <w:rPr>
          <w:sz w:val="28"/>
          <w:szCs w:val="28"/>
        </w:rPr>
        <w:t xml:space="preserve"> транспортных средств, примене</w:t>
      </w:r>
      <w:r>
        <w:rPr>
          <w:sz w:val="28"/>
          <w:szCs w:val="28"/>
        </w:rPr>
        <w:t>нных</w:t>
      </w:r>
      <w:r w:rsidRPr="00754885">
        <w:rPr>
          <w:sz w:val="28"/>
          <w:szCs w:val="28"/>
        </w:rPr>
        <w:t xml:space="preserve"> для транспортировки туш животных</w:t>
      </w:r>
      <w:r>
        <w:rPr>
          <w:sz w:val="28"/>
          <w:szCs w:val="28"/>
        </w:rPr>
        <w:t xml:space="preserve"> и т. д.</w:t>
      </w:r>
      <w:r w:rsidRPr="00754885">
        <w:rPr>
          <w:sz w:val="28"/>
          <w:szCs w:val="28"/>
        </w:rPr>
        <w:t xml:space="preserve">; </w:t>
      </w:r>
    </w:p>
    <w:p w:rsidR="00365C37" w:rsidRPr="00754885" w:rsidRDefault="00365C37" w:rsidP="00365C37">
      <w:pPr>
        <w:ind w:firstLine="709"/>
        <w:jc w:val="both"/>
        <w:rPr>
          <w:sz w:val="28"/>
          <w:szCs w:val="28"/>
        </w:rPr>
      </w:pPr>
      <w:r w:rsidRPr="00754885">
        <w:rPr>
          <w:sz w:val="28"/>
          <w:szCs w:val="28"/>
        </w:rPr>
        <w:t>выявление лиц, причастных к совершенному преступлению, свидетелей;</w:t>
      </w:r>
    </w:p>
    <w:p w:rsidR="00365C37" w:rsidRPr="00754885" w:rsidRDefault="00365C37" w:rsidP="00365C37">
      <w:pPr>
        <w:ind w:firstLine="709"/>
        <w:jc w:val="both"/>
        <w:rPr>
          <w:sz w:val="28"/>
          <w:szCs w:val="28"/>
        </w:rPr>
      </w:pPr>
      <w:r w:rsidRPr="00754885">
        <w:rPr>
          <w:sz w:val="28"/>
          <w:szCs w:val="28"/>
        </w:rPr>
        <w:t>получение сведений для выдвижения и проверки версий о событии преступления и его участниках</w:t>
      </w:r>
      <w:r>
        <w:rPr>
          <w:sz w:val="28"/>
          <w:szCs w:val="28"/>
        </w:rPr>
        <w:t xml:space="preserve">, </w:t>
      </w:r>
      <w:r w:rsidRPr="00754885">
        <w:rPr>
          <w:sz w:val="28"/>
          <w:szCs w:val="28"/>
        </w:rPr>
        <w:t>возможно</w:t>
      </w:r>
      <w:r>
        <w:rPr>
          <w:sz w:val="28"/>
          <w:szCs w:val="28"/>
        </w:rPr>
        <w:t xml:space="preserve">й инсценировки </w:t>
      </w:r>
      <w:r w:rsidRPr="00754885">
        <w:rPr>
          <w:sz w:val="28"/>
          <w:szCs w:val="28"/>
        </w:rPr>
        <w:t>и др.</w:t>
      </w:r>
    </w:p>
    <w:p w:rsidR="00365C37" w:rsidRPr="00754885" w:rsidRDefault="00365C37" w:rsidP="00365C37">
      <w:pPr>
        <w:ind w:firstLine="709"/>
        <w:jc w:val="both"/>
        <w:rPr>
          <w:sz w:val="28"/>
          <w:szCs w:val="28"/>
        </w:rPr>
      </w:pPr>
      <w:r w:rsidRPr="00F645AA">
        <w:rPr>
          <w:i/>
          <w:sz w:val="28"/>
          <w:szCs w:val="28"/>
        </w:rPr>
        <w:t>Объектами</w:t>
      </w:r>
      <w:r w:rsidRPr="00F645AA">
        <w:rPr>
          <w:sz w:val="28"/>
          <w:szCs w:val="28"/>
        </w:rPr>
        <w:t xml:space="preserve"> осмотра</w:t>
      </w:r>
      <w:r w:rsidRPr="00754885">
        <w:rPr>
          <w:sz w:val="28"/>
          <w:szCs w:val="28"/>
        </w:rPr>
        <w:t xml:space="preserve"> по делам о незаконной охоте являются: туши животных</w:t>
      </w:r>
      <w:r>
        <w:rPr>
          <w:sz w:val="28"/>
          <w:szCs w:val="28"/>
        </w:rPr>
        <w:t xml:space="preserve"> (птиц)</w:t>
      </w:r>
      <w:r w:rsidRPr="00754885">
        <w:rPr>
          <w:sz w:val="28"/>
          <w:szCs w:val="28"/>
        </w:rPr>
        <w:t>; механическое транспортное средство или воздушное судно, моторная лодка; орудие убийства животного (пули, гильзы, дробь) или взрывное устройство; места «засидок»</w:t>
      </w:r>
      <w:r>
        <w:rPr>
          <w:sz w:val="28"/>
          <w:szCs w:val="28"/>
        </w:rPr>
        <w:t>, стоянок (лесной домик, шалаш и т. п.)</w:t>
      </w:r>
      <w:r w:rsidRPr="00754885">
        <w:rPr>
          <w:sz w:val="28"/>
          <w:szCs w:val="28"/>
        </w:rPr>
        <w:t xml:space="preserve"> браконьеров; спец</w:t>
      </w:r>
      <w:r>
        <w:rPr>
          <w:sz w:val="28"/>
          <w:szCs w:val="28"/>
        </w:rPr>
        <w:t xml:space="preserve">иальные </w:t>
      </w:r>
      <w:r w:rsidRPr="00754885">
        <w:rPr>
          <w:sz w:val="28"/>
          <w:szCs w:val="28"/>
        </w:rPr>
        <w:t xml:space="preserve">средства (ловчие ямы, капканы, сети </w:t>
      </w:r>
      <w:r>
        <w:rPr>
          <w:sz w:val="28"/>
          <w:szCs w:val="28"/>
        </w:rPr>
        <w:br/>
      </w:r>
      <w:r w:rsidRPr="00754885">
        <w:rPr>
          <w:sz w:val="28"/>
          <w:szCs w:val="28"/>
        </w:rPr>
        <w:t>и т.</w:t>
      </w:r>
      <w:r>
        <w:rPr>
          <w:sz w:val="28"/>
          <w:szCs w:val="28"/>
        </w:rPr>
        <w:t xml:space="preserve"> </w:t>
      </w:r>
      <w:r w:rsidRPr="00754885">
        <w:rPr>
          <w:sz w:val="28"/>
          <w:szCs w:val="28"/>
        </w:rPr>
        <w:t xml:space="preserve">д.); </w:t>
      </w:r>
      <w:r>
        <w:rPr>
          <w:sz w:val="28"/>
          <w:szCs w:val="28"/>
        </w:rPr>
        <w:t>прилегающая территория к месту</w:t>
      </w:r>
      <w:r w:rsidRPr="00754885">
        <w:rPr>
          <w:sz w:val="28"/>
          <w:szCs w:val="28"/>
        </w:rPr>
        <w:t xml:space="preserve"> происшествия; места разделки (свежевания) туш животных</w:t>
      </w:r>
      <w:r>
        <w:rPr>
          <w:sz w:val="28"/>
          <w:szCs w:val="28"/>
        </w:rPr>
        <w:t xml:space="preserve"> и др.</w:t>
      </w:r>
    </w:p>
    <w:p w:rsidR="00365C37" w:rsidRDefault="00365C37" w:rsidP="00365C37">
      <w:pPr>
        <w:ind w:firstLine="709"/>
        <w:jc w:val="both"/>
        <w:rPr>
          <w:sz w:val="28"/>
          <w:szCs w:val="28"/>
        </w:rPr>
      </w:pPr>
      <w:r>
        <w:rPr>
          <w:sz w:val="28"/>
          <w:szCs w:val="28"/>
        </w:rPr>
        <w:t>При подготовке к осмотру места происшествия с</w:t>
      </w:r>
      <w:r w:rsidRPr="00A404D9">
        <w:rPr>
          <w:sz w:val="28"/>
          <w:szCs w:val="28"/>
        </w:rPr>
        <w:t>ледовател</w:t>
      </w:r>
      <w:r>
        <w:rPr>
          <w:sz w:val="28"/>
          <w:szCs w:val="28"/>
        </w:rPr>
        <w:t xml:space="preserve">ю необходимо: </w:t>
      </w:r>
    </w:p>
    <w:p w:rsidR="00365C37" w:rsidRDefault="00365C37" w:rsidP="00365C37">
      <w:pPr>
        <w:ind w:firstLine="709"/>
        <w:jc w:val="both"/>
        <w:rPr>
          <w:sz w:val="28"/>
          <w:szCs w:val="28"/>
        </w:rPr>
      </w:pPr>
      <w:r>
        <w:rPr>
          <w:sz w:val="28"/>
          <w:szCs w:val="28"/>
        </w:rPr>
        <w:t xml:space="preserve">привлечь к участию в осмотре </w:t>
      </w:r>
      <w:r w:rsidRPr="00754885">
        <w:rPr>
          <w:sz w:val="28"/>
          <w:szCs w:val="28"/>
        </w:rPr>
        <w:t>собственника территории, на которой произошло преступление (гражданин, представитель юридического лица), представителей госохотнадзора, госохотинспекции, специалиста</w:t>
      </w:r>
      <w:r>
        <w:rPr>
          <w:sz w:val="28"/>
          <w:szCs w:val="28"/>
        </w:rPr>
        <w:t>-</w:t>
      </w:r>
      <w:r w:rsidRPr="00754885">
        <w:rPr>
          <w:sz w:val="28"/>
          <w:szCs w:val="28"/>
        </w:rPr>
        <w:t>ветеринара, дендролога (для изъятия проб грунта на предмет обнаружения взрывчатых и отравляющих веществ),</w:t>
      </w:r>
      <w:r>
        <w:rPr>
          <w:sz w:val="28"/>
          <w:szCs w:val="28"/>
        </w:rPr>
        <w:t xml:space="preserve"> егеря охотничьего хозяйства</w:t>
      </w:r>
      <w:r w:rsidRPr="00754885">
        <w:rPr>
          <w:sz w:val="28"/>
          <w:szCs w:val="28"/>
        </w:rPr>
        <w:t xml:space="preserve">, </w:t>
      </w:r>
      <w:r>
        <w:rPr>
          <w:sz w:val="28"/>
          <w:szCs w:val="28"/>
        </w:rPr>
        <w:t xml:space="preserve">а также </w:t>
      </w:r>
      <w:r w:rsidRPr="00A404D9">
        <w:rPr>
          <w:sz w:val="28"/>
          <w:szCs w:val="28"/>
        </w:rPr>
        <w:t>специалистов</w:t>
      </w:r>
      <w:r>
        <w:rPr>
          <w:sz w:val="28"/>
          <w:szCs w:val="28"/>
        </w:rPr>
        <w:t xml:space="preserve"> соответствующего профиля (специалиста-криминалиста, инспектора-кинолога с собакой, эколога, водолазов, </w:t>
      </w:r>
      <w:r w:rsidRPr="00754885">
        <w:rPr>
          <w:sz w:val="28"/>
          <w:szCs w:val="28"/>
        </w:rPr>
        <w:t>взрывотехника</w:t>
      </w:r>
      <w:r>
        <w:rPr>
          <w:rStyle w:val="a4"/>
          <w:sz w:val="28"/>
          <w:szCs w:val="28"/>
        </w:rPr>
        <w:footnoteReference w:id="18"/>
      </w:r>
      <w:r>
        <w:rPr>
          <w:sz w:val="28"/>
          <w:szCs w:val="28"/>
        </w:rPr>
        <w:t xml:space="preserve"> и др.); обязательно </w:t>
      </w:r>
      <w:r w:rsidRPr="00754885">
        <w:rPr>
          <w:sz w:val="28"/>
          <w:szCs w:val="28"/>
        </w:rPr>
        <w:t xml:space="preserve">подготовить </w:t>
      </w:r>
      <w:r>
        <w:rPr>
          <w:sz w:val="28"/>
          <w:szCs w:val="28"/>
        </w:rPr>
        <w:t xml:space="preserve">план-схему участка, на котором </w:t>
      </w:r>
      <w:r w:rsidRPr="00754885">
        <w:rPr>
          <w:sz w:val="28"/>
          <w:szCs w:val="28"/>
        </w:rPr>
        <w:t>произошло преступление</w:t>
      </w:r>
      <w:r>
        <w:rPr>
          <w:sz w:val="28"/>
          <w:szCs w:val="28"/>
        </w:rPr>
        <w:t>.</w:t>
      </w:r>
    </w:p>
    <w:p w:rsidR="00365C37" w:rsidRDefault="00365C37" w:rsidP="00365C37">
      <w:pPr>
        <w:ind w:firstLine="709"/>
        <w:jc w:val="both"/>
        <w:rPr>
          <w:sz w:val="28"/>
          <w:szCs w:val="28"/>
        </w:rPr>
      </w:pPr>
      <w:r>
        <w:rPr>
          <w:sz w:val="28"/>
          <w:szCs w:val="28"/>
        </w:rPr>
        <w:t>пригласить в качестве понятых лиц, не заинтересованных в исходе дела (желательно сведущих в вопросах охоты),</w:t>
      </w:r>
      <w:r w:rsidRPr="00A404D9">
        <w:rPr>
          <w:sz w:val="28"/>
          <w:szCs w:val="28"/>
        </w:rPr>
        <w:t xml:space="preserve"> </w:t>
      </w:r>
      <w:r>
        <w:rPr>
          <w:sz w:val="28"/>
          <w:szCs w:val="28"/>
        </w:rPr>
        <w:t xml:space="preserve">при этом </w:t>
      </w:r>
      <w:r w:rsidRPr="00A404D9">
        <w:rPr>
          <w:sz w:val="28"/>
          <w:szCs w:val="28"/>
        </w:rPr>
        <w:t xml:space="preserve">следует учитывать </w:t>
      </w:r>
      <w:r>
        <w:rPr>
          <w:sz w:val="28"/>
          <w:szCs w:val="28"/>
        </w:rPr>
        <w:t xml:space="preserve">и </w:t>
      </w:r>
      <w:r w:rsidRPr="00A404D9">
        <w:rPr>
          <w:sz w:val="28"/>
          <w:szCs w:val="28"/>
        </w:rPr>
        <w:t xml:space="preserve">возможную удаленность </w:t>
      </w:r>
      <w:r>
        <w:rPr>
          <w:sz w:val="28"/>
          <w:szCs w:val="28"/>
        </w:rPr>
        <w:t xml:space="preserve">места осмотра </w:t>
      </w:r>
      <w:r w:rsidRPr="00A404D9">
        <w:rPr>
          <w:sz w:val="28"/>
          <w:szCs w:val="28"/>
        </w:rPr>
        <w:t xml:space="preserve">от населенных пунктов, </w:t>
      </w:r>
      <w:r>
        <w:rPr>
          <w:sz w:val="28"/>
          <w:szCs w:val="28"/>
        </w:rPr>
        <w:br/>
      </w:r>
      <w:r w:rsidRPr="00A404D9">
        <w:rPr>
          <w:sz w:val="28"/>
          <w:szCs w:val="28"/>
        </w:rPr>
        <w:t>в связи</w:t>
      </w:r>
      <w:r>
        <w:rPr>
          <w:sz w:val="28"/>
          <w:szCs w:val="28"/>
        </w:rPr>
        <w:t xml:space="preserve"> с этим</w:t>
      </w:r>
      <w:r w:rsidRPr="00A404D9">
        <w:rPr>
          <w:sz w:val="28"/>
          <w:szCs w:val="28"/>
        </w:rPr>
        <w:t xml:space="preserve"> решить вопрос о приглашении понятых</w:t>
      </w:r>
      <w:r>
        <w:rPr>
          <w:sz w:val="28"/>
          <w:szCs w:val="28"/>
        </w:rPr>
        <w:t xml:space="preserve">; </w:t>
      </w:r>
    </w:p>
    <w:p w:rsidR="00365C37" w:rsidRDefault="00365C37" w:rsidP="00365C37">
      <w:pPr>
        <w:ind w:firstLine="709"/>
        <w:jc w:val="both"/>
        <w:rPr>
          <w:sz w:val="28"/>
          <w:szCs w:val="28"/>
        </w:rPr>
      </w:pPr>
      <w:r>
        <w:rPr>
          <w:sz w:val="28"/>
          <w:szCs w:val="28"/>
        </w:rPr>
        <w:t>подготовить технические средства (следственный чемодан, фото- и видеозаписывающую аппаратуру, приборы ночного видения, магнитный искатель-подъемник для обнаружения холодного и огнестрельного оружия, пуль, гильз и патронов и других металлических предметов, ультрафиолетовые осветители, излучающие как длинные, так и короткие волны, прибор типа «Жасмин» для поиска тайников, средства индивидуальной защиты – спецодежду, противогаз и др.);</w:t>
      </w:r>
    </w:p>
    <w:p w:rsidR="00365C37" w:rsidRDefault="00365C37" w:rsidP="00365C37">
      <w:pPr>
        <w:ind w:firstLine="709"/>
        <w:jc w:val="both"/>
        <w:rPr>
          <w:sz w:val="28"/>
          <w:szCs w:val="28"/>
        </w:rPr>
      </w:pPr>
      <w:r>
        <w:rPr>
          <w:sz w:val="28"/>
          <w:szCs w:val="28"/>
        </w:rPr>
        <w:t>обеспечить средства для упаковки вещественных доказательств (мешки полиэтиленовые различных размеров, конверты, шпагат, пластилин, слесарный инструмент для изготовления тары из подручных средств на месте происшествия и др.);</w:t>
      </w:r>
    </w:p>
    <w:p w:rsidR="00365C37" w:rsidRDefault="00365C37" w:rsidP="00365C37">
      <w:pPr>
        <w:ind w:firstLine="709"/>
        <w:jc w:val="both"/>
        <w:rPr>
          <w:sz w:val="28"/>
          <w:szCs w:val="28"/>
        </w:rPr>
      </w:pPr>
      <w:r>
        <w:rPr>
          <w:sz w:val="28"/>
          <w:szCs w:val="28"/>
        </w:rPr>
        <w:t>подготовить п</w:t>
      </w:r>
      <w:r w:rsidRPr="00754885">
        <w:rPr>
          <w:sz w:val="28"/>
          <w:szCs w:val="28"/>
        </w:rPr>
        <w:t>лан-схему участка, на котором</w:t>
      </w:r>
      <w:r>
        <w:rPr>
          <w:sz w:val="28"/>
          <w:szCs w:val="28"/>
        </w:rPr>
        <w:t xml:space="preserve"> произошло преступление, </w:t>
      </w:r>
      <w:r w:rsidRPr="00A404D9">
        <w:rPr>
          <w:sz w:val="28"/>
          <w:szCs w:val="28"/>
        </w:rPr>
        <w:t xml:space="preserve">процессуальные </w:t>
      </w:r>
      <w:r>
        <w:rPr>
          <w:sz w:val="28"/>
          <w:szCs w:val="28"/>
        </w:rPr>
        <w:t>и иные документы;</w:t>
      </w:r>
    </w:p>
    <w:p w:rsidR="00365C37" w:rsidRPr="00754885" w:rsidRDefault="00365C37" w:rsidP="00365C37">
      <w:pPr>
        <w:ind w:firstLine="709"/>
        <w:jc w:val="both"/>
        <w:rPr>
          <w:sz w:val="28"/>
          <w:szCs w:val="28"/>
        </w:rPr>
      </w:pPr>
      <w:r>
        <w:rPr>
          <w:sz w:val="28"/>
          <w:szCs w:val="28"/>
        </w:rPr>
        <w:t>ознакомиться с</w:t>
      </w:r>
      <w:r w:rsidRPr="00754885">
        <w:rPr>
          <w:sz w:val="28"/>
          <w:szCs w:val="28"/>
        </w:rPr>
        <w:t xml:space="preserve"> </w:t>
      </w:r>
      <w:r>
        <w:rPr>
          <w:sz w:val="28"/>
          <w:szCs w:val="28"/>
        </w:rPr>
        <w:t>п</w:t>
      </w:r>
      <w:r w:rsidRPr="00754885">
        <w:rPr>
          <w:sz w:val="28"/>
          <w:szCs w:val="28"/>
        </w:rPr>
        <w:t>остановление</w:t>
      </w:r>
      <w:r>
        <w:rPr>
          <w:sz w:val="28"/>
          <w:szCs w:val="28"/>
        </w:rPr>
        <w:t>м</w:t>
      </w:r>
      <w:r w:rsidRPr="00754885">
        <w:rPr>
          <w:sz w:val="28"/>
          <w:szCs w:val="28"/>
        </w:rPr>
        <w:t xml:space="preserve"> Правительства РФ от 06</w:t>
      </w:r>
      <w:r>
        <w:rPr>
          <w:sz w:val="28"/>
          <w:szCs w:val="28"/>
        </w:rPr>
        <w:t xml:space="preserve"> января </w:t>
      </w:r>
      <w:r w:rsidRPr="00754885">
        <w:rPr>
          <w:sz w:val="28"/>
          <w:szCs w:val="28"/>
        </w:rPr>
        <w:t xml:space="preserve">1997 </w:t>
      </w:r>
      <w:r>
        <w:rPr>
          <w:sz w:val="28"/>
          <w:szCs w:val="28"/>
        </w:rPr>
        <w:t xml:space="preserve">г. </w:t>
      </w:r>
      <w:r w:rsidRPr="00754885">
        <w:rPr>
          <w:sz w:val="28"/>
          <w:szCs w:val="28"/>
        </w:rPr>
        <w:t>№ 13 (ред. от 22.04.2009</w:t>
      </w:r>
      <w:r>
        <w:rPr>
          <w:sz w:val="28"/>
          <w:szCs w:val="28"/>
        </w:rPr>
        <w:t xml:space="preserve"> г.</w:t>
      </w:r>
      <w:r w:rsidRPr="00754885">
        <w:rPr>
          <w:sz w:val="28"/>
          <w:szCs w:val="28"/>
        </w:rPr>
        <w:t xml:space="preserve">) </w:t>
      </w:r>
      <w:r>
        <w:rPr>
          <w:sz w:val="28"/>
          <w:szCs w:val="28"/>
        </w:rPr>
        <w:t>«</w:t>
      </w:r>
      <w:r w:rsidRPr="00754885">
        <w:rPr>
          <w:sz w:val="28"/>
          <w:szCs w:val="28"/>
        </w:rPr>
        <w:t>Об утверждении Правил добывания объектов животного мира, принадлежащих к видам, занесенным в Красную книгу Российской Федерации, за исключение</w:t>
      </w:r>
      <w:r>
        <w:rPr>
          <w:sz w:val="28"/>
          <w:szCs w:val="28"/>
        </w:rPr>
        <w:t>м водных биологических ресурсов»</w:t>
      </w:r>
      <w:r>
        <w:rPr>
          <w:rStyle w:val="a4"/>
          <w:sz w:val="28"/>
          <w:szCs w:val="28"/>
        </w:rPr>
        <w:footnoteReference w:id="19"/>
      </w:r>
      <w:r>
        <w:rPr>
          <w:sz w:val="28"/>
          <w:szCs w:val="28"/>
        </w:rPr>
        <w:t>,</w:t>
      </w:r>
      <w:r w:rsidRPr="00754885">
        <w:rPr>
          <w:sz w:val="28"/>
          <w:szCs w:val="28"/>
        </w:rPr>
        <w:t xml:space="preserve"> </w:t>
      </w:r>
      <w:r>
        <w:rPr>
          <w:sz w:val="28"/>
          <w:szCs w:val="28"/>
        </w:rPr>
        <w:t>п</w:t>
      </w:r>
      <w:r w:rsidRPr="00754885">
        <w:rPr>
          <w:sz w:val="28"/>
          <w:szCs w:val="28"/>
        </w:rPr>
        <w:t>остановление</w:t>
      </w:r>
      <w:r>
        <w:rPr>
          <w:sz w:val="28"/>
          <w:szCs w:val="28"/>
        </w:rPr>
        <w:t>м</w:t>
      </w:r>
      <w:r w:rsidRPr="00754885">
        <w:rPr>
          <w:sz w:val="28"/>
          <w:szCs w:val="28"/>
        </w:rPr>
        <w:t xml:space="preserve"> Правительства РФ от 18</w:t>
      </w:r>
      <w:r>
        <w:rPr>
          <w:sz w:val="28"/>
          <w:szCs w:val="28"/>
        </w:rPr>
        <w:t xml:space="preserve"> июля </w:t>
      </w:r>
      <w:r w:rsidRPr="00754885">
        <w:rPr>
          <w:sz w:val="28"/>
          <w:szCs w:val="28"/>
        </w:rPr>
        <w:t xml:space="preserve">1996 </w:t>
      </w:r>
      <w:r>
        <w:rPr>
          <w:sz w:val="28"/>
          <w:szCs w:val="28"/>
        </w:rPr>
        <w:t xml:space="preserve">г. </w:t>
      </w:r>
      <w:r w:rsidRPr="00754885">
        <w:rPr>
          <w:sz w:val="28"/>
          <w:szCs w:val="28"/>
        </w:rPr>
        <w:t>№</w:t>
      </w:r>
      <w:r>
        <w:rPr>
          <w:sz w:val="28"/>
          <w:szCs w:val="28"/>
        </w:rPr>
        <w:t xml:space="preserve"> 852 «</w:t>
      </w:r>
      <w:r w:rsidRPr="00754885">
        <w:rPr>
          <w:sz w:val="28"/>
          <w:szCs w:val="28"/>
        </w:rPr>
        <w:t>О правилах, сроках и перечнях разрешенных к применению орудий и способов до</w:t>
      </w:r>
      <w:r>
        <w:rPr>
          <w:sz w:val="28"/>
          <w:szCs w:val="28"/>
        </w:rPr>
        <w:t>бывания объектов животного мира»</w:t>
      </w:r>
      <w:r>
        <w:rPr>
          <w:rStyle w:val="a4"/>
          <w:sz w:val="28"/>
          <w:szCs w:val="28"/>
        </w:rPr>
        <w:footnoteReference w:id="20"/>
      </w:r>
      <w:r w:rsidRPr="00754885">
        <w:rPr>
          <w:sz w:val="28"/>
          <w:szCs w:val="28"/>
        </w:rPr>
        <w:t xml:space="preserve">, </w:t>
      </w:r>
      <w:r>
        <w:rPr>
          <w:sz w:val="28"/>
          <w:szCs w:val="28"/>
        </w:rPr>
        <w:t>п</w:t>
      </w:r>
      <w:r w:rsidRPr="00754885">
        <w:rPr>
          <w:sz w:val="28"/>
          <w:szCs w:val="28"/>
        </w:rPr>
        <w:t>остановление</w:t>
      </w:r>
      <w:r>
        <w:rPr>
          <w:sz w:val="28"/>
          <w:szCs w:val="28"/>
        </w:rPr>
        <w:t>м</w:t>
      </w:r>
      <w:r w:rsidRPr="00754885">
        <w:rPr>
          <w:sz w:val="28"/>
          <w:szCs w:val="28"/>
        </w:rPr>
        <w:t xml:space="preserve"> Правительства РФ от 19</w:t>
      </w:r>
      <w:r>
        <w:rPr>
          <w:sz w:val="28"/>
          <w:szCs w:val="28"/>
        </w:rPr>
        <w:t xml:space="preserve"> февраля</w:t>
      </w:r>
      <w:r w:rsidRPr="00754885">
        <w:rPr>
          <w:sz w:val="28"/>
          <w:szCs w:val="28"/>
        </w:rPr>
        <w:t xml:space="preserve"> </w:t>
      </w:r>
      <w:smartTag w:uri="urn:schemas-microsoft-com:office:smarttags" w:element="metricconverter">
        <w:smartTagPr>
          <w:attr w:name="ProductID" w:val="1996 г"/>
        </w:smartTagPr>
        <w:r w:rsidRPr="00754885">
          <w:rPr>
            <w:sz w:val="28"/>
            <w:szCs w:val="28"/>
          </w:rPr>
          <w:t>1996 г</w:t>
        </w:r>
      </w:smartTag>
      <w:r w:rsidRPr="00754885">
        <w:rPr>
          <w:sz w:val="28"/>
          <w:szCs w:val="28"/>
        </w:rPr>
        <w:t>. № 156 (в ред. от 22.04. 2009</w:t>
      </w:r>
      <w:r>
        <w:rPr>
          <w:sz w:val="28"/>
          <w:szCs w:val="28"/>
        </w:rPr>
        <w:t xml:space="preserve"> </w:t>
      </w:r>
      <w:r w:rsidRPr="00754885">
        <w:rPr>
          <w:sz w:val="28"/>
          <w:szCs w:val="28"/>
        </w:rPr>
        <w:t>г.) «О Порядке выдачи разрешений (распорядительных лицензий) на оборот диких животных, принадлежащих к видам, занесенным в Красную книгу Российской Федерации»</w:t>
      </w:r>
      <w:r>
        <w:rPr>
          <w:rStyle w:val="a4"/>
          <w:sz w:val="28"/>
          <w:szCs w:val="28"/>
        </w:rPr>
        <w:footnoteReference w:id="21"/>
      </w:r>
      <w:r w:rsidRPr="00754885">
        <w:rPr>
          <w:sz w:val="28"/>
          <w:szCs w:val="28"/>
        </w:rPr>
        <w:t xml:space="preserve">, а также </w:t>
      </w:r>
      <w:r>
        <w:rPr>
          <w:sz w:val="28"/>
          <w:szCs w:val="28"/>
        </w:rPr>
        <w:t xml:space="preserve">с </w:t>
      </w:r>
      <w:r w:rsidRPr="00754885">
        <w:rPr>
          <w:sz w:val="28"/>
          <w:szCs w:val="28"/>
        </w:rPr>
        <w:t>региональны</w:t>
      </w:r>
      <w:r>
        <w:rPr>
          <w:sz w:val="28"/>
          <w:szCs w:val="28"/>
        </w:rPr>
        <w:t>ми</w:t>
      </w:r>
      <w:r w:rsidRPr="00754885">
        <w:rPr>
          <w:sz w:val="28"/>
          <w:szCs w:val="28"/>
        </w:rPr>
        <w:t xml:space="preserve"> нормативн</w:t>
      </w:r>
      <w:r>
        <w:rPr>
          <w:sz w:val="28"/>
          <w:szCs w:val="28"/>
        </w:rPr>
        <w:t xml:space="preserve">ыми </w:t>
      </w:r>
      <w:r w:rsidRPr="00754885">
        <w:rPr>
          <w:sz w:val="28"/>
          <w:szCs w:val="28"/>
        </w:rPr>
        <w:t>правовы</w:t>
      </w:r>
      <w:r>
        <w:rPr>
          <w:sz w:val="28"/>
          <w:szCs w:val="28"/>
        </w:rPr>
        <w:t>ми</w:t>
      </w:r>
      <w:r w:rsidRPr="00754885">
        <w:rPr>
          <w:sz w:val="28"/>
          <w:szCs w:val="28"/>
        </w:rPr>
        <w:t xml:space="preserve"> акт</w:t>
      </w:r>
      <w:r>
        <w:rPr>
          <w:sz w:val="28"/>
          <w:szCs w:val="28"/>
        </w:rPr>
        <w:t>ами</w:t>
      </w:r>
      <w:r w:rsidRPr="00754885">
        <w:rPr>
          <w:sz w:val="28"/>
          <w:szCs w:val="28"/>
        </w:rPr>
        <w:t>, касающи</w:t>
      </w:r>
      <w:r>
        <w:rPr>
          <w:sz w:val="28"/>
          <w:szCs w:val="28"/>
        </w:rPr>
        <w:t>ми</w:t>
      </w:r>
      <w:r w:rsidRPr="00754885">
        <w:rPr>
          <w:sz w:val="28"/>
          <w:szCs w:val="28"/>
        </w:rPr>
        <w:t>ся вопросов охоты.</w:t>
      </w:r>
    </w:p>
    <w:p w:rsidR="00365C37" w:rsidRPr="005E27DB" w:rsidRDefault="00365C37" w:rsidP="00365C37">
      <w:pPr>
        <w:ind w:firstLine="709"/>
        <w:jc w:val="both"/>
        <w:rPr>
          <w:sz w:val="28"/>
          <w:szCs w:val="28"/>
        </w:rPr>
      </w:pPr>
      <w:r w:rsidRPr="005E27DB">
        <w:rPr>
          <w:sz w:val="28"/>
          <w:szCs w:val="28"/>
        </w:rPr>
        <w:t>При этом следователь должен учитывать:</w:t>
      </w:r>
    </w:p>
    <w:p w:rsidR="00365C37" w:rsidRPr="00754885" w:rsidRDefault="00365C37" w:rsidP="00365C37">
      <w:pPr>
        <w:ind w:firstLine="709"/>
        <w:jc w:val="both"/>
        <w:rPr>
          <w:sz w:val="28"/>
          <w:szCs w:val="28"/>
        </w:rPr>
      </w:pPr>
      <w:r>
        <w:rPr>
          <w:sz w:val="28"/>
          <w:szCs w:val="28"/>
        </w:rPr>
        <w:t>размер территории</w:t>
      </w:r>
      <w:r w:rsidRPr="00754885">
        <w:rPr>
          <w:sz w:val="28"/>
          <w:szCs w:val="28"/>
        </w:rPr>
        <w:t xml:space="preserve"> осмотра</w:t>
      </w:r>
      <w:r>
        <w:rPr>
          <w:sz w:val="28"/>
          <w:szCs w:val="28"/>
        </w:rPr>
        <w:t>,</w:t>
      </w:r>
      <w:r w:rsidRPr="00754885">
        <w:rPr>
          <w:sz w:val="28"/>
          <w:szCs w:val="28"/>
        </w:rPr>
        <w:t xml:space="preserve"> удаленность места происшествия от населенного пункта</w:t>
      </w:r>
      <w:r>
        <w:rPr>
          <w:sz w:val="28"/>
          <w:szCs w:val="28"/>
        </w:rPr>
        <w:t>,</w:t>
      </w:r>
      <w:r w:rsidRPr="00754885">
        <w:rPr>
          <w:sz w:val="28"/>
          <w:szCs w:val="28"/>
        </w:rPr>
        <w:t xml:space="preserve"> подъезды к ней</w:t>
      </w:r>
      <w:r>
        <w:rPr>
          <w:sz w:val="28"/>
          <w:szCs w:val="28"/>
        </w:rPr>
        <w:t xml:space="preserve"> (в случае </w:t>
      </w:r>
      <w:r w:rsidRPr="00754885">
        <w:rPr>
          <w:sz w:val="28"/>
          <w:szCs w:val="28"/>
        </w:rPr>
        <w:t>необходимо</w:t>
      </w:r>
      <w:r>
        <w:rPr>
          <w:sz w:val="28"/>
          <w:szCs w:val="28"/>
        </w:rPr>
        <w:t>сти</w:t>
      </w:r>
      <w:r w:rsidRPr="00754885">
        <w:rPr>
          <w:sz w:val="28"/>
          <w:szCs w:val="28"/>
        </w:rPr>
        <w:t xml:space="preserve"> подготовить транспортное средст</w:t>
      </w:r>
      <w:r>
        <w:rPr>
          <w:sz w:val="28"/>
          <w:szCs w:val="28"/>
        </w:rPr>
        <w:t>во повышенной проходимости);</w:t>
      </w:r>
    </w:p>
    <w:p w:rsidR="00365C37" w:rsidRPr="00754885" w:rsidRDefault="00365C37" w:rsidP="00365C37">
      <w:pPr>
        <w:ind w:firstLine="709"/>
        <w:jc w:val="both"/>
        <w:rPr>
          <w:sz w:val="28"/>
          <w:szCs w:val="28"/>
        </w:rPr>
      </w:pPr>
      <w:r w:rsidRPr="00754885">
        <w:rPr>
          <w:sz w:val="28"/>
          <w:szCs w:val="28"/>
        </w:rPr>
        <w:t>временной разрыв между совершенным преступлени</w:t>
      </w:r>
      <w:r>
        <w:rPr>
          <w:sz w:val="28"/>
          <w:szCs w:val="28"/>
        </w:rPr>
        <w:t>ем</w:t>
      </w:r>
      <w:r w:rsidRPr="00754885">
        <w:rPr>
          <w:sz w:val="28"/>
          <w:szCs w:val="28"/>
        </w:rPr>
        <w:t xml:space="preserve"> и моментом получения сообщения о событии преступления</w:t>
      </w:r>
      <w:r>
        <w:rPr>
          <w:sz w:val="28"/>
          <w:szCs w:val="28"/>
        </w:rPr>
        <w:t>.</w:t>
      </w:r>
    </w:p>
    <w:p w:rsidR="00365C37" w:rsidRPr="007C6A94" w:rsidRDefault="00365C37" w:rsidP="00365C37">
      <w:pPr>
        <w:ind w:firstLine="709"/>
        <w:jc w:val="both"/>
        <w:rPr>
          <w:i/>
          <w:sz w:val="28"/>
          <w:szCs w:val="28"/>
        </w:rPr>
      </w:pPr>
      <w:r w:rsidRPr="007C6A94">
        <w:rPr>
          <w:i/>
          <w:sz w:val="28"/>
          <w:szCs w:val="28"/>
        </w:rPr>
        <w:t>В ходе осмотра могут быть обнаружены с</w:t>
      </w:r>
      <w:r>
        <w:rPr>
          <w:i/>
          <w:sz w:val="28"/>
          <w:szCs w:val="28"/>
        </w:rPr>
        <w:t>ледующие следы и объекты (</w:t>
      </w:r>
      <w:r w:rsidRPr="007C6A94">
        <w:rPr>
          <w:i/>
          <w:sz w:val="28"/>
          <w:szCs w:val="28"/>
        </w:rPr>
        <w:t>предметы):</w:t>
      </w:r>
    </w:p>
    <w:p w:rsidR="00365C37" w:rsidRPr="00115AD0" w:rsidRDefault="00365C37" w:rsidP="00365C37">
      <w:pPr>
        <w:ind w:firstLine="709"/>
        <w:jc w:val="both"/>
        <w:rPr>
          <w:spacing w:val="-6"/>
          <w:sz w:val="28"/>
          <w:szCs w:val="28"/>
        </w:rPr>
      </w:pPr>
      <w:r w:rsidRPr="00115AD0">
        <w:rPr>
          <w:spacing w:val="-6"/>
          <w:sz w:val="28"/>
          <w:szCs w:val="28"/>
        </w:rPr>
        <w:t xml:space="preserve">следы обуви, рук, биологического происхождения, остатки пищи и т. п.; </w:t>
      </w:r>
    </w:p>
    <w:p w:rsidR="00365C37" w:rsidRPr="00754885" w:rsidRDefault="00365C37" w:rsidP="00365C37">
      <w:pPr>
        <w:ind w:firstLine="709"/>
        <w:jc w:val="both"/>
        <w:rPr>
          <w:sz w:val="28"/>
          <w:szCs w:val="28"/>
        </w:rPr>
      </w:pPr>
      <w:r>
        <w:rPr>
          <w:sz w:val="28"/>
          <w:szCs w:val="28"/>
        </w:rPr>
        <w:t>нити</w:t>
      </w:r>
      <w:r w:rsidRPr="00754885">
        <w:rPr>
          <w:sz w:val="28"/>
          <w:szCs w:val="28"/>
        </w:rPr>
        <w:t xml:space="preserve"> </w:t>
      </w:r>
      <w:r>
        <w:rPr>
          <w:sz w:val="28"/>
          <w:szCs w:val="28"/>
        </w:rPr>
        <w:t>(</w:t>
      </w:r>
      <w:r w:rsidRPr="00754885">
        <w:rPr>
          <w:sz w:val="28"/>
          <w:szCs w:val="28"/>
        </w:rPr>
        <w:t>волокна</w:t>
      </w:r>
      <w:r>
        <w:rPr>
          <w:sz w:val="28"/>
          <w:szCs w:val="28"/>
        </w:rPr>
        <w:t>)</w:t>
      </w:r>
      <w:r w:rsidRPr="00754885">
        <w:rPr>
          <w:sz w:val="28"/>
          <w:szCs w:val="28"/>
        </w:rPr>
        <w:t xml:space="preserve"> одежды, перчаток, рукавиц, которые могут быть обнаружены на деревьях, кустарниках и т.</w:t>
      </w:r>
      <w:r>
        <w:rPr>
          <w:sz w:val="28"/>
          <w:szCs w:val="28"/>
        </w:rPr>
        <w:t xml:space="preserve"> </w:t>
      </w:r>
      <w:r w:rsidRPr="00754885">
        <w:rPr>
          <w:sz w:val="28"/>
          <w:szCs w:val="28"/>
        </w:rPr>
        <w:t>д.;</w:t>
      </w:r>
    </w:p>
    <w:p w:rsidR="00365C37" w:rsidRPr="00754885" w:rsidRDefault="00365C37" w:rsidP="00365C37">
      <w:pPr>
        <w:ind w:firstLine="709"/>
        <w:jc w:val="both"/>
        <w:rPr>
          <w:sz w:val="28"/>
          <w:szCs w:val="28"/>
        </w:rPr>
      </w:pPr>
      <w:r w:rsidRPr="00754885">
        <w:rPr>
          <w:sz w:val="28"/>
          <w:szCs w:val="28"/>
        </w:rPr>
        <w:t>оружие (огнестрельное, холодное, метательное), пули, гильзы, стрелы, хо</w:t>
      </w:r>
      <w:r>
        <w:rPr>
          <w:sz w:val="28"/>
          <w:szCs w:val="28"/>
        </w:rPr>
        <w:t>зяйственно-бытовые топоры, ножи (д</w:t>
      </w:r>
      <w:r w:rsidRPr="00754885">
        <w:rPr>
          <w:sz w:val="28"/>
          <w:szCs w:val="28"/>
        </w:rPr>
        <w:t>ля обнаружения оружия необходимо использовать металлоискатель</w:t>
      </w:r>
      <w:r>
        <w:rPr>
          <w:sz w:val="28"/>
          <w:szCs w:val="28"/>
        </w:rPr>
        <w:t>)</w:t>
      </w:r>
      <w:r w:rsidRPr="00754885">
        <w:rPr>
          <w:sz w:val="28"/>
          <w:szCs w:val="28"/>
        </w:rPr>
        <w:t>;</w:t>
      </w:r>
    </w:p>
    <w:p w:rsidR="00365C37" w:rsidRPr="00754885" w:rsidRDefault="00365C37" w:rsidP="00365C37">
      <w:pPr>
        <w:ind w:firstLine="709"/>
        <w:jc w:val="both"/>
        <w:rPr>
          <w:sz w:val="28"/>
          <w:szCs w:val="28"/>
        </w:rPr>
      </w:pPr>
      <w:r w:rsidRPr="00754885">
        <w:rPr>
          <w:sz w:val="28"/>
          <w:szCs w:val="28"/>
        </w:rPr>
        <w:t>кровь, слюна, шерсть, шкура подранка (раненого животного);</w:t>
      </w:r>
    </w:p>
    <w:p w:rsidR="00365C37" w:rsidRDefault="00365C37" w:rsidP="00365C37">
      <w:pPr>
        <w:ind w:firstLine="709"/>
        <w:jc w:val="both"/>
        <w:rPr>
          <w:sz w:val="28"/>
          <w:szCs w:val="28"/>
        </w:rPr>
      </w:pPr>
      <w:r w:rsidRPr="00754885">
        <w:rPr>
          <w:sz w:val="28"/>
          <w:szCs w:val="28"/>
        </w:rPr>
        <w:t>следы волочения туши животного;</w:t>
      </w:r>
      <w:r w:rsidRPr="00592895">
        <w:rPr>
          <w:sz w:val="28"/>
          <w:szCs w:val="28"/>
        </w:rPr>
        <w:t xml:space="preserve"> </w:t>
      </w:r>
    </w:p>
    <w:p w:rsidR="00365C37" w:rsidRPr="00754885" w:rsidRDefault="00365C37" w:rsidP="00365C37">
      <w:pPr>
        <w:ind w:firstLine="709"/>
        <w:jc w:val="both"/>
        <w:rPr>
          <w:sz w:val="28"/>
          <w:szCs w:val="28"/>
        </w:rPr>
      </w:pPr>
      <w:r w:rsidRPr="00754885">
        <w:rPr>
          <w:sz w:val="28"/>
          <w:szCs w:val="28"/>
        </w:rPr>
        <w:t xml:space="preserve">почва </w:t>
      </w:r>
      <w:r>
        <w:rPr>
          <w:sz w:val="28"/>
          <w:szCs w:val="28"/>
        </w:rPr>
        <w:t>(со следами</w:t>
      </w:r>
      <w:r w:rsidRPr="00754885">
        <w:rPr>
          <w:sz w:val="28"/>
          <w:szCs w:val="28"/>
        </w:rPr>
        <w:t xml:space="preserve"> взрывных устройств или огненного пала</w:t>
      </w:r>
      <w:r>
        <w:rPr>
          <w:sz w:val="28"/>
          <w:szCs w:val="28"/>
        </w:rPr>
        <w:t>);</w:t>
      </w:r>
    </w:p>
    <w:p w:rsidR="00365C37" w:rsidRPr="00754885" w:rsidRDefault="00365C37" w:rsidP="00365C37">
      <w:pPr>
        <w:ind w:firstLine="709"/>
        <w:jc w:val="both"/>
        <w:rPr>
          <w:sz w:val="28"/>
          <w:szCs w:val="28"/>
        </w:rPr>
      </w:pPr>
      <w:r w:rsidRPr="00754885">
        <w:rPr>
          <w:sz w:val="28"/>
          <w:szCs w:val="28"/>
        </w:rPr>
        <w:t>следы транспортных средств, горюче-смазочные материалы;</w:t>
      </w:r>
    </w:p>
    <w:p w:rsidR="00365C37" w:rsidRPr="00754885" w:rsidRDefault="00365C37" w:rsidP="00365C37">
      <w:pPr>
        <w:ind w:firstLine="709"/>
        <w:jc w:val="both"/>
        <w:rPr>
          <w:sz w:val="28"/>
          <w:szCs w:val="28"/>
        </w:rPr>
      </w:pPr>
      <w:r>
        <w:rPr>
          <w:sz w:val="28"/>
          <w:szCs w:val="28"/>
        </w:rPr>
        <w:t xml:space="preserve">петли, лассо, сети, капканы, </w:t>
      </w:r>
      <w:r w:rsidRPr="00754885">
        <w:rPr>
          <w:sz w:val="28"/>
          <w:szCs w:val="28"/>
        </w:rPr>
        <w:t>ловчие ямы</w:t>
      </w:r>
      <w:r>
        <w:rPr>
          <w:sz w:val="28"/>
          <w:szCs w:val="28"/>
        </w:rPr>
        <w:t xml:space="preserve"> </w:t>
      </w:r>
      <w:r w:rsidRPr="00754885">
        <w:rPr>
          <w:sz w:val="28"/>
          <w:szCs w:val="28"/>
        </w:rPr>
        <w:t>и другие спец</w:t>
      </w:r>
      <w:r>
        <w:rPr>
          <w:sz w:val="28"/>
          <w:szCs w:val="28"/>
        </w:rPr>
        <w:t>иальные средства для отлова животных и др.</w:t>
      </w:r>
    </w:p>
    <w:p w:rsidR="00365C37" w:rsidRDefault="00365C37" w:rsidP="00365C37">
      <w:pPr>
        <w:ind w:firstLine="709"/>
        <w:jc w:val="both"/>
        <w:rPr>
          <w:sz w:val="28"/>
          <w:szCs w:val="28"/>
        </w:rPr>
      </w:pPr>
      <w:r w:rsidRPr="00754885">
        <w:rPr>
          <w:sz w:val="28"/>
          <w:szCs w:val="28"/>
        </w:rPr>
        <w:t xml:space="preserve">В целях предотвращения утраты следов (дождь, снег, ветер) их поиск следует начинать с открытых территорий. </w:t>
      </w:r>
      <w:r>
        <w:rPr>
          <w:sz w:val="28"/>
          <w:szCs w:val="28"/>
        </w:rPr>
        <w:t xml:space="preserve">При этом </w:t>
      </w:r>
      <w:r w:rsidRPr="00754885">
        <w:rPr>
          <w:sz w:val="28"/>
          <w:szCs w:val="28"/>
        </w:rPr>
        <w:t xml:space="preserve">должны быть учтены изменения, внесенные в обстановку места происшествия. Такие изменения могут появиться в результате действий: браконьеров и/или других заинтересованных лиц; </w:t>
      </w:r>
      <w:r>
        <w:rPr>
          <w:sz w:val="28"/>
          <w:szCs w:val="28"/>
        </w:rPr>
        <w:t xml:space="preserve">а также </w:t>
      </w:r>
      <w:r w:rsidRPr="00754885">
        <w:rPr>
          <w:sz w:val="28"/>
          <w:szCs w:val="28"/>
        </w:rPr>
        <w:t xml:space="preserve">лиц, случайно оказавшихся на месте происшествия; государственных лесных инспекторов, оперативных работников </w:t>
      </w:r>
      <w:r>
        <w:rPr>
          <w:sz w:val="28"/>
          <w:szCs w:val="28"/>
        </w:rPr>
        <w:br/>
      </w:r>
      <w:r w:rsidRPr="00754885">
        <w:rPr>
          <w:sz w:val="28"/>
          <w:szCs w:val="28"/>
        </w:rPr>
        <w:t>и иных лиц, которые прибыли на место происшествия раньше следователя; природ</w:t>
      </w:r>
      <w:r>
        <w:rPr>
          <w:sz w:val="28"/>
          <w:szCs w:val="28"/>
        </w:rPr>
        <w:t>ных условий</w:t>
      </w:r>
      <w:r w:rsidRPr="00754885">
        <w:rPr>
          <w:sz w:val="28"/>
          <w:szCs w:val="28"/>
        </w:rPr>
        <w:t xml:space="preserve"> (дождь, ветер и т. п.)</w:t>
      </w:r>
      <w:r>
        <w:rPr>
          <w:sz w:val="28"/>
          <w:szCs w:val="28"/>
        </w:rPr>
        <w:t>,</w:t>
      </w:r>
      <w:r w:rsidRPr="00754885">
        <w:rPr>
          <w:sz w:val="28"/>
          <w:szCs w:val="28"/>
        </w:rPr>
        <w:t xml:space="preserve"> животных, обитающих в лесном массиве.</w:t>
      </w:r>
    </w:p>
    <w:p w:rsidR="00365C37" w:rsidRPr="00754885" w:rsidRDefault="00365C37" w:rsidP="00365C37">
      <w:pPr>
        <w:ind w:firstLine="709"/>
        <w:jc w:val="both"/>
        <w:rPr>
          <w:sz w:val="28"/>
          <w:szCs w:val="28"/>
        </w:rPr>
      </w:pPr>
      <w:r w:rsidRPr="00DB17F9">
        <w:rPr>
          <w:i/>
          <w:sz w:val="28"/>
          <w:szCs w:val="28"/>
        </w:rPr>
        <w:t xml:space="preserve">Осмотр </w:t>
      </w:r>
      <w:r>
        <w:rPr>
          <w:i/>
          <w:sz w:val="28"/>
          <w:szCs w:val="28"/>
        </w:rPr>
        <w:t xml:space="preserve">открытой местности и прилегающей </w:t>
      </w:r>
      <w:r w:rsidRPr="00DB17F9">
        <w:rPr>
          <w:i/>
          <w:sz w:val="28"/>
          <w:szCs w:val="28"/>
        </w:rPr>
        <w:t xml:space="preserve">территории </w:t>
      </w:r>
      <w:r>
        <w:rPr>
          <w:i/>
          <w:sz w:val="28"/>
          <w:szCs w:val="28"/>
        </w:rPr>
        <w:t xml:space="preserve">к </w:t>
      </w:r>
      <w:r w:rsidRPr="00DB17F9">
        <w:rPr>
          <w:i/>
          <w:sz w:val="28"/>
          <w:szCs w:val="28"/>
        </w:rPr>
        <w:t>мест</w:t>
      </w:r>
      <w:r>
        <w:rPr>
          <w:i/>
          <w:sz w:val="28"/>
          <w:szCs w:val="28"/>
        </w:rPr>
        <w:t>у</w:t>
      </w:r>
      <w:r w:rsidRPr="00DB17F9">
        <w:rPr>
          <w:i/>
          <w:sz w:val="28"/>
          <w:szCs w:val="28"/>
        </w:rPr>
        <w:t xml:space="preserve"> происшествия.</w:t>
      </w:r>
      <w:r w:rsidRPr="00754885">
        <w:rPr>
          <w:sz w:val="28"/>
          <w:szCs w:val="28"/>
        </w:rPr>
        <w:t xml:space="preserve"> Территория подразделяется</w:t>
      </w:r>
      <w:r w:rsidRPr="004224E0">
        <w:rPr>
          <w:sz w:val="28"/>
          <w:szCs w:val="28"/>
        </w:rPr>
        <w:t xml:space="preserve"> </w:t>
      </w:r>
      <w:r w:rsidRPr="00754885">
        <w:rPr>
          <w:sz w:val="28"/>
          <w:szCs w:val="28"/>
        </w:rPr>
        <w:t>на место</w:t>
      </w:r>
      <w:r>
        <w:rPr>
          <w:sz w:val="28"/>
          <w:szCs w:val="28"/>
        </w:rPr>
        <w:t xml:space="preserve"> непосредственного</w:t>
      </w:r>
      <w:r w:rsidRPr="0014055D">
        <w:rPr>
          <w:sz w:val="28"/>
          <w:szCs w:val="28"/>
        </w:rPr>
        <w:t xml:space="preserve"> </w:t>
      </w:r>
      <w:r w:rsidRPr="00754885">
        <w:rPr>
          <w:sz w:val="28"/>
          <w:szCs w:val="28"/>
        </w:rPr>
        <w:t>нахождения туш убитых зверей, птиц, орудий и средств совершения преступления</w:t>
      </w:r>
      <w:r>
        <w:rPr>
          <w:sz w:val="28"/>
          <w:szCs w:val="28"/>
        </w:rPr>
        <w:t>; скопления следов разделки туш;</w:t>
      </w:r>
      <w:r w:rsidRPr="00754885">
        <w:rPr>
          <w:sz w:val="28"/>
          <w:szCs w:val="28"/>
        </w:rPr>
        <w:t xml:space="preserve"> ожидания зв</w:t>
      </w:r>
      <w:r>
        <w:rPr>
          <w:sz w:val="28"/>
          <w:szCs w:val="28"/>
        </w:rPr>
        <w:t>еря при его выслеживании, гонении; стоянки; нахождения транспортных средств, хранения (тайники) разделанных туш убитых зверей, птиц и т. д.</w:t>
      </w:r>
    </w:p>
    <w:p w:rsidR="00365C37" w:rsidRDefault="00365C37" w:rsidP="00365C37">
      <w:pPr>
        <w:ind w:firstLine="709"/>
        <w:jc w:val="both"/>
        <w:rPr>
          <w:sz w:val="28"/>
          <w:szCs w:val="28"/>
        </w:rPr>
      </w:pPr>
      <w:r w:rsidRPr="00754885">
        <w:rPr>
          <w:sz w:val="28"/>
          <w:szCs w:val="28"/>
        </w:rPr>
        <w:t xml:space="preserve">При осмотре </w:t>
      </w:r>
      <w:r>
        <w:rPr>
          <w:sz w:val="28"/>
          <w:szCs w:val="28"/>
        </w:rPr>
        <w:t>путей</w:t>
      </w:r>
      <w:r w:rsidRPr="00754885">
        <w:rPr>
          <w:sz w:val="28"/>
          <w:szCs w:val="28"/>
        </w:rPr>
        <w:t xml:space="preserve"> преследования </w:t>
      </w:r>
      <w:r>
        <w:rPr>
          <w:sz w:val="28"/>
          <w:szCs w:val="28"/>
        </w:rPr>
        <w:t xml:space="preserve">преступниками </w:t>
      </w:r>
      <w:r w:rsidRPr="00754885">
        <w:rPr>
          <w:sz w:val="28"/>
          <w:szCs w:val="28"/>
        </w:rPr>
        <w:t>зверя</w:t>
      </w:r>
      <w:r>
        <w:rPr>
          <w:sz w:val="28"/>
          <w:szCs w:val="28"/>
        </w:rPr>
        <w:t xml:space="preserve"> (гонение)</w:t>
      </w:r>
      <w:r w:rsidRPr="00754885">
        <w:rPr>
          <w:sz w:val="28"/>
          <w:szCs w:val="28"/>
        </w:rPr>
        <w:t xml:space="preserve"> </w:t>
      </w:r>
      <w:r>
        <w:rPr>
          <w:sz w:val="28"/>
          <w:szCs w:val="28"/>
        </w:rPr>
        <w:br/>
        <w:t>в случае, е</w:t>
      </w:r>
      <w:r w:rsidRPr="00754885">
        <w:rPr>
          <w:sz w:val="28"/>
          <w:szCs w:val="28"/>
        </w:rPr>
        <w:t>сли обнаружено место добычи или разделки туши, то целесообразно от н</w:t>
      </w:r>
      <w:r>
        <w:rPr>
          <w:sz w:val="28"/>
          <w:szCs w:val="28"/>
        </w:rPr>
        <w:t>его</w:t>
      </w:r>
      <w:r w:rsidRPr="00754885">
        <w:rPr>
          <w:sz w:val="28"/>
          <w:szCs w:val="28"/>
        </w:rPr>
        <w:t xml:space="preserve"> двигаться в обратном направлении для определения всей территории незаконной охоты. Если же места добычи и разделки зверей </w:t>
      </w:r>
      <w:r>
        <w:rPr>
          <w:sz w:val="28"/>
          <w:szCs w:val="28"/>
        </w:rPr>
        <w:br/>
      </w:r>
      <w:r w:rsidRPr="00754885">
        <w:rPr>
          <w:sz w:val="28"/>
          <w:szCs w:val="28"/>
        </w:rPr>
        <w:t>и птиц неизвес</w:t>
      </w:r>
      <w:r>
        <w:rPr>
          <w:sz w:val="28"/>
          <w:szCs w:val="28"/>
        </w:rPr>
        <w:t>тны, то дистанцию преследования</w:t>
      </w:r>
      <w:r w:rsidRPr="00754885">
        <w:rPr>
          <w:sz w:val="28"/>
          <w:szCs w:val="28"/>
        </w:rPr>
        <w:t xml:space="preserve"> осматривают по пути продвижения зверя. </w:t>
      </w:r>
    </w:p>
    <w:p w:rsidR="00365C37" w:rsidRDefault="00365C37" w:rsidP="00365C37">
      <w:pPr>
        <w:ind w:firstLine="709"/>
        <w:jc w:val="both"/>
        <w:rPr>
          <w:sz w:val="28"/>
          <w:szCs w:val="28"/>
        </w:rPr>
      </w:pPr>
      <w:r>
        <w:rPr>
          <w:sz w:val="28"/>
          <w:szCs w:val="28"/>
        </w:rPr>
        <w:t xml:space="preserve">В ходе осмотра следует по возможности </w:t>
      </w:r>
      <w:r w:rsidRPr="00A404D9">
        <w:rPr>
          <w:sz w:val="28"/>
          <w:szCs w:val="28"/>
        </w:rPr>
        <w:t xml:space="preserve">восстановить путь, пройденный животным и преследующими его браконьерами. </w:t>
      </w:r>
      <w:r>
        <w:rPr>
          <w:sz w:val="28"/>
          <w:szCs w:val="28"/>
        </w:rPr>
        <w:t>В</w:t>
      </w:r>
      <w:r w:rsidRPr="00A404D9">
        <w:rPr>
          <w:sz w:val="28"/>
          <w:szCs w:val="28"/>
        </w:rPr>
        <w:t xml:space="preserve"> зимний период на снегу остаются четко выраженные следы крови</w:t>
      </w:r>
      <w:r>
        <w:rPr>
          <w:sz w:val="28"/>
          <w:szCs w:val="28"/>
        </w:rPr>
        <w:t xml:space="preserve">, </w:t>
      </w:r>
      <w:r w:rsidRPr="00A404D9">
        <w:rPr>
          <w:sz w:val="28"/>
          <w:szCs w:val="28"/>
        </w:rPr>
        <w:t>конечностей</w:t>
      </w:r>
      <w:r>
        <w:rPr>
          <w:sz w:val="28"/>
          <w:szCs w:val="28"/>
        </w:rPr>
        <w:t xml:space="preserve"> животных, следы обуви, транспортных средств, временных стоянок и т.д.</w:t>
      </w:r>
      <w:r w:rsidRPr="00A404D9">
        <w:rPr>
          <w:sz w:val="28"/>
          <w:szCs w:val="28"/>
        </w:rPr>
        <w:t xml:space="preserve"> В весенне-осенний период следы </w:t>
      </w:r>
      <w:r>
        <w:rPr>
          <w:sz w:val="28"/>
          <w:szCs w:val="28"/>
        </w:rPr>
        <w:t>биологического происхождения животных (</w:t>
      </w:r>
      <w:r w:rsidRPr="00A404D9">
        <w:rPr>
          <w:sz w:val="28"/>
          <w:szCs w:val="28"/>
        </w:rPr>
        <w:t>кров</w:t>
      </w:r>
      <w:r>
        <w:rPr>
          <w:sz w:val="28"/>
          <w:szCs w:val="28"/>
        </w:rPr>
        <w:t xml:space="preserve">ь, слюна, иные выделения организма) </w:t>
      </w:r>
      <w:r w:rsidRPr="00A404D9">
        <w:rPr>
          <w:sz w:val="28"/>
          <w:szCs w:val="28"/>
        </w:rPr>
        <w:t xml:space="preserve">следует искать не только на </w:t>
      </w:r>
      <w:r>
        <w:rPr>
          <w:sz w:val="28"/>
          <w:szCs w:val="28"/>
        </w:rPr>
        <w:t>почве</w:t>
      </w:r>
      <w:r w:rsidRPr="00A404D9">
        <w:rPr>
          <w:sz w:val="28"/>
          <w:szCs w:val="28"/>
        </w:rPr>
        <w:t xml:space="preserve">, но </w:t>
      </w:r>
      <w:r>
        <w:rPr>
          <w:sz w:val="28"/>
          <w:szCs w:val="28"/>
        </w:rPr>
        <w:br/>
      </w:r>
      <w:r w:rsidRPr="00A404D9">
        <w:rPr>
          <w:sz w:val="28"/>
          <w:szCs w:val="28"/>
        </w:rPr>
        <w:t xml:space="preserve">и на ветвях и на стволах деревьев. </w:t>
      </w:r>
      <w:r>
        <w:rPr>
          <w:sz w:val="28"/>
          <w:szCs w:val="28"/>
        </w:rPr>
        <w:t>П</w:t>
      </w:r>
      <w:r w:rsidRPr="00A404D9">
        <w:rPr>
          <w:sz w:val="28"/>
          <w:szCs w:val="28"/>
        </w:rPr>
        <w:t>ри осмотре территории пре</w:t>
      </w:r>
      <w:r>
        <w:rPr>
          <w:sz w:val="28"/>
          <w:szCs w:val="28"/>
        </w:rPr>
        <w:t xml:space="preserve">следования осматриваются </w:t>
      </w:r>
      <w:r w:rsidRPr="00A404D9">
        <w:rPr>
          <w:sz w:val="28"/>
          <w:szCs w:val="28"/>
        </w:rPr>
        <w:t>де</w:t>
      </w:r>
      <w:r>
        <w:rPr>
          <w:sz w:val="28"/>
          <w:szCs w:val="28"/>
        </w:rPr>
        <w:t xml:space="preserve">ревья, кустарники, пни и пр. для </w:t>
      </w:r>
      <w:r w:rsidRPr="00A404D9">
        <w:rPr>
          <w:sz w:val="28"/>
          <w:szCs w:val="28"/>
        </w:rPr>
        <w:t>обнаружени</w:t>
      </w:r>
      <w:r>
        <w:rPr>
          <w:sz w:val="28"/>
          <w:szCs w:val="28"/>
        </w:rPr>
        <w:t>я</w:t>
      </w:r>
      <w:r w:rsidRPr="00A404D9">
        <w:rPr>
          <w:sz w:val="28"/>
          <w:szCs w:val="28"/>
        </w:rPr>
        <w:t xml:space="preserve"> ме</w:t>
      </w:r>
      <w:r>
        <w:rPr>
          <w:sz w:val="28"/>
          <w:szCs w:val="28"/>
        </w:rPr>
        <w:t>ст попадания пуль, следов волочения средств и предметов отлова зверей и птиц (силки, капканы, сети и др.) для определения направления движения травмированного животного.</w:t>
      </w:r>
      <w:r w:rsidRPr="00A404D9">
        <w:rPr>
          <w:sz w:val="28"/>
          <w:szCs w:val="28"/>
        </w:rPr>
        <w:t xml:space="preserve"> </w:t>
      </w:r>
    </w:p>
    <w:p w:rsidR="00365C37" w:rsidRPr="00754885" w:rsidRDefault="00365C37" w:rsidP="00365C37">
      <w:pPr>
        <w:ind w:firstLine="709"/>
        <w:jc w:val="both"/>
        <w:rPr>
          <w:sz w:val="28"/>
          <w:szCs w:val="28"/>
        </w:rPr>
      </w:pPr>
      <w:r w:rsidRPr="00754885">
        <w:rPr>
          <w:sz w:val="28"/>
          <w:szCs w:val="28"/>
        </w:rPr>
        <w:t>При производстве общего осмотра</w:t>
      </w:r>
      <w:r>
        <w:rPr>
          <w:rStyle w:val="a4"/>
          <w:sz w:val="28"/>
          <w:szCs w:val="28"/>
        </w:rPr>
        <w:footnoteReference w:id="22"/>
      </w:r>
      <w:r w:rsidRPr="00754885">
        <w:rPr>
          <w:sz w:val="28"/>
          <w:szCs w:val="28"/>
        </w:rPr>
        <w:t xml:space="preserve"> фиксируется обстановка места происшествия; взаимное расположение следов и объектов; производится фотосъемка (узловая и детальная); изымаются (фиксируются) следы. </w:t>
      </w:r>
    </w:p>
    <w:p w:rsidR="00365C37" w:rsidRPr="00754885" w:rsidRDefault="00365C37" w:rsidP="00365C37">
      <w:pPr>
        <w:ind w:firstLine="709"/>
        <w:jc w:val="both"/>
        <w:rPr>
          <w:sz w:val="28"/>
          <w:szCs w:val="28"/>
        </w:rPr>
      </w:pPr>
      <w:r w:rsidRPr="00955266">
        <w:rPr>
          <w:i/>
          <w:sz w:val="28"/>
          <w:szCs w:val="28"/>
        </w:rPr>
        <w:t>Осмотр огнестрельного оружия.</w:t>
      </w:r>
      <w:r w:rsidRPr="00754885">
        <w:rPr>
          <w:sz w:val="28"/>
          <w:szCs w:val="28"/>
        </w:rPr>
        <w:t xml:space="preserve"> Оружие необходимо осмотреть на предмет: наличия номера (</w:t>
      </w:r>
      <w:r w:rsidRPr="001E215C">
        <w:rPr>
          <w:sz w:val="28"/>
          <w:szCs w:val="28"/>
        </w:rPr>
        <w:t>маркировки), отпечатков пальцев, следов производства выстрела, его давности и т.</w:t>
      </w:r>
      <w:r>
        <w:rPr>
          <w:sz w:val="28"/>
          <w:szCs w:val="28"/>
        </w:rPr>
        <w:t xml:space="preserve"> </w:t>
      </w:r>
      <w:r w:rsidRPr="001E215C">
        <w:rPr>
          <w:sz w:val="28"/>
          <w:szCs w:val="28"/>
        </w:rPr>
        <w:t>д. Помимо охотничьего оружия (гладкоствольного</w:t>
      </w:r>
      <w:r>
        <w:rPr>
          <w:sz w:val="28"/>
          <w:szCs w:val="28"/>
        </w:rPr>
        <w:t xml:space="preserve">, нарезного) на месте происшествия может быть </w:t>
      </w:r>
      <w:r w:rsidRPr="00754885">
        <w:rPr>
          <w:sz w:val="28"/>
          <w:szCs w:val="28"/>
        </w:rPr>
        <w:t>обнаружен</w:t>
      </w:r>
      <w:r>
        <w:rPr>
          <w:sz w:val="28"/>
          <w:szCs w:val="28"/>
        </w:rPr>
        <w:t>о</w:t>
      </w:r>
      <w:r w:rsidRPr="00754885">
        <w:rPr>
          <w:sz w:val="28"/>
          <w:szCs w:val="28"/>
        </w:rPr>
        <w:t xml:space="preserve"> боево</w:t>
      </w:r>
      <w:r>
        <w:rPr>
          <w:sz w:val="28"/>
          <w:szCs w:val="28"/>
        </w:rPr>
        <w:t>е</w:t>
      </w:r>
      <w:r w:rsidRPr="00754885">
        <w:rPr>
          <w:sz w:val="28"/>
          <w:szCs w:val="28"/>
        </w:rPr>
        <w:t xml:space="preserve"> или служебно</w:t>
      </w:r>
      <w:r>
        <w:rPr>
          <w:sz w:val="28"/>
          <w:szCs w:val="28"/>
        </w:rPr>
        <w:t>е оружие.</w:t>
      </w:r>
      <w:r w:rsidRPr="00754885">
        <w:rPr>
          <w:sz w:val="28"/>
          <w:szCs w:val="28"/>
        </w:rPr>
        <w:t xml:space="preserve"> Для поиска оружия и гильз необходимо использовать мет</w:t>
      </w:r>
      <w:r>
        <w:rPr>
          <w:sz w:val="28"/>
          <w:szCs w:val="28"/>
        </w:rPr>
        <w:t>аллоискатель. На кобуре и чехле</w:t>
      </w:r>
      <w:r w:rsidRPr="00754885">
        <w:rPr>
          <w:sz w:val="28"/>
          <w:szCs w:val="28"/>
        </w:rPr>
        <w:t xml:space="preserve"> помимо отпечатков паль</w:t>
      </w:r>
      <w:r>
        <w:rPr>
          <w:sz w:val="28"/>
          <w:szCs w:val="28"/>
        </w:rPr>
        <w:t>цев</w:t>
      </w:r>
      <w:r w:rsidRPr="00754885">
        <w:rPr>
          <w:sz w:val="28"/>
          <w:szCs w:val="28"/>
        </w:rPr>
        <w:t xml:space="preserve"> могут быть выявлены следы крови животного, ворс</w:t>
      </w:r>
      <w:r>
        <w:rPr>
          <w:sz w:val="28"/>
          <w:szCs w:val="28"/>
        </w:rPr>
        <w:t xml:space="preserve">, </w:t>
      </w:r>
      <w:r w:rsidRPr="00754885">
        <w:rPr>
          <w:sz w:val="28"/>
          <w:szCs w:val="28"/>
        </w:rPr>
        <w:t>мездра</w:t>
      </w:r>
      <w:r>
        <w:rPr>
          <w:sz w:val="28"/>
          <w:szCs w:val="28"/>
        </w:rPr>
        <w:t xml:space="preserve"> и др.</w:t>
      </w:r>
      <w:r w:rsidRPr="00754885">
        <w:rPr>
          <w:sz w:val="28"/>
          <w:szCs w:val="28"/>
        </w:rPr>
        <w:t xml:space="preserve"> </w:t>
      </w:r>
    </w:p>
    <w:p w:rsidR="00365C37" w:rsidRPr="00754885" w:rsidRDefault="00365C37" w:rsidP="00365C37">
      <w:pPr>
        <w:ind w:firstLine="709"/>
        <w:jc w:val="both"/>
        <w:rPr>
          <w:sz w:val="28"/>
          <w:szCs w:val="28"/>
        </w:rPr>
      </w:pPr>
      <w:r w:rsidRPr="000E0C43">
        <w:rPr>
          <w:i/>
          <w:sz w:val="28"/>
          <w:szCs w:val="28"/>
        </w:rPr>
        <w:t>Осмотр холодного оружия, бытовых ножей и топоров</w:t>
      </w:r>
      <w:r>
        <w:rPr>
          <w:sz w:val="28"/>
          <w:szCs w:val="28"/>
        </w:rPr>
        <w:t xml:space="preserve"> осуществляется на</w:t>
      </w:r>
      <w:r w:rsidRPr="00754885">
        <w:rPr>
          <w:sz w:val="28"/>
          <w:szCs w:val="28"/>
        </w:rPr>
        <w:t xml:space="preserve"> предмет</w:t>
      </w:r>
      <w:r>
        <w:rPr>
          <w:sz w:val="28"/>
          <w:szCs w:val="28"/>
        </w:rPr>
        <w:t xml:space="preserve"> обнаружения их индивидуальных признаков и следов преступления: на рукояти (</w:t>
      </w:r>
      <w:r w:rsidRPr="00754885">
        <w:rPr>
          <w:sz w:val="28"/>
          <w:szCs w:val="28"/>
        </w:rPr>
        <w:t>рисунков, узоров</w:t>
      </w:r>
      <w:r>
        <w:rPr>
          <w:sz w:val="28"/>
          <w:szCs w:val="28"/>
        </w:rPr>
        <w:t>)</w:t>
      </w:r>
      <w:r w:rsidRPr="00754885">
        <w:rPr>
          <w:sz w:val="28"/>
          <w:szCs w:val="28"/>
        </w:rPr>
        <w:t xml:space="preserve">, </w:t>
      </w:r>
      <w:r>
        <w:rPr>
          <w:sz w:val="28"/>
          <w:szCs w:val="28"/>
        </w:rPr>
        <w:t xml:space="preserve">клинке (форма и </w:t>
      </w:r>
      <w:r w:rsidRPr="00754885">
        <w:rPr>
          <w:sz w:val="28"/>
          <w:szCs w:val="28"/>
        </w:rPr>
        <w:t>маркиров</w:t>
      </w:r>
      <w:r>
        <w:rPr>
          <w:sz w:val="28"/>
          <w:szCs w:val="28"/>
        </w:rPr>
        <w:t>ка</w:t>
      </w:r>
      <w:r w:rsidRPr="00754885">
        <w:rPr>
          <w:sz w:val="28"/>
          <w:szCs w:val="28"/>
        </w:rPr>
        <w:t xml:space="preserve"> </w:t>
      </w:r>
      <w:r>
        <w:rPr>
          <w:sz w:val="28"/>
          <w:szCs w:val="28"/>
        </w:rPr>
        <w:t>ле</w:t>
      </w:r>
      <w:r w:rsidRPr="0076535E">
        <w:rPr>
          <w:spacing w:val="-4"/>
          <w:sz w:val="28"/>
          <w:szCs w:val="28"/>
        </w:rPr>
        <w:t>звия), в том числе следов рук, следов биологического происхождения и др.</w:t>
      </w:r>
    </w:p>
    <w:p w:rsidR="00365C37" w:rsidRPr="00592895" w:rsidRDefault="00365C37" w:rsidP="00365C37">
      <w:pPr>
        <w:ind w:firstLine="709"/>
        <w:jc w:val="both"/>
        <w:rPr>
          <w:sz w:val="28"/>
          <w:szCs w:val="28"/>
        </w:rPr>
      </w:pPr>
      <w:r w:rsidRPr="00592895">
        <w:rPr>
          <w:sz w:val="28"/>
          <w:szCs w:val="28"/>
        </w:rPr>
        <w:t>Охотничий нож имеет ряд особенностей. Помимо использования его в «бытовых» це</w:t>
      </w:r>
      <w:r>
        <w:rPr>
          <w:sz w:val="28"/>
          <w:szCs w:val="28"/>
        </w:rPr>
        <w:t>лях (нарезка продуктов питания)</w:t>
      </w:r>
      <w:r w:rsidRPr="00592895">
        <w:rPr>
          <w:sz w:val="28"/>
          <w:szCs w:val="28"/>
        </w:rPr>
        <w:t xml:space="preserve"> он используется для свежевания, мездрения и разделки туш. При обнаружении на месте происшествия ножа или кинжала необходимо проконсультироваться со специалистом</w:t>
      </w:r>
      <w:r>
        <w:rPr>
          <w:sz w:val="28"/>
          <w:szCs w:val="28"/>
        </w:rPr>
        <w:t>-</w:t>
      </w:r>
      <w:r w:rsidRPr="00592895">
        <w:rPr>
          <w:sz w:val="28"/>
          <w:szCs w:val="28"/>
        </w:rPr>
        <w:t>охотоведом</w:t>
      </w:r>
      <w:r>
        <w:rPr>
          <w:sz w:val="28"/>
          <w:szCs w:val="28"/>
        </w:rPr>
        <w:t>. По типу ножа можно определить</w:t>
      </w:r>
      <w:r w:rsidRPr="00592895">
        <w:rPr>
          <w:sz w:val="28"/>
          <w:szCs w:val="28"/>
        </w:rPr>
        <w:t xml:space="preserve"> профессиональные навыки охотника, вид животного, на которого охотились браконьеры</w:t>
      </w:r>
      <w:r>
        <w:rPr>
          <w:sz w:val="28"/>
          <w:szCs w:val="28"/>
        </w:rPr>
        <w:t>,</w:t>
      </w:r>
      <w:r w:rsidRPr="00592895">
        <w:rPr>
          <w:sz w:val="28"/>
          <w:szCs w:val="28"/>
        </w:rPr>
        <w:t xml:space="preserve"> и т.</w:t>
      </w:r>
      <w:r>
        <w:rPr>
          <w:sz w:val="28"/>
          <w:szCs w:val="28"/>
        </w:rPr>
        <w:t xml:space="preserve"> </w:t>
      </w:r>
      <w:r w:rsidRPr="00592895">
        <w:rPr>
          <w:sz w:val="28"/>
          <w:szCs w:val="28"/>
        </w:rPr>
        <w:t>д.</w:t>
      </w:r>
    </w:p>
    <w:p w:rsidR="00365C37" w:rsidRPr="00C6078F" w:rsidRDefault="00365C37" w:rsidP="00365C37">
      <w:pPr>
        <w:ind w:firstLine="709"/>
        <w:jc w:val="both"/>
        <w:rPr>
          <w:sz w:val="28"/>
          <w:szCs w:val="28"/>
        </w:rPr>
      </w:pPr>
      <w:r w:rsidRPr="00B45B97">
        <w:rPr>
          <w:i/>
          <w:sz w:val="28"/>
          <w:szCs w:val="28"/>
        </w:rPr>
        <w:t>Осмотр взрывных устройств и следов их применения</w:t>
      </w:r>
      <w:r>
        <w:rPr>
          <w:sz w:val="28"/>
          <w:szCs w:val="28"/>
        </w:rPr>
        <w:t>. Необходимо обращать внимание на</w:t>
      </w:r>
      <w:r w:rsidRPr="00754885">
        <w:rPr>
          <w:sz w:val="28"/>
          <w:szCs w:val="28"/>
        </w:rPr>
        <w:t xml:space="preserve"> фрагменты корпуса взрывного устройства, </w:t>
      </w:r>
      <w:r>
        <w:rPr>
          <w:sz w:val="28"/>
          <w:szCs w:val="28"/>
        </w:rPr>
        <w:t>полиэтиленовую</w:t>
      </w:r>
      <w:r w:rsidRPr="00754885">
        <w:rPr>
          <w:sz w:val="28"/>
          <w:szCs w:val="28"/>
        </w:rPr>
        <w:t xml:space="preserve"> пленк</w:t>
      </w:r>
      <w:r>
        <w:rPr>
          <w:sz w:val="28"/>
          <w:szCs w:val="28"/>
        </w:rPr>
        <w:t>у</w:t>
      </w:r>
      <w:r w:rsidRPr="00754885">
        <w:rPr>
          <w:sz w:val="28"/>
          <w:szCs w:val="28"/>
        </w:rPr>
        <w:t xml:space="preserve"> со следами </w:t>
      </w:r>
      <w:r>
        <w:rPr>
          <w:sz w:val="28"/>
          <w:szCs w:val="28"/>
        </w:rPr>
        <w:t>термического воздействия</w:t>
      </w:r>
      <w:r w:rsidRPr="00754885">
        <w:rPr>
          <w:sz w:val="28"/>
          <w:szCs w:val="28"/>
        </w:rPr>
        <w:t xml:space="preserve">, куски электропроводов со следами бикфордова шнура (при огневом способе подрыва), обломки аккумулятора или батареи, остатки капсюля-детонатора, осколки корпуса </w:t>
      </w:r>
      <w:r w:rsidRPr="00C6078F">
        <w:rPr>
          <w:sz w:val="28"/>
          <w:szCs w:val="28"/>
        </w:rPr>
        <w:t>взрывателя, пружины, ударник с бойком, остатки часового механизма, металлические шарики, провода, гвозди. Осмотр взрывных устройств и следов их применения производится по правилам</w:t>
      </w:r>
      <w:r>
        <w:rPr>
          <w:sz w:val="28"/>
          <w:szCs w:val="28"/>
        </w:rPr>
        <w:t>,</w:t>
      </w:r>
      <w:r w:rsidRPr="00C6078F">
        <w:rPr>
          <w:sz w:val="28"/>
          <w:szCs w:val="28"/>
        </w:rPr>
        <w:t xml:space="preserve"> описанным </w:t>
      </w:r>
      <w:r>
        <w:rPr>
          <w:sz w:val="28"/>
          <w:szCs w:val="28"/>
        </w:rPr>
        <w:br/>
      </w:r>
      <w:r w:rsidRPr="00C6078F">
        <w:rPr>
          <w:sz w:val="28"/>
          <w:szCs w:val="28"/>
        </w:rPr>
        <w:t xml:space="preserve">в специальном разделе справочника. </w:t>
      </w:r>
    </w:p>
    <w:p w:rsidR="00365C37" w:rsidRPr="00754885" w:rsidRDefault="00365C37" w:rsidP="00365C37">
      <w:pPr>
        <w:ind w:firstLine="709"/>
        <w:jc w:val="both"/>
        <w:rPr>
          <w:sz w:val="28"/>
          <w:szCs w:val="28"/>
        </w:rPr>
      </w:pPr>
      <w:r w:rsidRPr="00C6078F">
        <w:rPr>
          <w:i/>
          <w:sz w:val="28"/>
          <w:szCs w:val="28"/>
        </w:rPr>
        <w:t>Осмотр туш животных, птиц (шкуры, части животного</w:t>
      </w:r>
      <w:r w:rsidRPr="00272A1E">
        <w:rPr>
          <w:i/>
          <w:sz w:val="28"/>
          <w:szCs w:val="28"/>
        </w:rPr>
        <w:t>, птицы).</w:t>
      </w:r>
      <w:r w:rsidRPr="00754885">
        <w:rPr>
          <w:sz w:val="28"/>
          <w:szCs w:val="28"/>
        </w:rPr>
        <w:t xml:space="preserve"> Для нахождения </w:t>
      </w:r>
      <w:r>
        <w:rPr>
          <w:sz w:val="28"/>
          <w:szCs w:val="28"/>
        </w:rPr>
        <w:t xml:space="preserve">данных </w:t>
      </w:r>
      <w:r w:rsidRPr="00754885">
        <w:rPr>
          <w:sz w:val="28"/>
          <w:szCs w:val="28"/>
        </w:rPr>
        <w:t>объект</w:t>
      </w:r>
      <w:r>
        <w:rPr>
          <w:sz w:val="28"/>
          <w:szCs w:val="28"/>
        </w:rPr>
        <w:t>ов, как правило, используют</w:t>
      </w:r>
      <w:r w:rsidRPr="00754885">
        <w:rPr>
          <w:sz w:val="28"/>
          <w:szCs w:val="28"/>
        </w:rPr>
        <w:t xml:space="preserve"> служебно-р</w:t>
      </w:r>
      <w:r>
        <w:rPr>
          <w:sz w:val="28"/>
          <w:szCs w:val="28"/>
        </w:rPr>
        <w:t>а</w:t>
      </w:r>
      <w:r w:rsidRPr="00754885">
        <w:rPr>
          <w:sz w:val="28"/>
          <w:szCs w:val="28"/>
        </w:rPr>
        <w:t xml:space="preserve">зыскную (охотничью) собаку. </w:t>
      </w:r>
      <w:r>
        <w:rPr>
          <w:sz w:val="28"/>
          <w:szCs w:val="28"/>
        </w:rPr>
        <w:t>Туши животных</w:t>
      </w:r>
      <w:r w:rsidRPr="00754885">
        <w:rPr>
          <w:sz w:val="28"/>
          <w:szCs w:val="28"/>
        </w:rPr>
        <w:t xml:space="preserve"> могут быть обнаружены</w:t>
      </w:r>
      <w:r>
        <w:rPr>
          <w:sz w:val="28"/>
          <w:szCs w:val="28"/>
        </w:rPr>
        <w:t>: в тайниках (замаскированными, закопанными в землю и т. п.); в местах стоянки цельные освежеванные туши животных или их</w:t>
      </w:r>
      <w:r w:rsidRPr="00754885">
        <w:rPr>
          <w:sz w:val="28"/>
          <w:szCs w:val="28"/>
        </w:rPr>
        <w:t xml:space="preserve"> части (кости, мясо, шкуры, копыта, рога). Н</w:t>
      </w:r>
      <w:r>
        <w:rPr>
          <w:sz w:val="28"/>
          <w:szCs w:val="28"/>
        </w:rPr>
        <w:t>а обнаруженных тушах или останках туш н</w:t>
      </w:r>
      <w:r w:rsidRPr="00754885">
        <w:rPr>
          <w:sz w:val="28"/>
          <w:szCs w:val="28"/>
        </w:rPr>
        <w:t xml:space="preserve">еобходимо </w:t>
      </w:r>
      <w:r>
        <w:rPr>
          <w:sz w:val="28"/>
          <w:szCs w:val="28"/>
        </w:rPr>
        <w:t xml:space="preserve">выявить следы применения </w:t>
      </w:r>
      <w:r w:rsidRPr="00754885">
        <w:rPr>
          <w:sz w:val="28"/>
          <w:szCs w:val="28"/>
        </w:rPr>
        <w:t>огнестрельно</w:t>
      </w:r>
      <w:r>
        <w:rPr>
          <w:sz w:val="28"/>
          <w:szCs w:val="28"/>
        </w:rPr>
        <w:t>го</w:t>
      </w:r>
      <w:r w:rsidRPr="00754885">
        <w:rPr>
          <w:sz w:val="28"/>
          <w:szCs w:val="28"/>
        </w:rPr>
        <w:t xml:space="preserve"> оружи</w:t>
      </w:r>
      <w:r>
        <w:rPr>
          <w:sz w:val="28"/>
          <w:szCs w:val="28"/>
        </w:rPr>
        <w:t>я</w:t>
      </w:r>
      <w:r w:rsidRPr="00754885">
        <w:rPr>
          <w:sz w:val="28"/>
          <w:szCs w:val="28"/>
        </w:rPr>
        <w:t>, взрыв</w:t>
      </w:r>
      <w:r>
        <w:rPr>
          <w:sz w:val="28"/>
          <w:szCs w:val="28"/>
        </w:rPr>
        <w:t>а, специальных средств лова; установить в</w:t>
      </w:r>
      <w:r w:rsidRPr="00754885">
        <w:rPr>
          <w:sz w:val="28"/>
          <w:szCs w:val="28"/>
        </w:rPr>
        <w:t xml:space="preserve">ремя гибели; способ разделки. На конечностях и шкуре хорошо выделяются следы огнестрельного оружия </w:t>
      </w:r>
      <w:r>
        <w:rPr>
          <w:sz w:val="28"/>
          <w:szCs w:val="28"/>
        </w:rPr>
        <w:br/>
      </w:r>
      <w:r w:rsidRPr="00754885">
        <w:rPr>
          <w:sz w:val="28"/>
          <w:szCs w:val="28"/>
        </w:rPr>
        <w:t>и специальных средств (капканов, живоловушек). В шкуре и мясе могут застревать дробины, поражающие вещества.</w:t>
      </w:r>
      <w:r>
        <w:rPr>
          <w:sz w:val="28"/>
          <w:szCs w:val="28"/>
        </w:rPr>
        <w:t xml:space="preserve"> </w:t>
      </w:r>
      <w:r w:rsidRPr="00754885">
        <w:rPr>
          <w:sz w:val="28"/>
          <w:szCs w:val="28"/>
        </w:rPr>
        <w:t>Их необходимо изъять для определения вида оружия.</w:t>
      </w:r>
    </w:p>
    <w:p w:rsidR="00365C37" w:rsidRPr="00754885" w:rsidRDefault="00365C37" w:rsidP="00365C37">
      <w:pPr>
        <w:ind w:firstLine="709"/>
        <w:jc w:val="both"/>
        <w:rPr>
          <w:sz w:val="28"/>
          <w:szCs w:val="28"/>
        </w:rPr>
      </w:pPr>
      <w:r w:rsidRPr="00754885">
        <w:rPr>
          <w:sz w:val="28"/>
          <w:szCs w:val="28"/>
        </w:rPr>
        <w:t xml:space="preserve">Осмотр следов </w:t>
      </w:r>
      <w:r>
        <w:rPr>
          <w:sz w:val="28"/>
          <w:szCs w:val="28"/>
        </w:rPr>
        <w:t xml:space="preserve">движения </w:t>
      </w:r>
      <w:r w:rsidRPr="00754885">
        <w:rPr>
          <w:sz w:val="28"/>
          <w:szCs w:val="28"/>
        </w:rPr>
        <w:t>животных необходимо производить с участием специалистов</w:t>
      </w:r>
      <w:r>
        <w:rPr>
          <w:sz w:val="28"/>
          <w:szCs w:val="28"/>
        </w:rPr>
        <w:t>:</w:t>
      </w:r>
      <w:r w:rsidRPr="00754885">
        <w:rPr>
          <w:sz w:val="28"/>
          <w:szCs w:val="28"/>
        </w:rPr>
        <w:t xml:space="preserve"> ветеринаров и охотоведов. Осмотр позволяет опреде</w:t>
      </w:r>
      <w:r>
        <w:rPr>
          <w:sz w:val="28"/>
          <w:szCs w:val="28"/>
        </w:rPr>
        <w:t>лить</w:t>
      </w:r>
      <w:r w:rsidRPr="00754885">
        <w:rPr>
          <w:sz w:val="28"/>
          <w:szCs w:val="28"/>
        </w:rPr>
        <w:t xml:space="preserve"> вид животного, пол и примерный возраст, направл</w:t>
      </w:r>
      <w:r>
        <w:rPr>
          <w:sz w:val="28"/>
          <w:szCs w:val="28"/>
        </w:rPr>
        <w:t xml:space="preserve">ение и темп </w:t>
      </w:r>
      <w:r w:rsidRPr="00754885">
        <w:rPr>
          <w:sz w:val="28"/>
          <w:szCs w:val="28"/>
        </w:rPr>
        <w:t>движения, м</w:t>
      </w:r>
      <w:r>
        <w:rPr>
          <w:sz w:val="28"/>
          <w:szCs w:val="28"/>
        </w:rPr>
        <w:t>еста остановки, лежки, ранения.</w:t>
      </w:r>
    </w:p>
    <w:p w:rsidR="00365C37" w:rsidRPr="00754885" w:rsidRDefault="00365C37" w:rsidP="00365C37">
      <w:pPr>
        <w:ind w:firstLine="709"/>
        <w:jc w:val="both"/>
        <w:rPr>
          <w:sz w:val="28"/>
          <w:szCs w:val="28"/>
        </w:rPr>
      </w:pPr>
      <w:r w:rsidRPr="00540C70">
        <w:rPr>
          <w:i/>
          <w:sz w:val="28"/>
          <w:szCs w:val="28"/>
        </w:rPr>
        <w:t>В протоколе</w:t>
      </w:r>
      <w:r w:rsidRPr="00754885">
        <w:rPr>
          <w:sz w:val="28"/>
          <w:szCs w:val="28"/>
        </w:rPr>
        <w:t xml:space="preserve"> необходимо отразить: наличие/отсутствие дорожки следов (размер, взаимное расположение, форма); место лежки животного (размер впадины, наличие следов крови, шерсти, шкуры); наличие/отсутствие следов крови, когтей, рогов, зубов на деревьях и кустарниках по пути следования животного.</w:t>
      </w:r>
    </w:p>
    <w:p w:rsidR="00365C37" w:rsidRPr="00754885" w:rsidRDefault="00365C37" w:rsidP="00365C37">
      <w:pPr>
        <w:ind w:firstLine="709"/>
        <w:jc w:val="both"/>
        <w:rPr>
          <w:sz w:val="28"/>
          <w:szCs w:val="28"/>
        </w:rPr>
      </w:pPr>
      <w:r w:rsidRPr="004F67DF">
        <w:rPr>
          <w:i/>
          <w:sz w:val="28"/>
          <w:szCs w:val="28"/>
        </w:rPr>
        <w:t>Осмотр средств добычи животных</w:t>
      </w:r>
      <w:r w:rsidRPr="00754885">
        <w:rPr>
          <w:sz w:val="28"/>
          <w:szCs w:val="28"/>
        </w:rPr>
        <w:t>. Браконьеры используют специальные самоловные средства: петли, живоловушки, капканы (следовые, древесные, норные), петли, пл</w:t>
      </w:r>
      <w:r>
        <w:rPr>
          <w:sz w:val="28"/>
          <w:szCs w:val="28"/>
        </w:rPr>
        <w:t xml:space="preserve">ашки, черканы, пасти, кулемки. </w:t>
      </w:r>
      <w:r w:rsidRPr="00754885">
        <w:rPr>
          <w:sz w:val="28"/>
          <w:szCs w:val="28"/>
        </w:rPr>
        <w:t xml:space="preserve">При осмотре средство необходимо изъять, осмотреть на наличие следов биологического происхождения (как человека, так и животного). В протоколе </w:t>
      </w:r>
      <w:r>
        <w:rPr>
          <w:sz w:val="28"/>
          <w:szCs w:val="28"/>
        </w:rPr>
        <w:t>указывается</w:t>
      </w:r>
      <w:r w:rsidRPr="00754885">
        <w:rPr>
          <w:sz w:val="28"/>
          <w:szCs w:val="28"/>
        </w:rPr>
        <w:t xml:space="preserve">: способ установки (крепления) самоловного средства, точное место расположения (как правило, место расположения средства является центральным узлом осмотра); способ </w:t>
      </w:r>
      <w:r>
        <w:rPr>
          <w:sz w:val="28"/>
          <w:szCs w:val="28"/>
        </w:rPr>
        <w:t xml:space="preserve">его </w:t>
      </w:r>
      <w:r w:rsidRPr="00754885">
        <w:rPr>
          <w:sz w:val="28"/>
          <w:szCs w:val="28"/>
        </w:rPr>
        <w:t xml:space="preserve">маскировки. </w:t>
      </w:r>
      <w:r>
        <w:rPr>
          <w:sz w:val="28"/>
          <w:szCs w:val="28"/>
        </w:rPr>
        <w:t>В ходе осмотра при передвижении по территории н</w:t>
      </w:r>
      <w:r w:rsidRPr="00754885">
        <w:rPr>
          <w:sz w:val="28"/>
          <w:szCs w:val="28"/>
        </w:rPr>
        <w:t>еобходимо проявлять осторожность, так ка</w:t>
      </w:r>
      <w:r>
        <w:rPr>
          <w:sz w:val="28"/>
          <w:szCs w:val="28"/>
        </w:rPr>
        <w:t>к могут быть расставлены самоловные средства (ловчие ямы, растяжки и пр.)</w:t>
      </w:r>
      <w:r w:rsidRPr="00754885">
        <w:rPr>
          <w:sz w:val="28"/>
          <w:szCs w:val="28"/>
        </w:rPr>
        <w:t>.</w:t>
      </w:r>
    </w:p>
    <w:p w:rsidR="00365C37" w:rsidRPr="00754885" w:rsidRDefault="00365C37" w:rsidP="00365C37">
      <w:pPr>
        <w:ind w:firstLine="709"/>
        <w:jc w:val="both"/>
        <w:rPr>
          <w:sz w:val="28"/>
          <w:szCs w:val="28"/>
        </w:rPr>
      </w:pPr>
      <w:r w:rsidRPr="004F67DF">
        <w:rPr>
          <w:i/>
          <w:sz w:val="28"/>
          <w:szCs w:val="28"/>
        </w:rPr>
        <w:t>Осмотр транспортного средства</w:t>
      </w:r>
      <w:r>
        <w:rPr>
          <w:sz w:val="28"/>
          <w:szCs w:val="28"/>
        </w:rPr>
        <w:t>.</w:t>
      </w:r>
      <w:r w:rsidRPr="00754885">
        <w:rPr>
          <w:sz w:val="28"/>
          <w:szCs w:val="28"/>
        </w:rPr>
        <w:t xml:space="preserve"> Осмотр транспортного средства производится по общим правилам. При осмотре багажника необходимо обр</w:t>
      </w:r>
      <w:r>
        <w:rPr>
          <w:sz w:val="28"/>
          <w:szCs w:val="28"/>
        </w:rPr>
        <w:t>атить внимание на следы крови и</w:t>
      </w:r>
      <w:r w:rsidRPr="00754885">
        <w:rPr>
          <w:sz w:val="28"/>
          <w:szCs w:val="28"/>
        </w:rPr>
        <w:t xml:space="preserve"> </w:t>
      </w:r>
      <w:r>
        <w:rPr>
          <w:sz w:val="28"/>
          <w:szCs w:val="28"/>
        </w:rPr>
        <w:t>шерсти</w:t>
      </w:r>
      <w:r w:rsidRPr="00754885">
        <w:rPr>
          <w:sz w:val="28"/>
          <w:szCs w:val="28"/>
        </w:rPr>
        <w:t xml:space="preserve"> животного</w:t>
      </w:r>
      <w:r>
        <w:rPr>
          <w:sz w:val="28"/>
          <w:szCs w:val="28"/>
        </w:rPr>
        <w:t>, почвы и т. д.</w:t>
      </w:r>
      <w:r w:rsidRPr="00754885">
        <w:rPr>
          <w:sz w:val="28"/>
          <w:szCs w:val="28"/>
        </w:rPr>
        <w:t xml:space="preserve"> </w:t>
      </w:r>
      <w:r>
        <w:rPr>
          <w:sz w:val="28"/>
          <w:szCs w:val="28"/>
        </w:rPr>
        <w:br/>
        <w:t>С</w:t>
      </w:r>
      <w:r w:rsidRPr="00754885">
        <w:rPr>
          <w:sz w:val="28"/>
          <w:szCs w:val="28"/>
        </w:rPr>
        <w:t xml:space="preserve"> покрышек необходимо изъять </w:t>
      </w:r>
      <w:r>
        <w:rPr>
          <w:sz w:val="28"/>
          <w:szCs w:val="28"/>
        </w:rPr>
        <w:t>следы наслоения почвы для установления</w:t>
      </w:r>
      <w:r w:rsidRPr="00754885">
        <w:rPr>
          <w:sz w:val="28"/>
          <w:szCs w:val="28"/>
        </w:rPr>
        <w:t xml:space="preserve"> мест</w:t>
      </w:r>
      <w:r>
        <w:rPr>
          <w:sz w:val="28"/>
          <w:szCs w:val="28"/>
        </w:rPr>
        <w:t>а</w:t>
      </w:r>
      <w:r w:rsidRPr="00754885">
        <w:rPr>
          <w:sz w:val="28"/>
          <w:szCs w:val="28"/>
        </w:rPr>
        <w:t xml:space="preserve"> </w:t>
      </w:r>
      <w:r>
        <w:rPr>
          <w:sz w:val="28"/>
          <w:szCs w:val="28"/>
        </w:rPr>
        <w:t>нахождения транспортного средства</w:t>
      </w:r>
      <w:r w:rsidRPr="00754885">
        <w:rPr>
          <w:sz w:val="28"/>
          <w:szCs w:val="28"/>
        </w:rPr>
        <w:t>.</w:t>
      </w:r>
    </w:p>
    <w:p w:rsidR="00365C37" w:rsidRPr="00754885" w:rsidRDefault="00365C37" w:rsidP="00365C37">
      <w:pPr>
        <w:ind w:firstLine="709"/>
        <w:jc w:val="both"/>
        <w:rPr>
          <w:sz w:val="28"/>
          <w:szCs w:val="28"/>
        </w:rPr>
      </w:pPr>
      <w:r w:rsidRPr="00754885">
        <w:rPr>
          <w:sz w:val="28"/>
          <w:szCs w:val="28"/>
        </w:rPr>
        <w:t>Осмотр следов транспортн</w:t>
      </w:r>
      <w:r>
        <w:rPr>
          <w:sz w:val="28"/>
          <w:szCs w:val="28"/>
        </w:rPr>
        <w:t>ого средства позволяет выяснить</w:t>
      </w:r>
      <w:r w:rsidRPr="00754885">
        <w:rPr>
          <w:sz w:val="28"/>
          <w:szCs w:val="28"/>
        </w:rPr>
        <w:t xml:space="preserve"> тип, марку тра</w:t>
      </w:r>
      <w:r>
        <w:rPr>
          <w:sz w:val="28"/>
          <w:szCs w:val="28"/>
        </w:rPr>
        <w:t>нспортного средства, определить</w:t>
      </w:r>
      <w:r w:rsidRPr="00754885">
        <w:rPr>
          <w:sz w:val="28"/>
          <w:szCs w:val="28"/>
        </w:rPr>
        <w:t xml:space="preserve"> направление движения, скорость, </w:t>
      </w:r>
      <w:r>
        <w:rPr>
          <w:sz w:val="28"/>
          <w:szCs w:val="28"/>
        </w:rPr>
        <w:t>его особенности. При необходимости следы осматривают</w:t>
      </w:r>
      <w:r w:rsidRPr="00754885">
        <w:rPr>
          <w:sz w:val="28"/>
          <w:szCs w:val="28"/>
        </w:rPr>
        <w:t xml:space="preserve"> на чужеродные (несвойственные местности) наслоения</w:t>
      </w:r>
      <w:r>
        <w:rPr>
          <w:sz w:val="28"/>
          <w:szCs w:val="28"/>
        </w:rPr>
        <w:t xml:space="preserve"> (почв, растительных остатков и др.)</w:t>
      </w:r>
      <w:r w:rsidRPr="00754885">
        <w:rPr>
          <w:sz w:val="28"/>
          <w:szCs w:val="28"/>
        </w:rPr>
        <w:t xml:space="preserve">. </w:t>
      </w:r>
    </w:p>
    <w:p w:rsidR="00365C37" w:rsidRDefault="00365C37" w:rsidP="00365C37">
      <w:pPr>
        <w:ind w:firstLine="709"/>
        <w:jc w:val="both"/>
        <w:rPr>
          <w:sz w:val="28"/>
          <w:szCs w:val="28"/>
        </w:rPr>
      </w:pPr>
      <w:r w:rsidRPr="00213D36">
        <w:rPr>
          <w:i/>
          <w:sz w:val="28"/>
          <w:szCs w:val="28"/>
        </w:rPr>
        <w:t>Осмотр стоянки и личных вещей преступников</w:t>
      </w:r>
      <w:r>
        <w:rPr>
          <w:i/>
          <w:sz w:val="28"/>
          <w:szCs w:val="28"/>
        </w:rPr>
        <w:t xml:space="preserve">. </w:t>
      </w:r>
      <w:r w:rsidRPr="00213D36">
        <w:rPr>
          <w:sz w:val="28"/>
          <w:szCs w:val="28"/>
        </w:rPr>
        <w:t>При его осмотре мо</w:t>
      </w:r>
      <w:r w:rsidRPr="00782044">
        <w:rPr>
          <w:spacing w:val="-2"/>
          <w:sz w:val="28"/>
          <w:szCs w:val="28"/>
        </w:rPr>
        <w:t>гут быть обнаружены следующие предметы: специальные охотничьи ружья и ножи, чехлы для ружей, патронташи, ягдташи, специальные охотничьи костюмы (камуфляж, сапоги)</w:t>
      </w:r>
      <w:r w:rsidRPr="00782044">
        <w:rPr>
          <w:rStyle w:val="a4"/>
          <w:spacing w:val="-2"/>
          <w:sz w:val="28"/>
          <w:szCs w:val="28"/>
        </w:rPr>
        <w:footnoteReference w:id="23"/>
      </w:r>
      <w:r w:rsidRPr="00782044">
        <w:rPr>
          <w:spacing w:val="-2"/>
          <w:sz w:val="28"/>
          <w:szCs w:val="28"/>
        </w:rPr>
        <w:t>, следы свежевания и разделки туш, пищевые остатки, упаковочные средства от продуктов питания, боеприпасов и пр.</w:t>
      </w:r>
    </w:p>
    <w:p w:rsidR="00365C37" w:rsidRPr="00754885" w:rsidRDefault="00365C37" w:rsidP="00365C37">
      <w:pPr>
        <w:ind w:firstLine="709"/>
        <w:jc w:val="both"/>
        <w:rPr>
          <w:sz w:val="28"/>
          <w:szCs w:val="28"/>
        </w:rPr>
      </w:pPr>
      <w:r w:rsidRPr="00754885">
        <w:rPr>
          <w:sz w:val="28"/>
          <w:szCs w:val="28"/>
        </w:rPr>
        <w:t xml:space="preserve">В протоколе необходимо подробно описать </w:t>
      </w:r>
      <w:r>
        <w:rPr>
          <w:sz w:val="28"/>
          <w:szCs w:val="28"/>
        </w:rPr>
        <w:t xml:space="preserve">место </w:t>
      </w:r>
      <w:r w:rsidRPr="00754885">
        <w:rPr>
          <w:sz w:val="28"/>
          <w:szCs w:val="28"/>
        </w:rPr>
        <w:t>стоянк</w:t>
      </w:r>
      <w:r>
        <w:rPr>
          <w:sz w:val="28"/>
          <w:szCs w:val="28"/>
        </w:rPr>
        <w:t>и</w:t>
      </w:r>
      <w:r w:rsidRPr="00754885">
        <w:rPr>
          <w:sz w:val="28"/>
          <w:szCs w:val="28"/>
        </w:rPr>
        <w:t xml:space="preserve">, все обнаруженные предметы, </w:t>
      </w:r>
      <w:r>
        <w:rPr>
          <w:sz w:val="28"/>
          <w:szCs w:val="28"/>
        </w:rPr>
        <w:t xml:space="preserve">произвести </w:t>
      </w:r>
      <w:r w:rsidRPr="00754885">
        <w:rPr>
          <w:sz w:val="28"/>
          <w:szCs w:val="28"/>
        </w:rPr>
        <w:t>фотос</w:t>
      </w:r>
      <w:r>
        <w:rPr>
          <w:sz w:val="28"/>
          <w:szCs w:val="28"/>
        </w:rPr>
        <w:t>ъемку</w:t>
      </w:r>
      <w:r w:rsidRPr="00754885">
        <w:rPr>
          <w:sz w:val="28"/>
          <w:szCs w:val="28"/>
        </w:rPr>
        <w:t>.</w:t>
      </w:r>
    </w:p>
    <w:p w:rsidR="00365C37" w:rsidRDefault="00365C37" w:rsidP="00365C37">
      <w:pPr>
        <w:ind w:firstLine="709"/>
        <w:jc w:val="both"/>
        <w:rPr>
          <w:sz w:val="28"/>
          <w:szCs w:val="28"/>
        </w:rPr>
      </w:pPr>
      <w:r w:rsidRPr="00754885">
        <w:rPr>
          <w:sz w:val="28"/>
          <w:szCs w:val="28"/>
        </w:rPr>
        <w:t>По выявленным в ходе осмотра следам могут быть выдвинуты версии относительно: события преступления (обнаруженные туши убитых животных, биологические следы животного в транспортном средстве; времени его совершения (степень разложения туши); орудия совершения преступления, лица, совершившего преступление (группы лиц), конкретное лицо (по следам биологического происхождения, следам зубов на остатках пищи, принадлежащих ему вещей, предметов и т.</w:t>
      </w:r>
      <w:r>
        <w:rPr>
          <w:sz w:val="28"/>
          <w:szCs w:val="28"/>
        </w:rPr>
        <w:t xml:space="preserve"> </w:t>
      </w:r>
      <w:r w:rsidRPr="00754885">
        <w:rPr>
          <w:sz w:val="28"/>
          <w:szCs w:val="28"/>
        </w:rPr>
        <w:t>д.); возможной инсценировки.</w:t>
      </w:r>
    </w:p>
    <w:p w:rsidR="00365C37" w:rsidRDefault="00365C37" w:rsidP="00365C37">
      <w:pPr>
        <w:tabs>
          <w:tab w:val="left" w:pos="360"/>
          <w:tab w:val="left" w:pos="4680"/>
        </w:tabs>
        <w:jc w:val="center"/>
        <w:rPr>
          <w:b/>
          <w:snapToGrid w:val="0"/>
          <w:sz w:val="28"/>
          <w:szCs w:val="28"/>
        </w:rPr>
      </w:pPr>
      <w:r w:rsidRPr="008A35C4">
        <w:rPr>
          <w:b/>
          <w:snapToGrid w:val="0"/>
          <w:sz w:val="28"/>
          <w:szCs w:val="28"/>
        </w:rPr>
        <w:t>§</w:t>
      </w:r>
      <w:r>
        <w:rPr>
          <w:b/>
          <w:snapToGrid w:val="0"/>
          <w:sz w:val="28"/>
          <w:szCs w:val="28"/>
        </w:rPr>
        <w:t xml:space="preserve"> 9</w:t>
      </w:r>
      <w:r w:rsidRPr="008A35C4">
        <w:rPr>
          <w:b/>
          <w:snapToGrid w:val="0"/>
          <w:sz w:val="28"/>
          <w:szCs w:val="28"/>
        </w:rPr>
        <w:t xml:space="preserve">. </w:t>
      </w:r>
      <w:r>
        <w:rPr>
          <w:b/>
          <w:snapToGrid w:val="0"/>
          <w:sz w:val="28"/>
          <w:szCs w:val="28"/>
        </w:rPr>
        <w:t xml:space="preserve"> </w:t>
      </w:r>
      <w:r w:rsidRPr="008A35C4">
        <w:rPr>
          <w:b/>
          <w:snapToGrid w:val="0"/>
          <w:sz w:val="28"/>
          <w:szCs w:val="28"/>
        </w:rPr>
        <w:t>Осмотр</w:t>
      </w:r>
      <w:r>
        <w:rPr>
          <w:b/>
          <w:snapToGrid w:val="0"/>
          <w:sz w:val="28"/>
          <w:szCs w:val="28"/>
        </w:rPr>
        <w:t xml:space="preserve"> дорожно</w:t>
      </w:r>
      <w:r w:rsidRPr="00D676B8">
        <w:rPr>
          <w:snapToGrid w:val="0"/>
          <w:sz w:val="28"/>
          <w:szCs w:val="28"/>
        </w:rPr>
        <w:t>-</w:t>
      </w:r>
      <w:r>
        <w:rPr>
          <w:b/>
          <w:snapToGrid w:val="0"/>
          <w:sz w:val="28"/>
          <w:szCs w:val="28"/>
        </w:rPr>
        <w:t>транспортного</w:t>
      </w:r>
      <w:r w:rsidRPr="00213C80">
        <w:rPr>
          <w:b/>
          <w:snapToGrid w:val="0"/>
          <w:sz w:val="28"/>
          <w:szCs w:val="28"/>
        </w:rPr>
        <w:t xml:space="preserve"> происшествия</w:t>
      </w:r>
      <w:r w:rsidRPr="00213C80">
        <w:rPr>
          <w:rStyle w:val="a4"/>
          <w:b/>
          <w:snapToGrid w:val="0"/>
          <w:sz w:val="28"/>
          <w:szCs w:val="28"/>
        </w:rPr>
        <w:footnoteReference w:id="24"/>
      </w:r>
    </w:p>
    <w:p w:rsidR="00365C37" w:rsidRPr="00213C80" w:rsidRDefault="00365C37" w:rsidP="00365C37">
      <w:pPr>
        <w:tabs>
          <w:tab w:val="left" w:pos="360"/>
          <w:tab w:val="left" w:pos="4680"/>
        </w:tabs>
        <w:jc w:val="center"/>
        <w:rPr>
          <w:b/>
          <w:snapToGrid w:val="0"/>
          <w:sz w:val="28"/>
          <w:szCs w:val="28"/>
        </w:rPr>
      </w:pPr>
    </w:p>
    <w:p w:rsidR="00365C37" w:rsidRPr="006367D7" w:rsidRDefault="00365C37" w:rsidP="00365C37">
      <w:pPr>
        <w:pStyle w:val="ae"/>
        <w:tabs>
          <w:tab w:val="left" w:pos="360"/>
          <w:tab w:val="left" w:pos="4680"/>
        </w:tabs>
        <w:spacing w:after="0"/>
        <w:ind w:left="0" w:firstLine="709"/>
        <w:jc w:val="both"/>
        <w:rPr>
          <w:sz w:val="28"/>
          <w:szCs w:val="28"/>
        </w:rPr>
      </w:pPr>
      <w:r w:rsidRPr="006367D7">
        <w:rPr>
          <w:sz w:val="28"/>
          <w:szCs w:val="28"/>
        </w:rPr>
        <w:t xml:space="preserve">Одним из условий обеспечения качественного осмотра места дорожно-транспортного происшествия (далее – ДТП) является участие в данном следственном действии специалиста-автотехника. Использование его знаний позволяет более полно и всесторонне исследовать обстановку и обстоятельства происшествия, выявить следы и иные имеющие доказательственное значение предметы. </w:t>
      </w:r>
    </w:p>
    <w:p w:rsidR="00365C37" w:rsidRPr="006367D7" w:rsidRDefault="00365C37" w:rsidP="00365C37">
      <w:pPr>
        <w:pStyle w:val="ae"/>
        <w:tabs>
          <w:tab w:val="left" w:pos="360"/>
          <w:tab w:val="left" w:pos="4680"/>
        </w:tabs>
        <w:spacing w:after="0"/>
        <w:ind w:left="0" w:firstLine="709"/>
        <w:jc w:val="both"/>
        <w:rPr>
          <w:sz w:val="28"/>
          <w:szCs w:val="28"/>
        </w:rPr>
      </w:pPr>
      <w:r w:rsidRPr="006367D7">
        <w:rPr>
          <w:sz w:val="28"/>
          <w:szCs w:val="28"/>
        </w:rPr>
        <w:t xml:space="preserve">Осмотр места ДТП производится в соответствии с требованиями ст.ст. 176, 177 и 180 УПК РФ, регламентирующими порядок проведения данного следственного действия. </w:t>
      </w:r>
    </w:p>
    <w:p w:rsidR="00365C37" w:rsidRPr="00213C80" w:rsidRDefault="00365C37" w:rsidP="00365C37">
      <w:pPr>
        <w:pStyle w:val="ae"/>
        <w:tabs>
          <w:tab w:val="left" w:pos="360"/>
          <w:tab w:val="left" w:pos="4680"/>
        </w:tabs>
        <w:suppressAutoHyphens/>
        <w:autoSpaceDE w:val="0"/>
        <w:autoSpaceDN w:val="0"/>
        <w:adjustRightInd w:val="0"/>
        <w:spacing w:after="0"/>
        <w:ind w:left="0" w:firstLine="709"/>
        <w:jc w:val="both"/>
        <w:rPr>
          <w:bCs/>
          <w:sz w:val="28"/>
          <w:szCs w:val="28"/>
        </w:rPr>
      </w:pPr>
      <w:r w:rsidRPr="006367D7">
        <w:rPr>
          <w:bCs/>
          <w:i/>
          <w:sz w:val="28"/>
          <w:szCs w:val="28"/>
        </w:rPr>
        <w:t>Основными задачами</w:t>
      </w:r>
      <w:r w:rsidRPr="006367D7">
        <w:rPr>
          <w:bCs/>
          <w:sz w:val="28"/>
          <w:szCs w:val="28"/>
        </w:rPr>
        <w:t>, которые следователь с участием специалиста решает на месте происшествия, являются:</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 – </w:t>
      </w:r>
      <w:r w:rsidRPr="00213C80">
        <w:rPr>
          <w:sz w:val="28"/>
          <w:szCs w:val="28"/>
        </w:rPr>
        <w:t>обнаружение, фиксация и изъятие следов и иных объектов, имеющих значение для расследования;</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 – </w:t>
      </w:r>
      <w:r w:rsidRPr="00213C80">
        <w:rPr>
          <w:sz w:val="28"/>
          <w:szCs w:val="28"/>
        </w:rPr>
        <w:t>определение технического состояния транспортного средства;</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 – </w:t>
      </w:r>
      <w:r w:rsidRPr="00213C80">
        <w:rPr>
          <w:sz w:val="28"/>
          <w:szCs w:val="28"/>
        </w:rPr>
        <w:t>поиск ориентирующей информации о марке, модели, особенностях скрывшегося транспортного средства;</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 – </w:t>
      </w:r>
      <w:r w:rsidRPr="00213C80">
        <w:rPr>
          <w:sz w:val="28"/>
          <w:szCs w:val="28"/>
        </w:rPr>
        <w:t>установление технических причин и условий, способствовавших совершению ДТП.</w:t>
      </w:r>
    </w:p>
    <w:p w:rsidR="00365C37" w:rsidRPr="006367D7" w:rsidRDefault="00365C37" w:rsidP="00365C37">
      <w:pPr>
        <w:tabs>
          <w:tab w:val="left" w:pos="360"/>
          <w:tab w:val="left" w:pos="4680"/>
        </w:tabs>
        <w:suppressAutoHyphens/>
        <w:autoSpaceDE w:val="0"/>
        <w:autoSpaceDN w:val="0"/>
        <w:adjustRightInd w:val="0"/>
        <w:ind w:firstLine="709"/>
        <w:jc w:val="both"/>
        <w:rPr>
          <w:sz w:val="28"/>
          <w:szCs w:val="28"/>
        </w:rPr>
      </w:pPr>
      <w:r w:rsidRPr="006367D7">
        <w:rPr>
          <w:sz w:val="28"/>
          <w:szCs w:val="28"/>
        </w:rPr>
        <w:t xml:space="preserve">В процессе проведения </w:t>
      </w:r>
      <w:r w:rsidRPr="006367D7">
        <w:rPr>
          <w:i/>
          <w:sz w:val="28"/>
          <w:szCs w:val="28"/>
        </w:rPr>
        <w:t>о</w:t>
      </w:r>
      <w:r w:rsidRPr="006367D7">
        <w:rPr>
          <w:bCs/>
          <w:i/>
          <w:sz w:val="28"/>
          <w:szCs w:val="28"/>
        </w:rPr>
        <w:t>бщего осмотра</w:t>
      </w:r>
      <w:r w:rsidRPr="00213C80">
        <w:rPr>
          <w:rStyle w:val="a4"/>
          <w:bCs/>
          <w:snapToGrid w:val="0"/>
          <w:sz w:val="28"/>
          <w:szCs w:val="28"/>
        </w:rPr>
        <w:footnoteReference w:id="25"/>
      </w:r>
      <w:r w:rsidRPr="00213C80">
        <w:rPr>
          <w:sz w:val="28"/>
          <w:szCs w:val="28"/>
        </w:rPr>
        <w:t xml:space="preserve"> </w:t>
      </w:r>
      <w:r w:rsidRPr="006367D7">
        <w:rPr>
          <w:sz w:val="28"/>
          <w:szCs w:val="28"/>
        </w:rPr>
        <w:t xml:space="preserve">следователь в целом знакомится с общей обстановкой места происшествия, сохранившейся </w:t>
      </w:r>
      <w:r>
        <w:rPr>
          <w:sz w:val="28"/>
          <w:szCs w:val="28"/>
        </w:rPr>
        <w:br/>
      </w:r>
      <w:r w:rsidRPr="006367D7">
        <w:rPr>
          <w:sz w:val="28"/>
          <w:szCs w:val="28"/>
        </w:rPr>
        <w:t xml:space="preserve">к моменту начала его проведения. Определяются границы осмотра, уточняются задачи, которые должны решаться при последующем детальном осмотре, производится обзорная, ориентирующая фотосъемка </w:t>
      </w:r>
      <w:r>
        <w:rPr>
          <w:sz w:val="28"/>
          <w:szCs w:val="28"/>
        </w:rPr>
        <w:br/>
      </w:r>
      <w:r w:rsidRPr="006367D7">
        <w:rPr>
          <w:sz w:val="28"/>
          <w:szCs w:val="28"/>
        </w:rPr>
        <w:t xml:space="preserve">в соответствии с общими правилами фотографирования места происшествия. При обзорной съемке место происшествия также желательно сфотографировать и сверху, например, с верхних этажей близлежащих зданий, кузова или крыши автомобиля. </w:t>
      </w:r>
    </w:p>
    <w:p w:rsidR="00365C37" w:rsidRPr="006367D7" w:rsidRDefault="00365C37" w:rsidP="00365C37">
      <w:pPr>
        <w:tabs>
          <w:tab w:val="left" w:pos="360"/>
          <w:tab w:val="left" w:pos="4680"/>
        </w:tabs>
        <w:suppressAutoHyphens/>
        <w:autoSpaceDE w:val="0"/>
        <w:autoSpaceDN w:val="0"/>
        <w:adjustRightInd w:val="0"/>
        <w:ind w:firstLine="709"/>
        <w:jc w:val="both"/>
        <w:rPr>
          <w:sz w:val="28"/>
          <w:szCs w:val="28"/>
        </w:rPr>
      </w:pPr>
      <w:r w:rsidRPr="006367D7">
        <w:rPr>
          <w:sz w:val="28"/>
          <w:szCs w:val="28"/>
        </w:rPr>
        <w:t>Границы осмотра в каждом конкретном случае определяются исходя из конкретной ситуации. Место ДТП может име</w:t>
      </w:r>
      <w:r>
        <w:rPr>
          <w:sz w:val="28"/>
          <w:szCs w:val="28"/>
        </w:rPr>
        <w:t>ть значительную протяженность,</w:t>
      </w:r>
      <w:r w:rsidRPr="006367D7">
        <w:rPr>
          <w:sz w:val="28"/>
          <w:szCs w:val="28"/>
        </w:rPr>
        <w:t xml:space="preserve"> заранее определить его границы бывает затруднительно. </w:t>
      </w:r>
    </w:p>
    <w:p w:rsidR="00365C37" w:rsidRPr="006367D7" w:rsidRDefault="00365C37" w:rsidP="00365C37">
      <w:pPr>
        <w:tabs>
          <w:tab w:val="left" w:pos="360"/>
          <w:tab w:val="left" w:pos="4680"/>
        </w:tabs>
        <w:suppressAutoHyphens/>
        <w:autoSpaceDE w:val="0"/>
        <w:autoSpaceDN w:val="0"/>
        <w:adjustRightInd w:val="0"/>
        <w:ind w:firstLine="709"/>
        <w:jc w:val="both"/>
        <w:rPr>
          <w:sz w:val="28"/>
          <w:szCs w:val="28"/>
        </w:rPr>
      </w:pPr>
      <w:r w:rsidRPr="006367D7">
        <w:rPr>
          <w:sz w:val="28"/>
          <w:szCs w:val="28"/>
        </w:rPr>
        <w:t>Определяя зону осмотра, необходимо убедиться, что следов или объектов, относящихся к данному ДТП, нет по ходу движения транспортного средства как в прямом, так и в обратном направлениях.</w:t>
      </w:r>
    </w:p>
    <w:p w:rsidR="00365C37" w:rsidRPr="00213C80" w:rsidRDefault="00365C37" w:rsidP="00365C37">
      <w:pPr>
        <w:tabs>
          <w:tab w:val="left" w:pos="360"/>
          <w:tab w:val="left" w:pos="4680"/>
        </w:tabs>
        <w:ind w:firstLine="709"/>
        <w:jc w:val="both"/>
        <w:rPr>
          <w:snapToGrid w:val="0"/>
          <w:sz w:val="28"/>
          <w:szCs w:val="28"/>
        </w:rPr>
      </w:pPr>
      <w:r w:rsidRPr="006367D7">
        <w:rPr>
          <w:i/>
          <w:snapToGrid w:val="0"/>
          <w:sz w:val="28"/>
          <w:szCs w:val="28"/>
        </w:rPr>
        <w:t xml:space="preserve">При </w:t>
      </w:r>
      <w:r w:rsidRPr="006367D7">
        <w:rPr>
          <w:bCs/>
          <w:i/>
          <w:snapToGrid w:val="0"/>
          <w:sz w:val="28"/>
          <w:szCs w:val="28"/>
        </w:rPr>
        <w:t>детальном</w:t>
      </w:r>
      <w:r w:rsidRPr="006367D7">
        <w:rPr>
          <w:bCs/>
          <w:snapToGrid w:val="0"/>
          <w:sz w:val="28"/>
          <w:szCs w:val="28"/>
        </w:rPr>
        <w:t xml:space="preserve"> </w:t>
      </w:r>
      <w:r w:rsidRPr="006367D7">
        <w:rPr>
          <w:i/>
          <w:snapToGrid w:val="0"/>
          <w:sz w:val="28"/>
          <w:szCs w:val="28"/>
        </w:rPr>
        <w:t>осмотре</w:t>
      </w:r>
      <w:r w:rsidRPr="006367D7">
        <w:rPr>
          <w:snapToGrid w:val="0"/>
          <w:sz w:val="28"/>
          <w:szCs w:val="28"/>
        </w:rPr>
        <w:t xml:space="preserve"> определяется значимость следов и объектов окружающей обстановки в пределах границ места происшествия, их отношение к событию ДТП, выявляются и фиксируются следы и вещественные объекты обстановки происшествия, определяются их координаты относительно границ проезжей части и друг друга, производится осмотр транспортного средства (далее </w:t>
      </w:r>
      <w:r>
        <w:rPr>
          <w:sz w:val="28"/>
          <w:szCs w:val="28"/>
        </w:rPr>
        <w:t>–</w:t>
      </w:r>
      <w:r w:rsidRPr="006367D7">
        <w:rPr>
          <w:snapToGrid w:val="0"/>
          <w:sz w:val="28"/>
          <w:szCs w:val="28"/>
        </w:rPr>
        <w:t xml:space="preserve"> ТС), узловая и детальная фотосъемки. При необходимости изымаются: обнаруженные следы (или слепки с них), предметы, имеющие значение для расследования</w:t>
      </w:r>
      <w:r w:rsidRPr="00213C80">
        <w:rPr>
          <w:snapToGrid w:val="0"/>
          <w:sz w:val="28"/>
          <w:szCs w:val="28"/>
        </w:rPr>
        <w:t xml:space="preserve"> (части и детали ТС, осколки стекол, частицы ЛКП и т.</w:t>
      </w:r>
      <w:r>
        <w:rPr>
          <w:snapToGrid w:val="0"/>
          <w:sz w:val="28"/>
          <w:szCs w:val="28"/>
        </w:rPr>
        <w:t xml:space="preserve"> </w:t>
      </w:r>
      <w:r w:rsidRPr="00213C80">
        <w:rPr>
          <w:snapToGrid w:val="0"/>
          <w:sz w:val="28"/>
          <w:szCs w:val="28"/>
        </w:rPr>
        <w:t>д.), неисправные узлы и агрегаты ТС (без их разборки).</w:t>
      </w:r>
    </w:p>
    <w:p w:rsidR="00365C37" w:rsidRPr="00213C80" w:rsidRDefault="00365C37" w:rsidP="00365C37">
      <w:pPr>
        <w:pStyle w:val="ae"/>
        <w:tabs>
          <w:tab w:val="left" w:pos="360"/>
          <w:tab w:val="left" w:pos="4680"/>
        </w:tabs>
        <w:suppressAutoHyphens/>
        <w:autoSpaceDE w:val="0"/>
        <w:autoSpaceDN w:val="0"/>
        <w:adjustRightInd w:val="0"/>
        <w:spacing w:after="0"/>
        <w:ind w:left="0" w:firstLine="709"/>
        <w:jc w:val="both"/>
        <w:rPr>
          <w:bCs/>
          <w:sz w:val="28"/>
          <w:szCs w:val="28"/>
        </w:rPr>
      </w:pPr>
      <w:r w:rsidRPr="00213C80">
        <w:rPr>
          <w:bCs/>
          <w:sz w:val="28"/>
          <w:szCs w:val="28"/>
        </w:rPr>
        <w:t xml:space="preserve">Необходимо точно и полно выявить и зафиксировать следы </w:t>
      </w:r>
      <w:r>
        <w:rPr>
          <w:bCs/>
          <w:sz w:val="28"/>
          <w:szCs w:val="28"/>
        </w:rPr>
        <w:br/>
      </w:r>
      <w:r w:rsidRPr="00213C80">
        <w:rPr>
          <w:bCs/>
          <w:sz w:val="28"/>
          <w:szCs w:val="28"/>
        </w:rPr>
        <w:t>и вещественные объекты обстановки происшествия. Последовательность фиксации определяется устойчивостью следов. Предпочтителен следующий порядок работы:</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1) </w:t>
      </w:r>
      <w:r w:rsidRPr="00213C80">
        <w:rPr>
          <w:sz w:val="28"/>
          <w:szCs w:val="28"/>
        </w:rPr>
        <w:t>выявление, фиксация и изъятие следов, характеризующих транспортное средство, в том числе скрывшееся (осколков рассеивателей, частиц лакокрасочных п</w:t>
      </w:r>
      <w:r>
        <w:rPr>
          <w:sz w:val="28"/>
          <w:szCs w:val="28"/>
        </w:rPr>
        <w:t>окрытий, следов горюче-смазочных</w:t>
      </w:r>
      <w:r w:rsidRPr="00213C80">
        <w:rPr>
          <w:sz w:val="28"/>
          <w:szCs w:val="28"/>
        </w:rPr>
        <w:t xml:space="preserve"> материалов, других нес</w:t>
      </w:r>
      <w:r>
        <w:rPr>
          <w:sz w:val="28"/>
          <w:szCs w:val="28"/>
        </w:rPr>
        <w:t>тойких следов);</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2) </w:t>
      </w:r>
      <w:r w:rsidRPr="00213C80">
        <w:rPr>
          <w:sz w:val="28"/>
          <w:szCs w:val="28"/>
        </w:rPr>
        <w:t xml:space="preserve">определение и фиксирование данных о дорожных условиях </w:t>
      </w:r>
      <w:r>
        <w:rPr>
          <w:sz w:val="28"/>
          <w:szCs w:val="28"/>
        </w:rPr>
        <w:br/>
      </w:r>
      <w:r w:rsidRPr="00213C80">
        <w:rPr>
          <w:sz w:val="28"/>
          <w:szCs w:val="28"/>
        </w:rPr>
        <w:t xml:space="preserve">и обстановке; </w:t>
      </w:r>
    </w:p>
    <w:p w:rsidR="00365C37" w:rsidRPr="00213C80" w:rsidRDefault="00365C37" w:rsidP="00365C37">
      <w:pPr>
        <w:tabs>
          <w:tab w:val="left" w:pos="360"/>
          <w:tab w:val="left" w:pos="4680"/>
        </w:tabs>
        <w:suppressAutoHyphens/>
        <w:autoSpaceDE w:val="0"/>
        <w:autoSpaceDN w:val="0"/>
        <w:adjustRightInd w:val="0"/>
        <w:ind w:firstLine="709"/>
        <w:jc w:val="both"/>
        <w:rPr>
          <w:sz w:val="28"/>
          <w:szCs w:val="28"/>
        </w:rPr>
      </w:pPr>
      <w:r>
        <w:rPr>
          <w:sz w:val="28"/>
          <w:szCs w:val="28"/>
        </w:rPr>
        <w:t xml:space="preserve">3) </w:t>
      </w:r>
      <w:r w:rsidRPr="00213C80">
        <w:rPr>
          <w:sz w:val="28"/>
          <w:szCs w:val="28"/>
        </w:rPr>
        <w:t>осмотр транспортных средств.</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 xml:space="preserve">Специалист принимает участие в </w:t>
      </w:r>
      <w:r>
        <w:rPr>
          <w:snapToGrid w:val="0"/>
          <w:sz w:val="28"/>
          <w:szCs w:val="28"/>
        </w:rPr>
        <w:t xml:space="preserve">проводимом </w:t>
      </w:r>
      <w:r w:rsidRPr="00213C80">
        <w:rPr>
          <w:snapToGrid w:val="0"/>
          <w:sz w:val="28"/>
          <w:szCs w:val="28"/>
        </w:rPr>
        <w:t>судебно-медицинским экспертом</w:t>
      </w:r>
      <w:r>
        <w:rPr>
          <w:snapToGrid w:val="0"/>
          <w:sz w:val="28"/>
          <w:szCs w:val="28"/>
        </w:rPr>
        <w:t xml:space="preserve"> </w:t>
      </w:r>
      <w:r w:rsidRPr="00213C80">
        <w:rPr>
          <w:snapToGrid w:val="0"/>
          <w:sz w:val="28"/>
          <w:szCs w:val="28"/>
        </w:rPr>
        <w:t>осмотре трупа.</w:t>
      </w:r>
      <w:r>
        <w:rPr>
          <w:snapToGrid w:val="0"/>
          <w:sz w:val="28"/>
          <w:szCs w:val="28"/>
        </w:rPr>
        <w:t xml:space="preserve"> </w:t>
      </w:r>
      <w:r w:rsidRPr="00213C80">
        <w:rPr>
          <w:snapToGrid w:val="0"/>
          <w:sz w:val="28"/>
          <w:szCs w:val="28"/>
        </w:rPr>
        <w:t>При этом он оказывает помощь в решении вопросов о возникновении следов транспортного средства на одежде и теле, о механизме контакта человека и транспортного средства и т.</w:t>
      </w:r>
      <w:r>
        <w:rPr>
          <w:snapToGrid w:val="0"/>
          <w:sz w:val="28"/>
          <w:szCs w:val="28"/>
        </w:rPr>
        <w:t xml:space="preserve"> </w:t>
      </w:r>
      <w:r w:rsidRPr="00213C80">
        <w:rPr>
          <w:snapToGrid w:val="0"/>
          <w:sz w:val="28"/>
          <w:szCs w:val="28"/>
        </w:rPr>
        <w:t>п.</w:t>
      </w:r>
    </w:p>
    <w:p w:rsidR="00365C37" w:rsidRPr="00213C80" w:rsidRDefault="00365C37" w:rsidP="00365C37">
      <w:pPr>
        <w:tabs>
          <w:tab w:val="left" w:pos="360"/>
          <w:tab w:val="left" w:pos="4680"/>
        </w:tabs>
        <w:ind w:firstLine="709"/>
        <w:jc w:val="both"/>
        <w:rPr>
          <w:bCs/>
          <w:snapToGrid w:val="0"/>
          <w:sz w:val="28"/>
          <w:szCs w:val="28"/>
        </w:rPr>
      </w:pPr>
      <w:r w:rsidRPr="006367D7">
        <w:rPr>
          <w:bCs/>
          <w:i/>
          <w:snapToGrid w:val="0"/>
          <w:sz w:val="28"/>
          <w:szCs w:val="28"/>
        </w:rPr>
        <w:t>Определение видимости дороги в темное время суто</w:t>
      </w:r>
      <w:r w:rsidRPr="00782044">
        <w:rPr>
          <w:bCs/>
          <w:i/>
          <w:snapToGrid w:val="0"/>
          <w:sz w:val="28"/>
          <w:szCs w:val="28"/>
        </w:rPr>
        <w:t>к</w:t>
      </w:r>
      <w:r w:rsidRPr="00782044">
        <w:rPr>
          <w:bCs/>
          <w:snapToGrid w:val="0"/>
          <w:sz w:val="28"/>
          <w:szCs w:val="28"/>
        </w:rPr>
        <w:t xml:space="preserve">. </w:t>
      </w:r>
      <w:r w:rsidRPr="00213C80">
        <w:rPr>
          <w:bCs/>
          <w:snapToGrid w:val="0"/>
          <w:sz w:val="28"/>
          <w:szCs w:val="28"/>
        </w:rPr>
        <w:t>Особое внимание следует обратить на графу в «Справке по ДТП», где указывают видимость в момент осмотра места ДТП, т</w:t>
      </w:r>
      <w:r>
        <w:rPr>
          <w:bCs/>
          <w:snapToGrid w:val="0"/>
          <w:sz w:val="28"/>
          <w:szCs w:val="28"/>
        </w:rPr>
        <w:t>ак как</w:t>
      </w:r>
      <w:r w:rsidRPr="00213C80">
        <w:rPr>
          <w:bCs/>
          <w:snapToGrid w:val="0"/>
          <w:sz w:val="28"/>
          <w:szCs w:val="28"/>
        </w:rPr>
        <w:t xml:space="preserve"> погодные и дорожные условия невозможно потом реконструировать</w:t>
      </w:r>
      <w:r>
        <w:rPr>
          <w:bCs/>
          <w:snapToGrid w:val="0"/>
          <w:sz w:val="28"/>
          <w:szCs w:val="28"/>
        </w:rPr>
        <w:t xml:space="preserve">. Поэтому необходимо </w:t>
      </w:r>
      <w:r w:rsidRPr="00213C80">
        <w:rPr>
          <w:bCs/>
          <w:snapToGrid w:val="0"/>
          <w:sz w:val="28"/>
          <w:szCs w:val="28"/>
        </w:rPr>
        <w:t xml:space="preserve">на месте ДТП </w:t>
      </w:r>
      <w:r>
        <w:rPr>
          <w:bCs/>
          <w:snapToGrid w:val="0"/>
          <w:sz w:val="28"/>
          <w:szCs w:val="28"/>
        </w:rPr>
        <w:t>безотлагательно</w:t>
      </w:r>
      <w:r w:rsidRPr="00213C80">
        <w:rPr>
          <w:bCs/>
          <w:snapToGrid w:val="0"/>
          <w:sz w:val="28"/>
          <w:szCs w:val="28"/>
        </w:rPr>
        <w:t xml:space="preserve"> определить видимость дороги.</w:t>
      </w:r>
    </w:p>
    <w:p w:rsidR="00365C37" w:rsidRPr="00213C80" w:rsidRDefault="00365C37" w:rsidP="00365C37">
      <w:pPr>
        <w:tabs>
          <w:tab w:val="left" w:pos="360"/>
          <w:tab w:val="left" w:pos="4680"/>
        </w:tabs>
        <w:ind w:firstLine="709"/>
        <w:jc w:val="both"/>
        <w:rPr>
          <w:b/>
          <w:bCs/>
          <w:snapToGrid w:val="0"/>
          <w:sz w:val="28"/>
          <w:szCs w:val="28"/>
        </w:rPr>
      </w:pPr>
      <w:r w:rsidRPr="00213C80">
        <w:rPr>
          <w:bCs/>
          <w:snapToGrid w:val="0"/>
          <w:sz w:val="28"/>
          <w:szCs w:val="28"/>
        </w:rPr>
        <w:t>Общая видимость</w:t>
      </w:r>
      <w:r w:rsidRPr="00213C80">
        <w:rPr>
          <w:snapToGrid w:val="0"/>
          <w:sz w:val="28"/>
          <w:szCs w:val="28"/>
        </w:rPr>
        <w:t xml:space="preserve"> </w:t>
      </w:r>
      <w:r>
        <w:rPr>
          <w:sz w:val="28"/>
          <w:szCs w:val="28"/>
        </w:rPr>
        <w:t>–</w:t>
      </w:r>
      <w:r w:rsidRPr="00213C80">
        <w:rPr>
          <w:snapToGrid w:val="0"/>
          <w:sz w:val="28"/>
          <w:szCs w:val="28"/>
        </w:rPr>
        <w:t xml:space="preserve"> это расстояние от передней части ТС, на котором с места водителя четко различаются элементы дороги на пути движения, ориентирование на которые позволяет вести ТС в полосе движения, рекомендуемой ПДД.</w:t>
      </w:r>
    </w:p>
    <w:p w:rsidR="00365C37" w:rsidRPr="00213C80" w:rsidRDefault="00365C37" w:rsidP="00365C37">
      <w:pPr>
        <w:pStyle w:val="33"/>
        <w:tabs>
          <w:tab w:val="left" w:pos="360"/>
          <w:tab w:val="left" w:pos="4680"/>
        </w:tabs>
        <w:ind w:right="0" w:firstLine="709"/>
        <w:rPr>
          <w:sz w:val="28"/>
          <w:szCs w:val="28"/>
        </w:rPr>
      </w:pPr>
      <w:r w:rsidRPr="00213C80">
        <w:rPr>
          <w:sz w:val="28"/>
          <w:szCs w:val="28"/>
        </w:rPr>
        <w:t>На месте ДТП вполне возможно сразу определить общую видимость дороги. ТС, участвовавшие в ДТП в темное время суток</w:t>
      </w:r>
      <w:r>
        <w:rPr>
          <w:sz w:val="28"/>
          <w:szCs w:val="28"/>
        </w:rPr>
        <w:t>,</w:t>
      </w:r>
      <w:r w:rsidRPr="00213C80">
        <w:rPr>
          <w:sz w:val="28"/>
          <w:szCs w:val="28"/>
        </w:rPr>
        <w:t xml:space="preserve"> во многих случаях получают знач</w:t>
      </w:r>
      <w:r>
        <w:rPr>
          <w:sz w:val="28"/>
          <w:szCs w:val="28"/>
        </w:rPr>
        <w:t>ительные повреждения, особенно при наездах</w:t>
      </w:r>
      <w:r w:rsidRPr="00213C80">
        <w:rPr>
          <w:sz w:val="28"/>
          <w:szCs w:val="28"/>
        </w:rPr>
        <w:t xml:space="preserve"> на массивные неподвижные препятствия. В связи с этим повреж</w:t>
      </w:r>
      <w:r>
        <w:rPr>
          <w:sz w:val="28"/>
          <w:szCs w:val="28"/>
        </w:rPr>
        <w:t>даются</w:t>
      </w:r>
      <w:r w:rsidRPr="00213C80">
        <w:rPr>
          <w:sz w:val="28"/>
          <w:szCs w:val="28"/>
        </w:rPr>
        <w:t xml:space="preserve"> либо полностью приходят в негодность их внешние световые приборы.</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В этом случае необходимо ТС заменить однотипным. Особое внимание следует обратить при этом на соответствие внешних световых приборов по регулировке фар, по мощности ламп, по степени загрязненности фарных рассеивателей, на состояние и степень загрязненности переднего стекла кабины и других элементов, которые могут оказать влияние на видимость.</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Для определения видимости дороги, ТС</w:t>
      </w:r>
      <w:r>
        <w:rPr>
          <w:snapToGrid w:val="0"/>
          <w:sz w:val="28"/>
          <w:szCs w:val="28"/>
        </w:rPr>
        <w:t>,</w:t>
      </w:r>
      <w:r w:rsidRPr="00213C80">
        <w:rPr>
          <w:snapToGrid w:val="0"/>
          <w:sz w:val="28"/>
          <w:szCs w:val="28"/>
        </w:rPr>
        <w:t xml:space="preserve"> из которого будет определяться видимость, размещается от места наезда (столкновения) в направлении, противоположном направлению движения перед наездом. ТС должно занимать ту же полосу движения, которую оно занимало, двигаясь к месту наезда (столкновения). С места водителя водитель-наблюдатель </w:t>
      </w:r>
      <w:r>
        <w:rPr>
          <w:snapToGrid w:val="0"/>
          <w:sz w:val="28"/>
          <w:szCs w:val="28"/>
        </w:rPr>
        <w:br/>
      </w:r>
      <w:r w:rsidRPr="00213C80">
        <w:rPr>
          <w:snapToGrid w:val="0"/>
          <w:sz w:val="28"/>
          <w:szCs w:val="28"/>
        </w:rPr>
        <w:t>и понятые определяют место, до которого дорога просматривается, например, границы правой кромки проезжей части с обочиной.</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Для определения места, до которого просматривается граница правой кромки проезжей части с обочиной, посылают от стоящего ТС вперед по дороге одного из участников эксперимента. Водитель-наблюдатель</w:t>
      </w:r>
      <w:r>
        <w:rPr>
          <w:snapToGrid w:val="0"/>
          <w:sz w:val="28"/>
          <w:szCs w:val="28"/>
        </w:rPr>
        <w:t>,</w:t>
      </w:r>
      <w:r w:rsidRPr="00213C80">
        <w:rPr>
          <w:snapToGrid w:val="0"/>
          <w:sz w:val="28"/>
          <w:szCs w:val="28"/>
        </w:rPr>
        <w:t xml:space="preserve"> ориентируясь на него</w:t>
      </w:r>
      <w:r>
        <w:rPr>
          <w:snapToGrid w:val="0"/>
          <w:sz w:val="28"/>
          <w:szCs w:val="28"/>
        </w:rPr>
        <w:t>,</w:t>
      </w:r>
      <w:r w:rsidRPr="00213C80">
        <w:rPr>
          <w:snapToGrid w:val="0"/>
          <w:sz w:val="28"/>
          <w:szCs w:val="28"/>
        </w:rPr>
        <w:t xml:space="preserve"> указывает</w:t>
      </w:r>
      <w:r>
        <w:rPr>
          <w:snapToGrid w:val="0"/>
          <w:sz w:val="28"/>
          <w:szCs w:val="28"/>
        </w:rPr>
        <w:t>,</w:t>
      </w:r>
      <w:r w:rsidRPr="00213C80">
        <w:rPr>
          <w:snapToGrid w:val="0"/>
          <w:sz w:val="28"/>
          <w:szCs w:val="28"/>
        </w:rPr>
        <w:t xml:space="preserve"> в каком месте должен остановиться человек, после чего измеряется расстояние от передней части ТС до того места, где был остановлен человек. Это расстояние будет являться расстоянием общей видимости дороги в направлении движения.</w:t>
      </w:r>
    </w:p>
    <w:p w:rsidR="00365C37" w:rsidRPr="00213C80" w:rsidRDefault="00365C37" w:rsidP="00365C37">
      <w:pPr>
        <w:tabs>
          <w:tab w:val="left" w:pos="360"/>
          <w:tab w:val="left" w:pos="4680"/>
        </w:tabs>
        <w:ind w:firstLine="709"/>
        <w:jc w:val="both"/>
        <w:rPr>
          <w:bCs/>
          <w:snapToGrid w:val="0"/>
          <w:sz w:val="28"/>
          <w:szCs w:val="28"/>
        </w:rPr>
      </w:pPr>
      <w:r w:rsidRPr="006367D7">
        <w:rPr>
          <w:bCs/>
          <w:i/>
          <w:snapToGrid w:val="0"/>
          <w:sz w:val="28"/>
          <w:szCs w:val="28"/>
        </w:rPr>
        <w:t>Схема дорожно-транспортного</w:t>
      </w:r>
      <w:r w:rsidRPr="00685D8E">
        <w:rPr>
          <w:b/>
          <w:bCs/>
          <w:snapToGrid w:val="0"/>
          <w:sz w:val="28"/>
          <w:szCs w:val="28"/>
        </w:rPr>
        <w:t xml:space="preserve"> </w:t>
      </w:r>
      <w:r w:rsidRPr="00213C80">
        <w:rPr>
          <w:bCs/>
          <w:snapToGrid w:val="0"/>
          <w:sz w:val="28"/>
          <w:szCs w:val="28"/>
        </w:rPr>
        <w:t xml:space="preserve">происшествия представляет собой план местности с графическим изображением обстановки происшествия </w:t>
      </w:r>
      <w:r>
        <w:rPr>
          <w:bCs/>
          <w:snapToGrid w:val="0"/>
          <w:sz w:val="28"/>
          <w:szCs w:val="28"/>
        </w:rPr>
        <w:br/>
      </w:r>
      <w:r w:rsidRPr="00213C80">
        <w:rPr>
          <w:bCs/>
          <w:snapToGrid w:val="0"/>
          <w:sz w:val="28"/>
          <w:szCs w:val="28"/>
        </w:rPr>
        <w:t>и является приложением протоколу осмотра места ДТП.</w:t>
      </w:r>
    </w:p>
    <w:p w:rsidR="00365C37" w:rsidRPr="00213C80" w:rsidRDefault="00365C37" w:rsidP="00365C37">
      <w:pPr>
        <w:tabs>
          <w:tab w:val="left" w:pos="360"/>
          <w:tab w:val="left" w:pos="4680"/>
        </w:tabs>
        <w:ind w:firstLine="709"/>
        <w:jc w:val="both"/>
        <w:rPr>
          <w:bCs/>
          <w:snapToGrid w:val="0"/>
          <w:sz w:val="28"/>
          <w:szCs w:val="28"/>
        </w:rPr>
      </w:pPr>
      <w:r w:rsidRPr="006367D7">
        <w:rPr>
          <w:bCs/>
          <w:i/>
          <w:snapToGrid w:val="0"/>
          <w:sz w:val="28"/>
          <w:szCs w:val="28"/>
        </w:rPr>
        <w:t>Привязка транспортных средств (ТС) к объектам окружающей</w:t>
      </w:r>
      <w:r w:rsidRPr="006367D7">
        <w:rPr>
          <w:i/>
          <w:snapToGrid w:val="0"/>
          <w:sz w:val="28"/>
          <w:szCs w:val="28"/>
        </w:rPr>
        <w:t xml:space="preserve"> </w:t>
      </w:r>
      <w:r w:rsidRPr="006367D7">
        <w:rPr>
          <w:bCs/>
          <w:i/>
          <w:snapToGrid w:val="0"/>
          <w:sz w:val="28"/>
          <w:szCs w:val="28"/>
        </w:rPr>
        <w:t>обстановки</w:t>
      </w:r>
      <w:r w:rsidRPr="00E76ABB">
        <w:rPr>
          <w:bCs/>
          <w:snapToGrid w:val="0"/>
          <w:sz w:val="28"/>
          <w:szCs w:val="28"/>
        </w:rPr>
        <w:t xml:space="preserve"> </w:t>
      </w:r>
      <w:r w:rsidRPr="00213C80">
        <w:rPr>
          <w:bCs/>
          <w:snapToGrid w:val="0"/>
          <w:sz w:val="28"/>
          <w:szCs w:val="28"/>
        </w:rPr>
        <w:t>в дальнейшем позволит точно восстановить расположение ТС на проезжей части только в том случае, если его изображение на схеме правильно привязано к постоянным неподвижным ориентирам.</w:t>
      </w:r>
    </w:p>
    <w:p w:rsidR="00365C37" w:rsidRPr="00213C80" w:rsidRDefault="00365C37" w:rsidP="00365C37">
      <w:pPr>
        <w:tabs>
          <w:tab w:val="left" w:pos="360"/>
          <w:tab w:val="left" w:pos="4680"/>
        </w:tabs>
        <w:ind w:firstLine="709"/>
        <w:jc w:val="both"/>
        <w:rPr>
          <w:bCs/>
          <w:snapToGrid w:val="0"/>
          <w:sz w:val="28"/>
          <w:szCs w:val="28"/>
        </w:rPr>
      </w:pPr>
      <w:r w:rsidRPr="00213C80">
        <w:rPr>
          <w:bCs/>
          <w:snapToGrid w:val="0"/>
          <w:sz w:val="28"/>
          <w:szCs w:val="28"/>
        </w:rPr>
        <w:t>На схеме должны быть указаны три размера:</w:t>
      </w:r>
    </w:p>
    <w:p w:rsidR="00365C37" w:rsidRPr="00213C80" w:rsidRDefault="00365C37" w:rsidP="00365C37">
      <w:pPr>
        <w:tabs>
          <w:tab w:val="left" w:pos="360"/>
          <w:tab w:val="left" w:pos="4680"/>
        </w:tabs>
        <w:ind w:firstLine="709"/>
        <w:jc w:val="both"/>
        <w:rPr>
          <w:bCs/>
          <w:snapToGrid w:val="0"/>
          <w:sz w:val="28"/>
          <w:szCs w:val="28"/>
        </w:rPr>
      </w:pPr>
      <w:r w:rsidRPr="00213C80">
        <w:rPr>
          <w:bCs/>
          <w:snapToGrid w:val="0"/>
          <w:sz w:val="28"/>
          <w:szCs w:val="28"/>
        </w:rPr>
        <w:t xml:space="preserve">один </w:t>
      </w:r>
      <w:r>
        <w:rPr>
          <w:sz w:val="28"/>
          <w:szCs w:val="28"/>
        </w:rPr>
        <w:t>–</w:t>
      </w:r>
      <w:r w:rsidRPr="00213C80">
        <w:rPr>
          <w:bCs/>
          <w:snapToGrid w:val="0"/>
          <w:sz w:val="28"/>
          <w:szCs w:val="28"/>
        </w:rPr>
        <w:t xml:space="preserve"> па</w:t>
      </w:r>
      <w:r>
        <w:rPr>
          <w:bCs/>
          <w:snapToGrid w:val="0"/>
          <w:sz w:val="28"/>
          <w:szCs w:val="28"/>
        </w:rPr>
        <w:t xml:space="preserve">раллельно осевой линии дороги: </w:t>
      </w:r>
      <w:r w:rsidRPr="00213C80">
        <w:rPr>
          <w:bCs/>
          <w:snapToGrid w:val="0"/>
          <w:sz w:val="28"/>
          <w:szCs w:val="28"/>
        </w:rPr>
        <w:t>от переднего или заднего моста транспортного средства до избранного ориентира и два перпендикулярных этой линии: от осей передних и задних колес до границы проезжей части (обочины).</w:t>
      </w:r>
    </w:p>
    <w:p w:rsidR="00365C37" w:rsidRPr="00213C80" w:rsidRDefault="00365C37" w:rsidP="00365C37">
      <w:pPr>
        <w:tabs>
          <w:tab w:val="left" w:pos="360"/>
          <w:tab w:val="left" w:pos="4680"/>
        </w:tabs>
        <w:ind w:firstLine="709"/>
        <w:jc w:val="both"/>
        <w:rPr>
          <w:bCs/>
          <w:snapToGrid w:val="0"/>
          <w:sz w:val="28"/>
          <w:szCs w:val="28"/>
        </w:rPr>
      </w:pPr>
      <w:r w:rsidRPr="00213C80">
        <w:rPr>
          <w:bCs/>
          <w:snapToGrid w:val="0"/>
          <w:sz w:val="28"/>
          <w:szCs w:val="28"/>
        </w:rPr>
        <w:t>В каждом конкретном случае могут быть выбраны свои ориентиры на месте ДТП и характерные точки на ТС.</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Если кромка проезжей части четко не просматривается (покрытие изношено, занесено снегом) или отсутствует (на проселочных грунтовых дорогах), то перед замерами на местности проводят базовую линию.</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Для этого между двумя заметными неподвижными ориентирами натягивают веревку или полотно рулетки</w:t>
      </w:r>
      <w:r>
        <w:rPr>
          <w:snapToGrid w:val="0"/>
          <w:sz w:val="28"/>
          <w:szCs w:val="28"/>
        </w:rPr>
        <w:t>,</w:t>
      </w:r>
      <w:r w:rsidRPr="00213C80">
        <w:rPr>
          <w:snapToGrid w:val="0"/>
          <w:sz w:val="28"/>
          <w:szCs w:val="28"/>
        </w:rPr>
        <w:t xml:space="preserve"> и все расстояния замеряют от нее.</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Пользуясь базовой линией, можно точно воспроизвести объекты сложной конфигурации.</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Постоянным ориентиром может быть километровый столб, перекресток, стационарное сооружение и другие неподвижные предметы. Фиксаци</w:t>
      </w:r>
      <w:r>
        <w:rPr>
          <w:snapToGrid w:val="0"/>
          <w:sz w:val="28"/>
          <w:szCs w:val="28"/>
        </w:rPr>
        <w:t>ю</w:t>
      </w:r>
      <w:r w:rsidRPr="00213C80">
        <w:rPr>
          <w:snapToGrid w:val="0"/>
          <w:sz w:val="28"/>
          <w:szCs w:val="28"/>
        </w:rPr>
        <w:t xml:space="preserve"> предметов на месте ДТП принято производить в прямоугольной системе координат. При этом одна ось располагается вдоль проезжей части (целесообразно за базовую линию принимать границу проезжей части), </w:t>
      </w:r>
      <w:r>
        <w:rPr>
          <w:snapToGrid w:val="0"/>
          <w:sz w:val="28"/>
          <w:szCs w:val="28"/>
        </w:rPr>
        <w:br/>
      </w:r>
      <w:r w:rsidRPr="00213C80">
        <w:rPr>
          <w:snapToGrid w:val="0"/>
          <w:sz w:val="28"/>
          <w:szCs w:val="28"/>
        </w:rPr>
        <w:t>а другая</w:t>
      </w:r>
      <w:r>
        <w:rPr>
          <w:snapToGrid w:val="0"/>
          <w:sz w:val="28"/>
          <w:szCs w:val="28"/>
        </w:rPr>
        <w:t>,</w:t>
      </w:r>
      <w:r w:rsidRPr="00213C80">
        <w:rPr>
          <w:snapToGrid w:val="0"/>
          <w:sz w:val="28"/>
          <w:szCs w:val="28"/>
        </w:rPr>
        <w:t xml:space="preserve"> соответственно</w:t>
      </w:r>
      <w:r>
        <w:rPr>
          <w:snapToGrid w:val="0"/>
          <w:sz w:val="28"/>
          <w:szCs w:val="28"/>
        </w:rPr>
        <w:t>,</w:t>
      </w:r>
      <w:r w:rsidRPr="00213C80">
        <w:rPr>
          <w:snapToGrid w:val="0"/>
          <w:sz w:val="28"/>
          <w:szCs w:val="28"/>
        </w:rPr>
        <w:t xml:space="preserve"> поперек проезжей части (см. рис. </w:t>
      </w:r>
      <w:r>
        <w:rPr>
          <w:snapToGrid w:val="0"/>
          <w:sz w:val="28"/>
          <w:szCs w:val="28"/>
        </w:rPr>
        <w:t>45</w:t>
      </w:r>
      <w:r w:rsidRPr="00213C80">
        <w:rPr>
          <w:snapToGrid w:val="0"/>
          <w:sz w:val="28"/>
          <w:szCs w:val="28"/>
        </w:rPr>
        <w:t>).</w:t>
      </w:r>
    </w:p>
    <w:p w:rsidR="00365C37" w:rsidRPr="00213C80" w:rsidRDefault="00365C37" w:rsidP="00365C37">
      <w:pPr>
        <w:tabs>
          <w:tab w:val="left" w:pos="360"/>
          <w:tab w:val="left" w:pos="4680"/>
        </w:tabs>
        <w:ind w:firstLine="709"/>
        <w:jc w:val="both"/>
        <w:rPr>
          <w:snapToGrid w:val="0"/>
          <w:sz w:val="28"/>
          <w:szCs w:val="28"/>
        </w:rPr>
      </w:pPr>
    </w:p>
    <w:p w:rsidR="00365C37" w:rsidRDefault="00365C37" w:rsidP="00365C37">
      <w:pPr>
        <w:tabs>
          <w:tab w:val="left" w:pos="360"/>
          <w:tab w:val="left" w:pos="4680"/>
        </w:tabs>
        <w:jc w:val="center"/>
        <w:rPr>
          <w:snapToGrid w:val="0"/>
          <w:sz w:val="28"/>
          <w:szCs w:val="28"/>
        </w:rPr>
      </w:pPr>
      <w:r>
        <w:rPr>
          <w:noProof/>
          <w:sz w:val="28"/>
          <w:szCs w:val="28"/>
        </w:rPr>
        <w:drawing>
          <wp:inline distT="0" distB="0" distL="0" distR="0">
            <wp:extent cx="4668520" cy="2237740"/>
            <wp:effectExtent l="19050" t="0" r="0" b="0"/>
            <wp:docPr id="67" name="Рисунок 6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Untitled-1"/>
                    <pic:cNvPicPr>
                      <a:picLocks noChangeAspect="1" noChangeArrowheads="1"/>
                    </pic:cNvPicPr>
                  </pic:nvPicPr>
                  <pic:blipFill>
                    <a:blip r:embed="rId105">
                      <a:lum bright="-12000" contrast="42000"/>
                    </a:blip>
                    <a:srcRect/>
                    <a:stretch>
                      <a:fillRect/>
                    </a:stretch>
                  </pic:blipFill>
                  <pic:spPr bwMode="auto">
                    <a:xfrm>
                      <a:off x="0" y="0"/>
                      <a:ext cx="4668520" cy="2237740"/>
                    </a:xfrm>
                    <a:prstGeom prst="rect">
                      <a:avLst/>
                    </a:prstGeom>
                    <a:noFill/>
                    <a:ln w="9525">
                      <a:noFill/>
                      <a:miter lim="800000"/>
                      <a:headEnd/>
                      <a:tailEnd/>
                    </a:ln>
                  </pic:spPr>
                </pic:pic>
              </a:graphicData>
            </a:graphic>
          </wp:inline>
        </w:drawing>
      </w:r>
    </w:p>
    <w:p w:rsidR="00365C37" w:rsidRPr="0054283C" w:rsidRDefault="00365C37" w:rsidP="00365C37">
      <w:pPr>
        <w:tabs>
          <w:tab w:val="left" w:pos="360"/>
          <w:tab w:val="left" w:pos="4680"/>
        </w:tabs>
        <w:jc w:val="center"/>
        <w:rPr>
          <w:snapToGrid w:val="0"/>
          <w:sz w:val="16"/>
          <w:szCs w:val="16"/>
        </w:rPr>
      </w:pPr>
    </w:p>
    <w:p w:rsidR="00365C37" w:rsidRPr="006D071B" w:rsidRDefault="00365C37" w:rsidP="00365C37">
      <w:pPr>
        <w:tabs>
          <w:tab w:val="left" w:pos="360"/>
          <w:tab w:val="left" w:pos="4680"/>
        </w:tabs>
        <w:jc w:val="center"/>
        <w:rPr>
          <w:snapToGrid w:val="0"/>
          <w:sz w:val="28"/>
          <w:szCs w:val="28"/>
        </w:rPr>
      </w:pPr>
      <w:r w:rsidRPr="006D071B">
        <w:rPr>
          <w:b/>
          <w:i/>
          <w:snapToGrid w:val="0"/>
          <w:sz w:val="28"/>
          <w:szCs w:val="28"/>
        </w:rPr>
        <w:t>Рис.</w:t>
      </w:r>
      <w:r>
        <w:rPr>
          <w:b/>
          <w:i/>
          <w:snapToGrid w:val="0"/>
          <w:sz w:val="28"/>
          <w:szCs w:val="28"/>
        </w:rPr>
        <w:t xml:space="preserve"> </w:t>
      </w:r>
      <w:r w:rsidRPr="006D071B">
        <w:rPr>
          <w:b/>
          <w:i/>
          <w:snapToGrid w:val="0"/>
          <w:sz w:val="28"/>
          <w:szCs w:val="28"/>
        </w:rPr>
        <w:t>45.</w:t>
      </w:r>
      <w:r w:rsidRPr="006D071B">
        <w:rPr>
          <w:snapToGrid w:val="0"/>
          <w:sz w:val="28"/>
          <w:szCs w:val="28"/>
        </w:rPr>
        <w:t xml:space="preserve"> Выбор</w:t>
      </w:r>
      <w:r>
        <w:rPr>
          <w:snapToGrid w:val="0"/>
          <w:sz w:val="28"/>
          <w:szCs w:val="28"/>
        </w:rPr>
        <w:t xml:space="preserve"> системы координат на месте ДТП</w:t>
      </w:r>
    </w:p>
    <w:p w:rsidR="00365C37" w:rsidRPr="00213C80" w:rsidRDefault="00365C37" w:rsidP="00365C37">
      <w:pPr>
        <w:tabs>
          <w:tab w:val="left" w:pos="360"/>
          <w:tab w:val="left" w:pos="4680"/>
        </w:tabs>
        <w:ind w:firstLine="709"/>
        <w:jc w:val="both"/>
        <w:rPr>
          <w:snapToGrid w:val="0"/>
          <w:sz w:val="28"/>
          <w:szCs w:val="28"/>
        </w:rPr>
      </w:pP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Для замеров удобно использовать две рулетки длиной 20 м каждая. Одну из них укладывают в продольном направлении, совместив начало рулетки с началом координат, другую рулетку переносят в поперечном направлении, фиксируя характерные точки путем засечки значений соответственно на продольной и поперечной рулетке.</w:t>
      </w:r>
    </w:p>
    <w:p w:rsidR="00365C37" w:rsidRPr="00213C80" w:rsidRDefault="00365C37" w:rsidP="00365C37">
      <w:pPr>
        <w:tabs>
          <w:tab w:val="left" w:pos="360"/>
          <w:tab w:val="left" w:pos="4680"/>
        </w:tabs>
        <w:ind w:firstLine="709"/>
        <w:jc w:val="both"/>
        <w:rPr>
          <w:snapToGrid w:val="0"/>
          <w:sz w:val="28"/>
          <w:szCs w:val="28"/>
        </w:rPr>
      </w:pPr>
      <w:r w:rsidRPr="00213C80">
        <w:rPr>
          <w:snapToGrid w:val="0"/>
          <w:sz w:val="28"/>
          <w:szCs w:val="28"/>
        </w:rPr>
        <w:t>При фиксации местоположения транспортных средств на проезжей части для фиксации выбирается не менее двух базовых точек автомобиля, определяемых двумя размерами; при наличии прицепа его расположение фиксируется таким же образом. Целесообразно за базовую точку на автомобиле принимать точку наружного края беговой дорожки протектора под осью колеса.</w:t>
      </w:r>
    </w:p>
    <w:p w:rsidR="00365C37" w:rsidRPr="00213C80" w:rsidRDefault="00365C37" w:rsidP="00365C37">
      <w:pPr>
        <w:tabs>
          <w:tab w:val="left" w:pos="0"/>
          <w:tab w:val="left" w:pos="4680"/>
        </w:tabs>
        <w:jc w:val="center"/>
        <w:rPr>
          <w:snapToGrid w:val="0"/>
          <w:sz w:val="28"/>
          <w:szCs w:val="28"/>
        </w:rPr>
      </w:pPr>
      <w:r>
        <w:rPr>
          <w:noProof/>
          <w:sz w:val="28"/>
          <w:szCs w:val="28"/>
        </w:rPr>
        <w:drawing>
          <wp:inline distT="0" distB="0" distL="0" distR="0">
            <wp:extent cx="4692015" cy="1780540"/>
            <wp:effectExtent l="19050" t="0" r="0" b="0"/>
            <wp:docPr id="68" name="Рисунок 6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Untitled-2"/>
                    <pic:cNvPicPr>
                      <a:picLocks noChangeAspect="1" noChangeArrowheads="1"/>
                    </pic:cNvPicPr>
                  </pic:nvPicPr>
                  <pic:blipFill>
                    <a:blip r:embed="rId106">
                      <a:lum bright="-6000" contrast="30000"/>
                    </a:blip>
                    <a:srcRect/>
                    <a:stretch>
                      <a:fillRect/>
                    </a:stretch>
                  </pic:blipFill>
                  <pic:spPr bwMode="auto">
                    <a:xfrm>
                      <a:off x="0" y="0"/>
                      <a:ext cx="4692015" cy="1780540"/>
                    </a:xfrm>
                    <a:prstGeom prst="rect">
                      <a:avLst/>
                    </a:prstGeom>
                    <a:noFill/>
                    <a:ln w="9525">
                      <a:noFill/>
                      <a:miter lim="800000"/>
                      <a:headEnd/>
                      <a:tailEnd/>
                    </a:ln>
                  </pic:spPr>
                </pic:pic>
              </a:graphicData>
            </a:graphic>
          </wp:inline>
        </w:drawing>
      </w:r>
    </w:p>
    <w:p w:rsidR="00365C37" w:rsidRPr="00213C80" w:rsidRDefault="00365C37" w:rsidP="00365C37">
      <w:pPr>
        <w:tabs>
          <w:tab w:val="left" w:pos="0"/>
          <w:tab w:val="left" w:pos="4680"/>
        </w:tabs>
        <w:ind w:firstLine="709"/>
        <w:jc w:val="both"/>
        <w:rPr>
          <w:snapToGrid w:val="0"/>
          <w:sz w:val="28"/>
          <w:szCs w:val="28"/>
        </w:rPr>
      </w:pPr>
    </w:p>
    <w:p w:rsidR="00365C37" w:rsidRPr="006D071B" w:rsidRDefault="00365C37" w:rsidP="00365C37">
      <w:pPr>
        <w:tabs>
          <w:tab w:val="left" w:pos="0"/>
          <w:tab w:val="left" w:pos="4680"/>
        </w:tabs>
        <w:jc w:val="center"/>
        <w:rPr>
          <w:snapToGrid w:val="0"/>
          <w:sz w:val="28"/>
          <w:szCs w:val="28"/>
        </w:rPr>
      </w:pPr>
      <w:r w:rsidRPr="006D071B">
        <w:rPr>
          <w:b/>
          <w:i/>
          <w:snapToGrid w:val="0"/>
          <w:sz w:val="28"/>
          <w:szCs w:val="28"/>
        </w:rPr>
        <w:t>Рис.</w:t>
      </w:r>
      <w:r>
        <w:rPr>
          <w:b/>
          <w:i/>
          <w:snapToGrid w:val="0"/>
          <w:sz w:val="28"/>
          <w:szCs w:val="28"/>
        </w:rPr>
        <w:t xml:space="preserve"> </w:t>
      </w:r>
      <w:r w:rsidRPr="006D071B">
        <w:rPr>
          <w:b/>
          <w:i/>
          <w:snapToGrid w:val="0"/>
          <w:sz w:val="28"/>
          <w:szCs w:val="28"/>
        </w:rPr>
        <w:t>46.</w:t>
      </w:r>
      <w:r w:rsidRPr="006D071B">
        <w:rPr>
          <w:snapToGrid w:val="0"/>
          <w:sz w:val="28"/>
          <w:szCs w:val="28"/>
        </w:rPr>
        <w:t xml:space="preserve"> Фиксация двухосного транспортного средства</w:t>
      </w:r>
    </w:p>
    <w:p w:rsidR="00365C37" w:rsidRPr="00213C80" w:rsidRDefault="00365C37" w:rsidP="00365C37">
      <w:pPr>
        <w:tabs>
          <w:tab w:val="left" w:pos="0"/>
          <w:tab w:val="left" w:pos="4680"/>
        </w:tabs>
        <w:ind w:firstLine="709"/>
        <w:jc w:val="both"/>
        <w:rPr>
          <w:snapToGrid w:val="0"/>
          <w:sz w:val="28"/>
          <w:szCs w:val="28"/>
        </w:rPr>
      </w:pPr>
    </w:p>
    <w:p w:rsidR="00365C37" w:rsidRPr="00213C80" w:rsidRDefault="00365C37" w:rsidP="00365C37">
      <w:pPr>
        <w:tabs>
          <w:tab w:val="left" w:pos="0"/>
          <w:tab w:val="left" w:pos="4680"/>
        </w:tabs>
        <w:jc w:val="center"/>
        <w:rPr>
          <w:sz w:val="28"/>
          <w:szCs w:val="28"/>
        </w:rPr>
      </w:pPr>
      <w:r>
        <w:rPr>
          <w:noProof/>
          <w:sz w:val="28"/>
          <w:szCs w:val="28"/>
        </w:rPr>
        <w:drawing>
          <wp:inline distT="0" distB="0" distL="0" distR="0">
            <wp:extent cx="5293995" cy="2454275"/>
            <wp:effectExtent l="19050" t="0" r="1905" b="0"/>
            <wp:docPr id="69" name="Рисунок 6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Untitled-3"/>
                    <pic:cNvPicPr>
                      <a:picLocks noChangeAspect="1" noChangeArrowheads="1"/>
                    </pic:cNvPicPr>
                  </pic:nvPicPr>
                  <pic:blipFill>
                    <a:blip r:embed="rId107">
                      <a:lum bright="-6000" contrast="30000"/>
                    </a:blip>
                    <a:srcRect/>
                    <a:stretch>
                      <a:fillRect/>
                    </a:stretch>
                  </pic:blipFill>
                  <pic:spPr bwMode="auto">
                    <a:xfrm>
                      <a:off x="0" y="0"/>
                      <a:ext cx="5293995" cy="2454275"/>
                    </a:xfrm>
                    <a:prstGeom prst="rect">
                      <a:avLst/>
                    </a:prstGeom>
                    <a:noFill/>
                    <a:ln w="9525">
                      <a:noFill/>
                      <a:miter lim="800000"/>
                      <a:headEnd/>
                      <a:tailEnd/>
                    </a:ln>
                  </pic:spPr>
                </pic:pic>
              </a:graphicData>
            </a:graphic>
          </wp:inline>
        </w:drawing>
      </w:r>
    </w:p>
    <w:p w:rsidR="00365C37" w:rsidRPr="00213C80" w:rsidRDefault="00365C37" w:rsidP="00365C37">
      <w:pPr>
        <w:tabs>
          <w:tab w:val="left" w:pos="0"/>
          <w:tab w:val="left" w:pos="4680"/>
        </w:tabs>
        <w:ind w:firstLine="709"/>
        <w:jc w:val="both"/>
        <w:rPr>
          <w:sz w:val="28"/>
          <w:szCs w:val="28"/>
        </w:rPr>
      </w:pPr>
    </w:p>
    <w:p w:rsidR="00365C37" w:rsidRPr="006D071B" w:rsidRDefault="00365C37" w:rsidP="00365C37">
      <w:pPr>
        <w:tabs>
          <w:tab w:val="left" w:pos="0"/>
          <w:tab w:val="left" w:pos="4680"/>
        </w:tabs>
        <w:jc w:val="center"/>
        <w:rPr>
          <w:snapToGrid w:val="0"/>
          <w:sz w:val="28"/>
          <w:szCs w:val="28"/>
        </w:rPr>
      </w:pPr>
      <w:r w:rsidRPr="006D071B">
        <w:rPr>
          <w:b/>
          <w:i/>
          <w:snapToGrid w:val="0"/>
          <w:sz w:val="28"/>
          <w:szCs w:val="28"/>
        </w:rPr>
        <w:t>Рис.</w:t>
      </w:r>
      <w:r>
        <w:rPr>
          <w:b/>
          <w:i/>
          <w:snapToGrid w:val="0"/>
          <w:sz w:val="28"/>
          <w:szCs w:val="28"/>
        </w:rPr>
        <w:t xml:space="preserve"> </w:t>
      </w:r>
      <w:r w:rsidRPr="006D071B">
        <w:rPr>
          <w:b/>
          <w:i/>
          <w:snapToGrid w:val="0"/>
          <w:sz w:val="28"/>
          <w:szCs w:val="28"/>
        </w:rPr>
        <w:t>47.</w:t>
      </w:r>
      <w:r w:rsidRPr="006D071B">
        <w:rPr>
          <w:snapToGrid w:val="0"/>
          <w:sz w:val="28"/>
          <w:szCs w:val="28"/>
        </w:rPr>
        <w:t xml:space="preserve"> Фиксация трехосного транспортного средства</w:t>
      </w:r>
    </w:p>
    <w:p w:rsidR="00365C37" w:rsidRPr="00213C80" w:rsidRDefault="00365C37" w:rsidP="00365C37">
      <w:pPr>
        <w:tabs>
          <w:tab w:val="left" w:pos="0"/>
          <w:tab w:val="left" w:pos="4680"/>
        </w:tabs>
        <w:ind w:firstLine="709"/>
        <w:jc w:val="both"/>
        <w:rPr>
          <w:sz w:val="28"/>
          <w:szCs w:val="28"/>
        </w:rPr>
      </w:pPr>
    </w:p>
    <w:p w:rsidR="00365C37" w:rsidRPr="00213C80" w:rsidRDefault="00365C37" w:rsidP="00365C37">
      <w:pPr>
        <w:tabs>
          <w:tab w:val="left" w:pos="0"/>
          <w:tab w:val="left" w:pos="4680"/>
        </w:tabs>
        <w:jc w:val="center"/>
        <w:rPr>
          <w:sz w:val="28"/>
          <w:szCs w:val="28"/>
        </w:rPr>
      </w:pPr>
      <w:r>
        <w:rPr>
          <w:noProof/>
          <w:sz w:val="28"/>
          <w:szCs w:val="28"/>
        </w:rPr>
        <w:drawing>
          <wp:inline distT="0" distB="0" distL="0" distR="0">
            <wp:extent cx="5293995" cy="2574925"/>
            <wp:effectExtent l="19050" t="0" r="1905" b="0"/>
            <wp:docPr id="70" name="Рисунок 70"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Untitled-4"/>
                    <pic:cNvPicPr>
                      <a:picLocks noChangeAspect="1" noChangeArrowheads="1"/>
                    </pic:cNvPicPr>
                  </pic:nvPicPr>
                  <pic:blipFill>
                    <a:blip r:embed="rId108">
                      <a:lum bright="-6000" contrast="42000"/>
                    </a:blip>
                    <a:srcRect/>
                    <a:stretch>
                      <a:fillRect/>
                    </a:stretch>
                  </pic:blipFill>
                  <pic:spPr bwMode="auto">
                    <a:xfrm>
                      <a:off x="0" y="0"/>
                      <a:ext cx="5293995" cy="2574925"/>
                    </a:xfrm>
                    <a:prstGeom prst="rect">
                      <a:avLst/>
                    </a:prstGeom>
                    <a:noFill/>
                    <a:ln w="9525">
                      <a:noFill/>
                      <a:miter lim="800000"/>
                      <a:headEnd/>
                      <a:tailEnd/>
                    </a:ln>
                  </pic:spPr>
                </pic:pic>
              </a:graphicData>
            </a:graphic>
          </wp:inline>
        </w:drawing>
      </w:r>
    </w:p>
    <w:p w:rsidR="00365C37" w:rsidRPr="00213C80" w:rsidRDefault="00365C37" w:rsidP="00365C37">
      <w:pPr>
        <w:tabs>
          <w:tab w:val="left" w:pos="0"/>
          <w:tab w:val="left" w:pos="4680"/>
        </w:tabs>
        <w:ind w:firstLine="709"/>
        <w:jc w:val="both"/>
        <w:rPr>
          <w:sz w:val="28"/>
          <w:szCs w:val="28"/>
        </w:rPr>
      </w:pPr>
    </w:p>
    <w:p w:rsidR="00365C37" w:rsidRPr="006D071B" w:rsidRDefault="00365C37" w:rsidP="00365C37">
      <w:pPr>
        <w:tabs>
          <w:tab w:val="left" w:pos="0"/>
          <w:tab w:val="left" w:pos="4680"/>
        </w:tabs>
        <w:jc w:val="center"/>
        <w:rPr>
          <w:snapToGrid w:val="0"/>
          <w:sz w:val="28"/>
          <w:szCs w:val="28"/>
        </w:rPr>
      </w:pPr>
      <w:r w:rsidRPr="006D071B">
        <w:rPr>
          <w:b/>
          <w:i/>
          <w:snapToGrid w:val="0"/>
          <w:sz w:val="28"/>
          <w:szCs w:val="28"/>
        </w:rPr>
        <w:t>Рис. 48.</w:t>
      </w:r>
      <w:r w:rsidRPr="006D071B">
        <w:rPr>
          <w:snapToGrid w:val="0"/>
          <w:sz w:val="28"/>
          <w:szCs w:val="28"/>
        </w:rPr>
        <w:t xml:space="preserve"> Фиксация автомобиля-тягача с полуприцепом</w:t>
      </w:r>
    </w:p>
    <w:p w:rsidR="00365C37" w:rsidRPr="00213C80" w:rsidRDefault="00365C37" w:rsidP="00365C37">
      <w:pPr>
        <w:tabs>
          <w:tab w:val="left" w:pos="0"/>
          <w:tab w:val="left" w:pos="4680"/>
        </w:tabs>
        <w:ind w:firstLine="709"/>
        <w:jc w:val="both"/>
        <w:rPr>
          <w:snapToGrid w:val="0"/>
          <w:sz w:val="28"/>
          <w:szCs w:val="28"/>
        </w:rPr>
      </w:pPr>
    </w:p>
    <w:p w:rsidR="00365C37" w:rsidRPr="00213C80" w:rsidRDefault="00365C37" w:rsidP="00365C37">
      <w:pPr>
        <w:tabs>
          <w:tab w:val="left" w:pos="0"/>
          <w:tab w:val="left" w:pos="4680"/>
        </w:tabs>
        <w:jc w:val="center"/>
        <w:rPr>
          <w:snapToGrid w:val="0"/>
          <w:sz w:val="28"/>
          <w:szCs w:val="28"/>
        </w:rPr>
      </w:pPr>
      <w:r>
        <w:rPr>
          <w:noProof/>
          <w:sz w:val="28"/>
          <w:szCs w:val="28"/>
        </w:rPr>
        <w:drawing>
          <wp:inline distT="0" distB="0" distL="0" distR="0">
            <wp:extent cx="5293995" cy="2382520"/>
            <wp:effectExtent l="19050" t="0" r="1905" b="0"/>
            <wp:docPr id="71" name="Рисунок 71"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Untitled-5"/>
                    <pic:cNvPicPr>
                      <a:picLocks noChangeAspect="1" noChangeArrowheads="1"/>
                    </pic:cNvPicPr>
                  </pic:nvPicPr>
                  <pic:blipFill>
                    <a:blip r:embed="rId109">
                      <a:lum bright="-12000" contrast="30000"/>
                    </a:blip>
                    <a:srcRect/>
                    <a:stretch>
                      <a:fillRect/>
                    </a:stretch>
                  </pic:blipFill>
                  <pic:spPr bwMode="auto">
                    <a:xfrm>
                      <a:off x="0" y="0"/>
                      <a:ext cx="5293995" cy="2382520"/>
                    </a:xfrm>
                    <a:prstGeom prst="rect">
                      <a:avLst/>
                    </a:prstGeom>
                    <a:noFill/>
                    <a:ln w="9525">
                      <a:noFill/>
                      <a:miter lim="800000"/>
                      <a:headEnd/>
                      <a:tailEnd/>
                    </a:ln>
                  </pic:spPr>
                </pic:pic>
              </a:graphicData>
            </a:graphic>
          </wp:inline>
        </w:drawing>
      </w:r>
    </w:p>
    <w:p w:rsidR="00365C37" w:rsidRPr="00213C80" w:rsidRDefault="00365C37" w:rsidP="00365C37">
      <w:pPr>
        <w:tabs>
          <w:tab w:val="left" w:pos="0"/>
          <w:tab w:val="left" w:pos="4680"/>
        </w:tabs>
        <w:jc w:val="center"/>
        <w:rPr>
          <w:snapToGrid w:val="0"/>
          <w:sz w:val="28"/>
          <w:szCs w:val="28"/>
        </w:rPr>
      </w:pPr>
      <w:r w:rsidRPr="006D071B">
        <w:rPr>
          <w:b/>
          <w:i/>
          <w:snapToGrid w:val="0"/>
          <w:sz w:val="28"/>
          <w:szCs w:val="28"/>
        </w:rPr>
        <w:t>Рис.49.</w:t>
      </w:r>
      <w:r w:rsidRPr="006D071B">
        <w:rPr>
          <w:snapToGrid w:val="0"/>
          <w:sz w:val="28"/>
          <w:szCs w:val="28"/>
        </w:rPr>
        <w:t xml:space="preserve"> Фиксация автомобиля-тягача с прицепом</w:t>
      </w:r>
    </w:p>
    <w:p w:rsidR="00365C37" w:rsidRPr="00213C80" w:rsidRDefault="00365C37" w:rsidP="00365C37">
      <w:pPr>
        <w:tabs>
          <w:tab w:val="left" w:pos="0"/>
          <w:tab w:val="left" w:pos="4680"/>
        </w:tabs>
        <w:jc w:val="center"/>
        <w:rPr>
          <w:snapToGrid w:val="0"/>
          <w:sz w:val="28"/>
          <w:szCs w:val="28"/>
        </w:rPr>
      </w:pPr>
      <w:r>
        <w:rPr>
          <w:noProof/>
          <w:sz w:val="28"/>
          <w:szCs w:val="28"/>
        </w:rPr>
        <w:drawing>
          <wp:inline distT="0" distB="0" distL="0" distR="0">
            <wp:extent cx="4812665" cy="2382520"/>
            <wp:effectExtent l="19050" t="0" r="6985" b="0"/>
            <wp:docPr id="72" name="Рисунок 72"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Untitled-6"/>
                    <pic:cNvPicPr>
                      <a:picLocks noChangeAspect="1" noChangeArrowheads="1"/>
                    </pic:cNvPicPr>
                  </pic:nvPicPr>
                  <pic:blipFill>
                    <a:blip r:embed="rId110">
                      <a:lum bright="-18000" contrast="30000"/>
                    </a:blip>
                    <a:srcRect/>
                    <a:stretch>
                      <a:fillRect/>
                    </a:stretch>
                  </pic:blipFill>
                  <pic:spPr bwMode="auto">
                    <a:xfrm>
                      <a:off x="0" y="0"/>
                      <a:ext cx="4812665" cy="2382520"/>
                    </a:xfrm>
                    <a:prstGeom prst="rect">
                      <a:avLst/>
                    </a:prstGeom>
                    <a:noFill/>
                    <a:ln w="9525">
                      <a:noFill/>
                      <a:miter lim="800000"/>
                      <a:headEnd/>
                      <a:tailEnd/>
                    </a:ln>
                  </pic:spPr>
                </pic:pic>
              </a:graphicData>
            </a:graphic>
          </wp:inline>
        </w:drawing>
      </w:r>
    </w:p>
    <w:p w:rsidR="00365C37" w:rsidRPr="00213C80" w:rsidRDefault="00365C37" w:rsidP="00365C37">
      <w:pPr>
        <w:tabs>
          <w:tab w:val="left" w:pos="0"/>
          <w:tab w:val="left" w:pos="4680"/>
        </w:tabs>
        <w:ind w:firstLine="709"/>
        <w:jc w:val="both"/>
        <w:rPr>
          <w:snapToGrid w:val="0"/>
          <w:sz w:val="28"/>
          <w:szCs w:val="28"/>
        </w:rPr>
      </w:pPr>
    </w:p>
    <w:p w:rsidR="00365C37" w:rsidRPr="006D071B" w:rsidRDefault="00365C37" w:rsidP="00365C37">
      <w:pPr>
        <w:tabs>
          <w:tab w:val="left" w:pos="0"/>
          <w:tab w:val="left" w:pos="4680"/>
        </w:tabs>
        <w:jc w:val="center"/>
        <w:rPr>
          <w:snapToGrid w:val="0"/>
          <w:sz w:val="28"/>
          <w:szCs w:val="28"/>
        </w:rPr>
      </w:pPr>
      <w:r w:rsidRPr="006D071B">
        <w:rPr>
          <w:b/>
          <w:i/>
          <w:snapToGrid w:val="0"/>
          <w:sz w:val="28"/>
          <w:szCs w:val="28"/>
        </w:rPr>
        <w:t>Рис. 50.</w:t>
      </w:r>
      <w:r w:rsidRPr="006D071B">
        <w:rPr>
          <w:snapToGrid w:val="0"/>
          <w:sz w:val="28"/>
          <w:szCs w:val="28"/>
        </w:rPr>
        <w:t xml:space="preserve"> Фиксация прямолинейного следа</w:t>
      </w:r>
    </w:p>
    <w:p w:rsidR="00365C37" w:rsidRPr="00213C80" w:rsidRDefault="00365C37" w:rsidP="00365C37">
      <w:pPr>
        <w:tabs>
          <w:tab w:val="left" w:pos="0"/>
          <w:tab w:val="left" w:pos="4680"/>
        </w:tabs>
        <w:ind w:firstLine="709"/>
        <w:jc w:val="both"/>
        <w:rPr>
          <w:snapToGrid w:val="0"/>
          <w:sz w:val="28"/>
          <w:szCs w:val="28"/>
        </w:rPr>
      </w:pPr>
    </w:p>
    <w:p w:rsidR="00365C37" w:rsidRPr="00213C80" w:rsidRDefault="00365C37" w:rsidP="00365C37">
      <w:pPr>
        <w:tabs>
          <w:tab w:val="left" w:pos="0"/>
          <w:tab w:val="left" w:pos="4680"/>
        </w:tabs>
        <w:jc w:val="center"/>
        <w:rPr>
          <w:snapToGrid w:val="0"/>
          <w:sz w:val="28"/>
          <w:szCs w:val="28"/>
        </w:rPr>
      </w:pPr>
      <w:r>
        <w:rPr>
          <w:noProof/>
          <w:sz w:val="28"/>
          <w:szCs w:val="28"/>
        </w:rPr>
        <w:drawing>
          <wp:inline distT="0" distB="0" distL="0" distR="0">
            <wp:extent cx="4885055" cy="2454275"/>
            <wp:effectExtent l="19050" t="0" r="0" b="0"/>
            <wp:docPr id="73" name="Рисунок 73"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Untitled-7"/>
                    <pic:cNvPicPr>
                      <a:picLocks noChangeAspect="1" noChangeArrowheads="1"/>
                    </pic:cNvPicPr>
                  </pic:nvPicPr>
                  <pic:blipFill>
                    <a:blip r:embed="rId111">
                      <a:lum bright="-18000" contrast="30000"/>
                    </a:blip>
                    <a:srcRect/>
                    <a:stretch>
                      <a:fillRect/>
                    </a:stretch>
                  </pic:blipFill>
                  <pic:spPr bwMode="auto">
                    <a:xfrm>
                      <a:off x="0" y="0"/>
                      <a:ext cx="4885055" cy="2454275"/>
                    </a:xfrm>
                    <a:prstGeom prst="rect">
                      <a:avLst/>
                    </a:prstGeom>
                    <a:noFill/>
                    <a:ln w="9525">
                      <a:noFill/>
                      <a:miter lim="800000"/>
                      <a:headEnd/>
                      <a:tailEnd/>
                    </a:ln>
                  </pic:spPr>
                </pic:pic>
              </a:graphicData>
            </a:graphic>
          </wp:inline>
        </w:drawing>
      </w:r>
    </w:p>
    <w:p w:rsidR="00365C37" w:rsidRPr="006D071B" w:rsidRDefault="00365C37" w:rsidP="00365C37">
      <w:pPr>
        <w:tabs>
          <w:tab w:val="left" w:pos="0"/>
          <w:tab w:val="left" w:pos="4680"/>
        </w:tabs>
        <w:ind w:firstLine="709"/>
        <w:jc w:val="both"/>
        <w:rPr>
          <w:snapToGrid w:val="0"/>
          <w:sz w:val="28"/>
          <w:szCs w:val="28"/>
        </w:rPr>
      </w:pPr>
    </w:p>
    <w:p w:rsidR="00365C37" w:rsidRDefault="00365C37" w:rsidP="00365C37">
      <w:pPr>
        <w:tabs>
          <w:tab w:val="left" w:pos="0"/>
          <w:tab w:val="left" w:pos="4680"/>
        </w:tabs>
        <w:jc w:val="center"/>
        <w:rPr>
          <w:snapToGrid w:val="0"/>
          <w:sz w:val="28"/>
          <w:szCs w:val="28"/>
        </w:rPr>
      </w:pPr>
      <w:r w:rsidRPr="006D071B">
        <w:rPr>
          <w:b/>
          <w:i/>
          <w:snapToGrid w:val="0"/>
          <w:sz w:val="28"/>
          <w:szCs w:val="28"/>
        </w:rPr>
        <w:t>Рис. 51.</w:t>
      </w:r>
      <w:r w:rsidRPr="006D071B">
        <w:rPr>
          <w:snapToGrid w:val="0"/>
          <w:sz w:val="28"/>
          <w:szCs w:val="28"/>
        </w:rPr>
        <w:t xml:space="preserve"> Фиксация преломляющегося следа</w:t>
      </w:r>
    </w:p>
    <w:p w:rsidR="00365C37" w:rsidRPr="006D071B" w:rsidRDefault="00365C37" w:rsidP="00365C37">
      <w:pPr>
        <w:tabs>
          <w:tab w:val="left" w:pos="0"/>
          <w:tab w:val="left" w:pos="4680"/>
        </w:tabs>
        <w:ind w:firstLine="709"/>
        <w:jc w:val="center"/>
        <w:rPr>
          <w:snapToGrid w:val="0"/>
          <w:sz w:val="16"/>
          <w:szCs w:val="16"/>
        </w:rPr>
      </w:pPr>
    </w:p>
    <w:p w:rsidR="00365C37" w:rsidRPr="00213C80" w:rsidRDefault="00365C37" w:rsidP="00365C37">
      <w:pPr>
        <w:tabs>
          <w:tab w:val="left" w:pos="0"/>
          <w:tab w:val="left" w:pos="4680"/>
        </w:tabs>
        <w:jc w:val="center"/>
        <w:rPr>
          <w:snapToGrid w:val="0"/>
          <w:sz w:val="28"/>
          <w:szCs w:val="28"/>
        </w:rPr>
      </w:pPr>
      <w:r>
        <w:rPr>
          <w:noProof/>
          <w:sz w:val="28"/>
          <w:szCs w:val="28"/>
        </w:rPr>
        <w:drawing>
          <wp:inline distT="0" distB="0" distL="0" distR="0">
            <wp:extent cx="4956810" cy="2310130"/>
            <wp:effectExtent l="19050" t="0" r="0" b="0"/>
            <wp:docPr id="74" name="Рисунок 74"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Untitled-8"/>
                    <pic:cNvPicPr>
                      <a:picLocks noChangeAspect="1" noChangeArrowheads="1"/>
                    </pic:cNvPicPr>
                  </pic:nvPicPr>
                  <pic:blipFill>
                    <a:blip r:embed="rId112"/>
                    <a:srcRect b="15277"/>
                    <a:stretch>
                      <a:fillRect/>
                    </a:stretch>
                  </pic:blipFill>
                  <pic:spPr bwMode="auto">
                    <a:xfrm>
                      <a:off x="0" y="0"/>
                      <a:ext cx="4956810" cy="2310130"/>
                    </a:xfrm>
                    <a:prstGeom prst="rect">
                      <a:avLst/>
                    </a:prstGeom>
                    <a:noFill/>
                    <a:ln w="9525">
                      <a:noFill/>
                      <a:miter lim="800000"/>
                      <a:headEnd/>
                      <a:tailEnd/>
                    </a:ln>
                  </pic:spPr>
                </pic:pic>
              </a:graphicData>
            </a:graphic>
          </wp:inline>
        </w:drawing>
      </w:r>
    </w:p>
    <w:p w:rsidR="00365C37" w:rsidRPr="009676C3" w:rsidRDefault="00365C37" w:rsidP="00365C37">
      <w:pPr>
        <w:tabs>
          <w:tab w:val="left" w:pos="0"/>
          <w:tab w:val="left" w:pos="4680"/>
        </w:tabs>
        <w:jc w:val="center"/>
        <w:rPr>
          <w:snapToGrid w:val="0"/>
          <w:sz w:val="28"/>
          <w:szCs w:val="28"/>
        </w:rPr>
      </w:pPr>
      <w:r w:rsidRPr="009676C3">
        <w:rPr>
          <w:b/>
          <w:i/>
          <w:snapToGrid w:val="0"/>
          <w:sz w:val="28"/>
          <w:szCs w:val="28"/>
        </w:rPr>
        <w:t>Рис.</w:t>
      </w:r>
      <w:r>
        <w:rPr>
          <w:b/>
          <w:i/>
          <w:snapToGrid w:val="0"/>
          <w:sz w:val="28"/>
          <w:szCs w:val="28"/>
        </w:rPr>
        <w:t xml:space="preserve"> </w:t>
      </w:r>
      <w:r w:rsidRPr="009676C3">
        <w:rPr>
          <w:b/>
          <w:i/>
          <w:snapToGrid w:val="0"/>
          <w:sz w:val="28"/>
          <w:szCs w:val="28"/>
        </w:rPr>
        <w:t>52.</w:t>
      </w:r>
      <w:r>
        <w:rPr>
          <w:snapToGrid w:val="0"/>
        </w:rPr>
        <w:t xml:space="preserve"> </w:t>
      </w:r>
      <w:r w:rsidRPr="009676C3">
        <w:rPr>
          <w:snapToGrid w:val="0"/>
          <w:sz w:val="28"/>
          <w:szCs w:val="28"/>
        </w:rPr>
        <w:t>Фиксация криволинейного следа</w:t>
      </w:r>
    </w:p>
    <w:p w:rsidR="00365C37" w:rsidRPr="00213C80" w:rsidRDefault="00365C37" w:rsidP="00365C37">
      <w:pPr>
        <w:tabs>
          <w:tab w:val="left" w:pos="0"/>
          <w:tab w:val="left" w:pos="4680"/>
        </w:tabs>
        <w:ind w:firstLine="709"/>
        <w:jc w:val="both"/>
        <w:rPr>
          <w:snapToGrid w:val="0"/>
          <w:sz w:val="28"/>
          <w:szCs w:val="28"/>
        </w:rPr>
      </w:pPr>
    </w:p>
    <w:p w:rsidR="00365C37" w:rsidRPr="00213C80" w:rsidRDefault="00365C37" w:rsidP="00365C37">
      <w:pPr>
        <w:tabs>
          <w:tab w:val="left" w:pos="0"/>
          <w:tab w:val="left" w:pos="4680"/>
        </w:tabs>
        <w:jc w:val="center"/>
        <w:rPr>
          <w:snapToGrid w:val="0"/>
          <w:sz w:val="28"/>
          <w:szCs w:val="28"/>
        </w:rPr>
      </w:pPr>
      <w:r>
        <w:rPr>
          <w:noProof/>
          <w:sz w:val="28"/>
          <w:szCs w:val="28"/>
        </w:rPr>
        <w:drawing>
          <wp:inline distT="0" distB="0" distL="0" distR="0">
            <wp:extent cx="5077460" cy="3032125"/>
            <wp:effectExtent l="19050" t="0" r="8890" b="0"/>
            <wp:docPr id="75" name="Рисунок 75" descr="Untitl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ntitled-9"/>
                    <pic:cNvPicPr>
                      <a:picLocks noChangeAspect="1" noChangeArrowheads="1"/>
                    </pic:cNvPicPr>
                  </pic:nvPicPr>
                  <pic:blipFill>
                    <a:blip r:embed="rId113">
                      <a:lum bright="-6000" contrast="30000"/>
                    </a:blip>
                    <a:srcRect/>
                    <a:stretch>
                      <a:fillRect/>
                    </a:stretch>
                  </pic:blipFill>
                  <pic:spPr bwMode="auto">
                    <a:xfrm>
                      <a:off x="0" y="0"/>
                      <a:ext cx="5077460" cy="3032125"/>
                    </a:xfrm>
                    <a:prstGeom prst="rect">
                      <a:avLst/>
                    </a:prstGeom>
                    <a:noFill/>
                    <a:ln w="9525">
                      <a:noFill/>
                      <a:miter lim="800000"/>
                      <a:headEnd/>
                      <a:tailEnd/>
                    </a:ln>
                  </pic:spPr>
                </pic:pic>
              </a:graphicData>
            </a:graphic>
          </wp:inline>
        </w:drawing>
      </w:r>
    </w:p>
    <w:p w:rsidR="00365C37" w:rsidRPr="009676C3" w:rsidRDefault="00365C37" w:rsidP="00365C37">
      <w:pPr>
        <w:tabs>
          <w:tab w:val="left" w:pos="0"/>
          <w:tab w:val="left" w:pos="4680"/>
        </w:tabs>
        <w:ind w:firstLine="709"/>
        <w:jc w:val="both"/>
        <w:rPr>
          <w:snapToGrid w:val="0"/>
          <w:sz w:val="16"/>
          <w:szCs w:val="16"/>
        </w:rPr>
      </w:pPr>
    </w:p>
    <w:p w:rsidR="00365C37" w:rsidRPr="009676C3" w:rsidRDefault="00365C37" w:rsidP="00365C37">
      <w:pPr>
        <w:tabs>
          <w:tab w:val="left" w:pos="0"/>
          <w:tab w:val="left" w:pos="4680"/>
        </w:tabs>
        <w:jc w:val="center"/>
        <w:rPr>
          <w:snapToGrid w:val="0"/>
          <w:sz w:val="28"/>
          <w:szCs w:val="28"/>
        </w:rPr>
      </w:pPr>
      <w:r w:rsidRPr="009676C3">
        <w:rPr>
          <w:b/>
          <w:i/>
          <w:snapToGrid w:val="0"/>
          <w:sz w:val="28"/>
          <w:szCs w:val="28"/>
        </w:rPr>
        <w:t>Рис.</w:t>
      </w:r>
      <w:r>
        <w:rPr>
          <w:b/>
          <w:i/>
          <w:snapToGrid w:val="0"/>
          <w:sz w:val="28"/>
          <w:szCs w:val="28"/>
        </w:rPr>
        <w:t xml:space="preserve"> </w:t>
      </w:r>
      <w:r w:rsidRPr="009676C3">
        <w:rPr>
          <w:b/>
          <w:i/>
          <w:snapToGrid w:val="0"/>
          <w:sz w:val="28"/>
          <w:szCs w:val="28"/>
        </w:rPr>
        <w:t>53.</w:t>
      </w:r>
      <w:r w:rsidRPr="009676C3">
        <w:rPr>
          <w:snapToGrid w:val="0"/>
          <w:sz w:val="28"/>
          <w:szCs w:val="28"/>
        </w:rPr>
        <w:t xml:space="preserve"> Фиксация следа сложной конфигурации</w:t>
      </w:r>
    </w:p>
    <w:p w:rsidR="00365C37" w:rsidRPr="009676C3" w:rsidRDefault="00365C37" w:rsidP="00365C37">
      <w:pPr>
        <w:tabs>
          <w:tab w:val="left" w:pos="0"/>
          <w:tab w:val="left" w:pos="4680"/>
        </w:tabs>
        <w:ind w:firstLine="709"/>
        <w:jc w:val="both"/>
        <w:rPr>
          <w:snapToGrid w:val="0"/>
          <w:sz w:val="18"/>
          <w:szCs w:val="18"/>
        </w:rPr>
      </w:pPr>
    </w:p>
    <w:p w:rsidR="00365C37" w:rsidRDefault="00365C37" w:rsidP="00365C37">
      <w:pPr>
        <w:tabs>
          <w:tab w:val="left" w:pos="0"/>
          <w:tab w:val="left" w:pos="4680"/>
        </w:tabs>
        <w:jc w:val="center"/>
        <w:rPr>
          <w:snapToGrid w:val="0"/>
          <w:sz w:val="28"/>
          <w:szCs w:val="28"/>
        </w:rPr>
      </w:pPr>
      <w:r>
        <w:rPr>
          <w:noProof/>
          <w:sz w:val="28"/>
          <w:szCs w:val="28"/>
        </w:rPr>
        <w:drawing>
          <wp:inline distT="0" distB="0" distL="0" distR="0">
            <wp:extent cx="5606415" cy="3368675"/>
            <wp:effectExtent l="19050" t="0" r="0" b="0"/>
            <wp:docPr id="76" name="Рисунок 76" descr="Untitl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ntitled-10"/>
                    <pic:cNvPicPr>
                      <a:picLocks noChangeAspect="1" noChangeArrowheads="1"/>
                    </pic:cNvPicPr>
                  </pic:nvPicPr>
                  <pic:blipFill>
                    <a:blip r:embed="rId114">
                      <a:lum bright="-6000" contrast="18000"/>
                    </a:blip>
                    <a:srcRect/>
                    <a:stretch>
                      <a:fillRect/>
                    </a:stretch>
                  </pic:blipFill>
                  <pic:spPr bwMode="auto">
                    <a:xfrm>
                      <a:off x="0" y="0"/>
                      <a:ext cx="5606415" cy="3368675"/>
                    </a:xfrm>
                    <a:prstGeom prst="rect">
                      <a:avLst/>
                    </a:prstGeom>
                    <a:noFill/>
                    <a:ln w="9525">
                      <a:noFill/>
                      <a:miter lim="800000"/>
                      <a:headEnd/>
                      <a:tailEnd/>
                    </a:ln>
                  </pic:spPr>
                </pic:pic>
              </a:graphicData>
            </a:graphic>
          </wp:inline>
        </w:drawing>
      </w:r>
    </w:p>
    <w:p w:rsidR="00365C37" w:rsidRPr="009676C3" w:rsidRDefault="00365C37" w:rsidP="00365C37">
      <w:pPr>
        <w:tabs>
          <w:tab w:val="left" w:pos="0"/>
          <w:tab w:val="left" w:pos="4680"/>
        </w:tabs>
        <w:jc w:val="center"/>
        <w:rPr>
          <w:snapToGrid w:val="0"/>
          <w:sz w:val="16"/>
          <w:szCs w:val="16"/>
        </w:rPr>
      </w:pPr>
    </w:p>
    <w:p w:rsidR="00365C37" w:rsidRPr="009676C3" w:rsidRDefault="00365C37" w:rsidP="00365C37">
      <w:pPr>
        <w:tabs>
          <w:tab w:val="left" w:pos="0"/>
          <w:tab w:val="left" w:pos="4680"/>
        </w:tabs>
        <w:jc w:val="center"/>
        <w:rPr>
          <w:snapToGrid w:val="0"/>
          <w:sz w:val="28"/>
          <w:szCs w:val="28"/>
        </w:rPr>
      </w:pPr>
      <w:r w:rsidRPr="009676C3">
        <w:rPr>
          <w:b/>
          <w:i/>
          <w:snapToGrid w:val="0"/>
          <w:sz w:val="28"/>
          <w:szCs w:val="28"/>
        </w:rPr>
        <w:t>Рис. 54.</w:t>
      </w:r>
      <w:r w:rsidRPr="009676C3">
        <w:rPr>
          <w:snapToGrid w:val="0"/>
          <w:sz w:val="28"/>
          <w:szCs w:val="28"/>
        </w:rPr>
        <w:t xml:space="preserve"> Фиксация осыпи осколков стекла (пластмассы, частиц ЛКП, </w:t>
      </w:r>
      <w:r>
        <w:rPr>
          <w:snapToGrid w:val="0"/>
          <w:sz w:val="28"/>
          <w:szCs w:val="28"/>
        </w:rPr>
        <w:br/>
      </w:r>
      <w:r w:rsidRPr="009676C3">
        <w:rPr>
          <w:snapToGrid w:val="0"/>
          <w:sz w:val="28"/>
          <w:szCs w:val="28"/>
        </w:rPr>
        <w:t>почвы с нижних частей ТС, пятен масла, жидкостей и т.</w:t>
      </w:r>
      <w:r>
        <w:rPr>
          <w:snapToGrid w:val="0"/>
          <w:sz w:val="28"/>
          <w:szCs w:val="28"/>
        </w:rPr>
        <w:t xml:space="preserve"> </w:t>
      </w:r>
      <w:r w:rsidRPr="009676C3">
        <w:rPr>
          <w:snapToGrid w:val="0"/>
          <w:sz w:val="28"/>
          <w:szCs w:val="28"/>
        </w:rPr>
        <w:t>п.)</w:t>
      </w:r>
    </w:p>
    <w:p w:rsidR="00365C37" w:rsidRDefault="00365C37" w:rsidP="00365C37">
      <w:pPr>
        <w:shd w:val="clear" w:color="auto" w:fill="FFFFFF"/>
        <w:tabs>
          <w:tab w:val="left" w:pos="900"/>
        </w:tabs>
        <w:ind w:firstLine="709"/>
        <w:jc w:val="both"/>
        <w:outlineLvl w:val="0"/>
        <w:rPr>
          <w:bCs/>
          <w:i/>
          <w:color w:val="000000"/>
          <w:spacing w:val="-10"/>
          <w:sz w:val="28"/>
          <w:szCs w:val="28"/>
          <w:highlight w:val="yellow"/>
        </w:rPr>
      </w:pPr>
    </w:p>
    <w:p w:rsidR="00365C37" w:rsidRPr="009676C3" w:rsidRDefault="00365C37" w:rsidP="00365C37">
      <w:pPr>
        <w:shd w:val="clear" w:color="auto" w:fill="FFFFFF"/>
        <w:tabs>
          <w:tab w:val="left" w:pos="900"/>
        </w:tabs>
        <w:ind w:firstLine="709"/>
        <w:jc w:val="both"/>
        <w:outlineLvl w:val="0"/>
        <w:rPr>
          <w:sz w:val="28"/>
          <w:szCs w:val="28"/>
        </w:rPr>
      </w:pPr>
      <w:r w:rsidRPr="00816385">
        <w:rPr>
          <w:bCs/>
          <w:i/>
          <w:color w:val="000000"/>
          <w:spacing w:val="-10"/>
          <w:sz w:val="28"/>
          <w:szCs w:val="28"/>
        </w:rPr>
        <w:t>Измерение</w:t>
      </w:r>
      <w:r w:rsidRPr="00816385">
        <w:rPr>
          <w:bCs/>
          <w:i/>
          <w:color w:val="000000"/>
          <w:spacing w:val="-7"/>
          <w:sz w:val="28"/>
          <w:szCs w:val="28"/>
        </w:rPr>
        <w:t xml:space="preserve"> следов</w:t>
      </w:r>
      <w:r w:rsidRPr="00816385">
        <w:rPr>
          <w:bCs/>
          <w:i/>
          <w:color w:val="000000"/>
          <w:spacing w:val="-11"/>
          <w:sz w:val="28"/>
          <w:szCs w:val="28"/>
        </w:rPr>
        <w:t xml:space="preserve"> транспортных </w:t>
      </w:r>
      <w:r w:rsidRPr="00816385">
        <w:rPr>
          <w:i/>
          <w:color w:val="000000"/>
          <w:spacing w:val="-3"/>
          <w:sz w:val="28"/>
          <w:szCs w:val="28"/>
        </w:rPr>
        <w:t xml:space="preserve">средств. </w:t>
      </w:r>
      <w:r w:rsidRPr="00816385">
        <w:rPr>
          <w:color w:val="000000"/>
          <w:spacing w:val="-1"/>
          <w:sz w:val="28"/>
          <w:szCs w:val="28"/>
        </w:rPr>
        <w:t>Путем измерения</w:t>
      </w:r>
      <w:r w:rsidRPr="004E34FD">
        <w:rPr>
          <w:color w:val="000000"/>
          <w:spacing w:val="-1"/>
          <w:sz w:val="28"/>
          <w:szCs w:val="28"/>
        </w:rPr>
        <w:t xml:space="preserve"> устанавливаются </w:t>
      </w:r>
      <w:r w:rsidRPr="004E34FD">
        <w:rPr>
          <w:color w:val="000000"/>
          <w:spacing w:val="6"/>
          <w:sz w:val="28"/>
          <w:szCs w:val="28"/>
        </w:rPr>
        <w:t xml:space="preserve">размеры и расположение следов по </w:t>
      </w:r>
      <w:r w:rsidRPr="004E34FD">
        <w:rPr>
          <w:color w:val="000000"/>
          <w:spacing w:val="-2"/>
          <w:sz w:val="28"/>
          <w:szCs w:val="28"/>
        </w:rPr>
        <w:t>отношению к неподвижным ориенти</w:t>
      </w:r>
      <w:r w:rsidRPr="004E34FD">
        <w:rPr>
          <w:color w:val="000000"/>
          <w:spacing w:val="3"/>
          <w:sz w:val="28"/>
          <w:szCs w:val="28"/>
        </w:rPr>
        <w:t>рам (нанесенной осевой и раздели</w:t>
      </w:r>
      <w:r w:rsidRPr="004E34FD">
        <w:rPr>
          <w:color w:val="000000"/>
          <w:spacing w:val="1"/>
          <w:sz w:val="28"/>
          <w:szCs w:val="28"/>
        </w:rPr>
        <w:t>тельной полосами</w:t>
      </w:r>
      <w:r w:rsidRPr="00CF7620">
        <w:rPr>
          <w:color w:val="000000"/>
          <w:spacing w:val="1"/>
          <w:sz w:val="28"/>
          <w:szCs w:val="28"/>
        </w:rPr>
        <w:t xml:space="preserve"> </w:t>
      </w:r>
      <w:r w:rsidRPr="004E34FD">
        <w:rPr>
          <w:color w:val="000000"/>
          <w:spacing w:val="1"/>
          <w:sz w:val="28"/>
          <w:szCs w:val="28"/>
        </w:rPr>
        <w:t xml:space="preserve">дороги, </w:t>
      </w:r>
      <w:r>
        <w:rPr>
          <w:color w:val="000000"/>
          <w:spacing w:val="1"/>
          <w:sz w:val="28"/>
          <w:szCs w:val="28"/>
        </w:rPr>
        <w:t xml:space="preserve">ее </w:t>
      </w:r>
      <w:r w:rsidRPr="004E34FD">
        <w:rPr>
          <w:color w:val="000000"/>
          <w:spacing w:val="1"/>
          <w:sz w:val="28"/>
          <w:szCs w:val="28"/>
        </w:rPr>
        <w:t>краям, бордюрному камню тротуара, столбам на обочине и т.</w:t>
      </w:r>
      <w:r>
        <w:rPr>
          <w:color w:val="000000"/>
          <w:spacing w:val="1"/>
          <w:sz w:val="28"/>
          <w:szCs w:val="28"/>
        </w:rPr>
        <w:t xml:space="preserve"> </w:t>
      </w:r>
      <w:r w:rsidRPr="004E34FD">
        <w:rPr>
          <w:color w:val="000000"/>
          <w:spacing w:val="13"/>
          <w:sz w:val="28"/>
          <w:szCs w:val="28"/>
        </w:rPr>
        <w:t xml:space="preserve">п.). </w:t>
      </w:r>
      <w:r w:rsidRPr="004E34FD">
        <w:rPr>
          <w:color w:val="000000"/>
          <w:spacing w:val="2"/>
          <w:sz w:val="28"/>
          <w:szCs w:val="28"/>
        </w:rPr>
        <w:t>Рекомендуется измер</w:t>
      </w:r>
      <w:r>
        <w:rPr>
          <w:color w:val="000000"/>
          <w:spacing w:val="2"/>
          <w:sz w:val="28"/>
          <w:szCs w:val="28"/>
        </w:rPr>
        <w:t>я</w:t>
      </w:r>
      <w:r w:rsidRPr="004E34FD">
        <w:rPr>
          <w:color w:val="000000"/>
          <w:spacing w:val="2"/>
          <w:sz w:val="28"/>
          <w:szCs w:val="28"/>
        </w:rPr>
        <w:t xml:space="preserve">ть: </w:t>
      </w:r>
      <w:r w:rsidRPr="004E34FD">
        <w:rPr>
          <w:color w:val="000000"/>
          <w:spacing w:val="1"/>
          <w:sz w:val="28"/>
          <w:szCs w:val="28"/>
        </w:rPr>
        <w:t xml:space="preserve">ширину колеи, оставленной колесами (гусеницами, </w:t>
      </w:r>
      <w:r w:rsidRPr="004E34FD">
        <w:rPr>
          <w:color w:val="000000"/>
          <w:spacing w:val="6"/>
          <w:sz w:val="28"/>
          <w:szCs w:val="28"/>
        </w:rPr>
        <w:t xml:space="preserve">полозьями); </w:t>
      </w:r>
      <w:r w:rsidRPr="004E34FD">
        <w:rPr>
          <w:color w:val="000000"/>
          <w:spacing w:val="1"/>
          <w:sz w:val="28"/>
          <w:szCs w:val="28"/>
        </w:rPr>
        <w:t xml:space="preserve">ширину беговой части (дорожки) протекторов </w:t>
      </w:r>
      <w:r>
        <w:rPr>
          <w:color w:val="000000"/>
          <w:spacing w:val="1"/>
          <w:sz w:val="28"/>
          <w:szCs w:val="28"/>
        </w:rPr>
        <w:t>шин</w:t>
      </w:r>
      <w:r w:rsidRPr="004E34FD">
        <w:rPr>
          <w:color w:val="000000"/>
          <w:spacing w:val="3"/>
          <w:sz w:val="28"/>
          <w:szCs w:val="28"/>
        </w:rPr>
        <w:t xml:space="preserve">; </w:t>
      </w:r>
      <w:r w:rsidRPr="004E34FD">
        <w:rPr>
          <w:color w:val="000000"/>
          <w:spacing w:val="2"/>
          <w:sz w:val="28"/>
          <w:szCs w:val="28"/>
        </w:rPr>
        <w:t xml:space="preserve">базу </w:t>
      </w:r>
      <w:r w:rsidRPr="00CF7620">
        <w:rPr>
          <w:color w:val="000000"/>
          <w:spacing w:val="-6"/>
          <w:sz w:val="28"/>
          <w:szCs w:val="28"/>
        </w:rPr>
        <w:t>транспортного средства</w:t>
      </w:r>
      <w:r w:rsidRPr="004E34FD">
        <w:rPr>
          <w:color w:val="000000"/>
          <w:spacing w:val="2"/>
          <w:sz w:val="28"/>
          <w:szCs w:val="28"/>
        </w:rPr>
        <w:t xml:space="preserve">; длину следа оборота колеса; длину тормозного следа, длину и ширину пролившейся жидкости, нанесенной грязи или </w:t>
      </w:r>
      <w:r w:rsidRPr="009676C3">
        <w:rPr>
          <w:color w:val="000000"/>
          <w:sz w:val="28"/>
          <w:szCs w:val="28"/>
        </w:rPr>
        <w:t>иного вещества.</w:t>
      </w:r>
    </w:p>
    <w:p w:rsidR="00365C37" w:rsidRPr="009676C3" w:rsidRDefault="00365C37" w:rsidP="00365C37">
      <w:pPr>
        <w:shd w:val="clear" w:color="auto" w:fill="FFFFFF"/>
        <w:tabs>
          <w:tab w:val="left" w:pos="6082"/>
        </w:tabs>
        <w:ind w:firstLine="709"/>
        <w:jc w:val="both"/>
        <w:rPr>
          <w:sz w:val="28"/>
          <w:szCs w:val="28"/>
        </w:rPr>
      </w:pPr>
      <w:r w:rsidRPr="009676C3">
        <w:rPr>
          <w:i/>
          <w:iCs/>
          <w:color w:val="000000"/>
          <w:sz w:val="28"/>
          <w:szCs w:val="28"/>
        </w:rPr>
        <w:t>Длина тормозного следа</w:t>
      </w:r>
      <w:r w:rsidRPr="009676C3">
        <w:rPr>
          <w:iCs/>
          <w:color w:val="000000"/>
          <w:sz w:val="28"/>
          <w:szCs w:val="28"/>
        </w:rPr>
        <w:t xml:space="preserve"> </w:t>
      </w:r>
      <w:r w:rsidRPr="009676C3">
        <w:rPr>
          <w:color w:val="000000"/>
          <w:sz w:val="28"/>
          <w:szCs w:val="28"/>
        </w:rPr>
        <w:t xml:space="preserve">измеряется рулеткой. При этом начало следа определяется по следам, оставляемым шиной транспортного средства </w:t>
      </w:r>
      <w:r>
        <w:rPr>
          <w:color w:val="000000"/>
          <w:sz w:val="28"/>
          <w:szCs w:val="28"/>
        </w:rPr>
        <w:br/>
      </w:r>
      <w:r w:rsidRPr="009676C3">
        <w:rPr>
          <w:color w:val="000000"/>
          <w:sz w:val="28"/>
          <w:szCs w:val="28"/>
        </w:rPr>
        <w:t>в начальной стадии торможения.</w:t>
      </w:r>
    </w:p>
    <w:p w:rsidR="00365C37" w:rsidRPr="009676C3" w:rsidRDefault="00365C37" w:rsidP="00365C37">
      <w:pPr>
        <w:shd w:val="clear" w:color="auto" w:fill="FFFFFF"/>
        <w:tabs>
          <w:tab w:val="left" w:pos="6319"/>
        </w:tabs>
        <w:ind w:firstLine="709"/>
        <w:jc w:val="both"/>
        <w:rPr>
          <w:color w:val="000000"/>
          <w:sz w:val="28"/>
          <w:szCs w:val="28"/>
        </w:rPr>
      </w:pPr>
      <w:r w:rsidRPr="009676C3">
        <w:rPr>
          <w:color w:val="000000"/>
          <w:sz w:val="28"/>
          <w:szCs w:val="28"/>
        </w:rPr>
        <w:t>Следует иметь в виду, что частицы резины протектора и иные элементы, образующие след «юза» на покрытии дороги, со временем могут быть смыты дождем либо выветриться, вследствие чего длина следа торможения уменьшается. Так, за 1-2 часа след торможения на асфальтобетонном покрытии может стать на 0,2-0,3 м короче.</w:t>
      </w:r>
    </w:p>
    <w:p w:rsidR="00365C37" w:rsidRPr="009676C3" w:rsidRDefault="00365C37" w:rsidP="00365C37">
      <w:pPr>
        <w:shd w:val="clear" w:color="auto" w:fill="FFFFFF"/>
        <w:tabs>
          <w:tab w:val="left" w:pos="6319"/>
        </w:tabs>
        <w:ind w:firstLine="709"/>
        <w:jc w:val="both"/>
        <w:rPr>
          <w:color w:val="000000"/>
          <w:sz w:val="28"/>
          <w:szCs w:val="28"/>
        </w:rPr>
      </w:pPr>
      <w:r w:rsidRPr="009676C3">
        <w:rPr>
          <w:i/>
          <w:iCs/>
          <w:color w:val="000000"/>
          <w:sz w:val="28"/>
          <w:szCs w:val="28"/>
        </w:rPr>
        <w:t>Ширина беговой дорожки</w:t>
      </w:r>
      <w:r w:rsidRPr="009676C3">
        <w:rPr>
          <w:iCs/>
          <w:color w:val="000000"/>
          <w:sz w:val="28"/>
          <w:szCs w:val="28"/>
        </w:rPr>
        <w:t xml:space="preserve"> </w:t>
      </w:r>
      <w:r w:rsidRPr="009676C3">
        <w:rPr>
          <w:color w:val="000000"/>
          <w:sz w:val="28"/>
          <w:szCs w:val="28"/>
        </w:rPr>
        <w:t xml:space="preserve">измеряется по перпендикуляру к ее продольной оси и по дну следа, если он объемный. Возможны незначительные различия (10-15 мм) между шириной беговой дорожки и шириной протектора шины, что зависит от давления в шине и нагрузки автомобиля. </w:t>
      </w:r>
    </w:p>
    <w:p w:rsidR="00365C37" w:rsidRPr="009676C3" w:rsidRDefault="00365C37" w:rsidP="00365C37">
      <w:pPr>
        <w:shd w:val="clear" w:color="auto" w:fill="FFFFFF"/>
        <w:ind w:firstLine="709"/>
        <w:jc w:val="both"/>
        <w:rPr>
          <w:bCs/>
          <w:iCs/>
          <w:color w:val="000000"/>
          <w:sz w:val="28"/>
          <w:szCs w:val="28"/>
        </w:rPr>
      </w:pPr>
      <w:r w:rsidRPr="009676C3">
        <w:rPr>
          <w:bCs/>
          <w:i/>
          <w:iCs/>
          <w:color w:val="000000"/>
          <w:sz w:val="28"/>
          <w:szCs w:val="28"/>
        </w:rPr>
        <w:t>Длина следа оборота колеса определяется</w:t>
      </w:r>
      <w:r w:rsidRPr="009676C3">
        <w:rPr>
          <w:bCs/>
          <w:iCs/>
          <w:color w:val="000000"/>
          <w:sz w:val="28"/>
          <w:szCs w:val="28"/>
        </w:rPr>
        <w:t>, если в следе качения наблюда</w:t>
      </w:r>
      <w:r>
        <w:rPr>
          <w:bCs/>
          <w:iCs/>
          <w:color w:val="000000"/>
          <w:sz w:val="28"/>
          <w:szCs w:val="28"/>
        </w:rPr>
        <w:t>ю</w:t>
      </w:r>
      <w:r w:rsidRPr="009676C3">
        <w:rPr>
          <w:bCs/>
          <w:iCs/>
          <w:color w:val="000000"/>
          <w:sz w:val="28"/>
          <w:szCs w:val="28"/>
        </w:rPr>
        <w:t xml:space="preserve">тся чередующиеся отображения какой-либо индивидуальной особенности покрышки в виде выбоины, трещины или наличия следа камня, гвоздя, внедрившегося между частями протектора. При этом измеряется расстояние между серединами двух последовательных отображений индивидуальной особенности (см. рис. </w:t>
      </w:r>
      <w:r>
        <w:rPr>
          <w:bCs/>
          <w:iCs/>
          <w:color w:val="000000"/>
          <w:sz w:val="28"/>
          <w:szCs w:val="28"/>
        </w:rPr>
        <w:t>55</w:t>
      </w:r>
      <w:r w:rsidRPr="009676C3">
        <w:rPr>
          <w:bCs/>
          <w:iCs/>
          <w:color w:val="000000"/>
          <w:sz w:val="28"/>
          <w:szCs w:val="28"/>
        </w:rPr>
        <w:t xml:space="preserve">). </w:t>
      </w:r>
    </w:p>
    <w:p w:rsidR="00365C37" w:rsidRPr="006124BB" w:rsidRDefault="00365C37" w:rsidP="00365C37">
      <w:pPr>
        <w:shd w:val="clear" w:color="auto" w:fill="FFFFFF"/>
        <w:ind w:firstLine="900"/>
        <w:jc w:val="both"/>
        <w:rPr>
          <w:bCs/>
          <w:iCs/>
          <w:color w:val="000000"/>
          <w:spacing w:val="2"/>
          <w:sz w:val="16"/>
          <w:szCs w:val="16"/>
        </w:rPr>
      </w:pPr>
    </w:p>
    <w:p w:rsidR="00365C37" w:rsidRDefault="00365C37" w:rsidP="00365C37">
      <w:pPr>
        <w:widowControl w:val="0"/>
        <w:autoSpaceDE w:val="0"/>
        <w:autoSpaceDN w:val="0"/>
        <w:adjustRightInd w:val="0"/>
        <w:spacing w:line="1" w:lineRule="exact"/>
        <w:rPr>
          <w:sz w:val="2"/>
          <w:szCs w:val="2"/>
        </w:rPr>
      </w:pPr>
    </w:p>
    <w:p w:rsidR="00365C37" w:rsidRDefault="00365C37" w:rsidP="00365C37">
      <w:pPr>
        <w:shd w:val="clear" w:color="auto" w:fill="FFFFFF"/>
        <w:tabs>
          <w:tab w:val="left" w:pos="6319"/>
        </w:tabs>
        <w:jc w:val="center"/>
      </w:pPr>
      <w:r>
        <w:rPr>
          <w:noProof/>
        </w:rPr>
        <w:drawing>
          <wp:inline distT="0" distB="0" distL="0" distR="0">
            <wp:extent cx="3489325" cy="137160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5"/>
                    <a:srcRect/>
                    <a:stretch>
                      <a:fillRect/>
                    </a:stretch>
                  </pic:blipFill>
                  <pic:spPr bwMode="auto">
                    <a:xfrm>
                      <a:off x="0" y="0"/>
                      <a:ext cx="3489325" cy="1371600"/>
                    </a:xfrm>
                    <a:prstGeom prst="rect">
                      <a:avLst/>
                    </a:prstGeom>
                    <a:noFill/>
                    <a:ln w="9525">
                      <a:noFill/>
                      <a:miter lim="800000"/>
                      <a:headEnd/>
                      <a:tailEnd/>
                    </a:ln>
                  </pic:spPr>
                </pic:pic>
              </a:graphicData>
            </a:graphic>
          </wp:inline>
        </w:drawing>
      </w:r>
    </w:p>
    <w:p w:rsidR="00365C37" w:rsidRPr="009676C3" w:rsidRDefault="00365C37" w:rsidP="00365C37">
      <w:pPr>
        <w:shd w:val="clear" w:color="auto" w:fill="FFFFFF"/>
        <w:tabs>
          <w:tab w:val="left" w:pos="6319"/>
        </w:tabs>
        <w:jc w:val="center"/>
      </w:pPr>
    </w:p>
    <w:p w:rsidR="00365C37" w:rsidRPr="009676C3" w:rsidRDefault="00365C37" w:rsidP="00365C37">
      <w:pPr>
        <w:shd w:val="clear" w:color="auto" w:fill="FFFFFF"/>
        <w:tabs>
          <w:tab w:val="left" w:pos="6319"/>
        </w:tabs>
        <w:jc w:val="center"/>
        <w:rPr>
          <w:sz w:val="28"/>
          <w:szCs w:val="28"/>
        </w:rPr>
      </w:pPr>
      <w:r w:rsidRPr="009676C3">
        <w:rPr>
          <w:b/>
          <w:i/>
          <w:sz w:val="28"/>
          <w:szCs w:val="28"/>
        </w:rPr>
        <w:t>Рис. 55.</w:t>
      </w:r>
      <w:r w:rsidRPr="009676C3">
        <w:rPr>
          <w:sz w:val="28"/>
          <w:szCs w:val="28"/>
        </w:rPr>
        <w:t xml:space="preserve"> Определение длины следа оборота колеса</w:t>
      </w:r>
    </w:p>
    <w:p w:rsidR="00365C37" w:rsidRPr="009676C3" w:rsidRDefault="00365C37" w:rsidP="00365C37">
      <w:pPr>
        <w:shd w:val="clear" w:color="auto" w:fill="FFFFFF"/>
        <w:tabs>
          <w:tab w:val="left" w:pos="6319"/>
        </w:tabs>
        <w:jc w:val="center"/>
        <w:rPr>
          <w:sz w:val="28"/>
          <w:szCs w:val="28"/>
        </w:rPr>
      </w:pPr>
      <w:r w:rsidRPr="009676C3">
        <w:rPr>
          <w:sz w:val="28"/>
          <w:szCs w:val="28"/>
        </w:rPr>
        <w:t>(а – длина следа одного оборота колеса)</w:t>
      </w:r>
    </w:p>
    <w:p w:rsidR="00365C37" w:rsidRPr="009676C3" w:rsidRDefault="00365C37" w:rsidP="00365C37">
      <w:pPr>
        <w:shd w:val="clear" w:color="auto" w:fill="FFFFFF"/>
        <w:tabs>
          <w:tab w:val="left" w:pos="6319"/>
        </w:tabs>
        <w:jc w:val="center"/>
        <w:rPr>
          <w:sz w:val="20"/>
          <w:szCs w:val="20"/>
        </w:rPr>
      </w:pPr>
    </w:p>
    <w:p w:rsidR="00365C37" w:rsidRPr="009676C3" w:rsidRDefault="00365C37" w:rsidP="00365C37">
      <w:pPr>
        <w:shd w:val="clear" w:color="auto" w:fill="FFFFFF"/>
        <w:tabs>
          <w:tab w:val="left" w:pos="6319"/>
        </w:tabs>
        <w:ind w:firstLine="709"/>
        <w:jc w:val="both"/>
        <w:rPr>
          <w:sz w:val="28"/>
          <w:szCs w:val="28"/>
        </w:rPr>
      </w:pPr>
      <w:r w:rsidRPr="009676C3">
        <w:rPr>
          <w:i/>
          <w:iCs/>
          <w:color w:val="000000"/>
          <w:sz w:val="28"/>
          <w:szCs w:val="28"/>
        </w:rPr>
        <w:t xml:space="preserve">Ширина колеи </w:t>
      </w:r>
      <w:r>
        <w:rPr>
          <w:sz w:val="28"/>
          <w:szCs w:val="28"/>
        </w:rPr>
        <w:t>–</w:t>
      </w:r>
      <w:r w:rsidRPr="009676C3">
        <w:rPr>
          <w:color w:val="000000"/>
          <w:sz w:val="28"/>
          <w:szCs w:val="28"/>
        </w:rPr>
        <w:t xml:space="preserve"> это расстояние между средними линиями или одноименными краями следовых колес. Между центрами следов производятся измерения, результаты которых подлежат внесению в протокол осмотра.</w:t>
      </w:r>
    </w:p>
    <w:p w:rsidR="00365C37" w:rsidRPr="009676C3" w:rsidRDefault="00365C37" w:rsidP="00365C37">
      <w:pPr>
        <w:tabs>
          <w:tab w:val="left" w:pos="1440"/>
        </w:tabs>
        <w:ind w:firstLine="709"/>
        <w:contextualSpacing/>
        <w:jc w:val="both"/>
        <w:rPr>
          <w:color w:val="000000"/>
          <w:sz w:val="28"/>
          <w:szCs w:val="28"/>
        </w:rPr>
      </w:pPr>
      <w:r w:rsidRPr="009676C3">
        <w:rPr>
          <w:i/>
          <w:iCs/>
          <w:color w:val="000000"/>
          <w:sz w:val="28"/>
          <w:szCs w:val="28"/>
        </w:rPr>
        <w:t>База автомобиля</w:t>
      </w:r>
      <w:r w:rsidRPr="009676C3">
        <w:rPr>
          <w:iCs/>
          <w:color w:val="000000"/>
          <w:sz w:val="28"/>
          <w:szCs w:val="28"/>
        </w:rPr>
        <w:t xml:space="preserve"> </w:t>
      </w:r>
      <w:r>
        <w:rPr>
          <w:sz w:val="28"/>
          <w:szCs w:val="28"/>
        </w:rPr>
        <w:t>– э</w:t>
      </w:r>
      <w:r w:rsidRPr="009676C3">
        <w:rPr>
          <w:color w:val="000000"/>
          <w:sz w:val="28"/>
          <w:szCs w:val="28"/>
        </w:rPr>
        <w:t xml:space="preserve">то расстояние между его передней и задней осями, которое измеряется по достаточно отчетливым следам, образовавшимся во время остановки, пробуксовки или разворота, произведенного с применением заднего хода. Измерение производят строго по перпендикуляру к осевым линиям следов. При этом колею передних колес измеряют на участке выхода из поворота (объезда) на прямую линию (см. рис. 56). </w:t>
      </w:r>
    </w:p>
    <w:p w:rsidR="00365C37" w:rsidRDefault="00365C37" w:rsidP="00365C37">
      <w:pPr>
        <w:contextualSpacing/>
        <w:jc w:val="center"/>
        <w:outlineLvl w:val="0"/>
      </w:pPr>
      <w:r>
        <w:rPr>
          <w:noProof/>
        </w:rPr>
        <w:drawing>
          <wp:inline distT="0" distB="0" distL="0" distR="0">
            <wp:extent cx="1925320" cy="2959735"/>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6"/>
                    <a:srcRect/>
                    <a:stretch>
                      <a:fillRect/>
                    </a:stretch>
                  </pic:blipFill>
                  <pic:spPr bwMode="auto">
                    <a:xfrm>
                      <a:off x="0" y="0"/>
                      <a:ext cx="1925320" cy="2959735"/>
                    </a:xfrm>
                    <a:prstGeom prst="rect">
                      <a:avLst/>
                    </a:prstGeom>
                    <a:noFill/>
                    <a:ln w="9525">
                      <a:noFill/>
                      <a:miter lim="800000"/>
                      <a:headEnd/>
                      <a:tailEnd/>
                    </a:ln>
                  </pic:spPr>
                </pic:pic>
              </a:graphicData>
            </a:graphic>
          </wp:inline>
        </w:drawing>
      </w:r>
    </w:p>
    <w:p w:rsidR="00365C37" w:rsidRDefault="00365C37" w:rsidP="00365C37">
      <w:pPr>
        <w:contextualSpacing/>
        <w:jc w:val="center"/>
        <w:outlineLvl w:val="0"/>
      </w:pPr>
    </w:p>
    <w:p w:rsidR="00365C37" w:rsidRPr="009676C3" w:rsidRDefault="00365C37" w:rsidP="00365C37">
      <w:pPr>
        <w:shd w:val="clear" w:color="auto" w:fill="FFFFFF"/>
        <w:ind w:left="36"/>
        <w:jc w:val="center"/>
        <w:rPr>
          <w:sz w:val="28"/>
          <w:szCs w:val="28"/>
        </w:rPr>
      </w:pPr>
      <w:r w:rsidRPr="009676C3">
        <w:rPr>
          <w:b/>
          <w:i/>
          <w:color w:val="000000"/>
          <w:sz w:val="28"/>
          <w:szCs w:val="28"/>
        </w:rPr>
        <w:t>Рис. 56.</w:t>
      </w:r>
      <w:r w:rsidRPr="009676C3">
        <w:rPr>
          <w:color w:val="000000"/>
          <w:sz w:val="28"/>
          <w:szCs w:val="28"/>
        </w:rPr>
        <w:t xml:space="preserve"> Определение колеи и базы автотранспортного средства:</w:t>
      </w:r>
    </w:p>
    <w:p w:rsidR="00365C37" w:rsidRPr="009676C3" w:rsidRDefault="00365C37" w:rsidP="00365C37">
      <w:pPr>
        <w:shd w:val="clear" w:color="auto" w:fill="FFFFFF"/>
        <w:ind w:left="17"/>
        <w:jc w:val="center"/>
        <w:rPr>
          <w:sz w:val="28"/>
          <w:szCs w:val="28"/>
        </w:rPr>
      </w:pPr>
      <w:r w:rsidRPr="009676C3">
        <w:rPr>
          <w:color w:val="000000"/>
          <w:spacing w:val="1"/>
          <w:sz w:val="28"/>
          <w:szCs w:val="28"/>
        </w:rPr>
        <w:t xml:space="preserve">Лп </w:t>
      </w:r>
      <w:r>
        <w:rPr>
          <w:sz w:val="28"/>
          <w:szCs w:val="28"/>
        </w:rPr>
        <w:t>–</w:t>
      </w:r>
      <w:r w:rsidRPr="009676C3">
        <w:rPr>
          <w:color w:val="000000"/>
          <w:spacing w:val="1"/>
          <w:sz w:val="28"/>
          <w:szCs w:val="28"/>
        </w:rPr>
        <w:t xml:space="preserve"> линия передней оси (колея передних колес), Лз </w:t>
      </w:r>
      <w:r>
        <w:rPr>
          <w:sz w:val="28"/>
          <w:szCs w:val="28"/>
        </w:rPr>
        <w:t>–</w:t>
      </w:r>
      <w:r w:rsidRPr="009676C3">
        <w:rPr>
          <w:color w:val="000000"/>
          <w:spacing w:val="1"/>
          <w:sz w:val="28"/>
          <w:szCs w:val="28"/>
        </w:rPr>
        <w:t xml:space="preserve"> линия</w:t>
      </w:r>
    </w:p>
    <w:p w:rsidR="00365C37" w:rsidRPr="009676C3" w:rsidRDefault="00365C37" w:rsidP="00365C37">
      <w:pPr>
        <w:shd w:val="clear" w:color="auto" w:fill="FFFFFF"/>
        <w:jc w:val="center"/>
        <w:rPr>
          <w:color w:val="000000"/>
          <w:spacing w:val="-4"/>
          <w:sz w:val="28"/>
          <w:szCs w:val="28"/>
        </w:rPr>
      </w:pPr>
      <w:r w:rsidRPr="009676C3">
        <w:rPr>
          <w:color w:val="000000"/>
          <w:spacing w:val="1"/>
          <w:sz w:val="28"/>
          <w:szCs w:val="28"/>
        </w:rPr>
        <w:t>задней оси (колея задних колес автомобиля), Б</w:t>
      </w:r>
      <w:r>
        <w:rPr>
          <w:color w:val="000000"/>
          <w:spacing w:val="1"/>
          <w:sz w:val="28"/>
          <w:szCs w:val="28"/>
        </w:rPr>
        <w:t xml:space="preserve"> </w:t>
      </w:r>
      <w:r>
        <w:rPr>
          <w:sz w:val="28"/>
          <w:szCs w:val="28"/>
        </w:rPr>
        <w:t>–</w:t>
      </w:r>
      <w:r w:rsidRPr="009676C3">
        <w:rPr>
          <w:color w:val="000000"/>
          <w:spacing w:val="1"/>
          <w:sz w:val="28"/>
          <w:szCs w:val="28"/>
        </w:rPr>
        <w:t xml:space="preserve"> база автомобиля</w:t>
      </w:r>
    </w:p>
    <w:p w:rsidR="00365C37" w:rsidRDefault="00365C37" w:rsidP="00365C37">
      <w:pPr>
        <w:shd w:val="clear" w:color="auto" w:fill="FFFFFF"/>
        <w:ind w:firstLine="709"/>
        <w:jc w:val="both"/>
        <w:rPr>
          <w:i/>
          <w:color w:val="000000"/>
          <w:spacing w:val="-4"/>
          <w:sz w:val="28"/>
          <w:szCs w:val="28"/>
        </w:rPr>
      </w:pPr>
    </w:p>
    <w:p w:rsidR="00365C37" w:rsidRPr="003B14CE" w:rsidRDefault="00365C37" w:rsidP="00365C37">
      <w:pPr>
        <w:shd w:val="clear" w:color="auto" w:fill="FFFFFF"/>
        <w:ind w:firstLine="709"/>
        <w:jc w:val="both"/>
        <w:rPr>
          <w:sz w:val="28"/>
          <w:szCs w:val="28"/>
        </w:rPr>
      </w:pPr>
      <w:r w:rsidRPr="003B14CE">
        <w:rPr>
          <w:i/>
          <w:color w:val="000000"/>
          <w:sz w:val="28"/>
          <w:szCs w:val="28"/>
        </w:rPr>
        <w:t xml:space="preserve">Предварительное исследование транспортных средств по их следам. </w:t>
      </w:r>
      <w:r w:rsidRPr="003B14CE">
        <w:rPr>
          <w:sz w:val="28"/>
          <w:szCs w:val="28"/>
        </w:rPr>
        <w:t xml:space="preserve">По следам транспортных средств можно установить: </w:t>
      </w:r>
    </w:p>
    <w:p w:rsidR="00365C37" w:rsidRPr="003B14CE" w:rsidRDefault="00365C37" w:rsidP="00365C37">
      <w:pPr>
        <w:ind w:firstLine="709"/>
        <w:contextualSpacing/>
        <w:jc w:val="both"/>
        <w:rPr>
          <w:sz w:val="28"/>
          <w:szCs w:val="28"/>
        </w:rPr>
      </w:pPr>
      <w:r w:rsidRPr="003B14CE">
        <w:rPr>
          <w:sz w:val="28"/>
          <w:szCs w:val="28"/>
        </w:rPr>
        <w:t xml:space="preserve">направление движения и скорость </w:t>
      </w:r>
      <w:r w:rsidRPr="003B14CE">
        <w:rPr>
          <w:color w:val="000000"/>
          <w:sz w:val="28"/>
          <w:szCs w:val="28"/>
        </w:rPr>
        <w:t>транспортного средства</w:t>
      </w:r>
      <w:r w:rsidRPr="003B14CE">
        <w:rPr>
          <w:sz w:val="28"/>
          <w:szCs w:val="28"/>
        </w:rPr>
        <w:t xml:space="preserve">; </w:t>
      </w:r>
    </w:p>
    <w:p w:rsidR="00365C37" w:rsidRPr="003B14CE" w:rsidRDefault="00365C37" w:rsidP="00365C37">
      <w:pPr>
        <w:ind w:firstLine="709"/>
        <w:contextualSpacing/>
        <w:jc w:val="both"/>
        <w:rPr>
          <w:sz w:val="28"/>
          <w:szCs w:val="28"/>
        </w:rPr>
      </w:pPr>
      <w:r w:rsidRPr="003B14CE">
        <w:rPr>
          <w:sz w:val="28"/>
          <w:szCs w:val="28"/>
        </w:rPr>
        <w:t xml:space="preserve">способ и направление образования следов; </w:t>
      </w:r>
    </w:p>
    <w:p w:rsidR="00365C37" w:rsidRPr="003B14CE" w:rsidRDefault="00365C37" w:rsidP="00365C37">
      <w:pPr>
        <w:ind w:firstLine="709"/>
        <w:contextualSpacing/>
        <w:jc w:val="both"/>
        <w:rPr>
          <w:sz w:val="28"/>
          <w:szCs w:val="28"/>
        </w:rPr>
      </w:pPr>
      <w:r w:rsidRPr="003B14CE">
        <w:rPr>
          <w:sz w:val="28"/>
          <w:szCs w:val="28"/>
        </w:rPr>
        <w:t xml:space="preserve">взаимное расположение транспортных средств (при их столкновении и переезде, а также транспортного средства и пешехода при наезде); </w:t>
      </w:r>
    </w:p>
    <w:p w:rsidR="00365C37" w:rsidRPr="003B14CE" w:rsidRDefault="00365C37" w:rsidP="00365C37">
      <w:pPr>
        <w:ind w:firstLine="709"/>
        <w:contextualSpacing/>
        <w:jc w:val="both"/>
        <w:rPr>
          <w:sz w:val="28"/>
          <w:szCs w:val="28"/>
        </w:rPr>
      </w:pPr>
      <w:r w:rsidRPr="003B14CE">
        <w:rPr>
          <w:sz w:val="28"/>
          <w:szCs w:val="28"/>
        </w:rPr>
        <w:t xml:space="preserve">части транспортного средства, которыми могли быть нанесены повреждения; </w:t>
      </w:r>
    </w:p>
    <w:p w:rsidR="00365C37" w:rsidRPr="003B14CE" w:rsidRDefault="00365C37" w:rsidP="00365C37">
      <w:pPr>
        <w:ind w:firstLine="709"/>
        <w:contextualSpacing/>
        <w:jc w:val="both"/>
        <w:rPr>
          <w:sz w:val="28"/>
          <w:szCs w:val="28"/>
        </w:rPr>
      </w:pPr>
      <w:r w:rsidRPr="003B14CE">
        <w:rPr>
          <w:sz w:val="28"/>
          <w:szCs w:val="28"/>
        </w:rPr>
        <w:t>вид и конкретное транспортное средство.</w:t>
      </w:r>
    </w:p>
    <w:p w:rsidR="00365C37" w:rsidRPr="003B14CE" w:rsidRDefault="00365C37" w:rsidP="00365C37">
      <w:pPr>
        <w:shd w:val="clear" w:color="auto" w:fill="FFFFFF"/>
        <w:ind w:firstLine="709"/>
        <w:jc w:val="both"/>
        <w:rPr>
          <w:sz w:val="28"/>
          <w:szCs w:val="28"/>
        </w:rPr>
      </w:pPr>
      <w:r w:rsidRPr="003B14CE">
        <w:rPr>
          <w:bCs/>
          <w:i/>
          <w:iCs/>
          <w:color w:val="000000"/>
          <w:sz w:val="28"/>
          <w:szCs w:val="28"/>
        </w:rPr>
        <w:t xml:space="preserve">Скорость движения </w:t>
      </w:r>
      <w:r w:rsidRPr="003B14CE">
        <w:rPr>
          <w:color w:val="000000"/>
          <w:sz w:val="28"/>
          <w:szCs w:val="28"/>
        </w:rPr>
        <w:t>транспортного средства</w:t>
      </w:r>
      <w:r w:rsidRPr="003B14CE">
        <w:rPr>
          <w:b/>
          <w:color w:val="000000"/>
          <w:sz w:val="28"/>
          <w:szCs w:val="28"/>
        </w:rPr>
        <w:t xml:space="preserve"> </w:t>
      </w:r>
      <w:r w:rsidRPr="003B14CE">
        <w:rPr>
          <w:bCs/>
          <w:iCs/>
          <w:color w:val="000000"/>
          <w:sz w:val="28"/>
          <w:szCs w:val="28"/>
        </w:rPr>
        <w:t xml:space="preserve">перед началом торможения, его тормозного и полного остановочного пути определяются по длине тормозного следа. </w:t>
      </w:r>
      <w:r w:rsidRPr="003B14CE">
        <w:rPr>
          <w:bCs/>
          <w:color w:val="000000"/>
          <w:sz w:val="28"/>
          <w:szCs w:val="28"/>
        </w:rPr>
        <w:t xml:space="preserve">Следователь, располагая данными о длине следа торможения, коэффициенте сцепления, состоянии и характере дорожного покрытия, может использовать их для предварительного установления скорости движения </w:t>
      </w:r>
      <w:r w:rsidRPr="003B14CE">
        <w:rPr>
          <w:color w:val="000000"/>
          <w:sz w:val="28"/>
          <w:szCs w:val="28"/>
        </w:rPr>
        <w:t>транспортного средства</w:t>
      </w:r>
      <w:r w:rsidRPr="003B14CE">
        <w:rPr>
          <w:bCs/>
          <w:color w:val="000000"/>
          <w:sz w:val="28"/>
          <w:szCs w:val="28"/>
        </w:rPr>
        <w:t>.</w:t>
      </w:r>
    </w:p>
    <w:p w:rsidR="00365C37" w:rsidRPr="003B14CE" w:rsidRDefault="00365C37" w:rsidP="00365C37">
      <w:pPr>
        <w:shd w:val="clear" w:color="auto" w:fill="FFFFFF"/>
        <w:ind w:firstLine="709"/>
        <w:jc w:val="both"/>
        <w:rPr>
          <w:bCs/>
          <w:color w:val="000000"/>
          <w:sz w:val="28"/>
          <w:szCs w:val="28"/>
        </w:rPr>
      </w:pPr>
      <w:r w:rsidRPr="003B14CE">
        <w:rPr>
          <w:bCs/>
          <w:color w:val="000000"/>
          <w:sz w:val="28"/>
          <w:szCs w:val="28"/>
        </w:rPr>
        <w:t xml:space="preserve">Примерную скорость движения </w:t>
      </w:r>
      <w:r w:rsidRPr="003B14CE">
        <w:rPr>
          <w:color w:val="000000"/>
          <w:sz w:val="28"/>
          <w:szCs w:val="28"/>
        </w:rPr>
        <w:t>транспортного средства</w:t>
      </w:r>
      <w:r w:rsidRPr="003B14CE">
        <w:rPr>
          <w:bCs/>
          <w:color w:val="000000"/>
          <w:sz w:val="28"/>
          <w:szCs w:val="28"/>
        </w:rPr>
        <w:t xml:space="preserve"> перед торможением по дороге без продольного уклона можно определить по следующей формуле:</w:t>
      </w:r>
    </w:p>
    <w:p w:rsidR="00365C37" w:rsidRPr="004544B4" w:rsidRDefault="00365C37" w:rsidP="00365C37">
      <w:pPr>
        <w:shd w:val="clear" w:color="auto" w:fill="FFFFFF"/>
        <w:tabs>
          <w:tab w:val="left" w:pos="4234"/>
          <w:tab w:val="left" w:pos="5210"/>
        </w:tabs>
        <w:ind w:firstLine="709"/>
        <w:jc w:val="both"/>
        <w:rPr>
          <w:bCs/>
          <w:color w:val="000000"/>
          <w:spacing w:val="1"/>
          <w:sz w:val="28"/>
          <w:szCs w:val="28"/>
        </w:rPr>
      </w:pPr>
      <w:r w:rsidRPr="004E34FD">
        <w:rPr>
          <w:bCs/>
          <w:color w:val="000000"/>
          <w:spacing w:val="1"/>
          <w:sz w:val="28"/>
          <w:szCs w:val="28"/>
          <w:lang w:val="en-US"/>
        </w:rPr>
        <w:t>V</w:t>
      </w:r>
      <w:r w:rsidRPr="004E34FD">
        <w:rPr>
          <w:bCs/>
          <w:color w:val="000000"/>
          <w:spacing w:val="1"/>
          <w:sz w:val="28"/>
          <w:szCs w:val="28"/>
        </w:rPr>
        <w:t xml:space="preserve"> = </w:t>
      </w:r>
      <w:r w:rsidRPr="004E34FD">
        <w:rPr>
          <w:b/>
          <w:bCs/>
          <w:color w:val="000000"/>
          <w:spacing w:val="1"/>
          <w:sz w:val="28"/>
          <w:szCs w:val="28"/>
        </w:rPr>
        <w:t xml:space="preserve">√ </w:t>
      </w:r>
      <w:r w:rsidRPr="004E34FD">
        <w:rPr>
          <w:bCs/>
          <w:color w:val="000000"/>
          <w:spacing w:val="1"/>
          <w:sz w:val="28"/>
          <w:szCs w:val="28"/>
        </w:rPr>
        <w:t xml:space="preserve">254 х </w:t>
      </w:r>
      <w:r w:rsidRPr="004E34FD">
        <w:rPr>
          <w:bCs/>
          <w:color w:val="000000"/>
          <w:spacing w:val="1"/>
          <w:sz w:val="28"/>
          <w:szCs w:val="28"/>
          <w:lang w:val="en-US"/>
        </w:rPr>
        <w:t>f</w:t>
      </w:r>
      <w:r w:rsidRPr="004E34FD">
        <w:rPr>
          <w:bCs/>
          <w:color w:val="000000"/>
          <w:spacing w:val="1"/>
          <w:sz w:val="28"/>
          <w:szCs w:val="28"/>
        </w:rPr>
        <w:t xml:space="preserve"> х</w:t>
      </w:r>
      <w:r w:rsidRPr="004544B4">
        <w:rPr>
          <w:bCs/>
          <w:color w:val="000000"/>
          <w:spacing w:val="1"/>
          <w:sz w:val="28"/>
          <w:szCs w:val="28"/>
        </w:rPr>
        <w:t xml:space="preserve"> </w:t>
      </w:r>
      <w:r w:rsidRPr="004E34FD">
        <w:rPr>
          <w:bCs/>
          <w:color w:val="000000"/>
          <w:spacing w:val="1"/>
          <w:sz w:val="28"/>
          <w:szCs w:val="28"/>
          <w:lang w:val="en-US"/>
        </w:rPr>
        <w:t>St</w:t>
      </w:r>
    </w:p>
    <w:p w:rsidR="00365C37" w:rsidRPr="004E34FD" w:rsidRDefault="00365C37" w:rsidP="00365C37">
      <w:pPr>
        <w:shd w:val="clear" w:color="auto" w:fill="FFFFFF"/>
        <w:tabs>
          <w:tab w:val="left" w:pos="4234"/>
          <w:tab w:val="left" w:pos="5210"/>
        </w:tabs>
        <w:ind w:firstLine="709"/>
        <w:jc w:val="both"/>
        <w:rPr>
          <w:bCs/>
          <w:color w:val="000000"/>
          <w:spacing w:val="1"/>
          <w:sz w:val="28"/>
          <w:szCs w:val="28"/>
        </w:rPr>
      </w:pPr>
      <w:r w:rsidRPr="004E34FD">
        <w:rPr>
          <w:bCs/>
          <w:color w:val="000000"/>
          <w:spacing w:val="1"/>
          <w:sz w:val="28"/>
          <w:szCs w:val="28"/>
        </w:rPr>
        <w:t xml:space="preserve">где </w:t>
      </w:r>
      <w:r w:rsidRPr="004E34FD">
        <w:rPr>
          <w:bCs/>
          <w:iCs/>
          <w:color w:val="000000"/>
          <w:spacing w:val="1"/>
          <w:sz w:val="28"/>
          <w:szCs w:val="28"/>
          <w:lang w:val="en-US"/>
        </w:rPr>
        <w:t>V</w:t>
      </w:r>
      <w:r w:rsidRPr="004E34FD">
        <w:rPr>
          <w:bCs/>
          <w:iCs/>
          <w:color w:val="000000"/>
          <w:spacing w:val="1"/>
          <w:sz w:val="28"/>
          <w:szCs w:val="28"/>
        </w:rPr>
        <w:t xml:space="preserve"> </w:t>
      </w:r>
      <w:r>
        <w:rPr>
          <w:sz w:val="28"/>
          <w:szCs w:val="28"/>
        </w:rPr>
        <w:t>–</w:t>
      </w:r>
      <w:r w:rsidRPr="004E34FD">
        <w:rPr>
          <w:bCs/>
          <w:color w:val="000000"/>
          <w:spacing w:val="1"/>
          <w:sz w:val="28"/>
          <w:szCs w:val="28"/>
        </w:rPr>
        <w:t xml:space="preserve"> скорость автомобиля;</w:t>
      </w:r>
    </w:p>
    <w:p w:rsidR="00365C37" w:rsidRPr="004E34FD" w:rsidRDefault="00365C37" w:rsidP="00365C37">
      <w:pPr>
        <w:shd w:val="clear" w:color="auto" w:fill="FFFFFF"/>
        <w:tabs>
          <w:tab w:val="left" w:pos="4234"/>
          <w:tab w:val="left" w:pos="5210"/>
        </w:tabs>
        <w:ind w:firstLine="709"/>
        <w:jc w:val="both"/>
        <w:rPr>
          <w:sz w:val="28"/>
          <w:szCs w:val="28"/>
        </w:rPr>
      </w:pPr>
      <w:r w:rsidRPr="004E34FD">
        <w:rPr>
          <w:bCs/>
          <w:color w:val="000000"/>
          <w:spacing w:val="8"/>
          <w:sz w:val="28"/>
          <w:szCs w:val="28"/>
          <w:lang w:val="en-US"/>
        </w:rPr>
        <w:t>f</w:t>
      </w:r>
      <w:r w:rsidRPr="004E34FD">
        <w:rPr>
          <w:bCs/>
          <w:color w:val="000000"/>
          <w:spacing w:val="8"/>
          <w:sz w:val="28"/>
          <w:szCs w:val="28"/>
        </w:rPr>
        <w:t xml:space="preserve"> </w:t>
      </w:r>
      <w:r>
        <w:rPr>
          <w:sz w:val="28"/>
          <w:szCs w:val="28"/>
        </w:rPr>
        <w:t>–</w:t>
      </w:r>
      <w:r w:rsidRPr="004E34FD">
        <w:rPr>
          <w:bCs/>
          <w:color w:val="000000"/>
          <w:spacing w:val="8"/>
          <w:sz w:val="28"/>
          <w:szCs w:val="28"/>
        </w:rPr>
        <w:t xml:space="preserve"> коэффициент сцепления шин с дорогой (в расчетах обычно </w:t>
      </w:r>
      <w:r w:rsidRPr="004E34FD">
        <w:rPr>
          <w:bCs/>
          <w:color w:val="000000"/>
          <w:sz w:val="28"/>
          <w:szCs w:val="28"/>
        </w:rPr>
        <w:t>принимается 0,6);</w:t>
      </w:r>
    </w:p>
    <w:p w:rsidR="00365C37" w:rsidRPr="004E34FD" w:rsidRDefault="00365C37" w:rsidP="00365C37">
      <w:pPr>
        <w:shd w:val="clear" w:color="auto" w:fill="FFFFFF"/>
        <w:ind w:firstLine="709"/>
        <w:jc w:val="both"/>
        <w:rPr>
          <w:bCs/>
          <w:color w:val="000000"/>
          <w:spacing w:val="-2"/>
          <w:sz w:val="28"/>
          <w:szCs w:val="28"/>
        </w:rPr>
      </w:pPr>
      <w:r w:rsidRPr="004E34FD">
        <w:rPr>
          <w:bCs/>
          <w:color w:val="000000"/>
          <w:spacing w:val="-2"/>
          <w:sz w:val="28"/>
          <w:szCs w:val="28"/>
          <w:lang w:val="en-US"/>
        </w:rPr>
        <w:t>St</w:t>
      </w:r>
      <w:r w:rsidRPr="004E34FD">
        <w:rPr>
          <w:bCs/>
          <w:color w:val="000000"/>
          <w:spacing w:val="-2"/>
          <w:sz w:val="28"/>
          <w:szCs w:val="28"/>
        </w:rPr>
        <w:t xml:space="preserve"> </w:t>
      </w:r>
      <w:r>
        <w:rPr>
          <w:sz w:val="28"/>
          <w:szCs w:val="28"/>
        </w:rPr>
        <w:t>–</w:t>
      </w:r>
      <w:r>
        <w:rPr>
          <w:bCs/>
          <w:color w:val="000000"/>
          <w:spacing w:val="-2"/>
          <w:sz w:val="28"/>
          <w:szCs w:val="28"/>
        </w:rPr>
        <w:t xml:space="preserve"> длина тормозного пути;</w:t>
      </w:r>
    </w:p>
    <w:p w:rsidR="00365C37" w:rsidRPr="004E34FD" w:rsidRDefault="00365C37" w:rsidP="00365C37">
      <w:pPr>
        <w:shd w:val="clear" w:color="auto" w:fill="FFFFFF"/>
        <w:ind w:firstLine="709"/>
        <w:jc w:val="both"/>
        <w:rPr>
          <w:bCs/>
          <w:color w:val="000000"/>
          <w:sz w:val="28"/>
          <w:szCs w:val="28"/>
        </w:rPr>
      </w:pPr>
      <w:r w:rsidRPr="004E34FD">
        <w:rPr>
          <w:bCs/>
          <w:color w:val="000000"/>
          <w:sz w:val="28"/>
          <w:szCs w:val="28"/>
        </w:rPr>
        <w:t xml:space="preserve">254 </w:t>
      </w:r>
      <w:r>
        <w:rPr>
          <w:sz w:val="28"/>
          <w:szCs w:val="28"/>
        </w:rPr>
        <w:t>–</w:t>
      </w:r>
      <w:r w:rsidRPr="004E34FD">
        <w:rPr>
          <w:bCs/>
          <w:color w:val="000000"/>
          <w:sz w:val="28"/>
          <w:szCs w:val="28"/>
        </w:rPr>
        <w:t xml:space="preserve"> условная математическая единица.</w:t>
      </w:r>
    </w:p>
    <w:p w:rsidR="00365C37" w:rsidRPr="004E34FD" w:rsidRDefault="00365C37" w:rsidP="00365C37">
      <w:pPr>
        <w:shd w:val="clear" w:color="auto" w:fill="FFFFFF"/>
        <w:ind w:firstLine="709"/>
        <w:jc w:val="both"/>
        <w:rPr>
          <w:bCs/>
          <w:color w:val="000000"/>
          <w:spacing w:val="1"/>
          <w:sz w:val="28"/>
          <w:szCs w:val="28"/>
        </w:rPr>
      </w:pPr>
      <w:r w:rsidRPr="004E34FD">
        <w:rPr>
          <w:bCs/>
          <w:color w:val="000000"/>
          <w:spacing w:val="3"/>
          <w:sz w:val="28"/>
          <w:szCs w:val="28"/>
        </w:rPr>
        <w:t>Основой для определения скорости движения транспортного сред</w:t>
      </w:r>
      <w:r w:rsidRPr="004E34FD">
        <w:rPr>
          <w:bCs/>
          <w:color w:val="000000"/>
          <w:sz w:val="28"/>
          <w:szCs w:val="28"/>
        </w:rPr>
        <w:t>ства перед началом его торможения в ходе дорожно-транспортного про</w:t>
      </w:r>
      <w:r w:rsidRPr="004E34FD">
        <w:rPr>
          <w:bCs/>
          <w:color w:val="000000"/>
          <w:spacing w:val="2"/>
          <w:sz w:val="28"/>
          <w:szCs w:val="28"/>
        </w:rPr>
        <w:t xml:space="preserve">исшествия является </w:t>
      </w:r>
      <w:r w:rsidRPr="004E34FD">
        <w:rPr>
          <w:bCs/>
          <w:i/>
          <w:color w:val="000000"/>
          <w:spacing w:val="2"/>
          <w:sz w:val="28"/>
          <w:szCs w:val="28"/>
        </w:rPr>
        <w:t>след скольжения (юза)</w:t>
      </w:r>
      <w:r w:rsidRPr="004E34FD">
        <w:rPr>
          <w:bCs/>
          <w:color w:val="000000"/>
          <w:spacing w:val="2"/>
          <w:sz w:val="28"/>
          <w:szCs w:val="28"/>
        </w:rPr>
        <w:t xml:space="preserve"> на дорожном покрытии. </w:t>
      </w:r>
      <w:r w:rsidRPr="004E34FD">
        <w:rPr>
          <w:bCs/>
          <w:color w:val="000000"/>
          <w:spacing w:val="8"/>
          <w:sz w:val="28"/>
          <w:szCs w:val="28"/>
        </w:rPr>
        <w:t xml:space="preserve">Такой след образуется при полной блокировке колес автомобиля, </w:t>
      </w:r>
      <w:r w:rsidRPr="004E34FD">
        <w:rPr>
          <w:bCs/>
          <w:color w:val="000000"/>
          <w:sz w:val="28"/>
          <w:szCs w:val="28"/>
        </w:rPr>
        <w:t>не имеющего противоблокировочных устройств и регуляторов в тор</w:t>
      </w:r>
      <w:r w:rsidRPr="004E34FD">
        <w:rPr>
          <w:bCs/>
          <w:color w:val="000000"/>
          <w:spacing w:val="2"/>
          <w:sz w:val="28"/>
          <w:szCs w:val="28"/>
        </w:rPr>
        <w:t xml:space="preserve">мозной системе. Наибольший тормозной эффект создает колесо, не </w:t>
      </w:r>
      <w:r w:rsidRPr="004E34FD">
        <w:rPr>
          <w:bCs/>
          <w:color w:val="000000"/>
          <w:sz w:val="28"/>
          <w:szCs w:val="28"/>
        </w:rPr>
        <w:t xml:space="preserve">двигающееся юзом, а катящееся и находящееся на грани скольжения. Следы скольжения остаются на сухом асфальто- или цементобетонном </w:t>
      </w:r>
      <w:r w:rsidRPr="004E34FD">
        <w:rPr>
          <w:bCs/>
          <w:color w:val="000000"/>
          <w:spacing w:val="-3"/>
          <w:sz w:val="28"/>
          <w:szCs w:val="28"/>
        </w:rPr>
        <w:t>покрытии</w:t>
      </w:r>
      <w:r>
        <w:rPr>
          <w:bCs/>
          <w:color w:val="000000"/>
          <w:spacing w:val="-3"/>
          <w:sz w:val="28"/>
          <w:szCs w:val="28"/>
        </w:rPr>
        <w:t xml:space="preserve"> (</w:t>
      </w:r>
      <w:r w:rsidRPr="004E34FD">
        <w:rPr>
          <w:bCs/>
          <w:color w:val="000000"/>
          <w:spacing w:val="-3"/>
          <w:sz w:val="28"/>
          <w:szCs w:val="28"/>
        </w:rPr>
        <w:t>на влажных покрытиях они обычно малозаметны</w:t>
      </w:r>
      <w:r>
        <w:rPr>
          <w:bCs/>
          <w:color w:val="000000"/>
          <w:spacing w:val="-3"/>
          <w:sz w:val="28"/>
          <w:szCs w:val="28"/>
        </w:rPr>
        <w:t>)</w:t>
      </w:r>
      <w:r w:rsidRPr="004E34FD">
        <w:rPr>
          <w:bCs/>
          <w:color w:val="000000"/>
          <w:spacing w:val="-3"/>
          <w:sz w:val="28"/>
          <w:szCs w:val="28"/>
        </w:rPr>
        <w:t>, а на обледе</w:t>
      </w:r>
      <w:r w:rsidRPr="004E34FD">
        <w:rPr>
          <w:bCs/>
          <w:color w:val="000000"/>
          <w:spacing w:val="1"/>
          <w:sz w:val="28"/>
          <w:szCs w:val="28"/>
        </w:rPr>
        <w:t>нелой или укатанной заснеженной дороге могут быть невидны совсем. П</w:t>
      </w:r>
      <w:r w:rsidRPr="004E34FD">
        <w:rPr>
          <w:bCs/>
          <w:color w:val="000000"/>
          <w:sz w:val="28"/>
          <w:szCs w:val="28"/>
        </w:rPr>
        <w:t>ри расчетах</w:t>
      </w:r>
      <w:r w:rsidRPr="004E34FD">
        <w:rPr>
          <w:bCs/>
          <w:color w:val="000000"/>
          <w:spacing w:val="1"/>
          <w:sz w:val="28"/>
          <w:szCs w:val="28"/>
        </w:rPr>
        <w:t xml:space="preserve"> </w:t>
      </w:r>
      <w:r w:rsidRPr="004E34FD">
        <w:rPr>
          <w:bCs/>
          <w:color w:val="000000"/>
          <w:sz w:val="28"/>
          <w:szCs w:val="28"/>
        </w:rPr>
        <w:t>учитывается коэффициент продольного сцеплен</w:t>
      </w:r>
      <w:r w:rsidRPr="004E34FD">
        <w:rPr>
          <w:bCs/>
          <w:color w:val="000000"/>
          <w:spacing w:val="-1"/>
          <w:sz w:val="28"/>
          <w:szCs w:val="28"/>
        </w:rPr>
        <w:t>ия шин с дорогой</w:t>
      </w:r>
      <w:r w:rsidRPr="004E34FD">
        <w:rPr>
          <w:bCs/>
          <w:color w:val="000000"/>
          <w:spacing w:val="1"/>
          <w:sz w:val="28"/>
          <w:szCs w:val="28"/>
        </w:rPr>
        <w:t xml:space="preserve"> по следующим данным:</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0"/>
        <w:gridCol w:w="2880"/>
        <w:gridCol w:w="2520"/>
      </w:tblGrid>
      <w:tr w:rsidR="00365C37" w:rsidRPr="0068008A" w:rsidTr="00330869">
        <w:tc>
          <w:tcPr>
            <w:tcW w:w="3600" w:type="dxa"/>
            <w:vMerge w:val="restart"/>
          </w:tcPr>
          <w:p w:rsidR="00365C37" w:rsidRPr="0068008A" w:rsidRDefault="00365C37" w:rsidP="00330869">
            <w:pPr>
              <w:jc w:val="center"/>
              <w:rPr>
                <w:bCs/>
                <w:color w:val="000000"/>
                <w:spacing w:val="2"/>
                <w:sz w:val="12"/>
                <w:szCs w:val="12"/>
              </w:rPr>
            </w:pPr>
          </w:p>
          <w:p w:rsidR="00365C37" w:rsidRPr="0068008A" w:rsidRDefault="00365C37" w:rsidP="00330869">
            <w:pPr>
              <w:jc w:val="center"/>
              <w:rPr>
                <w:bCs/>
                <w:color w:val="000000"/>
                <w:spacing w:val="2"/>
              </w:rPr>
            </w:pPr>
            <w:r w:rsidRPr="0068008A">
              <w:rPr>
                <w:bCs/>
                <w:color w:val="000000"/>
                <w:spacing w:val="2"/>
              </w:rPr>
              <w:t>Покрытие дороги</w:t>
            </w:r>
          </w:p>
        </w:tc>
        <w:tc>
          <w:tcPr>
            <w:tcW w:w="5400" w:type="dxa"/>
            <w:gridSpan w:val="2"/>
          </w:tcPr>
          <w:p w:rsidR="00365C37" w:rsidRPr="0068008A" w:rsidRDefault="00365C37" w:rsidP="00330869">
            <w:pPr>
              <w:jc w:val="center"/>
              <w:rPr>
                <w:bCs/>
                <w:color w:val="000000"/>
                <w:spacing w:val="2"/>
              </w:rPr>
            </w:pPr>
            <w:r w:rsidRPr="0068008A">
              <w:rPr>
                <w:bCs/>
                <w:color w:val="000000"/>
                <w:spacing w:val="2"/>
              </w:rPr>
              <w:t>Коэффициент сцепления шин с дорогой</w:t>
            </w:r>
          </w:p>
        </w:tc>
      </w:tr>
      <w:tr w:rsidR="00365C37" w:rsidRPr="0068008A" w:rsidTr="00330869">
        <w:tc>
          <w:tcPr>
            <w:tcW w:w="3600" w:type="dxa"/>
            <w:vMerge/>
          </w:tcPr>
          <w:p w:rsidR="00365C37" w:rsidRPr="0068008A" w:rsidRDefault="00365C37" w:rsidP="00330869">
            <w:pPr>
              <w:jc w:val="both"/>
              <w:rPr>
                <w:bCs/>
                <w:color w:val="000000"/>
                <w:spacing w:val="2"/>
              </w:rPr>
            </w:pPr>
          </w:p>
        </w:tc>
        <w:tc>
          <w:tcPr>
            <w:tcW w:w="2880" w:type="dxa"/>
          </w:tcPr>
          <w:p w:rsidR="00365C37" w:rsidRPr="0068008A" w:rsidRDefault="00365C37" w:rsidP="00330869">
            <w:pPr>
              <w:jc w:val="center"/>
              <w:rPr>
                <w:bCs/>
                <w:color w:val="000000"/>
                <w:spacing w:val="2"/>
              </w:rPr>
            </w:pPr>
            <w:r w:rsidRPr="0068008A">
              <w:rPr>
                <w:bCs/>
                <w:color w:val="000000"/>
                <w:spacing w:val="2"/>
              </w:rPr>
              <w:t>(сухое покрытие)</w:t>
            </w:r>
          </w:p>
        </w:tc>
        <w:tc>
          <w:tcPr>
            <w:tcW w:w="2520" w:type="dxa"/>
          </w:tcPr>
          <w:p w:rsidR="00365C37" w:rsidRPr="0068008A" w:rsidRDefault="00365C37" w:rsidP="00330869">
            <w:pPr>
              <w:jc w:val="center"/>
              <w:rPr>
                <w:bCs/>
                <w:color w:val="000000"/>
                <w:spacing w:val="2"/>
              </w:rPr>
            </w:pPr>
            <w:r w:rsidRPr="0068008A">
              <w:rPr>
                <w:bCs/>
                <w:color w:val="000000"/>
                <w:spacing w:val="2"/>
              </w:rPr>
              <w:t>(влажное покрытие)</w:t>
            </w:r>
          </w:p>
        </w:tc>
      </w:tr>
      <w:tr w:rsidR="00365C37" w:rsidRPr="0068008A" w:rsidTr="00330869">
        <w:tc>
          <w:tcPr>
            <w:tcW w:w="3600" w:type="dxa"/>
          </w:tcPr>
          <w:p w:rsidR="00365C37" w:rsidRPr="0068008A" w:rsidRDefault="00365C37" w:rsidP="00330869">
            <w:pPr>
              <w:jc w:val="both"/>
              <w:rPr>
                <w:bCs/>
                <w:color w:val="000000"/>
                <w:spacing w:val="2"/>
              </w:rPr>
            </w:pPr>
            <w:r w:rsidRPr="0068008A">
              <w:rPr>
                <w:bCs/>
                <w:color w:val="000000"/>
                <w:spacing w:val="2"/>
              </w:rPr>
              <w:t xml:space="preserve">Асфальтбетонное или цементное </w:t>
            </w:r>
          </w:p>
        </w:tc>
        <w:tc>
          <w:tcPr>
            <w:tcW w:w="288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0,7-0,8</w:t>
            </w:r>
          </w:p>
        </w:tc>
        <w:tc>
          <w:tcPr>
            <w:tcW w:w="252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0,35-0,45</w:t>
            </w:r>
          </w:p>
        </w:tc>
      </w:tr>
      <w:tr w:rsidR="00365C37" w:rsidRPr="0068008A" w:rsidTr="00330869">
        <w:tc>
          <w:tcPr>
            <w:tcW w:w="3600" w:type="dxa"/>
          </w:tcPr>
          <w:p w:rsidR="00365C37" w:rsidRPr="0068008A" w:rsidRDefault="00365C37" w:rsidP="00330869">
            <w:pPr>
              <w:jc w:val="both"/>
              <w:rPr>
                <w:bCs/>
                <w:color w:val="000000"/>
                <w:spacing w:val="2"/>
              </w:rPr>
            </w:pPr>
            <w:r w:rsidRPr="0068008A">
              <w:rPr>
                <w:bCs/>
                <w:color w:val="000000"/>
                <w:spacing w:val="2"/>
              </w:rPr>
              <w:t>Щебенночное</w:t>
            </w:r>
          </w:p>
        </w:tc>
        <w:tc>
          <w:tcPr>
            <w:tcW w:w="288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0,6-0,7</w:t>
            </w:r>
          </w:p>
        </w:tc>
        <w:tc>
          <w:tcPr>
            <w:tcW w:w="252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0,3-0,4</w:t>
            </w:r>
          </w:p>
        </w:tc>
      </w:tr>
      <w:tr w:rsidR="00365C37" w:rsidRPr="0068008A" w:rsidTr="00330869">
        <w:tc>
          <w:tcPr>
            <w:tcW w:w="3600" w:type="dxa"/>
          </w:tcPr>
          <w:p w:rsidR="00365C37" w:rsidRPr="0068008A" w:rsidRDefault="00365C37" w:rsidP="00330869">
            <w:pPr>
              <w:jc w:val="both"/>
              <w:rPr>
                <w:bCs/>
                <w:color w:val="000000"/>
                <w:spacing w:val="2"/>
              </w:rPr>
            </w:pPr>
            <w:r w:rsidRPr="0068008A">
              <w:rPr>
                <w:bCs/>
                <w:color w:val="000000"/>
                <w:spacing w:val="2"/>
              </w:rPr>
              <w:t>Грунтовая дорога</w:t>
            </w:r>
          </w:p>
        </w:tc>
        <w:tc>
          <w:tcPr>
            <w:tcW w:w="288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0,5-0,6</w:t>
            </w:r>
          </w:p>
        </w:tc>
        <w:tc>
          <w:tcPr>
            <w:tcW w:w="252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0,2-0,4</w:t>
            </w:r>
          </w:p>
        </w:tc>
      </w:tr>
      <w:tr w:rsidR="00365C37" w:rsidRPr="0068008A" w:rsidTr="00330869">
        <w:tc>
          <w:tcPr>
            <w:tcW w:w="3600" w:type="dxa"/>
          </w:tcPr>
          <w:p w:rsidR="00365C37" w:rsidRPr="0068008A" w:rsidRDefault="00365C37" w:rsidP="00330869">
            <w:pPr>
              <w:jc w:val="both"/>
              <w:rPr>
                <w:bCs/>
                <w:color w:val="000000"/>
                <w:spacing w:val="2"/>
              </w:rPr>
            </w:pPr>
            <w:r w:rsidRPr="0068008A">
              <w:rPr>
                <w:bCs/>
                <w:color w:val="000000"/>
                <w:spacing w:val="2"/>
              </w:rPr>
              <w:t>Дорога, покрытая укатанным снегом</w:t>
            </w:r>
          </w:p>
        </w:tc>
        <w:tc>
          <w:tcPr>
            <w:tcW w:w="2880" w:type="dxa"/>
          </w:tcPr>
          <w:p w:rsidR="00365C37" w:rsidRPr="0068008A" w:rsidRDefault="00365C37" w:rsidP="00330869">
            <w:pPr>
              <w:jc w:val="center"/>
              <w:rPr>
                <w:bCs/>
                <w:color w:val="000000"/>
                <w:spacing w:val="2"/>
                <w:sz w:val="8"/>
                <w:szCs w:val="8"/>
              </w:rPr>
            </w:pPr>
          </w:p>
          <w:p w:rsidR="00365C37" w:rsidRPr="0068008A" w:rsidRDefault="00365C37" w:rsidP="00330869">
            <w:pPr>
              <w:jc w:val="center"/>
              <w:rPr>
                <w:bCs/>
                <w:color w:val="000000"/>
                <w:spacing w:val="2"/>
                <w:sz w:val="20"/>
                <w:szCs w:val="20"/>
              </w:rPr>
            </w:pPr>
            <w:r w:rsidRPr="0068008A">
              <w:rPr>
                <w:bCs/>
                <w:color w:val="000000"/>
                <w:spacing w:val="2"/>
                <w:sz w:val="20"/>
                <w:szCs w:val="20"/>
              </w:rPr>
              <w:t>0,2-0,3</w:t>
            </w:r>
          </w:p>
        </w:tc>
        <w:tc>
          <w:tcPr>
            <w:tcW w:w="2520" w:type="dxa"/>
          </w:tcPr>
          <w:p w:rsidR="00365C37" w:rsidRPr="0068008A" w:rsidRDefault="00365C37" w:rsidP="00330869">
            <w:pPr>
              <w:jc w:val="center"/>
              <w:rPr>
                <w:bCs/>
                <w:color w:val="000000"/>
                <w:spacing w:val="2"/>
                <w:sz w:val="8"/>
                <w:szCs w:val="8"/>
              </w:rPr>
            </w:pPr>
          </w:p>
          <w:p w:rsidR="00365C37" w:rsidRPr="0068008A" w:rsidRDefault="00365C37" w:rsidP="00330869">
            <w:pPr>
              <w:jc w:val="center"/>
              <w:rPr>
                <w:bCs/>
                <w:color w:val="000000"/>
                <w:spacing w:val="2"/>
                <w:sz w:val="20"/>
                <w:szCs w:val="20"/>
              </w:rPr>
            </w:pPr>
            <w:r w:rsidRPr="0068008A">
              <w:rPr>
                <w:bCs/>
                <w:color w:val="000000"/>
                <w:spacing w:val="2"/>
                <w:sz w:val="20"/>
                <w:szCs w:val="20"/>
              </w:rPr>
              <w:t>02,-0,3</w:t>
            </w:r>
          </w:p>
        </w:tc>
      </w:tr>
      <w:tr w:rsidR="00365C37" w:rsidRPr="0068008A" w:rsidTr="00330869">
        <w:tc>
          <w:tcPr>
            <w:tcW w:w="3600" w:type="dxa"/>
          </w:tcPr>
          <w:p w:rsidR="00365C37" w:rsidRPr="0068008A" w:rsidRDefault="00365C37" w:rsidP="00330869">
            <w:pPr>
              <w:jc w:val="both"/>
              <w:rPr>
                <w:bCs/>
                <w:color w:val="000000"/>
                <w:spacing w:val="2"/>
              </w:rPr>
            </w:pPr>
            <w:r w:rsidRPr="0068008A">
              <w:rPr>
                <w:bCs/>
                <w:color w:val="000000"/>
                <w:spacing w:val="2"/>
              </w:rPr>
              <w:t>Обледенелая дорога</w:t>
            </w:r>
          </w:p>
        </w:tc>
        <w:tc>
          <w:tcPr>
            <w:tcW w:w="288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0,1-0,2</w:t>
            </w:r>
          </w:p>
        </w:tc>
        <w:tc>
          <w:tcPr>
            <w:tcW w:w="2520" w:type="dxa"/>
          </w:tcPr>
          <w:p w:rsidR="00365C37" w:rsidRPr="0068008A" w:rsidRDefault="00365C37" w:rsidP="00330869">
            <w:pPr>
              <w:jc w:val="center"/>
              <w:rPr>
                <w:bCs/>
                <w:color w:val="000000"/>
                <w:spacing w:val="2"/>
                <w:sz w:val="20"/>
                <w:szCs w:val="20"/>
              </w:rPr>
            </w:pPr>
            <w:r w:rsidRPr="0068008A">
              <w:rPr>
                <w:bCs/>
                <w:color w:val="000000"/>
                <w:spacing w:val="2"/>
                <w:sz w:val="20"/>
                <w:szCs w:val="20"/>
              </w:rPr>
              <w:t>0,1-0,2</w:t>
            </w:r>
          </w:p>
        </w:tc>
      </w:tr>
    </w:tbl>
    <w:p w:rsidR="00365C37" w:rsidRPr="00373875" w:rsidRDefault="00365C37" w:rsidP="00365C37">
      <w:pPr>
        <w:shd w:val="clear" w:color="auto" w:fill="FFFFFF"/>
        <w:spacing w:line="235" w:lineRule="auto"/>
        <w:ind w:firstLine="709"/>
        <w:jc w:val="both"/>
        <w:rPr>
          <w:bCs/>
          <w:iCs/>
          <w:color w:val="000000"/>
          <w:spacing w:val="2"/>
          <w:sz w:val="28"/>
          <w:szCs w:val="28"/>
        </w:rPr>
      </w:pPr>
      <w:r>
        <w:rPr>
          <w:bCs/>
          <w:i/>
          <w:iCs/>
          <w:color w:val="000000"/>
          <w:spacing w:val="2"/>
          <w:sz w:val="28"/>
          <w:szCs w:val="28"/>
        </w:rPr>
        <w:t xml:space="preserve">Тормозной путь </w:t>
      </w:r>
      <w:r w:rsidRPr="00874999">
        <w:rPr>
          <w:bCs/>
          <w:iCs/>
          <w:color w:val="000000"/>
          <w:spacing w:val="2"/>
          <w:sz w:val="28"/>
          <w:szCs w:val="28"/>
        </w:rPr>
        <w:t>представляет собой</w:t>
      </w:r>
      <w:r w:rsidRPr="00373875">
        <w:rPr>
          <w:bCs/>
          <w:iCs/>
          <w:color w:val="000000"/>
          <w:spacing w:val="2"/>
          <w:sz w:val="28"/>
          <w:szCs w:val="28"/>
        </w:rPr>
        <w:t xml:space="preserve"> расстояние, на котор</w:t>
      </w:r>
      <w:r>
        <w:rPr>
          <w:bCs/>
          <w:iCs/>
          <w:color w:val="000000"/>
          <w:spacing w:val="2"/>
          <w:sz w:val="28"/>
          <w:szCs w:val="28"/>
        </w:rPr>
        <w:t>о</w:t>
      </w:r>
      <w:r w:rsidRPr="00373875">
        <w:rPr>
          <w:bCs/>
          <w:iCs/>
          <w:color w:val="000000"/>
          <w:spacing w:val="2"/>
          <w:sz w:val="28"/>
          <w:szCs w:val="28"/>
        </w:rPr>
        <w:t xml:space="preserve">е </w:t>
      </w:r>
      <w:r w:rsidRPr="00CF7620">
        <w:rPr>
          <w:color w:val="000000"/>
          <w:spacing w:val="-6"/>
          <w:sz w:val="28"/>
          <w:szCs w:val="28"/>
        </w:rPr>
        <w:t>транспортно</w:t>
      </w:r>
      <w:r>
        <w:rPr>
          <w:color w:val="000000"/>
          <w:spacing w:val="-6"/>
          <w:sz w:val="28"/>
          <w:szCs w:val="28"/>
        </w:rPr>
        <w:t>е</w:t>
      </w:r>
      <w:r w:rsidRPr="00CF7620">
        <w:rPr>
          <w:color w:val="000000"/>
          <w:spacing w:val="-6"/>
          <w:sz w:val="28"/>
          <w:szCs w:val="28"/>
        </w:rPr>
        <w:t xml:space="preserve"> средств</w:t>
      </w:r>
      <w:r>
        <w:rPr>
          <w:color w:val="000000"/>
          <w:spacing w:val="-6"/>
          <w:sz w:val="28"/>
          <w:szCs w:val="28"/>
        </w:rPr>
        <w:t>о</w:t>
      </w:r>
      <w:r w:rsidRPr="00373875">
        <w:rPr>
          <w:bCs/>
          <w:iCs/>
          <w:color w:val="000000"/>
          <w:spacing w:val="2"/>
          <w:sz w:val="28"/>
          <w:szCs w:val="28"/>
        </w:rPr>
        <w:t xml:space="preserve"> перемещается с момента нажатия на педаль тормоза до полной остановки.</w:t>
      </w:r>
    </w:p>
    <w:p w:rsidR="00365C37" w:rsidRPr="009676C3" w:rsidRDefault="00365C37" w:rsidP="00365C37">
      <w:pPr>
        <w:shd w:val="clear" w:color="auto" w:fill="FFFFFF"/>
        <w:spacing w:line="235" w:lineRule="auto"/>
        <w:ind w:firstLine="709"/>
        <w:jc w:val="both"/>
        <w:rPr>
          <w:bCs/>
          <w:color w:val="000000"/>
          <w:spacing w:val="2"/>
          <w:sz w:val="28"/>
          <w:szCs w:val="28"/>
        </w:rPr>
      </w:pPr>
      <w:r w:rsidRPr="00464F73">
        <w:rPr>
          <w:bCs/>
          <w:i/>
          <w:iCs/>
          <w:color w:val="000000"/>
          <w:spacing w:val="2"/>
          <w:sz w:val="28"/>
          <w:szCs w:val="28"/>
        </w:rPr>
        <w:t xml:space="preserve">Полный остановочный путь </w:t>
      </w:r>
      <w:r>
        <w:rPr>
          <w:bCs/>
          <w:color w:val="000000"/>
          <w:spacing w:val="2"/>
          <w:sz w:val="28"/>
          <w:szCs w:val="28"/>
        </w:rPr>
        <w:t>–</w:t>
      </w:r>
      <w:r w:rsidRPr="00464F73">
        <w:rPr>
          <w:bCs/>
          <w:color w:val="000000"/>
          <w:spacing w:val="2"/>
          <w:sz w:val="28"/>
          <w:szCs w:val="28"/>
        </w:rPr>
        <w:t xml:space="preserve"> </w:t>
      </w:r>
      <w:r>
        <w:rPr>
          <w:bCs/>
          <w:color w:val="000000"/>
          <w:spacing w:val="2"/>
          <w:sz w:val="28"/>
          <w:szCs w:val="28"/>
        </w:rPr>
        <w:t xml:space="preserve">это </w:t>
      </w:r>
      <w:r w:rsidRPr="00464F73">
        <w:rPr>
          <w:bCs/>
          <w:color w:val="000000"/>
          <w:spacing w:val="2"/>
          <w:sz w:val="28"/>
          <w:szCs w:val="28"/>
        </w:rPr>
        <w:t>путь, пройденный а</w:t>
      </w:r>
      <w:r>
        <w:rPr>
          <w:bCs/>
          <w:color w:val="000000"/>
          <w:spacing w:val="2"/>
          <w:sz w:val="28"/>
          <w:szCs w:val="28"/>
        </w:rPr>
        <w:t>в</w:t>
      </w:r>
      <w:r w:rsidRPr="00464F73">
        <w:rPr>
          <w:bCs/>
          <w:color w:val="000000"/>
          <w:spacing w:val="2"/>
          <w:sz w:val="28"/>
          <w:szCs w:val="28"/>
        </w:rPr>
        <w:t>томоби</w:t>
      </w:r>
      <w:r>
        <w:rPr>
          <w:bCs/>
          <w:color w:val="000000"/>
          <w:spacing w:val="2"/>
          <w:sz w:val="28"/>
          <w:szCs w:val="28"/>
        </w:rPr>
        <w:t xml:space="preserve">лем </w:t>
      </w:r>
      <w:r>
        <w:rPr>
          <w:bCs/>
          <w:color w:val="000000"/>
          <w:spacing w:val="2"/>
          <w:sz w:val="28"/>
          <w:szCs w:val="28"/>
        </w:rPr>
        <w:br/>
        <w:t>с</w:t>
      </w:r>
      <w:r w:rsidRPr="00464F73">
        <w:rPr>
          <w:bCs/>
          <w:color w:val="000000"/>
          <w:spacing w:val="2"/>
          <w:sz w:val="28"/>
          <w:szCs w:val="28"/>
        </w:rPr>
        <w:t xml:space="preserve"> </w:t>
      </w:r>
      <w:r>
        <w:rPr>
          <w:bCs/>
          <w:color w:val="000000"/>
          <w:spacing w:val="2"/>
          <w:sz w:val="28"/>
          <w:szCs w:val="28"/>
        </w:rPr>
        <w:t>мо</w:t>
      </w:r>
      <w:r w:rsidRPr="00464F73">
        <w:rPr>
          <w:bCs/>
          <w:color w:val="000000"/>
          <w:spacing w:val="-2"/>
          <w:sz w:val="28"/>
          <w:szCs w:val="28"/>
        </w:rPr>
        <w:t>мента начала реагирования водителя на опасность до полной оста</w:t>
      </w:r>
      <w:r>
        <w:rPr>
          <w:bCs/>
          <w:color w:val="000000"/>
          <w:spacing w:val="-2"/>
          <w:sz w:val="28"/>
          <w:szCs w:val="28"/>
        </w:rPr>
        <w:t>новки.</w:t>
      </w:r>
      <w:r w:rsidRPr="00464F73">
        <w:rPr>
          <w:bCs/>
          <w:color w:val="000000"/>
          <w:spacing w:val="-2"/>
          <w:sz w:val="28"/>
          <w:szCs w:val="28"/>
        </w:rPr>
        <w:t xml:space="preserve"> </w:t>
      </w:r>
    </w:p>
    <w:p w:rsidR="00365C37" w:rsidRPr="004544B4" w:rsidRDefault="00365C37" w:rsidP="00365C37">
      <w:pPr>
        <w:shd w:val="clear" w:color="auto" w:fill="FFFFFF"/>
        <w:spacing w:line="235" w:lineRule="auto"/>
        <w:ind w:firstLine="709"/>
        <w:jc w:val="both"/>
        <w:rPr>
          <w:bCs/>
          <w:color w:val="000000"/>
          <w:spacing w:val="1"/>
          <w:sz w:val="28"/>
          <w:szCs w:val="28"/>
        </w:rPr>
      </w:pPr>
      <w:r w:rsidRPr="00464F73">
        <w:rPr>
          <w:bCs/>
          <w:color w:val="000000"/>
          <w:spacing w:val="1"/>
          <w:sz w:val="28"/>
          <w:szCs w:val="28"/>
        </w:rPr>
        <w:t xml:space="preserve">Остановочный путь определяется по формуле: </w:t>
      </w:r>
    </w:p>
    <w:p w:rsidR="00365C37" w:rsidRPr="008F7C09" w:rsidRDefault="00365C37" w:rsidP="00365C37">
      <w:pPr>
        <w:shd w:val="clear" w:color="auto" w:fill="FFFFFF"/>
        <w:spacing w:line="235" w:lineRule="auto"/>
        <w:ind w:firstLine="709"/>
        <w:jc w:val="center"/>
        <w:rPr>
          <w:iCs/>
          <w:color w:val="000000"/>
          <w:spacing w:val="-6"/>
          <w:sz w:val="32"/>
          <w:szCs w:val="32"/>
        </w:rPr>
      </w:pPr>
      <w:r w:rsidRPr="008F7C09">
        <w:rPr>
          <w:iCs/>
          <w:color w:val="000000"/>
          <w:spacing w:val="-6"/>
          <w:sz w:val="36"/>
          <w:szCs w:val="36"/>
          <w:lang w:val="en-US"/>
        </w:rPr>
        <w:t>S</w:t>
      </w:r>
      <w:r w:rsidRPr="008F7C09">
        <w:rPr>
          <w:iCs/>
          <w:color w:val="000000"/>
          <w:spacing w:val="-6"/>
          <w:lang w:val="en-US"/>
        </w:rPr>
        <w:t>o</w:t>
      </w:r>
      <w:r w:rsidRPr="008F7C09">
        <w:rPr>
          <w:iCs/>
          <w:color w:val="000000"/>
          <w:spacing w:val="-6"/>
        </w:rPr>
        <w:t>с</w:t>
      </w:r>
      <w:r w:rsidRPr="008F7C09">
        <w:rPr>
          <w:iCs/>
          <w:color w:val="000000"/>
          <w:spacing w:val="-6"/>
          <w:lang w:val="en-US"/>
        </w:rPr>
        <w:t>m</w:t>
      </w:r>
      <w:r w:rsidRPr="008F7C09">
        <w:rPr>
          <w:iCs/>
          <w:color w:val="000000"/>
          <w:spacing w:val="-6"/>
          <w:sz w:val="28"/>
          <w:szCs w:val="28"/>
        </w:rPr>
        <w:t>.</w:t>
      </w:r>
      <w:r w:rsidRPr="007B33ED">
        <w:rPr>
          <w:iCs/>
          <w:color w:val="000000"/>
          <w:spacing w:val="-6"/>
          <w:sz w:val="32"/>
          <w:szCs w:val="32"/>
        </w:rPr>
        <w:t xml:space="preserve"> = (</w:t>
      </w:r>
      <w:r w:rsidRPr="007B33ED">
        <w:rPr>
          <w:iCs/>
          <w:color w:val="000000"/>
          <w:spacing w:val="-6"/>
          <w:sz w:val="32"/>
          <w:szCs w:val="32"/>
          <w:lang w:val="en-US"/>
        </w:rPr>
        <w:t>t</w:t>
      </w:r>
      <w:r w:rsidRPr="00286364">
        <w:rPr>
          <w:iCs/>
          <w:color w:val="000000"/>
          <w:spacing w:val="-6"/>
          <w:sz w:val="16"/>
          <w:szCs w:val="16"/>
        </w:rPr>
        <w:t>1</w:t>
      </w:r>
      <w:r>
        <w:rPr>
          <w:iCs/>
          <w:color w:val="000000"/>
          <w:spacing w:val="-6"/>
          <w:sz w:val="16"/>
          <w:szCs w:val="16"/>
        </w:rPr>
        <w:t xml:space="preserve"> </w:t>
      </w:r>
      <w:r w:rsidRPr="008F7C09">
        <w:rPr>
          <w:iCs/>
          <w:color w:val="000000"/>
          <w:spacing w:val="-6"/>
          <w:sz w:val="28"/>
          <w:szCs w:val="28"/>
        </w:rPr>
        <w:t>+</w:t>
      </w:r>
      <w:r>
        <w:rPr>
          <w:iCs/>
          <w:color w:val="000000"/>
          <w:spacing w:val="-6"/>
          <w:sz w:val="28"/>
          <w:szCs w:val="28"/>
        </w:rPr>
        <w:t xml:space="preserve"> </w:t>
      </w:r>
      <w:r w:rsidRPr="007B33ED">
        <w:rPr>
          <w:iCs/>
          <w:color w:val="000000"/>
          <w:spacing w:val="-6"/>
          <w:sz w:val="32"/>
          <w:szCs w:val="32"/>
          <w:lang w:val="en-US"/>
        </w:rPr>
        <w:t>t</w:t>
      </w:r>
      <w:r w:rsidRPr="00286364">
        <w:rPr>
          <w:iCs/>
          <w:color w:val="000000"/>
          <w:spacing w:val="-6"/>
          <w:sz w:val="16"/>
          <w:szCs w:val="16"/>
        </w:rPr>
        <w:t>2</w:t>
      </w:r>
      <w:r w:rsidRPr="007B33ED">
        <w:rPr>
          <w:iCs/>
          <w:color w:val="000000"/>
          <w:spacing w:val="-6"/>
          <w:sz w:val="32"/>
          <w:szCs w:val="32"/>
        </w:rPr>
        <w:t xml:space="preserve">) </w:t>
      </w:r>
      <w:r w:rsidRPr="008F7C09">
        <w:rPr>
          <w:iCs/>
          <w:color w:val="000000"/>
          <w:spacing w:val="-6"/>
          <w:sz w:val="28"/>
          <w:szCs w:val="28"/>
        </w:rPr>
        <w:t>х</w:t>
      </w:r>
      <w:r w:rsidRPr="007B33ED">
        <w:rPr>
          <w:iCs/>
          <w:color w:val="000000"/>
          <w:spacing w:val="-6"/>
          <w:sz w:val="32"/>
          <w:szCs w:val="32"/>
        </w:rPr>
        <w:t xml:space="preserve"> </w:t>
      </w:r>
      <w:r w:rsidRPr="007B33ED">
        <w:rPr>
          <w:iCs/>
          <w:color w:val="000000"/>
          <w:spacing w:val="-6"/>
          <w:sz w:val="32"/>
          <w:szCs w:val="32"/>
          <w:lang w:val="en-US"/>
        </w:rPr>
        <w:t>V</w:t>
      </w:r>
      <w:r w:rsidRPr="007B33ED">
        <w:rPr>
          <w:iCs/>
          <w:color w:val="000000"/>
          <w:spacing w:val="-6"/>
          <w:sz w:val="32"/>
          <w:szCs w:val="32"/>
        </w:rPr>
        <w:t>: 3,6</w:t>
      </w:r>
      <w:r>
        <w:rPr>
          <w:iCs/>
          <w:color w:val="000000"/>
          <w:spacing w:val="-6"/>
          <w:sz w:val="32"/>
          <w:szCs w:val="32"/>
        </w:rPr>
        <w:t xml:space="preserve"> </w:t>
      </w:r>
      <w:r w:rsidRPr="007B33ED">
        <w:rPr>
          <w:iCs/>
          <w:color w:val="000000"/>
          <w:spacing w:val="-6"/>
          <w:sz w:val="32"/>
          <w:szCs w:val="32"/>
        </w:rPr>
        <w:t>+</w:t>
      </w:r>
      <w:r>
        <w:rPr>
          <w:iCs/>
          <w:color w:val="000000"/>
          <w:spacing w:val="-6"/>
          <w:sz w:val="32"/>
          <w:szCs w:val="32"/>
        </w:rPr>
        <w:t xml:space="preserve"> (</w:t>
      </w:r>
      <w:r w:rsidRPr="007B33ED">
        <w:rPr>
          <w:iCs/>
          <w:color w:val="000000"/>
          <w:spacing w:val="-6"/>
          <w:sz w:val="32"/>
          <w:szCs w:val="32"/>
        </w:rPr>
        <w:t>К</w:t>
      </w:r>
      <w:r w:rsidRPr="008F7C09">
        <w:rPr>
          <w:iCs/>
          <w:color w:val="000000"/>
          <w:spacing w:val="-6"/>
          <w:sz w:val="28"/>
          <w:szCs w:val="28"/>
        </w:rPr>
        <w:t>э</w:t>
      </w:r>
      <w:r>
        <w:rPr>
          <w:iCs/>
          <w:color w:val="000000"/>
          <w:spacing w:val="-6"/>
          <w:sz w:val="32"/>
          <w:szCs w:val="32"/>
        </w:rPr>
        <w:t xml:space="preserve"> </w:t>
      </w:r>
      <w:r w:rsidRPr="008F7C09">
        <w:rPr>
          <w:iCs/>
          <w:color w:val="000000"/>
          <w:spacing w:val="-6"/>
          <w:sz w:val="28"/>
          <w:szCs w:val="28"/>
        </w:rPr>
        <w:t xml:space="preserve">х </w:t>
      </w:r>
      <w:r w:rsidRPr="007B33ED">
        <w:rPr>
          <w:iCs/>
          <w:color w:val="000000"/>
          <w:spacing w:val="-6"/>
          <w:sz w:val="32"/>
          <w:szCs w:val="32"/>
          <w:lang w:val="en-US"/>
        </w:rPr>
        <w:t>V</w:t>
      </w:r>
      <w:r w:rsidRPr="008F7C09">
        <w:rPr>
          <w:iCs/>
          <w:color w:val="000000"/>
          <w:spacing w:val="-6"/>
        </w:rPr>
        <w:t>²</w:t>
      </w:r>
      <w:r>
        <w:rPr>
          <w:iCs/>
          <w:color w:val="000000"/>
          <w:spacing w:val="-6"/>
        </w:rPr>
        <w:t xml:space="preserve">) </w:t>
      </w:r>
      <w:r w:rsidRPr="008F7C09">
        <w:rPr>
          <w:iCs/>
          <w:color w:val="000000"/>
          <w:spacing w:val="-6"/>
        </w:rPr>
        <w:t>:</w:t>
      </w:r>
      <w:r w:rsidRPr="007B33ED">
        <w:rPr>
          <w:iCs/>
          <w:color w:val="000000"/>
          <w:spacing w:val="-6"/>
          <w:sz w:val="32"/>
          <w:szCs w:val="32"/>
        </w:rPr>
        <w:t xml:space="preserve"> </w:t>
      </w:r>
      <w:r>
        <w:rPr>
          <w:iCs/>
          <w:color w:val="000000"/>
          <w:spacing w:val="-6"/>
          <w:sz w:val="32"/>
          <w:szCs w:val="32"/>
        </w:rPr>
        <w:t>(</w:t>
      </w:r>
      <w:r w:rsidRPr="007B33ED">
        <w:rPr>
          <w:iCs/>
          <w:color w:val="000000"/>
          <w:spacing w:val="-6"/>
          <w:sz w:val="32"/>
          <w:szCs w:val="32"/>
        </w:rPr>
        <w:t xml:space="preserve">254 </w:t>
      </w:r>
      <w:r w:rsidRPr="008F7C09">
        <w:rPr>
          <w:iCs/>
          <w:color w:val="000000"/>
          <w:spacing w:val="-6"/>
          <w:sz w:val="28"/>
          <w:szCs w:val="28"/>
        </w:rPr>
        <w:t>х</w:t>
      </w:r>
      <w:r w:rsidRPr="007B33ED">
        <w:rPr>
          <w:iCs/>
          <w:color w:val="000000"/>
          <w:spacing w:val="-6"/>
          <w:sz w:val="32"/>
          <w:szCs w:val="32"/>
        </w:rPr>
        <w:t xml:space="preserve"> </w:t>
      </w:r>
      <w:r w:rsidRPr="007B33ED">
        <w:rPr>
          <w:iCs/>
          <w:color w:val="000000"/>
          <w:spacing w:val="-6"/>
          <w:sz w:val="32"/>
          <w:szCs w:val="32"/>
          <w:lang w:val="en-US"/>
        </w:rPr>
        <w:t>f</w:t>
      </w:r>
      <w:r>
        <w:rPr>
          <w:iCs/>
          <w:color w:val="000000"/>
          <w:spacing w:val="-6"/>
          <w:sz w:val="32"/>
          <w:szCs w:val="32"/>
        </w:rPr>
        <w:t>)</w:t>
      </w:r>
    </w:p>
    <w:p w:rsidR="00365C37" w:rsidRPr="004E34FD" w:rsidRDefault="00365C37" w:rsidP="00365C37">
      <w:pPr>
        <w:shd w:val="clear" w:color="auto" w:fill="FFFFFF"/>
        <w:spacing w:line="235" w:lineRule="auto"/>
        <w:ind w:firstLine="709"/>
        <w:jc w:val="both"/>
        <w:rPr>
          <w:sz w:val="28"/>
          <w:szCs w:val="28"/>
        </w:rPr>
      </w:pPr>
      <w:r w:rsidRPr="004E34FD">
        <w:rPr>
          <w:iCs/>
          <w:color w:val="000000"/>
          <w:spacing w:val="-6"/>
          <w:sz w:val="28"/>
          <w:szCs w:val="28"/>
          <w:lang w:val="en-US"/>
        </w:rPr>
        <w:t>t</w:t>
      </w:r>
      <w:r w:rsidRPr="004E34FD">
        <w:rPr>
          <w:iCs/>
          <w:color w:val="000000"/>
          <w:spacing w:val="-6"/>
          <w:sz w:val="28"/>
          <w:szCs w:val="28"/>
        </w:rPr>
        <w:t>1</w:t>
      </w:r>
      <w:r w:rsidRPr="004E34FD">
        <w:rPr>
          <w:bCs/>
          <w:iCs/>
          <w:color w:val="000000"/>
          <w:spacing w:val="3"/>
          <w:sz w:val="28"/>
          <w:szCs w:val="28"/>
        </w:rPr>
        <w:t xml:space="preserve"> </w:t>
      </w:r>
      <w:r>
        <w:rPr>
          <w:bCs/>
          <w:iCs/>
          <w:color w:val="000000"/>
          <w:spacing w:val="3"/>
          <w:sz w:val="28"/>
          <w:szCs w:val="28"/>
        </w:rPr>
        <w:t>–</w:t>
      </w:r>
      <w:r w:rsidRPr="004E34FD">
        <w:rPr>
          <w:bCs/>
          <w:iCs/>
          <w:color w:val="000000"/>
          <w:spacing w:val="3"/>
          <w:sz w:val="28"/>
          <w:szCs w:val="28"/>
        </w:rPr>
        <w:t xml:space="preserve"> </w:t>
      </w:r>
      <w:r w:rsidRPr="004E34FD">
        <w:rPr>
          <w:bCs/>
          <w:color w:val="000000"/>
          <w:spacing w:val="3"/>
          <w:sz w:val="28"/>
          <w:szCs w:val="28"/>
        </w:rPr>
        <w:t>врем</w:t>
      </w:r>
      <w:r>
        <w:rPr>
          <w:bCs/>
          <w:color w:val="000000"/>
          <w:spacing w:val="3"/>
          <w:sz w:val="28"/>
          <w:szCs w:val="28"/>
        </w:rPr>
        <w:t>енной период</w:t>
      </w:r>
      <w:r w:rsidRPr="004E34FD">
        <w:rPr>
          <w:bCs/>
          <w:color w:val="000000"/>
          <w:spacing w:val="3"/>
          <w:sz w:val="28"/>
          <w:szCs w:val="28"/>
        </w:rPr>
        <w:t xml:space="preserve"> реакции водителя на опасность</w:t>
      </w:r>
      <w:r>
        <w:rPr>
          <w:bCs/>
          <w:color w:val="000000"/>
          <w:spacing w:val="3"/>
          <w:sz w:val="28"/>
          <w:szCs w:val="28"/>
        </w:rPr>
        <w:t>, т. е.</w:t>
      </w:r>
      <w:r w:rsidRPr="004E34FD">
        <w:rPr>
          <w:bCs/>
          <w:color w:val="000000"/>
          <w:spacing w:val="3"/>
          <w:sz w:val="28"/>
          <w:szCs w:val="28"/>
        </w:rPr>
        <w:t xml:space="preserve"> интервал с момента поя</w:t>
      </w:r>
      <w:r w:rsidRPr="004E34FD">
        <w:rPr>
          <w:bCs/>
          <w:color w:val="000000"/>
          <w:spacing w:val="1"/>
          <w:sz w:val="28"/>
          <w:szCs w:val="28"/>
        </w:rPr>
        <w:t xml:space="preserve">вления сигнала об опасности до </w:t>
      </w:r>
      <w:r>
        <w:rPr>
          <w:bCs/>
          <w:color w:val="000000"/>
          <w:spacing w:val="1"/>
          <w:sz w:val="28"/>
          <w:szCs w:val="28"/>
        </w:rPr>
        <w:t>н</w:t>
      </w:r>
      <w:r w:rsidRPr="004E34FD">
        <w:rPr>
          <w:bCs/>
          <w:color w:val="000000"/>
          <w:spacing w:val="1"/>
          <w:sz w:val="28"/>
          <w:szCs w:val="28"/>
        </w:rPr>
        <w:t>ачала воздействия на педаль тор</w:t>
      </w:r>
      <w:r w:rsidRPr="004E34FD">
        <w:rPr>
          <w:bCs/>
          <w:color w:val="000000"/>
          <w:spacing w:val="-1"/>
          <w:sz w:val="28"/>
          <w:szCs w:val="28"/>
        </w:rPr>
        <w:t xml:space="preserve">моза </w:t>
      </w:r>
      <w:r w:rsidRPr="00CF7620">
        <w:rPr>
          <w:color w:val="000000"/>
          <w:spacing w:val="-6"/>
          <w:sz w:val="28"/>
          <w:szCs w:val="28"/>
        </w:rPr>
        <w:t>транспортного средства</w:t>
      </w:r>
      <w:r w:rsidRPr="004E34FD">
        <w:rPr>
          <w:bCs/>
          <w:color w:val="000000"/>
          <w:spacing w:val="-1"/>
          <w:sz w:val="28"/>
          <w:szCs w:val="28"/>
        </w:rPr>
        <w:t xml:space="preserve">. </w:t>
      </w:r>
      <w:r w:rsidRPr="004E34FD">
        <w:rPr>
          <w:bCs/>
          <w:color w:val="000000"/>
          <w:sz w:val="28"/>
          <w:szCs w:val="28"/>
        </w:rPr>
        <w:t>Это</w:t>
      </w:r>
      <w:r>
        <w:rPr>
          <w:bCs/>
          <w:color w:val="000000"/>
          <w:sz w:val="28"/>
          <w:szCs w:val="28"/>
        </w:rPr>
        <w:t>т период</w:t>
      </w:r>
      <w:r w:rsidRPr="004E34FD">
        <w:rPr>
          <w:bCs/>
          <w:color w:val="000000"/>
          <w:sz w:val="28"/>
          <w:szCs w:val="28"/>
        </w:rPr>
        <w:t xml:space="preserve"> зависит от квалификации, опыта, состояния здоровья водителя и других факторов</w:t>
      </w:r>
      <w:r>
        <w:rPr>
          <w:bCs/>
          <w:color w:val="000000"/>
          <w:sz w:val="28"/>
          <w:szCs w:val="28"/>
        </w:rPr>
        <w:t>. В</w:t>
      </w:r>
      <w:r w:rsidRPr="004E34FD">
        <w:rPr>
          <w:bCs/>
          <w:color w:val="000000"/>
          <w:sz w:val="28"/>
          <w:szCs w:val="28"/>
        </w:rPr>
        <w:t xml:space="preserve"> опасной ситуации </w:t>
      </w:r>
      <w:r>
        <w:rPr>
          <w:bCs/>
          <w:color w:val="000000"/>
          <w:sz w:val="28"/>
          <w:szCs w:val="28"/>
        </w:rPr>
        <w:t xml:space="preserve">протяженность этого периода находится в </w:t>
      </w:r>
      <w:r w:rsidRPr="004E34FD">
        <w:rPr>
          <w:bCs/>
          <w:color w:val="000000"/>
          <w:sz w:val="28"/>
          <w:szCs w:val="28"/>
        </w:rPr>
        <w:t>пределах 0,6 сек</w:t>
      </w:r>
      <w:r>
        <w:rPr>
          <w:bCs/>
          <w:color w:val="000000"/>
          <w:sz w:val="28"/>
          <w:szCs w:val="28"/>
        </w:rPr>
        <w:t xml:space="preserve">., при </w:t>
      </w:r>
      <w:r w:rsidRPr="004E34FD">
        <w:rPr>
          <w:bCs/>
          <w:color w:val="000000"/>
          <w:sz w:val="28"/>
          <w:szCs w:val="28"/>
        </w:rPr>
        <w:t xml:space="preserve">минимальной вероятности возникновения опасности </w:t>
      </w:r>
      <w:r>
        <w:rPr>
          <w:bCs/>
          <w:color w:val="000000"/>
          <w:sz w:val="28"/>
          <w:szCs w:val="28"/>
        </w:rPr>
        <w:t>–</w:t>
      </w:r>
      <w:r w:rsidRPr="004E34FD">
        <w:rPr>
          <w:bCs/>
          <w:color w:val="000000"/>
          <w:sz w:val="28"/>
          <w:szCs w:val="28"/>
        </w:rPr>
        <w:t xml:space="preserve"> 1,4 сек. </w:t>
      </w:r>
    </w:p>
    <w:p w:rsidR="00365C37" w:rsidRPr="004E34FD" w:rsidRDefault="00365C37" w:rsidP="00365C37">
      <w:pPr>
        <w:shd w:val="clear" w:color="auto" w:fill="FFFFFF"/>
        <w:spacing w:line="235" w:lineRule="auto"/>
        <w:ind w:firstLine="709"/>
        <w:jc w:val="both"/>
        <w:rPr>
          <w:sz w:val="28"/>
          <w:szCs w:val="28"/>
        </w:rPr>
      </w:pPr>
      <w:r w:rsidRPr="004E34FD">
        <w:rPr>
          <w:bCs/>
          <w:iCs/>
          <w:color w:val="000000"/>
          <w:sz w:val="28"/>
          <w:szCs w:val="28"/>
          <w:lang w:val="en-US"/>
        </w:rPr>
        <w:t>t</w:t>
      </w:r>
      <w:r w:rsidRPr="004E34FD">
        <w:rPr>
          <w:bCs/>
          <w:iCs/>
          <w:color w:val="000000"/>
          <w:sz w:val="28"/>
          <w:szCs w:val="28"/>
        </w:rPr>
        <w:t>2</w:t>
      </w:r>
      <w:r w:rsidRPr="004E34FD">
        <w:rPr>
          <w:bCs/>
          <w:i/>
          <w:iCs/>
          <w:color w:val="000000"/>
          <w:sz w:val="28"/>
          <w:szCs w:val="28"/>
        </w:rPr>
        <w:t xml:space="preserve"> </w:t>
      </w:r>
      <w:r>
        <w:rPr>
          <w:bCs/>
          <w:iCs/>
          <w:color w:val="000000"/>
          <w:sz w:val="28"/>
          <w:szCs w:val="28"/>
        </w:rPr>
        <w:t>–</w:t>
      </w:r>
      <w:r w:rsidRPr="004E34FD">
        <w:rPr>
          <w:bCs/>
          <w:iCs/>
          <w:color w:val="000000"/>
          <w:sz w:val="28"/>
          <w:szCs w:val="28"/>
        </w:rPr>
        <w:t xml:space="preserve"> </w:t>
      </w:r>
      <w:r>
        <w:rPr>
          <w:bCs/>
          <w:iCs/>
          <w:color w:val="000000"/>
          <w:sz w:val="28"/>
          <w:szCs w:val="28"/>
        </w:rPr>
        <w:t xml:space="preserve">это </w:t>
      </w:r>
      <w:r w:rsidRPr="004E34FD">
        <w:rPr>
          <w:bCs/>
          <w:color w:val="000000"/>
          <w:sz w:val="28"/>
          <w:szCs w:val="28"/>
        </w:rPr>
        <w:t>время запаздывания</w:t>
      </w:r>
      <w:r w:rsidRPr="004E34FD">
        <w:rPr>
          <w:bCs/>
          <w:color w:val="000000"/>
          <w:spacing w:val="-2"/>
          <w:sz w:val="28"/>
          <w:szCs w:val="28"/>
        </w:rPr>
        <w:t xml:space="preserve"> срабатывания тормозного привода. </w:t>
      </w:r>
      <w:r w:rsidRPr="004E34FD">
        <w:rPr>
          <w:bCs/>
          <w:color w:val="000000"/>
          <w:spacing w:val="-1"/>
          <w:sz w:val="28"/>
          <w:szCs w:val="28"/>
        </w:rPr>
        <w:t>По истечении време</w:t>
      </w:r>
      <w:r w:rsidRPr="004E34FD">
        <w:rPr>
          <w:bCs/>
          <w:color w:val="000000"/>
          <w:spacing w:val="1"/>
          <w:sz w:val="28"/>
          <w:szCs w:val="28"/>
        </w:rPr>
        <w:t xml:space="preserve">ни </w:t>
      </w:r>
      <w:r>
        <w:rPr>
          <w:bCs/>
          <w:color w:val="000000"/>
          <w:spacing w:val="1"/>
          <w:sz w:val="28"/>
          <w:szCs w:val="28"/>
        </w:rPr>
        <w:t>(</w:t>
      </w:r>
      <w:r w:rsidRPr="004E34FD">
        <w:rPr>
          <w:bCs/>
          <w:color w:val="000000"/>
          <w:spacing w:val="1"/>
          <w:sz w:val="28"/>
          <w:szCs w:val="28"/>
          <w:lang w:val="en-US"/>
        </w:rPr>
        <w:t>t</w:t>
      </w:r>
      <w:r w:rsidRPr="004E34FD">
        <w:rPr>
          <w:bCs/>
          <w:color w:val="000000"/>
          <w:spacing w:val="1"/>
          <w:sz w:val="28"/>
          <w:szCs w:val="28"/>
        </w:rPr>
        <w:t xml:space="preserve">1 + </w:t>
      </w:r>
      <w:r w:rsidRPr="004E34FD">
        <w:rPr>
          <w:bCs/>
          <w:color w:val="000000"/>
          <w:spacing w:val="1"/>
          <w:sz w:val="28"/>
          <w:szCs w:val="28"/>
          <w:lang w:val="en-US"/>
        </w:rPr>
        <w:t>t</w:t>
      </w:r>
      <w:r w:rsidRPr="004E34FD">
        <w:rPr>
          <w:bCs/>
          <w:color w:val="000000"/>
          <w:spacing w:val="1"/>
          <w:sz w:val="28"/>
          <w:szCs w:val="28"/>
        </w:rPr>
        <w:t>2</w:t>
      </w:r>
      <w:r>
        <w:rPr>
          <w:bCs/>
          <w:color w:val="000000"/>
          <w:spacing w:val="1"/>
          <w:sz w:val="28"/>
          <w:szCs w:val="28"/>
        </w:rPr>
        <w:t>)</w:t>
      </w:r>
      <w:r w:rsidRPr="004E34FD">
        <w:rPr>
          <w:bCs/>
          <w:color w:val="000000"/>
          <w:spacing w:val="1"/>
          <w:sz w:val="28"/>
          <w:szCs w:val="28"/>
        </w:rPr>
        <w:t xml:space="preserve"> тормоза включаются, и скорость автомобиля начинает</w:t>
      </w:r>
      <w:r w:rsidRPr="004E34FD">
        <w:rPr>
          <w:bCs/>
          <w:i/>
          <w:iCs/>
          <w:color w:val="000000"/>
          <w:spacing w:val="1"/>
          <w:sz w:val="28"/>
          <w:szCs w:val="28"/>
        </w:rPr>
        <w:t xml:space="preserve"> </w:t>
      </w:r>
      <w:r w:rsidRPr="004E34FD">
        <w:rPr>
          <w:bCs/>
          <w:iCs/>
          <w:color w:val="000000"/>
          <w:spacing w:val="1"/>
          <w:sz w:val="28"/>
          <w:szCs w:val="28"/>
        </w:rPr>
        <w:t>сни</w:t>
      </w:r>
      <w:r w:rsidRPr="004E34FD">
        <w:rPr>
          <w:bCs/>
          <w:color w:val="000000"/>
          <w:spacing w:val="-4"/>
          <w:sz w:val="28"/>
          <w:szCs w:val="28"/>
        </w:rPr>
        <w:t xml:space="preserve">жаться. Время </w:t>
      </w:r>
      <w:r w:rsidRPr="004E34FD">
        <w:rPr>
          <w:iCs/>
          <w:color w:val="000000"/>
          <w:spacing w:val="-6"/>
          <w:sz w:val="28"/>
          <w:szCs w:val="28"/>
          <w:lang w:val="en-US"/>
        </w:rPr>
        <w:t>t</w:t>
      </w:r>
      <w:r w:rsidRPr="004E34FD">
        <w:rPr>
          <w:bCs/>
          <w:color w:val="000000"/>
          <w:spacing w:val="1"/>
          <w:sz w:val="28"/>
          <w:szCs w:val="28"/>
        </w:rPr>
        <w:t>2</w:t>
      </w:r>
      <w:r w:rsidRPr="004E34FD">
        <w:rPr>
          <w:iCs/>
          <w:color w:val="000000"/>
          <w:spacing w:val="-6"/>
          <w:sz w:val="28"/>
          <w:szCs w:val="28"/>
        </w:rPr>
        <w:t xml:space="preserve"> </w:t>
      </w:r>
      <w:r w:rsidRPr="004E34FD">
        <w:rPr>
          <w:bCs/>
          <w:color w:val="000000"/>
          <w:spacing w:val="-4"/>
          <w:sz w:val="28"/>
          <w:szCs w:val="28"/>
        </w:rPr>
        <w:t>принимают в расч</w:t>
      </w:r>
      <w:r>
        <w:rPr>
          <w:bCs/>
          <w:color w:val="000000"/>
          <w:spacing w:val="-4"/>
          <w:sz w:val="28"/>
          <w:szCs w:val="28"/>
        </w:rPr>
        <w:t>е</w:t>
      </w:r>
      <w:r w:rsidRPr="004E34FD">
        <w:rPr>
          <w:bCs/>
          <w:color w:val="000000"/>
          <w:spacing w:val="-4"/>
          <w:sz w:val="28"/>
          <w:szCs w:val="28"/>
        </w:rPr>
        <w:t>тах для транспортных с</w:t>
      </w:r>
      <w:r>
        <w:rPr>
          <w:bCs/>
          <w:color w:val="000000"/>
          <w:spacing w:val="-4"/>
          <w:sz w:val="28"/>
          <w:szCs w:val="28"/>
        </w:rPr>
        <w:t>редств с</w:t>
      </w:r>
      <w:r w:rsidRPr="004E34FD">
        <w:rPr>
          <w:bCs/>
          <w:color w:val="000000"/>
          <w:spacing w:val="-4"/>
          <w:sz w:val="28"/>
          <w:szCs w:val="28"/>
        </w:rPr>
        <w:t xml:space="preserve"> </w:t>
      </w:r>
      <w:r w:rsidRPr="004E34FD">
        <w:rPr>
          <w:bCs/>
          <w:color w:val="000000"/>
          <w:spacing w:val="-1"/>
          <w:sz w:val="28"/>
          <w:szCs w:val="28"/>
        </w:rPr>
        <w:t>гидравлическим тормозным приводом 0,2 сек</w:t>
      </w:r>
      <w:r>
        <w:rPr>
          <w:bCs/>
          <w:color w:val="000000"/>
          <w:spacing w:val="-1"/>
          <w:sz w:val="28"/>
          <w:szCs w:val="28"/>
        </w:rPr>
        <w:t>.</w:t>
      </w:r>
      <w:r w:rsidRPr="004E34FD">
        <w:rPr>
          <w:bCs/>
          <w:color w:val="000000"/>
          <w:spacing w:val="-1"/>
          <w:sz w:val="28"/>
          <w:szCs w:val="28"/>
        </w:rPr>
        <w:t xml:space="preserve">, с пневматическим </w:t>
      </w:r>
      <w:r w:rsidRPr="004E34FD">
        <w:rPr>
          <w:bCs/>
          <w:color w:val="000000"/>
          <w:spacing w:val="1"/>
          <w:sz w:val="28"/>
          <w:szCs w:val="28"/>
        </w:rPr>
        <w:t xml:space="preserve">приводом </w:t>
      </w:r>
      <w:r>
        <w:rPr>
          <w:bCs/>
          <w:color w:val="000000"/>
          <w:spacing w:val="1"/>
          <w:sz w:val="28"/>
          <w:szCs w:val="28"/>
        </w:rPr>
        <w:t xml:space="preserve">– </w:t>
      </w:r>
      <w:r w:rsidRPr="004E34FD">
        <w:rPr>
          <w:bCs/>
          <w:color w:val="000000"/>
          <w:spacing w:val="1"/>
          <w:sz w:val="28"/>
          <w:szCs w:val="28"/>
        </w:rPr>
        <w:t>0,8 сек.</w:t>
      </w:r>
      <w:r>
        <w:rPr>
          <w:bCs/>
          <w:color w:val="000000"/>
          <w:spacing w:val="1"/>
          <w:sz w:val="28"/>
          <w:szCs w:val="28"/>
        </w:rPr>
        <w:t xml:space="preserve"> </w:t>
      </w:r>
      <w:r w:rsidRPr="004E34FD">
        <w:rPr>
          <w:bCs/>
          <w:color w:val="000000"/>
          <w:sz w:val="28"/>
          <w:szCs w:val="28"/>
        </w:rPr>
        <w:t xml:space="preserve">Время нарастания замедления зависит от типа тормозного привода, </w:t>
      </w:r>
      <w:r w:rsidRPr="004E34FD">
        <w:rPr>
          <w:bCs/>
          <w:color w:val="000000"/>
          <w:spacing w:val="8"/>
          <w:sz w:val="28"/>
          <w:szCs w:val="28"/>
        </w:rPr>
        <w:t>состояния дороги и массы автомобиля</w:t>
      </w:r>
      <w:r>
        <w:rPr>
          <w:bCs/>
          <w:color w:val="000000"/>
          <w:spacing w:val="8"/>
          <w:sz w:val="28"/>
          <w:szCs w:val="28"/>
        </w:rPr>
        <w:t>.</w:t>
      </w:r>
    </w:p>
    <w:p w:rsidR="00365C37" w:rsidRPr="004E34FD" w:rsidRDefault="00365C37" w:rsidP="00365C37">
      <w:pPr>
        <w:shd w:val="clear" w:color="auto" w:fill="FFFFFF"/>
        <w:spacing w:line="235" w:lineRule="auto"/>
        <w:ind w:firstLine="709"/>
        <w:jc w:val="both"/>
        <w:rPr>
          <w:bCs/>
          <w:color w:val="000000"/>
          <w:spacing w:val="1"/>
          <w:sz w:val="28"/>
          <w:szCs w:val="28"/>
        </w:rPr>
      </w:pPr>
      <w:r w:rsidRPr="004E34FD">
        <w:rPr>
          <w:bCs/>
          <w:iCs/>
          <w:color w:val="000000"/>
          <w:spacing w:val="1"/>
          <w:sz w:val="28"/>
          <w:szCs w:val="28"/>
        </w:rPr>
        <w:t>Кэ</w:t>
      </w:r>
      <w:r w:rsidRPr="004E34FD">
        <w:rPr>
          <w:bCs/>
          <w:i/>
          <w:iCs/>
          <w:color w:val="000000"/>
          <w:spacing w:val="1"/>
          <w:sz w:val="28"/>
          <w:szCs w:val="28"/>
        </w:rPr>
        <w:t xml:space="preserve"> </w:t>
      </w:r>
      <w:r>
        <w:rPr>
          <w:sz w:val="28"/>
          <w:szCs w:val="28"/>
        </w:rPr>
        <w:t>–</w:t>
      </w:r>
      <w:r w:rsidRPr="004E34FD">
        <w:rPr>
          <w:bCs/>
          <w:color w:val="000000"/>
          <w:spacing w:val="1"/>
          <w:sz w:val="28"/>
          <w:szCs w:val="28"/>
        </w:rPr>
        <w:t xml:space="preserve"> коэффициент эксплуатации транспортного средства (изношенн</w:t>
      </w:r>
      <w:r w:rsidRPr="004E34FD">
        <w:rPr>
          <w:bCs/>
          <w:color w:val="000000"/>
          <w:spacing w:val="6"/>
          <w:sz w:val="28"/>
          <w:szCs w:val="28"/>
        </w:rPr>
        <w:t>ость систем автомобиля, качество регулировки и т.</w:t>
      </w:r>
      <w:r>
        <w:rPr>
          <w:bCs/>
          <w:color w:val="000000"/>
          <w:spacing w:val="6"/>
          <w:sz w:val="28"/>
          <w:szCs w:val="28"/>
        </w:rPr>
        <w:t xml:space="preserve"> </w:t>
      </w:r>
      <w:r w:rsidRPr="004E34FD">
        <w:rPr>
          <w:bCs/>
          <w:color w:val="000000"/>
          <w:spacing w:val="6"/>
          <w:sz w:val="28"/>
          <w:szCs w:val="28"/>
        </w:rPr>
        <w:t xml:space="preserve">д.). Принимается </w:t>
      </w:r>
      <w:r w:rsidRPr="004E34FD">
        <w:rPr>
          <w:bCs/>
          <w:color w:val="000000"/>
          <w:spacing w:val="1"/>
          <w:sz w:val="28"/>
          <w:szCs w:val="28"/>
        </w:rPr>
        <w:t xml:space="preserve">для грузовых автомобилей </w:t>
      </w:r>
      <w:r>
        <w:rPr>
          <w:sz w:val="28"/>
          <w:szCs w:val="28"/>
        </w:rPr>
        <w:t>–</w:t>
      </w:r>
      <w:r w:rsidRPr="004E34FD">
        <w:rPr>
          <w:bCs/>
          <w:color w:val="000000"/>
          <w:spacing w:val="1"/>
          <w:sz w:val="28"/>
          <w:szCs w:val="28"/>
        </w:rPr>
        <w:t xml:space="preserve"> 1,4; для легковых </w:t>
      </w:r>
      <w:r>
        <w:rPr>
          <w:sz w:val="28"/>
          <w:szCs w:val="28"/>
        </w:rPr>
        <w:t>–</w:t>
      </w:r>
      <w:r w:rsidRPr="004E34FD">
        <w:rPr>
          <w:bCs/>
          <w:color w:val="000000"/>
          <w:spacing w:val="1"/>
          <w:sz w:val="28"/>
          <w:szCs w:val="28"/>
        </w:rPr>
        <w:t xml:space="preserve"> 1,0</w:t>
      </w:r>
      <w:r>
        <w:rPr>
          <w:bCs/>
          <w:color w:val="000000"/>
          <w:spacing w:val="1"/>
          <w:sz w:val="28"/>
          <w:szCs w:val="28"/>
        </w:rPr>
        <w:t>.</w:t>
      </w:r>
    </w:p>
    <w:p w:rsidR="00365C37" w:rsidRPr="004E34FD" w:rsidRDefault="00365C37" w:rsidP="00365C37">
      <w:pPr>
        <w:shd w:val="clear" w:color="auto" w:fill="FFFFFF"/>
        <w:spacing w:line="235" w:lineRule="auto"/>
        <w:ind w:firstLine="709"/>
        <w:jc w:val="both"/>
        <w:rPr>
          <w:sz w:val="28"/>
          <w:szCs w:val="28"/>
        </w:rPr>
      </w:pPr>
      <w:r w:rsidRPr="004E34FD">
        <w:rPr>
          <w:bCs/>
          <w:iCs/>
          <w:color w:val="000000"/>
          <w:spacing w:val="1"/>
          <w:sz w:val="28"/>
          <w:szCs w:val="28"/>
          <w:lang w:val="en-US"/>
        </w:rPr>
        <w:t>V</w:t>
      </w:r>
      <w:r w:rsidRPr="004E34FD">
        <w:rPr>
          <w:bCs/>
          <w:iCs/>
          <w:color w:val="000000"/>
          <w:spacing w:val="1"/>
          <w:sz w:val="28"/>
          <w:szCs w:val="28"/>
        </w:rPr>
        <w:t xml:space="preserve"> </w:t>
      </w:r>
      <w:r>
        <w:rPr>
          <w:sz w:val="28"/>
          <w:szCs w:val="28"/>
        </w:rPr>
        <w:t>–</w:t>
      </w:r>
      <w:r w:rsidRPr="004E34FD">
        <w:rPr>
          <w:bCs/>
          <w:color w:val="000000"/>
          <w:spacing w:val="1"/>
          <w:sz w:val="28"/>
          <w:szCs w:val="28"/>
        </w:rPr>
        <w:t xml:space="preserve"> скорость </w:t>
      </w:r>
      <w:r w:rsidRPr="00CF7620">
        <w:rPr>
          <w:color w:val="000000"/>
          <w:spacing w:val="-6"/>
          <w:sz w:val="28"/>
          <w:szCs w:val="28"/>
        </w:rPr>
        <w:t>транспортного средства</w:t>
      </w:r>
      <w:r w:rsidRPr="004E34FD">
        <w:rPr>
          <w:bCs/>
          <w:color w:val="000000"/>
          <w:spacing w:val="1"/>
          <w:sz w:val="28"/>
          <w:szCs w:val="28"/>
        </w:rPr>
        <w:t>;</w:t>
      </w:r>
    </w:p>
    <w:p w:rsidR="00365C37" w:rsidRPr="004E34FD" w:rsidRDefault="00365C37" w:rsidP="00365C37">
      <w:pPr>
        <w:shd w:val="clear" w:color="auto" w:fill="FFFFFF"/>
        <w:spacing w:line="235" w:lineRule="auto"/>
        <w:ind w:firstLine="709"/>
        <w:jc w:val="both"/>
        <w:rPr>
          <w:bCs/>
          <w:color w:val="000000"/>
          <w:spacing w:val="8"/>
          <w:sz w:val="28"/>
          <w:szCs w:val="28"/>
        </w:rPr>
      </w:pPr>
      <w:r w:rsidRPr="004E34FD">
        <w:rPr>
          <w:iCs/>
          <w:color w:val="000000"/>
          <w:spacing w:val="-6"/>
          <w:sz w:val="28"/>
          <w:szCs w:val="28"/>
          <w:lang w:val="en-US"/>
        </w:rPr>
        <w:t>f</w:t>
      </w:r>
      <w:r w:rsidRPr="004E34FD">
        <w:rPr>
          <w:iCs/>
          <w:color w:val="000000"/>
          <w:spacing w:val="-6"/>
          <w:sz w:val="28"/>
          <w:szCs w:val="28"/>
        </w:rPr>
        <w:t xml:space="preserve"> </w:t>
      </w:r>
      <w:r>
        <w:rPr>
          <w:sz w:val="28"/>
          <w:szCs w:val="28"/>
        </w:rPr>
        <w:t>–</w:t>
      </w:r>
      <w:r w:rsidRPr="004E34FD">
        <w:rPr>
          <w:iCs/>
          <w:color w:val="000000"/>
          <w:spacing w:val="-6"/>
          <w:sz w:val="28"/>
          <w:szCs w:val="28"/>
        </w:rPr>
        <w:t xml:space="preserve"> </w:t>
      </w:r>
      <w:r w:rsidRPr="004E34FD">
        <w:rPr>
          <w:bCs/>
          <w:color w:val="000000"/>
          <w:spacing w:val="8"/>
          <w:sz w:val="28"/>
          <w:szCs w:val="28"/>
        </w:rPr>
        <w:t>коэффициент сцепления шин с дорогой.</w:t>
      </w:r>
    </w:p>
    <w:p w:rsidR="00365C37" w:rsidRDefault="00365C37" w:rsidP="00365C37">
      <w:pPr>
        <w:ind w:firstLine="709"/>
        <w:contextualSpacing/>
        <w:jc w:val="both"/>
        <w:rPr>
          <w:sz w:val="28"/>
          <w:szCs w:val="28"/>
        </w:rPr>
      </w:pPr>
      <w:r w:rsidRPr="00A836D3">
        <w:rPr>
          <w:sz w:val="28"/>
          <w:szCs w:val="28"/>
        </w:rPr>
        <w:t xml:space="preserve">В процессе анализа </w:t>
      </w:r>
      <w:r w:rsidRPr="00A810AA">
        <w:rPr>
          <w:sz w:val="28"/>
          <w:szCs w:val="28"/>
        </w:rPr>
        <w:t>следов столкновения</w:t>
      </w:r>
      <w:r>
        <w:rPr>
          <w:sz w:val="28"/>
          <w:szCs w:val="28"/>
        </w:rPr>
        <w:t xml:space="preserve"> устанавливается:</w:t>
      </w:r>
    </w:p>
    <w:p w:rsidR="00365C37" w:rsidRDefault="00365C37" w:rsidP="00365C37">
      <w:pPr>
        <w:ind w:firstLine="851"/>
        <w:contextualSpacing/>
        <w:jc w:val="both"/>
        <w:rPr>
          <w:sz w:val="28"/>
          <w:szCs w:val="28"/>
        </w:rPr>
      </w:pPr>
      <w:r>
        <w:rPr>
          <w:sz w:val="28"/>
          <w:szCs w:val="28"/>
        </w:rPr>
        <w:t>1) направление силы, вызвавшей повреждения, этому способствует осмотр мест первичного контакта транспортных средств и угла их столкновения;</w:t>
      </w:r>
    </w:p>
    <w:p w:rsidR="00365C37" w:rsidRDefault="00365C37" w:rsidP="00365C37">
      <w:pPr>
        <w:ind w:firstLine="709"/>
        <w:contextualSpacing/>
        <w:jc w:val="both"/>
        <w:rPr>
          <w:sz w:val="28"/>
          <w:szCs w:val="28"/>
        </w:rPr>
      </w:pPr>
      <w:r>
        <w:rPr>
          <w:sz w:val="28"/>
          <w:szCs w:val="28"/>
        </w:rPr>
        <w:t>2) место первичного контакта транспортного средства и угол их столкновения;</w:t>
      </w:r>
    </w:p>
    <w:p w:rsidR="00365C37" w:rsidRDefault="00365C37" w:rsidP="00365C37">
      <w:pPr>
        <w:ind w:firstLine="709"/>
        <w:contextualSpacing/>
        <w:jc w:val="both"/>
        <w:rPr>
          <w:sz w:val="28"/>
          <w:szCs w:val="28"/>
        </w:rPr>
      </w:pPr>
      <w:r>
        <w:rPr>
          <w:sz w:val="28"/>
          <w:szCs w:val="28"/>
        </w:rPr>
        <w:t>3) форма вмятины, что позволяет определить какой частью (деталью) образовано повреждение;</w:t>
      </w:r>
    </w:p>
    <w:p w:rsidR="00365C37" w:rsidRDefault="00365C37" w:rsidP="00365C37">
      <w:pPr>
        <w:ind w:firstLine="709"/>
        <w:contextualSpacing/>
        <w:jc w:val="both"/>
        <w:rPr>
          <w:sz w:val="28"/>
          <w:szCs w:val="28"/>
        </w:rPr>
      </w:pPr>
      <w:r>
        <w:rPr>
          <w:sz w:val="28"/>
          <w:szCs w:val="28"/>
        </w:rPr>
        <w:t>4) по поверхности вмятин и ее краев – направление движения объекта, оставившего след;</w:t>
      </w:r>
    </w:p>
    <w:p w:rsidR="00365C37" w:rsidRDefault="00365C37" w:rsidP="00365C37">
      <w:pPr>
        <w:ind w:firstLine="709"/>
        <w:contextualSpacing/>
        <w:jc w:val="both"/>
        <w:rPr>
          <w:sz w:val="28"/>
          <w:szCs w:val="28"/>
        </w:rPr>
      </w:pPr>
      <w:r>
        <w:rPr>
          <w:sz w:val="28"/>
          <w:szCs w:val="28"/>
        </w:rPr>
        <w:t>5) по направлению царапин (определение начала и конца царапин производится обследованием грунтовки в зоне царапины) – действие силы (удара), вызвавшей отслоение грунтовки. Отслоившаяся грунтовка имеет каплеобразную форму, ее широкий конец направлен в сторону действия силы, вызвавшей отслоение. Направление трещин, идущих по сторонам каплеобразного отслоения грунтовки показывают направление приложения силы. Царапина, идущая параллельно оси автомобиля, указывает на боковой (скользящий) удар;</w:t>
      </w:r>
    </w:p>
    <w:p w:rsidR="00365C37" w:rsidRDefault="00365C37" w:rsidP="00365C37">
      <w:pPr>
        <w:ind w:firstLine="709"/>
        <w:contextualSpacing/>
        <w:jc w:val="both"/>
        <w:rPr>
          <w:sz w:val="28"/>
          <w:szCs w:val="28"/>
        </w:rPr>
      </w:pPr>
      <w:r>
        <w:rPr>
          <w:sz w:val="28"/>
          <w:szCs w:val="28"/>
        </w:rPr>
        <w:t>6) по изучению посторонних включений в царапинах (краска, резина, стекло, грязь и т. п.) – деталь, оставившая след;</w:t>
      </w:r>
    </w:p>
    <w:p w:rsidR="00365C37" w:rsidRDefault="00365C37" w:rsidP="00365C37">
      <w:pPr>
        <w:ind w:firstLine="709"/>
        <w:contextualSpacing/>
        <w:jc w:val="both"/>
        <w:rPr>
          <w:sz w:val="28"/>
          <w:szCs w:val="28"/>
        </w:rPr>
      </w:pPr>
      <w:r>
        <w:rPr>
          <w:sz w:val="28"/>
          <w:szCs w:val="28"/>
        </w:rPr>
        <w:t>7) по изучению разреза кузова транспортного средства, какой острой жесткой частью предмета он мог быть оставлен, наличия на гранях разреза наслоений краски, грунтовки и других частиц от детали, причинившей разрез;</w:t>
      </w:r>
    </w:p>
    <w:p w:rsidR="00365C37" w:rsidRDefault="00365C37" w:rsidP="00365C37">
      <w:pPr>
        <w:ind w:firstLine="709"/>
        <w:contextualSpacing/>
        <w:jc w:val="both"/>
        <w:rPr>
          <w:sz w:val="28"/>
          <w:szCs w:val="28"/>
        </w:rPr>
      </w:pPr>
      <w:r>
        <w:rPr>
          <w:sz w:val="28"/>
          <w:szCs w:val="28"/>
        </w:rPr>
        <w:t>8) по линии столкновения транспортных средств, представляющей собой сумму векторов сил, действующих друг на друга в момент первичного контакта</w:t>
      </w:r>
      <w:r w:rsidRPr="00351964">
        <w:rPr>
          <w:sz w:val="28"/>
          <w:szCs w:val="28"/>
        </w:rPr>
        <w:t xml:space="preserve"> </w:t>
      </w:r>
      <w:r>
        <w:rPr>
          <w:sz w:val="28"/>
          <w:szCs w:val="28"/>
        </w:rPr>
        <w:t xml:space="preserve">столкнувшихся транспортных средств, возможно определить взаимное расположение транспортных средств в кульминационный момент происшествия. </w:t>
      </w:r>
    </w:p>
    <w:p w:rsidR="00365C37" w:rsidRPr="00F41DEA" w:rsidRDefault="00365C37" w:rsidP="00365C37">
      <w:pPr>
        <w:ind w:firstLine="709"/>
        <w:contextualSpacing/>
        <w:jc w:val="both"/>
        <w:rPr>
          <w:sz w:val="28"/>
          <w:szCs w:val="28"/>
        </w:rPr>
      </w:pPr>
      <w:r>
        <w:rPr>
          <w:sz w:val="28"/>
          <w:szCs w:val="28"/>
        </w:rPr>
        <w:t xml:space="preserve">Для определения </w:t>
      </w:r>
      <w:r w:rsidRPr="00CD6CDB">
        <w:rPr>
          <w:i/>
          <w:sz w:val="28"/>
          <w:szCs w:val="28"/>
        </w:rPr>
        <w:t>линии столкновения</w:t>
      </w:r>
      <w:r>
        <w:rPr>
          <w:sz w:val="28"/>
          <w:szCs w:val="28"/>
        </w:rPr>
        <w:t xml:space="preserve"> сопоставляют парные следы на обоих транспортных средств, совпадающие по своему расстоянию от поверхности грунта, локализации, механизму образования, форме, размерам. Определив следы первичного контакта, устанавливают линию столкновения для каждого транспортного средства в отдельности, а затем, сопоставив обе линии столкновения так, чтобы одна из них являлась продолжением другой, устанавливают взаимное расположение </w:t>
      </w:r>
      <w:r w:rsidRPr="00816385">
        <w:rPr>
          <w:sz w:val="28"/>
          <w:szCs w:val="28"/>
        </w:rPr>
        <w:t xml:space="preserve">транспортных средств </w:t>
      </w:r>
      <w:r>
        <w:rPr>
          <w:sz w:val="28"/>
          <w:szCs w:val="28"/>
        </w:rPr>
        <w:br/>
      </w:r>
      <w:r w:rsidRPr="00816385">
        <w:rPr>
          <w:sz w:val="28"/>
          <w:szCs w:val="28"/>
        </w:rPr>
        <w:t>в момент столкновения.</w:t>
      </w:r>
    </w:p>
    <w:p w:rsidR="00365C37" w:rsidRPr="00213C80" w:rsidRDefault="00365C37" w:rsidP="00365C37">
      <w:pPr>
        <w:tabs>
          <w:tab w:val="left" w:pos="180"/>
          <w:tab w:val="left" w:pos="540"/>
          <w:tab w:val="left" w:pos="4680"/>
        </w:tabs>
        <w:ind w:firstLine="709"/>
        <w:jc w:val="both"/>
        <w:rPr>
          <w:bCs/>
          <w:snapToGrid w:val="0"/>
          <w:sz w:val="28"/>
          <w:szCs w:val="28"/>
        </w:rPr>
      </w:pPr>
      <w:r w:rsidRPr="006367D7">
        <w:rPr>
          <w:bCs/>
          <w:i/>
          <w:snapToGrid w:val="0"/>
          <w:sz w:val="28"/>
          <w:szCs w:val="28"/>
        </w:rPr>
        <w:t>Фиксация следов торможения (юза).</w:t>
      </w:r>
      <w:r w:rsidRPr="003B14CE">
        <w:rPr>
          <w:bCs/>
          <w:snapToGrid w:val="0"/>
          <w:sz w:val="28"/>
          <w:szCs w:val="28"/>
        </w:rPr>
        <w:t xml:space="preserve"> </w:t>
      </w:r>
      <w:r w:rsidRPr="00213C80">
        <w:rPr>
          <w:bCs/>
          <w:snapToGrid w:val="0"/>
          <w:sz w:val="28"/>
          <w:szCs w:val="28"/>
        </w:rPr>
        <w:t>Схема и протокол осмотра места ДТП должны содержать четкие характеристики следов колес на покрытии. Если след состоит из нескольких участков (качение, юз, поперечное скольжение), то следует замерить длину всех характерных участков следа и описать их в протоколе.</w:t>
      </w:r>
    </w:p>
    <w:p w:rsidR="00365C37" w:rsidRPr="00213C80" w:rsidRDefault="00365C37" w:rsidP="00365C37">
      <w:pPr>
        <w:tabs>
          <w:tab w:val="left" w:pos="180"/>
          <w:tab w:val="left" w:pos="540"/>
          <w:tab w:val="left" w:pos="4680"/>
        </w:tabs>
        <w:ind w:firstLine="709"/>
        <w:jc w:val="both"/>
        <w:rPr>
          <w:bCs/>
          <w:i/>
          <w:snapToGrid w:val="0"/>
          <w:sz w:val="28"/>
          <w:szCs w:val="28"/>
        </w:rPr>
      </w:pPr>
      <w:r w:rsidRPr="006367D7">
        <w:rPr>
          <w:bCs/>
          <w:snapToGrid w:val="0"/>
          <w:sz w:val="28"/>
          <w:szCs w:val="28"/>
        </w:rPr>
        <w:t>Например</w:t>
      </w:r>
      <w:r w:rsidRPr="00213C80">
        <w:rPr>
          <w:bCs/>
          <w:i/>
          <w:snapToGrid w:val="0"/>
          <w:sz w:val="28"/>
          <w:szCs w:val="28"/>
        </w:rPr>
        <w:t xml:space="preserve">: «Задним правым колесом автомобиля ВАЗ-2101 оставлен след длиной </w:t>
      </w:r>
      <w:smartTag w:uri="urn:schemas-microsoft-com:office:smarttags" w:element="metricconverter">
        <w:smartTagPr>
          <w:attr w:name="ProductID" w:val="11.4 м"/>
        </w:smartTagPr>
        <w:r w:rsidRPr="00213C80">
          <w:rPr>
            <w:bCs/>
            <w:i/>
            <w:snapToGrid w:val="0"/>
            <w:sz w:val="28"/>
            <w:szCs w:val="28"/>
          </w:rPr>
          <w:t>11.4 м</w:t>
        </w:r>
      </w:smartTag>
      <w:r w:rsidRPr="00213C80">
        <w:rPr>
          <w:bCs/>
          <w:i/>
          <w:snapToGrid w:val="0"/>
          <w:sz w:val="28"/>
          <w:szCs w:val="28"/>
        </w:rPr>
        <w:t xml:space="preserve">. В начале следа на длине </w:t>
      </w:r>
      <w:smartTag w:uri="urn:schemas-microsoft-com:office:smarttags" w:element="metricconverter">
        <w:smartTagPr>
          <w:attr w:name="ProductID" w:val="1.4 м"/>
        </w:smartTagPr>
        <w:r w:rsidRPr="00213C80">
          <w:rPr>
            <w:bCs/>
            <w:i/>
            <w:snapToGrid w:val="0"/>
            <w:sz w:val="28"/>
            <w:szCs w:val="28"/>
          </w:rPr>
          <w:t>1.4 м</w:t>
        </w:r>
      </w:smartTag>
      <w:r w:rsidRPr="00213C80">
        <w:rPr>
          <w:bCs/>
          <w:i/>
          <w:snapToGrid w:val="0"/>
          <w:sz w:val="28"/>
          <w:szCs w:val="28"/>
        </w:rPr>
        <w:t xml:space="preserve"> имеются слабые отпечатки протектора, затем на протяжении </w:t>
      </w:r>
      <w:smartTag w:uri="urn:schemas-microsoft-com:office:smarttags" w:element="metricconverter">
        <w:smartTagPr>
          <w:attr w:name="ProductID" w:val="3.5 м"/>
        </w:smartTagPr>
        <w:r w:rsidRPr="00213C80">
          <w:rPr>
            <w:bCs/>
            <w:i/>
            <w:snapToGrid w:val="0"/>
            <w:sz w:val="28"/>
            <w:szCs w:val="28"/>
          </w:rPr>
          <w:t>3.5 м</w:t>
        </w:r>
      </w:smartTag>
      <w:r w:rsidRPr="00213C80">
        <w:rPr>
          <w:bCs/>
          <w:i/>
          <w:snapToGrid w:val="0"/>
          <w:sz w:val="28"/>
          <w:szCs w:val="28"/>
        </w:rPr>
        <w:t xml:space="preserve"> отпечатки становятся более четкими, после чего переходят в след скольжения невращающегося колеса. Длина следа скольжения составляет </w:t>
      </w:r>
      <w:smartTag w:uri="urn:schemas-microsoft-com:office:smarttags" w:element="metricconverter">
        <w:smartTagPr>
          <w:attr w:name="ProductID" w:val="6.5 м"/>
        </w:smartTagPr>
        <w:r w:rsidRPr="00213C80">
          <w:rPr>
            <w:bCs/>
            <w:i/>
            <w:snapToGrid w:val="0"/>
            <w:sz w:val="28"/>
            <w:szCs w:val="28"/>
          </w:rPr>
          <w:t>6.5 м</w:t>
        </w:r>
      </w:smartTag>
      <w:r w:rsidRPr="00213C80">
        <w:rPr>
          <w:bCs/>
          <w:i/>
          <w:snapToGrid w:val="0"/>
          <w:sz w:val="28"/>
          <w:szCs w:val="28"/>
        </w:rPr>
        <w:t>.»</w:t>
      </w:r>
      <w:r>
        <w:rPr>
          <w:bCs/>
          <w:i/>
          <w:snapToGrid w:val="0"/>
          <w:sz w:val="28"/>
          <w:szCs w:val="28"/>
        </w:rPr>
        <w:t>.</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Следы торможения замеряются до пятна контакта шины с дорогой под осью колеса и обязательно указывается</w:t>
      </w:r>
      <w:r>
        <w:rPr>
          <w:bCs/>
          <w:snapToGrid w:val="0"/>
          <w:sz w:val="28"/>
          <w:szCs w:val="28"/>
        </w:rPr>
        <w:t xml:space="preserve"> </w:t>
      </w:r>
      <w:r>
        <w:rPr>
          <w:sz w:val="28"/>
          <w:szCs w:val="28"/>
        </w:rPr>
        <w:t>–</w:t>
      </w:r>
      <w:r w:rsidRPr="00213C80">
        <w:rPr>
          <w:bCs/>
          <w:snapToGrid w:val="0"/>
          <w:sz w:val="28"/>
          <w:szCs w:val="28"/>
        </w:rPr>
        <w:t xml:space="preserve"> какого колеса (левого, правого, заднего, переднего).</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Следы торможения также привязываются к объектам окружающей обстановки и фиксируется их конфигурация, как было показано выше.</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 xml:space="preserve">Следует отметить, что скорость движения ТС, участвовавшего </w:t>
      </w:r>
      <w:r>
        <w:rPr>
          <w:bCs/>
          <w:snapToGrid w:val="0"/>
          <w:sz w:val="28"/>
          <w:szCs w:val="28"/>
        </w:rPr>
        <w:br/>
      </w:r>
      <w:r w:rsidRPr="00213C80">
        <w:rPr>
          <w:bCs/>
          <w:snapToGrid w:val="0"/>
          <w:sz w:val="28"/>
          <w:szCs w:val="28"/>
        </w:rPr>
        <w:t>в происшествии, определенная по объективным данным, по длине следов торможения, во многом способствует установлению истинных обстоятельств этого происшествия.</w:t>
      </w:r>
    </w:p>
    <w:p w:rsidR="00365C37" w:rsidRPr="00213C80" w:rsidRDefault="00365C37" w:rsidP="00365C37">
      <w:pPr>
        <w:tabs>
          <w:tab w:val="left" w:pos="180"/>
          <w:tab w:val="left" w:pos="540"/>
          <w:tab w:val="left" w:pos="4680"/>
        </w:tabs>
        <w:ind w:firstLine="709"/>
        <w:jc w:val="both"/>
        <w:rPr>
          <w:bCs/>
          <w:snapToGrid w:val="0"/>
          <w:sz w:val="28"/>
          <w:szCs w:val="28"/>
        </w:rPr>
      </w:pPr>
      <w:r w:rsidRPr="006367D7">
        <w:rPr>
          <w:bCs/>
          <w:i/>
          <w:snapToGrid w:val="0"/>
          <w:sz w:val="28"/>
          <w:szCs w:val="28"/>
        </w:rPr>
        <w:t>Фиксация следов пешехода, осыпей земли и осколков для определения места наезда или столкновения ТС.</w:t>
      </w:r>
      <w:r w:rsidRPr="009676C3">
        <w:rPr>
          <w:bCs/>
          <w:snapToGrid w:val="0"/>
          <w:sz w:val="28"/>
          <w:szCs w:val="28"/>
        </w:rPr>
        <w:t xml:space="preserve"> </w:t>
      </w:r>
      <w:r w:rsidRPr="00213C80">
        <w:rPr>
          <w:bCs/>
          <w:snapToGrid w:val="0"/>
          <w:sz w:val="28"/>
          <w:szCs w:val="28"/>
        </w:rPr>
        <w:t>В случае наезда на пешехода очень важно для дальнейшего расследования определить место наезда на пешехода: в зимнее время на проезжей части остаются следы снега с обуви пе</w:t>
      </w:r>
      <w:r w:rsidRPr="009676C3">
        <w:rPr>
          <w:bCs/>
          <w:snapToGrid w:val="0"/>
          <w:spacing w:val="-2"/>
          <w:sz w:val="28"/>
          <w:szCs w:val="28"/>
        </w:rPr>
        <w:t xml:space="preserve">шехода </w:t>
      </w:r>
      <w:r w:rsidRPr="009676C3">
        <w:rPr>
          <w:spacing w:val="-2"/>
          <w:sz w:val="28"/>
          <w:szCs w:val="28"/>
        </w:rPr>
        <w:t>–</w:t>
      </w:r>
      <w:r w:rsidRPr="009676C3">
        <w:rPr>
          <w:bCs/>
          <w:snapToGrid w:val="0"/>
          <w:spacing w:val="-2"/>
          <w:sz w:val="28"/>
          <w:szCs w:val="28"/>
        </w:rPr>
        <w:t xml:space="preserve"> окончание этой «цепочки» следов и будет являться местом наезда.</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Место наезда (столкновения ТС) также можно определить по:</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осыпи почвы с днища автомобиля;</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«мазку» обуви пешехода на проезжей части, который она оставляет в момент удара;</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 xml:space="preserve">осыпи мелких стеклянных осколков от осветительных приборов – «стеклянной пыли», которая осыпается в месте удара, в отличии от крупных осколков, разлетающихся на значительные расстояния и которые </w:t>
      </w:r>
      <w:r>
        <w:rPr>
          <w:bCs/>
          <w:snapToGrid w:val="0"/>
          <w:sz w:val="28"/>
          <w:szCs w:val="28"/>
        </w:rPr>
        <w:br/>
      </w:r>
      <w:r w:rsidRPr="00213C80">
        <w:rPr>
          <w:bCs/>
          <w:snapToGrid w:val="0"/>
          <w:sz w:val="28"/>
          <w:szCs w:val="28"/>
        </w:rPr>
        <w:t>к тому же могут быть «раскатаны» по проезжей части проезжающими автомобилями</w:t>
      </w:r>
      <w:r>
        <w:rPr>
          <w:bCs/>
          <w:snapToGrid w:val="0"/>
          <w:sz w:val="28"/>
          <w:szCs w:val="28"/>
        </w:rPr>
        <w:t xml:space="preserve">, </w:t>
      </w:r>
      <w:r w:rsidRPr="00213C80">
        <w:rPr>
          <w:bCs/>
          <w:snapToGrid w:val="0"/>
          <w:sz w:val="28"/>
          <w:szCs w:val="28"/>
        </w:rPr>
        <w:t>но и их также нужно фиксировать.</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Все вышеперечисленные следы необходимо фиксировать на схеме ДТП</w:t>
      </w:r>
      <w:r>
        <w:rPr>
          <w:bCs/>
          <w:snapToGrid w:val="0"/>
          <w:sz w:val="28"/>
          <w:szCs w:val="28"/>
        </w:rPr>
        <w:t>,</w:t>
      </w:r>
      <w:r w:rsidRPr="00213C80">
        <w:rPr>
          <w:bCs/>
          <w:snapToGrid w:val="0"/>
          <w:sz w:val="28"/>
          <w:szCs w:val="28"/>
        </w:rPr>
        <w:t xml:space="preserve"> по правилам о которых говорилось выше.</w:t>
      </w:r>
    </w:p>
    <w:p w:rsidR="00365C37" w:rsidRPr="00213C80" w:rsidRDefault="00365C37" w:rsidP="00365C37">
      <w:pPr>
        <w:tabs>
          <w:tab w:val="left" w:pos="180"/>
          <w:tab w:val="left" w:pos="540"/>
          <w:tab w:val="left" w:pos="4680"/>
        </w:tabs>
        <w:ind w:firstLine="709"/>
        <w:jc w:val="both"/>
        <w:rPr>
          <w:bCs/>
          <w:snapToGrid w:val="0"/>
          <w:sz w:val="28"/>
          <w:szCs w:val="28"/>
        </w:rPr>
      </w:pPr>
      <w:r w:rsidRPr="006367D7">
        <w:rPr>
          <w:bCs/>
          <w:i/>
          <w:snapToGrid w:val="0"/>
          <w:sz w:val="28"/>
          <w:szCs w:val="28"/>
        </w:rPr>
        <w:t>Внешний осмотр автотранспортных средств (АТС)</w:t>
      </w:r>
      <w:r w:rsidRPr="00213C80">
        <w:rPr>
          <w:bCs/>
          <w:snapToGrid w:val="0"/>
          <w:sz w:val="28"/>
          <w:szCs w:val="28"/>
        </w:rPr>
        <w:t xml:space="preserve"> и фиксация повреждений и иных следов в протоколе осмотра и проверки технического состояния ТС.</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Протокол осмотра и проверки технического состояния ТС фиксирует технические неисправности и повреждения, выявленные при осмотре этих средств. Неисправности могут быть причин</w:t>
      </w:r>
      <w:r>
        <w:rPr>
          <w:bCs/>
          <w:snapToGrid w:val="0"/>
          <w:sz w:val="28"/>
          <w:szCs w:val="28"/>
        </w:rPr>
        <w:t xml:space="preserve">ой ДТП, </w:t>
      </w:r>
      <w:r w:rsidRPr="00213C80">
        <w:rPr>
          <w:bCs/>
          <w:snapToGrid w:val="0"/>
          <w:sz w:val="28"/>
          <w:szCs w:val="28"/>
        </w:rPr>
        <w:t xml:space="preserve">а повреждения </w:t>
      </w:r>
      <w:r>
        <w:rPr>
          <w:sz w:val="28"/>
          <w:szCs w:val="28"/>
        </w:rPr>
        <w:t>–</w:t>
      </w:r>
      <w:r w:rsidRPr="00213C80">
        <w:rPr>
          <w:bCs/>
          <w:snapToGrid w:val="0"/>
          <w:sz w:val="28"/>
          <w:szCs w:val="28"/>
        </w:rPr>
        <w:t xml:space="preserve"> его следствие.</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 xml:space="preserve">Успех расследования ДТП во многом зависит от поиска и соответствующей интерпретации вещественных доказательств в виде повреждений и иных следов на АТС. В общем случае цель внешнего осмотра </w:t>
      </w:r>
      <w:r>
        <w:rPr>
          <w:sz w:val="28"/>
          <w:szCs w:val="28"/>
        </w:rPr>
        <w:t>–</w:t>
      </w:r>
      <w:r w:rsidRPr="00213C80">
        <w:rPr>
          <w:bCs/>
          <w:snapToGrid w:val="0"/>
          <w:sz w:val="28"/>
          <w:szCs w:val="28"/>
        </w:rPr>
        <w:t xml:space="preserve"> определение вида, марки и модели АТС, его технического состояния, а также обнаружение на нем различных следов в виде крови, мозгового вещества, волос, кожи, волокон или частей одежды пострадавших, стекол, наслоений посторонней краски или иных веществ. Выявлению, осмотру и фиксации подлежат также следы повреждений на АТС, образовавшиеся в результате ДТП.</w:t>
      </w:r>
    </w:p>
    <w:p w:rsidR="00365C37" w:rsidRPr="00213C80" w:rsidRDefault="00365C37" w:rsidP="00365C37">
      <w:pPr>
        <w:tabs>
          <w:tab w:val="left" w:pos="180"/>
          <w:tab w:val="left" w:pos="540"/>
          <w:tab w:val="left" w:pos="4680"/>
        </w:tabs>
        <w:ind w:firstLine="709"/>
        <w:jc w:val="both"/>
        <w:rPr>
          <w:bCs/>
          <w:snapToGrid w:val="0"/>
          <w:sz w:val="28"/>
          <w:szCs w:val="28"/>
        </w:rPr>
      </w:pPr>
      <w:r w:rsidRPr="00146594">
        <w:rPr>
          <w:bCs/>
          <w:i/>
          <w:snapToGrid w:val="0"/>
          <w:sz w:val="28"/>
          <w:szCs w:val="28"/>
        </w:rPr>
        <w:t>Последовательность и особенности осмотра различных частей</w:t>
      </w:r>
      <w:r w:rsidRPr="00146594">
        <w:rPr>
          <w:i/>
          <w:snapToGrid w:val="0"/>
          <w:sz w:val="28"/>
          <w:szCs w:val="28"/>
        </w:rPr>
        <w:t xml:space="preserve"> </w:t>
      </w:r>
      <w:r w:rsidRPr="00146594">
        <w:rPr>
          <w:bCs/>
          <w:i/>
          <w:snapToGrid w:val="0"/>
          <w:sz w:val="28"/>
          <w:szCs w:val="28"/>
        </w:rPr>
        <w:t>АТС</w:t>
      </w:r>
      <w:r w:rsidRPr="00146594">
        <w:rPr>
          <w:bCs/>
          <w:snapToGrid w:val="0"/>
          <w:sz w:val="28"/>
          <w:szCs w:val="28"/>
        </w:rPr>
        <w:t>.</w:t>
      </w:r>
      <w:r w:rsidRPr="00213C80">
        <w:rPr>
          <w:b/>
          <w:bCs/>
          <w:snapToGrid w:val="0"/>
          <w:sz w:val="28"/>
          <w:szCs w:val="28"/>
        </w:rPr>
        <w:t xml:space="preserve"> </w:t>
      </w:r>
      <w:r w:rsidRPr="00213C80">
        <w:rPr>
          <w:bCs/>
          <w:snapToGrid w:val="0"/>
          <w:sz w:val="28"/>
          <w:szCs w:val="28"/>
        </w:rPr>
        <w:t>При проведении осмотра АТС особое внимание уделяется взаимо</w:t>
      </w:r>
      <w:r w:rsidRPr="0059276F">
        <w:rPr>
          <w:bCs/>
          <w:snapToGrid w:val="0"/>
          <w:spacing w:val="-2"/>
          <w:sz w:val="28"/>
          <w:szCs w:val="28"/>
        </w:rPr>
        <w:t xml:space="preserve">расположению, форме, размерам внешних повреждений, направлению следообразования. В первую очередь важно установить следы первоначального </w:t>
      </w:r>
      <w:r w:rsidRPr="00213C80">
        <w:rPr>
          <w:bCs/>
          <w:snapToGrid w:val="0"/>
          <w:sz w:val="28"/>
          <w:szCs w:val="28"/>
        </w:rPr>
        <w:t>контактирования автомобиля с пешеходом, препятствием или другим ТС, по которым можно определить направление движения АТС, взаимное расположение АТС и пешехода (или другого АТС) в момент удара.</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Например, в протоколе осмотра транспорта в случае ДТП связанного с наездом на пешехода</w:t>
      </w:r>
      <w:r>
        <w:rPr>
          <w:bCs/>
          <w:snapToGrid w:val="0"/>
          <w:sz w:val="28"/>
          <w:szCs w:val="28"/>
        </w:rPr>
        <w:t xml:space="preserve">, </w:t>
      </w:r>
      <w:r w:rsidRPr="00213C80">
        <w:rPr>
          <w:bCs/>
          <w:snapToGrid w:val="0"/>
          <w:sz w:val="28"/>
          <w:szCs w:val="28"/>
        </w:rPr>
        <w:t xml:space="preserve">следует записать: </w:t>
      </w:r>
      <w:r w:rsidRPr="00BE080B">
        <w:rPr>
          <w:bCs/>
          <w:i/>
          <w:snapToGrid w:val="0"/>
          <w:sz w:val="28"/>
          <w:szCs w:val="28"/>
        </w:rPr>
        <w:t xml:space="preserve">«Наезд на пешехода совершен передней частью транспортного средства, место нанесения удара на автомобиле располагается на расстоянии </w:t>
      </w:r>
      <w:smartTag w:uri="urn:schemas-microsoft-com:office:smarttags" w:element="metricconverter">
        <w:smartTagPr>
          <w:attr w:name="ProductID" w:val="0.30 м"/>
        </w:smartTagPr>
        <w:r w:rsidRPr="00BE080B">
          <w:rPr>
            <w:bCs/>
            <w:i/>
            <w:snapToGrid w:val="0"/>
            <w:sz w:val="28"/>
            <w:szCs w:val="28"/>
          </w:rPr>
          <w:t>0.30 м</w:t>
        </w:r>
      </w:smartTag>
      <w:r w:rsidRPr="00BE080B">
        <w:rPr>
          <w:bCs/>
          <w:i/>
          <w:snapToGrid w:val="0"/>
          <w:sz w:val="28"/>
          <w:szCs w:val="28"/>
        </w:rPr>
        <w:t xml:space="preserve"> от правой (левой) боковой части автомобиля»</w:t>
      </w:r>
      <w:r w:rsidRPr="00213C80">
        <w:rPr>
          <w:bCs/>
          <w:snapToGrid w:val="0"/>
          <w:sz w:val="28"/>
          <w:szCs w:val="28"/>
        </w:rPr>
        <w:t xml:space="preserve"> или, если ДТП совершено боковой частью автомобиля, то указывается расстояние от передней части автомобиля до места нанесения удара.</w:t>
      </w:r>
    </w:p>
    <w:p w:rsidR="00365C37" w:rsidRPr="00213C80"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Для удобства осмотра и фик</w:t>
      </w:r>
      <w:r>
        <w:rPr>
          <w:bCs/>
          <w:snapToGrid w:val="0"/>
          <w:sz w:val="28"/>
          <w:szCs w:val="28"/>
        </w:rPr>
        <w:t>сации повреждений и иных следов</w:t>
      </w:r>
      <w:r w:rsidRPr="00213C80">
        <w:rPr>
          <w:bCs/>
          <w:snapToGrid w:val="0"/>
          <w:sz w:val="28"/>
          <w:szCs w:val="28"/>
        </w:rPr>
        <w:t xml:space="preserve"> автомобиль следует мысленно разграничить на характерные зоны. Например, передняя и задняя части АТС, левая и правая стороны, верхняя и нижняя части и т.д. и последовательно проводить осмотр смежных зон.</w:t>
      </w:r>
    </w:p>
    <w:p w:rsidR="00365C37" w:rsidRDefault="00365C37" w:rsidP="00365C37">
      <w:pPr>
        <w:tabs>
          <w:tab w:val="left" w:pos="180"/>
          <w:tab w:val="left" w:pos="540"/>
          <w:tab w:val="left" w:pos="4680"/>
        </w:tabs>
        <w:ind w:firstLine="709"/>
        <w:jc w:val="both"/>
        <w:rPr>
          <w:bCs/>
          <w:snapToGrid w:val="0"/>
          <w:sz w:val="28"/>
          <w:szCs w:val="28"/>
        </w:rPr>
      </w:pPr>
      <w:r w:rsidRPr="00213C80">
        <w:rPr>
          <w:bCs/>
          <w:snapToGrid w:val="0"/>
          <w:sz w:val="28"/>
          <w:szCs w:val="28"/>
        </w:rPr>
        <w:t>При осмотре повреждений на АТС крайне важно правильно описать его основные части, на которых обнаружены повреждения и следы. В этой связи можно рекомендовать следующие сведения о легковых</w:t>
      </w:r>
      <w:r w:rsidRPr="00213C80">
        <w:rPr>
          <w:rStyle w:val="a4"/>
          <w:bCs/>
          <w:snapToGrid w:val="0"/>
          <w:sz w:val="28"/>
          <w:szCs w:val="28"/>
        </w:rPr>
        <w:footnoteReference w:id="26"/>
      </w:r>
      <w:r w:rsidRPr="00213C80">
        <w:rPr>
          <w:bCs/>
          <w:snapToGrid w:val="0"/>
          <w:sz w:val="28"/>
          <w:szCs w:val="28"/>
        </w:rPr>
        <w:t>, грузовых автомобилях и автобусах</w:t>
      </w:r>
      <w:r w:rsidRPr="00213C80">
        <w:rPr>
          <w:rStyle w:val="a4"/>
          <w:bCs/>
          <w:snapToGrid w:val="0"/>
          <w:sz w:val="28"/>
          <w:szCs w:val="28"/>
        </w:rPr>
        <w:footnoteReference w:id="27"/>
      </w:r>
      <w:r w:rsidRPr="00213C80">
        <w:rPr>
          <w:bCs/>
          <w:snapToGrid w:val="0"/>
          <w:sz w:val="28"/>
          <w:szCs w:val="28"/>
        </w:rPr>
        <w:t>.</w:t>
      </w:r>
    </w:p>
    <w:p w:rsidR="00365C37" w:rsidRPr="001E0BEE" w:rsidRDefault="00365C37" w:rsidP="00365C37">
      <w:pPr>
        <w:tabs>
          <w:tab w:val="left" w:pos="180"/>
          <w:tab w:val="left" w:pos="540"/>
          <w:tab w:val="left" w:pos="4680"/>
        </w:tabs>
        <w:ind w:firstLine="709"/>
        <w:jc w:val="both"/>
        <w:rPr>
          <w:bCs/>
          <w:snapToGrid w:val="0"/>
          <w:sz w:val="18"/>
          <w:szCs w:val="18"/>
        </w:rPr>
      </w:pPr>
    </w:p>
    <w:p w:rsidR="00365C37" w:rsidRPr="00BE080B" w:rsidRDefault="00365C37" w:rsidP="00365C37">
      <w:pPr>
        <w:shd w:val="clear" w:color="auto" w:fill="FFFFFF"/>
        <w:tabs>
          <w:tab w:val="left" w:pos="0"/>
          <w:tab w:val="left" w:pos="180"/>
          <w:tab w:val="left" w:pos="4680"/>
        </w:tabs>
        <w:jc w:val="center"/>
        <w:rPr>
          <w:b/>
          <w:sz w:val="28"/>
          <w:szCs w:val="28"/>
        </w:rPr>
      </w:pPr>
      <w:r w:rsidRPr="00146594">
        <w:rPr>
          <w:bCs/>
          <w:i/>
          <w:sz w:val="28"/>
          <w:szCs w:val="28"/>
        </w:rPr>
        <w:t>Наружные элементы легкового автомобиля</w:t>
      </w:r>
      <w:r w:rsidRPr="00BE080B">
        <w:rPr>
          <w:b/>
          <w:bCs/>
          <w:sz w:val="28"/>
          <w:szCs w:val="28"/>
        </w:rPr>
        <w:t>:</w:t>
      </w:r>
    </w:p>
    <w:p w:rsidR="00365C37" w:rsidRDefault="00365C37" w:rsidP="00365C37">
      <w:pPr>
        <w:tabs>
          <w:tab w:val="left" w:pos="0"/>
          <w:tab w:val="left" w:pos="180"/>
          <w:tab w:val="left" w:pos="4680"/>
        </w:tabs>
        <w:jc w:val="center"/>
        <w:rPr>
          <w:b/>
          <w:sz w:val="28"/>
          <w:szCs w:val="28"/>
        </w:rPr>
      </w:pPr>
      <w:r>
        <w:rPr>
          <w:b/>
          <w:noProof/>
          <w:sz w:val="28"/>
          <w:szCs w:val="28"/>
        </w:rPr>
        <w:drawing>
          <wp:inline distT="0" distB="0" distL="0" distR="0">
            <wp:extent cx="2839720" cy="204533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7"/>
                    <a:srcRect/>
                    <a:stretch>
                      <a:fillRect/>
                    </a:stretch>
                  </pic:blipFill>
                  <pic:spPr bwMode="auto">
                    <a:xfrm>
                      <a:off x="0" y="0"/>
                      <a:ext cx="2839720" cy="2045335"/>
                    </a:xfrm>
                    <a:prstGeom prst="rect">
                      <a:avLst/>
                    </a:prstGeom>
                    <a:noFill/>
                    <a:ln w="9525">
                      <a:noFill/>
                      <a:miter lim="800000"/>
                      <a:headEnd/>
                      <a:tailEnd/>
                    </a:ln>
                  </pic:spPr>
                </pic:pic>
              </a:graphicData>
            </a:graphic>
          </wp:inline>
        </w:drawing>
      </w:r>
    </w:p>
    <w:p w:rsidR="00365C37" w:rsidRPr="001E0BEE" w:rsidRDefault="00365C37" w:rsidP="00365C37">
      <w:pPr>
        <w:tabs>
          <w:tab w:val="left" w:pos="0"/>
          <w:tab w:val="left" w:pos="180"/>
          <w:tab w:val="left" w:pos="4680"/>
        </w:tabs>
        <w:jc w:val="center"/>
        <w:rPr>
          <w:b/>
          <w:sz w:val="12"/>
          <w:szCs w:val="12"/>
        </w:rPr>
      </w:pPr>
    </w:p>
    <w:p w:rsidR="00365C37" w:rsidRPr="001E0BEE" w:rsidRDefault="00365C37" w:rsidP="00365C37">
      <w:pPr>
        <w:shd w:val="clear" w:color="auto" w:fill="FFFFFF"/>
        <w:tabs>
          <w:tab w:val="left" w:pos="180"/>
          <w:tab w:val="left" w:pos="540"/>
          <w:tab w:val="left" w:pos="993"/>
          <w:tab w:val="left" w:pos="4680"/>
        </w:tabs>
        <w:jc w:val="both"/>
        <w:rPr>
          <w:spacing w:val="-6"/>
        </w:rPr>
      </w:pPr>
      <w:r w:rsidRPr="001E0BEE">
        <w:rPr>
          <w:bCs/>
          <w:spacing w:val="-6"/>
        </w:rPr>
        <w:t xml:space="preserve">1 </w:t>
      </w:r>
      <w:r w:rsidRPr="001E0BEE">
        <w:rPr>
          <w:spacing w:val="-6"/>
          <w:sz w:val="28"/>
          <w:szCs w:val="28"/>
        </w:rPr>
        <w:t>–</w:t>
      </w:r>
      <w:r w:rsidRPr="001E0BEE">
        <w:rPr>
          <w:spacing w:val="-6"/>
        </w:rPr>
        <w:t xml:space="preserve"> переднее крыло; 2 </w:t>
      </w:r>
      <w:r w:rsidRPr="001E0BEE">
        <w:rPr>
          <w:spacing w:val="-6"/>
          <w:sz w:val="28"/>
          <w:szCs w:val="28"/>
        </w:rPr>
        <w:t>–</w:t>
      </w:r>
      <w:r w:rsidRPr="001E0BEE">
        <w:rPr>
          <w:spacing w:val="-6"/>
        </w:rPr>
        <w:t xml:space="preserve"> повторитель поворотника; 3 </w:t>
      </w:r>
      <w:r w:rsidRPr="001E0BEE">
        <w:rPr>
          <w:spacing w:val="-6"/>
          <w:sz w:val="28"/>
          <w:szCs w:val="28"/>
        </w:rPr>
        <w:t>–</w:t>
      </w:r>
      <w:r w:rsidRPr="001E0BEE">
        <w:rPr>
          <w:spacing w:val="-6"/>
        </w:rPr>
        <w:t xml:space="preserve"> стекло передней двери; </w:t>
      </w:r>
      <w:r w:rsidRPr="001E0BEE">
        <w:rPr>
          <w:spacing w:val="-6"/>
        </w:rPr>
        <w:br/>
        <w:t xml:space="preserve">4 </w:t>
      </w:r>
      <w:r w:rsidRPr="001E0BEE">
        <w:rPr>
          <w:spacing w:val="-6"/>
          <w:sz w:val="28"/>
          <w:szCs w:val="28"/>
        </w:rPr>
        <w:t>–</w:t>
      </w:r>
      <w:r w:rsidRPr="001E0BEE">
        <w:rPr>
          <w:spacing w:val="-6"/>
        </w:rPr>
        <w:t xml:space="preserve"> крыша; 5 </w:t>
      </w:r>
      <w:r w:rsidRPr="001E0BEE">
        <w:rPr>
          <w:spacing w:val="-6"/>
          <w:sz w:val="28"/>
          <w:szCs w:val="28"/>
        </w:rPr>
        <w:t>–</w:t>
      </w:r>
      <w:r w:rsidRPr="001E0BEE">
        <w:rPr>
          <w:spacing w:val="-6"/>
        </w:rPr>
        <w:t xml:space="preserve"> стекло заднего крыла; 6 </w:t>
      </w:r>
      <w:r w:rsidRPr="001E0BEE">
        <w:rPr>
          <w:spacing w:val="-6"/>
          <w:sz w:val="28"/>
          <w:szCs w:val="28"/>
        </w:rPr>
        <w:t>–</w:t>
      </w:r>
      <w:r w:rsidRPr="001E0BEE">
        <w:rPr>
          <w:spacing w:val="-6"/>
        </w:rPr>
        <w:t xml:space="preserve"> стекло задней двери; 7 </w:t>
      </w:r>
      <w:r w:rsidRPr="001E0BEE">
        <w:rPr>
          <w:spacing w:val="-6"/>
          <w:sz w:val="28"/>
          <w:szCs w:val="28"/>
        </w:rPr>
        <w:t>–</w:t>
      </w:r>
      <w:r w:rsidRPr="001E0BEE">
        <w:rPr>
          <w:spacing w:val="-6"/>
        </w:rPr>
        <w:t xml:space="preserve"> заднее крыло; </w:t>
      </w:r>
      <w:r w:rsidRPr="001E0BEE">
        <w:rPr>
          <w:spacing w:val="-6"/>
        </w:rPr>
        <w:br/>
        <w:t xml:space="preserve">8 </w:t>
      </w:r>
      <w:r w:rsidRPr="001E0BEE">
        <w:rPr>
          <w:spacing w:val="-6"/>
          <w:sz w:val="28"/>
          <w:szCs w:val="28"/>
        </w:rPr>
        <w:t>–</w:t>
      </w:r>
      <w:r w:rsidRPr="001E0BEE">
        <w:rPr>
          <w:spacing w:val="-6"/>
        </w:rPr>
        <w:t xml:space="preserve"> задняя дверь; 9 </w:t>
      </w:r>
      <w:r w:rsidRPr="001E0BEE">
        <w:rPr>
          <w:spacing w:val="-6"/>
          <w:sz w:val="28"/>
          <w:szCs w:val="28"/>
        </w:rPr>
        <w:t>–</w:t>
      </w:r>
      <w:r w:rsidRPr="001E0BEE">
        <w:rPr>
          <w:spacing w:val="-6"/>
        </w:rPr>
        <w:t xml:space="preserve"> передняя дверь; 10 </w:t>
      </w:r>
      <w:r w:rsidRPr="001E0BEE">
        <w:rPr>
          <w:spacing w:val="-6"/>
          <w:sz w:val="28"/>
          <w:szCs w:val="28"/>
        </w:rPr>
        <w:t>–</w:t>
      </w:r>
      <w:r w:rsidRPr="001E0BEE">
        <w:rPr>
          <w:spacing w:val="-6"/>
        </w:rPr>
        <w:t xml:space="preserve"> диск; 11 </w:t>
      </w:r>
      <w:r w:rsidRPr="001E0BEE">
        <w:rPr>
          <w:spacing w:val="-6"/>
          <w:sz w:val="28"/>
          <w:szCs w:val="28"/>
        </w:rPr>
        <w:t>–</w:t>
      </w:r>
      <w:r w:rsidRPr="001E0BEE">
        <w:rPr>
          <w:spacing w:val="-6"/>
        </w:rPr>
        <w:t xml:space="preserve"> покрышка; 12 </w:t>
      </w:r>
      <w:r w:rsidRPr="001E0BEE">
        <w:rPr>
          <w:spacing w:val="-6"/>
          <w:sz w:val="28"/>
          <w:szCs w:val="28"/>
        </w:rPr>
        <w:t>–</w:t>
      </w:r>
      <w:r w:rsidRPr="001E0BEE">
        <w:rPr>
          <w:spacing w:val="-6"/>
        </w:rPr>
        <w:t xml:space="preserve"> ветровое стекло; </w:t>
      </w:r>
      <w:r>
        <w:rPr>
          <w:spacing w:val="-6"/>
        </w:rPr>
        <w:br/>
      </w:r>
      <w:r w:rsidRPr="001E0BEE">
        <w:rPr>
          <w:spacing w:val="-6"/>
        </w:rPr>
        <w:t xml:space="preserve">13 </w:t>
      </w:r>
      <w:r w:rsidRPr="001E0BEE">
        <w:rPr>
          <w:spacing w:val="-6"/>
          <w:sz w:val="28"/>
          <w:szCs w:val="28"/>
        </w:rPr>
        <w:t>–</w:t>
      </w:r>
      <w:r w:rsidRPr="001E0BEE">
        <w:rPr>
          <w:spacing w:val="-6"/>
        </w:rPr>
        <w:t xml:space="preserve"> правое зеркало заднего вида; 14 </w:t>
      </w:r>
      <w:r w:rsidRPr="001E0BEE">
        <w:rPr>
          <w:spacing w:val="-6"/>
          <w:sz w:val="28"/>
          <w:szCs w:val="28"/>
        </w:rPr>
        <w:t>–</w:t>
      </w:r>
      <w:r w:rsidRPr="001E0BEE">
        <w:rPr>
          <w:spacing w:val="-6"/>
        </w:rPr>
        <w:t xml:space="preserve"> рассеиватель передней правой фары; 15 </w:t>
      </w:r>
      <w:r w:rsidRPr="001E0BEE">
        <w:rPr>
          <w:spacing w:val="-6"/>
          <w:sz w:val="28"/>
          <w:szCs w:val="28"/>
        </w:rPr>
        <w:t>–</w:t>
      </w:r>
      <w:r w:rsidRPr="001E0BEE">
        <w:rPr>
          <w:spacing w:val="-6"/>
        </w:rPr>
        <w:t xml:space="preserve"> рассеиватель переднего правого поворотника; 16 </w:t>
      </w:r>
      <w:r w:rsidRPr="001E0BEE">
        <w:rPr>
          <w:spacing w:val="-6"/>
          <w:sz w:val="28"/>
          <w:szCs w:val="28"/>
        </w:rPr>
        <w:t>–</w:t>
      </w:r>
      <w:r w:rsidRPr="001E0BEE">
        <w:rPr>
          <w:spacing w:val="-6"/>
        </w:rPr>
        <w:t xml:space="preserve"> декоративная решетка радиатора; 17 – щетки стеклоочистителя; 18 </w:t>
      </w:r>
      <w:r w:rsidRPr="001E0BEE">
        <w:rPr>
          <w:spacing w:val="-6"/>
          <w:sz w:val="28"/>
          <w:szCs w:val="28"/>
        </w:rPr>
        <w:t>–</w:t>
      </w:r>
      <w:r w:rsidRPr="001E0BEE">
        <w:rPr>
          <w:spacing w:val="-6"/>
        </w:rPr>
        <w:t xml:space="preserve"> левое зеркало заднего вида; 19 </w:t>
      </w:r>
      <w:r w:rsidRPr="001E0BEE">
        <w:rPr>
          <w:spacing w:val="-6"/>
          <w:sz w:val="28"/>
          <w:szCs w:val="28"/>
        </w:rPr>
        <w:t>–</w:t>
      </w:r>
      <w:r w:rsidRPr="001E0BEE">
        <w:rPr>
          <w:spacing w:val="-6"/>
        </w:rPr>
        <w:t xml:space="preserve"> капот; 20 </w:t>
      </w:r>
      <w:r w:rsidRPr="001E0BEE">
        <w:rPr>
          <w:spacing w:val="-6"/>
          <w:sz w:val="28"/>
          <w:szCs w:val="28"/>
        </w:rPr>
        <w:t>–</w:t>
      </w:r>
      <w:r w:rsidRPr="001E0BEE">
        <w:rPr>
          <w:spacing w:val="-6"/>
        </w:rPr>
        <w:t xml:space="preserve"> рассеиватель передней правой фары; 21 </w:t>
      </w:r>
      <w:r w:rsidRPr="001E0BEE">
        <w:rPr>
          <w:spacing w:val="-6"/>
          <w:sz w:val="28"/>
          <w:szCs w:val="28"/>
        </w:rPr>
        <w:t>–</w:t>
      </w:r>
      <w:r w:rsidRPr="001E0BEE">
        <w:rPr>
          <w:spacing w:val="-6"/>
        </w:rPr>
        <w:t xml:space="preserve"> рассеиватель переднего левого поворотника; 22 </w:t>
      </w:r>
      <w:r w:rsidRPr="001E0BEE">
        <w:rPr>
          <w:spacing w:val="-6"/>
          <w:sz w:val="28"/>
          <w:szCs w:val="28"/>
        </w:rPr>
        <w:t>–</w:t>
      </w:r>
      <w:r w:rsidRPr="001E0BEE">
        <w:rPr>
          <w:spacing w:val="-6"/>
        </w:rPr>
        <w:t xml:space="preserve"> передний бампер; </w:t>
      </w:r>
      <w:r>
        <w:rPr>
          <w:spacing w:val="-6"/>
        </w:rPr>
        <w:br/>
      </w:r>
      <w:r w:rsidRPr="001E0BEE">
        <w:rPr>
          <w:spacing w:val="-6"/>
        </w:rPr>
        <w:t xml:space="preserve">23 </w:t>
      </w:r>
      <w:r w:rsidRPr="001E0BEE">
        <w:rPr>
          <w:spacing w:val="-6"/>
          <w:sz w:val="28"/>
          <w:szCs w:val="28"/>
        </w:rPr>
        <w:t>–</w:t>
      </w:r>
      <w:r w:rsidRPr="001E0BEE">
        <w:rPr>
          <w:spacing w:val="-6"/>
        </w:rPr>
        <w:t xml:space="preserve"> стекло 5-ой двери; 24 – крышка багажника; 25 </w:t>
      </w:r>
      <w:r w:rsidRPr="001E0BEE">
        <w:rPr>
          <w:spacing w:val="-6"/>
          <w:sz w:val="28"/>
          <w:szCs w:val="28"/>
        </w:rPr>
        <w:t>–</w:t>
      </w:r>
      <w:r w:rsidRPr="001E0BEE">
        <w:rPr>
          <w:spacing w:val="-6"/>
        </w:rPr>
        <w:t xml:space="preserve"> рассеиватель заднего фонаря; 26 </w:t>
      </w:r>
      <w:r w:rsidRPr="001E0BEE">
        <w:rPr>
          <w:spacing w:val="-6"/>
          <w:sz w:val="28"/>
          <w:szCs w:val="28"/>
        </w:rPr>
        <w:t>–</w:t>
      </w:r>
      <w:r w:rsidRPr="001E0BEE">
        <w:rPr>
          <w:spacing w:val="-6"/>
        </w:rPr>
        <w:t xml:space="preserve"> глушитель; 27 </w:t>
      </w:r>
      <w:r w:rsidRPr="001E0BEE">
        <w:rPr>
          <w:spacing w:val="-6"/>
          <w:sz w:val="28"/>
          <w:szCs w:val="28"/>
        </w:rPr>
        <w:t>–</w:t>
      </w:r>
      <w:r w:rsidRPr="001E0BEE">
        <w:rPr>
          <w:spacing w:val="-6"/>
        </w:rPr>
        <w:t xml:space="preserve"> щетка очистителя стекла 5-ой двери; 28 </w:t>
      </w:r>
      <w:r w:rsidRPr="001E0BEE">
        <w:rPr>
          <w:spacing w:val="-6"/>
          <w:sz w:val="28"/>
          <w:szCs w:val="28"/>
        </w:rPr>
        <w:t>–</w:t>
      </w:r>
      <w:r w:rsidRPr="001E0BEE">
        <w:rPr>
          <w:spacing w:val="-6"/>
        </w:rPr>
        <w:t xml:space="preserve"> шильдики; 29 – задний бампер; </w:t>
      </w:r>
      <w:r>
        <w:rPr>
          <w:spacing w:val="-6"/>
        </w:rPr>
        <w:br/>
      </w:r>
      <w:r w:rsidRPr="001E0BEE">
        <w:rPr>
          <w:spacing w:val="-6"/>
        </w:rPr>
        <w:t xml:space="preserve">30 </w:t>
      </w:r>
      <w:r w:rsidRPr="001E0BEE">
        <w:rPr>
          <w:spacing w:val="-6"/>
          <w:sz w:val="28"/>
          <w:szCs w:val="28"/>
        </w:rPr>
        <w:t>–</w:t>
      </w:r>
      <w:r>
        <w:rPr>
          <w:spacing w:val="-6"/>
        </w:rPr>
        <w:t xml:space="preserve"> фартук</w:t>
      </w:r>
    </w:p>
    <w:p w:rsidR="00365C37" w:rsidRPr="001E0BEE" w:rsidRDefault="00365C37" w:rsidP="00365C37">
      <w:pPr>
        <w:shd w:val="clear" w:color="auto" w:fill="FFFFFF"/>
        <w:tabs>
          <w:tab w:val="left" w:pos="0"/>
          <w:tab w:val="left" w:pos="180"/>
          <w:tab w:val="left" w:pos="4680"/>
        </w:tabs>
        <w:ind w:firstLine="709"/>
        <w:jc w:val="both"/>
        <w:rPr>
          <w:b/>
          <w:bCs/>
          <w:sz w:val="20"/>
          <w:szCs w:val="20"/>
        </w:rPr>
      </w:pPr>
    </w:p>
    <w:p w:rsidR="00365C37" w:rsidRPr="00213C80" w:rsidRDefault="00365C37" w:rsidP="00365C37">
      <w:pPr>
        <w:shd w:val="clear" w:color="auto" w:fill="FFFFFF"/>
        <w:tabs>
          <w:tab w:val="left" w:pos="0"/>
          <w:tab w:val="left" w:pos="180"/>
          <w:tab w:val="left" w:pos="4680"/>
        </w:tabs>
        <w:jc w:val="center"/>
        <w:rPr>
          <w:b/>
          <w:sz w:val="28"/>
          <w:szCs w:val="28"/>
        </w:rPr>
      </w:pPr>
      <w:r w:rsidRPr="00213C80">
        <w:rPr>
          <w:b/>
          <w:bCs/>
          <w:sz w:val="28"/>
          <w:szCs w:val="28"/>
        </w:rPr>
        <w:t>Передние внутренние элементы легкового автомобиля:</w:t>
      </w:r>
    </w:p>
    <w:p w:rsidR="00365C37" w:rsidRPr="00213C80" w:rsidRDefault="00365C37" w:rsidP="00365C37">
      <w:pPr>
        <w:tabs>
          <w:tab w:val="left" w:pos="0"/>
          <w:tab w:val="left" w:pos="180"/>
          <w:tab w:val="left" w:pos="4680"/>
        </w:tabs>
        <w:jc w:val="center"/>
        <w:rPr>
          <w:sz w:val="28"/>
          <w:szCs w:val="28"/>
        </w:rPr>
      </w:pPr>
      <w:r>
        <w:rPr>
          <w:noProof/>
          <w:sz w:val="28"/>
          <w:szCs w:val="28"/>
        </w:rPr>
        <w:drawing>
          <wp:inline distT="0" distB="0" distL="0" distR="0">
            <wp:extent cx="3344545" cy="2093595"/>
            <wp:effectExtent l="19050" t="0" r="825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8">
                      <a:grayscl/>
                    </a:blip>
                    <a:srcRect/>
                    <a:stretch>
                      <a:fillRect/>
                    </a:stretch>
                  </pic:blipFill>
                  <pic:spPr bwMode="auto">
                    <a:xfrm>
                      <a:off x="0" y="0"/>
                      <a:ext cx="3344545" cy="2093595"/>
                    </a:xfrm>
                    <a:prstGeom prst="rect">
                      <a:avLst/>
                    </a:prstGeom>
                    <a:noFill/>
                    <a:ln w="9525">
                      <a:noFill/>
                      <a:miter lim="800000"/>
                      <a:headEnd/>
                      <a:tailEnd/>
                    </a:ln>
                  </pic:spPr>
                </pic:pic>
              </a:graphicData>
            </a:graphic>
          </wp:inline>
        </w:drawing>
      </w:r>
    </w:p>
    <w:p w:rsidR="00365C37" w:rsidRPr="000F59BE" w:rsidRDefault="00365C37" w:rsidP="00365C37">
      <w:pPr>
        <w:shd w:val="clear" w:color="auto" w:fill="FFFFFF"/>
        <w:tabs>
          <w:tab w:val="left" w:pos="180"/>
          <w:tab w:val="left" w:pos="540"/>
          <w:tab w:val="left" w:pos="993"/>
          <w:tab w:val="left" w:pos="4680"/>
        </w:tabs>
        <w:jc w:val="both"/>
        <w:rPr>
          <w:spacing w:val="-6"/>
        </w:rPr>
      </w:pPr>
      <w:r w:rsidRPr="000F59BE">
        <w:rPr>
          <w:spacing w:val="-6"/>
        </w:rPr>
        <w:t xml:space="preserve">1 </w:t>
      </w:r>
      <w:r w:rsidRPr="000F59BE">
        <w:rPr>
          <w:spacing w:val="-6"/>
          <w:sz w:val="28"/>
          <w:szCs w:val="28"/>
        </w:rPr>
        <w:t>–</w:t>
      </w:r>
      <w:r w:rsidRPr="000F59BE">
        <w:rPr>
          <w:spacing w:val="-6"/>
        </w:rPr>
        <w:t xml:space="preserve"> верхний усилитель щитка передка; 2 </w:t>
      </w:r>
      <w:r w:rsidRPr="000F59BE">
        <w:rPr>
          <w:spacing w:val="-6"/>
          <w:sz w:val="28"/>
          <w:szCs w:val="28"/>
        </w:rPr>
        <w:t>–</w:t>
      </w:r>
      <w:r w:rsidRPr="000F59BE">
        <w:rPr>
          <w:spacing w:val="-6"/>
        </w:rPr>
        <w:t xml:space="preserve"> щиток передка; 3 </w:t>
      </w:r>
      <w:r w:rsidRPr="000F59BE">
        <w:rPr>
          <w:spacing w:val="-6"/>
          <w:sz w:val="28"/>
          <w:szCs w:val="28"/>
        </w:rPr>
        <w:t>–</w:t>
      </w:r>
      <w:r w:rsidRPr="000F59BE">
        <w:rPr>
          <w:spacing w:val="-6"/>
        </w:rPr>
        <w:t xml:space="preserve"> нижний усилитель щитка передка; 4 </w:t>
      </w:r>
      <w:r w:rsidRPr="000F59BE">
        <w:rPr>
          <w:spacing w:val="-6"/>
          <w:sz w:val="28"/>
          <w:szCs w:val="28"/>
        </w:rPr>
        <w:t>–</w:t>
      </w:r>
      <w:r w:rsidRPr="000F59BE">
        <w:rPr>
          <w:spacing w:val="-6"/>
        </w:rPr>
        <w:t xml:space="preserve"> левый лонжерон; 5 </w:t>
      </w:r>
      <w:r w:rsidRPr="000F59BE">
        <w:rPr>
          <w:spacing w:val="-6"/>
          <w:sz w:val="28"/>
          <w:szCs w:val="28"/>
        </w:rPr>
        <w:t>–</w:t>
      </w:r>
      <w:r w:rsidRPr="000F59BE">
        <w:rPr>
          <w:spacing w:val="-6"/>
        </w:rPr>
        <w:t xml:space="preserve"> усилитель рамки радиатора; 6 </w:t>
      </w:r>
      <w:r w:rsidRPr="000F59BE">
        <w:rPr>
          <w:spacing w:val="-6"/>
          <w:sz w:val="28"/>
          <w:szCs w:val="28"/>
        </w:rPr>
        <w:t>–</w:t>
      </w:r>
      <w:r w:rsidRPr="000F59BE">
        <w:rPr>
          <w:spacing w:val="-6"/>
        </w:rPr>
        <w:t xml:space="preserve"> нижняя поперечина рамки радиатора; 7 </w:t>
      </w:r>
      <w:r w:rsidRPr="000F59BE">
        <w:rPr>
          <w:spacing w:val="-6"/>
          <w:sz w:val="28"/>
          <w:szCs w:val="28"/>
        </w:rPr>
        <w:t>–</w:t>
      </w:r>
      <w:r w:rsidRPr="000F59BE">
        <w:rPr>
          <w:spacing w:val="-6"/>
        </w:rPr>
        <w:t xml:space="preserve"> верхняя поперечина рамки радиатора; 8 </w:t>
      </w:r>
      <w:r w:rsidRPr="000F59BE">
        <w:rPr>
          <w:spacing w:val="-6"/>
          <w:sz w:val="28"/>
          <w:szCs w:val="28"/>
        </w:rPr>
        <w:t>–</w:t>
      </w:r>
      <w:r w:rsidRPr="000F59BE">
        <w:rPr>
          <w:spacing w:val="-6"/>
        </w:rPr>
        <w:t xml:space="preserve"> правый брызговик; 9 </w:t>
      </w:r>
      <w:r w:rsidRPr="000F59BE">
        <w:rPr>
          <w:spacing w:val="-6"/>
          <w:sz w:val="28"/>
          <w:szCs w:val="28"/>
        </w:rPr>
        <w:t>–</w:t>
      </w:r>
      <w:r w:rsidRPr="000F59BE">
        <w:rPr>
          <w:spacing w:val="-6"/>
        </w:rPr>
        <w:t xml:space="preserve"> усилитель правого брызговика; 10 </w:t>
      </w:r>
      <w:r w:rsidRPr="000F59BE">
        <w:rPr>
          <w:spacing w:val="-6"/>
          <w:sz w:val="28"/>
          <w:szCs w:val="28"/>
        </w:rPr>
        <w:t>–</w:t>
      </w:r>
      <w:r w:rsidRPr="000F59BE">
        <w:rPr>
          <w:spacing w:val="-6"/>
        </w:rPr>
        <w:t xml:space="preserve"> стойка правого брызговика; 11 </w:t>
      </w:r>
      <w:r w:rsidRPr="000F59BE">
        <w:rPr>
          <w:spacing w:val="-6"/>
          <w:sz w:val="28"/>
          <w:szCs w:val="28"/>
        </w:rPr>
        <w:t>–</w:t>
      </w:r>
      <w:r w:rsidRPr="000F59BE">
        <w:rPr>
          <w:spacing w:val="-6"/>
        </w:rPr>
        <w:t xml:space="preserve"> правый лонжерон</w:t>
      </w:r>
    </w:p>
    <w:p w:rsidR="00365C37" w:rsidRPr="001E0BEE" w:rsidRDefault="00365C37" w:rsidP="00365C37">
      <w:pPr>
        <w:framePr w:w="9693" w:h="278" w:hRule="exact" w:hSpace="38" w:wrap="notBeside" w:vAnchor="text" w:hAnchor="page" w:x="706" w:y="429"/>
        <w:shd w:val="clear" w:color="auto" w:fill="FFFFFF"/>
        <w:tabs>
          <w:tab w:val="left" w:pos="180"/>
          <w:tab w:val="left" w:pos="720"/>
        </w:tabs>
        <w:ind w:left="720"/>
        <w:jc w:val="center"/>
        <w:rPr>
          <w:b/>
          <w:bCs/>
          <w:sz w:val="28"/>
          <w:szCs w:val="28"/>
        </w:rPr>
      </w:pPr>
      <w:r w:rsidRPr="001E0BEE">
        <w:rPr>
          <w:b/>
          <w:bCs/>
          <w:sz w:val="28"/>
          <w:szCs w:val="28"/>
        </w:rPr>
        <w:t>Узлы и агрегаты моторного отсека легкового автомобиля:</w:t>
      </w:r>
    </w:p>
    <w:p w:rsidR="00365C37" w:rsidRPr="00213C80" w:rsidRDefault="00365C37" w:rsidP="00365C37">
      <w:pPr>
        <w:framePr w:w="9693" w:h="278" w:hRule="exact" w:hSpace="38" w:wrap="notBeside" w:vAnchor="text" w:hAnchor="page" w:x="706" w:y="429"/>
        <w:shd w:val="clear" w:color="auto" w:fill="FFFFFF"/>
        <w:tabs>
          <w:tab w:val="left" w:pos="0"/>
          <w:tab w:val="left" w:pos="180"/>
        </w:tabs>
        <w:ind w:firstLine="709"/>
        <w:jc w:val="both"/>
        <w:rPr>
          <w:bCs/>
          <w:sz w:val="28"/>
          <w:szCs w:val="28"/>
        </w:rPr>
      </w:pPr>
    </w:p>
    <w:p w:rsidR="00365C37" w:rsidRPr="00213C80" w:rsidRDefault="00365C37" w:rsidP="00365C37">
      <w:pPr>
        <w:framePr w:w="9693" w:h="278" w:hRule="exact" w:hSpace="38" w:wrap="notBeside" w:vAnchor="text" w:hAnchor="page" w:x="706" w:y="429"/>
        <w:shd w:val="clear" w:color="auto" w:fill="FFFFFF"/>
        <w:tabs>
          <w:tab w:val="left" w:pos="0"/>
          <w:tab w:val="left" w:pos="180"/>
        </w:tabs>
        <w:ind w:firstLine="709"/>
        <w:jc w:val="both"/>
        <w:rPr>
          <w:bCs/>
          <w:sz w:val="28"/>
          <w:szCs w:val="28"/>
        </w:rPr>
      </w:pPr>
    </w:p>
    <w:p w:rsidR="00365C37" w:rsidRPr="00213C80" w:rsidRDefault="00365C37" w:rsidP="00365C37">
      <w:pPr>
        <w:framePr w:w="9693" w:h="278" w:hRule="exact" w:hSpace="38" w:wrap="notBeside" w:vAnchor="text" w:hAnchor="page" w:x="706" w:y="429"/>
        <w:shd w:val="clear" w:color="auto" w:fill="FFFFFF"/>
        <w:tabs>
          <w:tab w:val="left" w:pos="0"/>
          <w:tab w:val="left" w:pos="180"/>
        </w:tabs>
        <w:ind w:firstLine="709"/>
        <w:jc w:val="both"/>
        <w:rPr>
          <w:bCs/>
          <w:sz w:val="28"/>
          <w:szCs w:val="28"/>
        </w:rPr>
      </w:pPr>
    </w:p>
    <w:p w:rsidR="00365C37" w:rsidRPr="00213C80" w:rsidRDefault="00365C37" w:rsidP="00365C37">
      <w:pPr>
        <w:framePr w:w="9693" w:h="278" w:hRule="exact" w:hSpace="38" w:wrap="notBeside" w:vAnchor="text" w:hAnchor="page" w:x="706" w:y="429"/>
        <w:shd w:val="clear" w:color="auto" w:fill="FFFFFF"/>
        <w:tabs>
          <w:tab w:val="left" w:pos="0"/>
          <w:tab w:val="left" w:pos="180"/>
        </w:tabs>
        <w:ind w:firstLine="709"/>
        <w:jc w:val="both"/>
        <w:rPr>
          <w:bCs/>
          <w:sz w:val="28"/>
          <w:szCs w:val="28"/>
          <w:u w:val="single"/>
        </w:rPr>
      </w:pPr>
    </w:p>
    <w:p w:rsidR="00365C37" w:rsidRPr="00213C80" w:rsidRDefault="00365C37" w:rsidP="00365C37">
      <w:pPr>
        <w:framePr w:w="9693" w:h="278" w:hRule="exact" w:hSpace="38" w:wrap="notBeside" w:vAnchor="text" w:hAnchor="page" w:x="706" w:y="429"/>
        <w:shd w:val="clear" w:color="auto" w:fill="FFFFFF"/>
        <w:tabs>
          <w:tab w:val="left" w:pos="0"/>
          <w:tab w:val="left" w:pos="180"/>
        </w:tabs>
        <w:ind w:firstLine="709"/>
        <w:jc w:val="both"/>
        <w:rPr>
          <w:bCs/>
          <w:sz w:val="28"/>
          <w:szCs w:val="28"/>
          <w:u w:val="single"/>
        </w:rPr>
      </w:pPr>
    </w:p>
    <w:p w:rsidR="00365C37" w:rsidRPr="00213C80" w:rsidRDefault="00365C37" w:rsidP="00365C37">
      <w:pPr>
        <w:framePr w:w="9693" w:h="278" w:hRule="exact" w:hSpace="38" w:wrap="notBeside" w:vAnchor="text" w:hAnchor="page" w:x="706" w:y="429"/>
        <w:shd w:val="clear" w:color="auto" w:fill="FFFFFF"/>
        <w:tabs>
          <w:tab w:val="left" w:pos="0"/>
          <w:tab w:val="left" w:pos="180"/>
        </w:tabs>
        <w:ind w:firstLine="709"/>
        <w:jc w:val="both"/>
        <w:rPr>
          <w:sz w:val="28"/>
          <w:szCs w:val="28"/>
          <w:u w:val="single"/>
        </w:rPr>
      </w:pPr>
      <w:r w:rsidRPr="00213C80">
        <w:rPr>
          <w:sz w:val="28"/>
          <w:szCs w:val="28"/>
          <w:u w:val="single"/>
        </w:rPr>
        <w:t>.</w:t>
      </w:r>
    </w:p>
    <w:p w:rsidR="00365C37" w:rsidRPr="001E0BEE" w:rsidRDefault="00365C37" w:rsidP="00365C37">
      <w:pPr>
        <w:shd w:val="clear" w:color="auto" w:fill="FFFFFF"/>
        <w:tabs>
          <w:tab w:val="left" w:pos="180"/>
          <w:tab w:val="left" w:pos="540"/>
          <w:tab w:val="left" w:pos="993"/>
          <w:tab w:val="left" w:pos="4680"/>
        </w:tabs>
        <w:jc w:val="center"/>
        <w:rPr>
          <w:b/>
        </w:rPr>
      </w:pPr>
    </w:p>
    <w:p w:rsidR="00365C37" w:rsidRPr="001E0BEE" w:rsidRDefault="00365C37" w:rsidP="00365C37">
      <w:pPr>
        <w:shd w:val="clear" w:color="auto" w:fill="FFFFFF"/>
        <w:tabs>
          <w:tab w:val="left" w:pos="180"/>
          <w:tab w:val="left" w:pos="540"/>
          <w:tab w:val="left" w:pos="993"/>
          <w:tab w:val="left" w:pos="4680"/>
        </w:tabs>
        <w:jc w:val="center"/>
        <w:rPr>
          <w:b/>
        </w:rPr>
      </w:pPr>
    </w:p>
    <w:p w:rsidR="00365C37" w:rsidRPr="000F59BE" w:rsidRDefault="00365C37" w:rsidP="00365C37">
      <w:pPr>
        <w:tabs>
          <w:tab w:val="left" w:pos="0"/>
          <w:tab w:val="left" w:pos="180"/>
        </w:tabs>
        <w:rPr>
          <w:spacing w:val="-6"/>
          <w:sz w:val="18"/>
          <w:szCs w:val="18"/>
        </w:rPr>
      </w:pPr>
      <w:r>
        <w:rPr>
          <w:noProof/>
        </w:rPr>
        <w:drawing>
          <wp:anchor distT="0" distB="0" distL="114300" distR="114300" simplePos="0" relativeHeight="251681792" behindDoc="0" locked="0" layoutInCell="1" allowOverlap="1">
            <wp:simplePos x="0" y="0"/>
            <wp:positionH relativeFrom="column">
              <wp:posOffset>1238250</wp:posOffset>
            </wp:positionH>
            <wp:positionV relativeFrom="paragraph">
              <wp:posOffset>0</wp:posOffset>
            </wp:positionV>
            <wp:extent cx="3733800" cy="2743200"/>
            <wp:effectExtent l="19050" t="0" r="0" b="0"/>
            <wp:wrapSquare wrapText="left"/>
            <wp:docPr id="9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a:grayscl/>
                    </a:blip>
                    <a:srcRect/>
                    <a:stretch>
                      <a:fillRect/>
                    </a:stretch>
                  </pic:blipFill>
                  <pic:spPr bwMode="auto">
                    <a:xfrm>
                      <a:off x="0" y="0"/>
                      <a:ext cx="3733800" cy="2743200"/>
                    </a:xfrm>
                    <a:prstGeom prst="rect">
                      <a:avLst/>
                    </a:prstGeom>
                    <a:noFill/>
                    <a:ln w="9525">
                      <a:noFill/>
                      <a:miter lim="800000"/>
                      <a:headEnd/>
                      <a:tailEnd/>
                    </a:ln>
                  </pic:spPr>
                </pic:pic>
              </a:graphicData>
            </a:graphic>
          </wp:anchor>
        </w:drawing>
      </w:r>
      <w:r w:rsidRPr="000F59BE">
        <w:rPr>
          <w:spacing w:val="-6"/>
          <w:sz w:val="28"/>
          <w:szCs w:val="28"/>
        </w:rPr>
        <w:br w:type="textWrapping" w:clear="all"/>
      </w:r>
    </w:p>
    <w:p w:rsidR="00365C37" w:rsidRPr="000F59BE" w:rsidRDefault="00365C37" w:rsidP="00365C37">
      <w:pPr>
        <w:shd w:val="clear" w:color="auto" w:fill="FFFFFF"/>
        <w:tabs>
          <w:tab w:val="left" w:pos="0"/>
          <w:tab w:val="left" w:pos="180"/>
        </w:tabs>
        <w:ind w:firstLine="709"/>
        <w:jc w:val="both"/>
        <w:rPr>
          <w:spacing w:val="-6"/>
        </w:rPr>
      </w:pPr>
      <w:r w:rsidRPr="000F59BE">
        <w:rPr>
          <w:spacing w:val="-6"/>
        </w:rPr>
        <w:t xml:space="preserve">1 </w:t>
      </w:r>
      <w:r w:rsidRPr="000F59BE">
        <w:rPr>
          <w:spacing w:val="-6"/>
          <w:sz w:val="28"/>
          <w:szCs w:val="28"/>
        </w:rPr>
        <w:t>–</w:t>
      </w:r>
      <w:r w:rsidRPr="000F59BE">
        <w:rPr>
          <w:spacing w:val="-6"/>
        </w:rPr>
        <w:t xml:space="preserve"> двигатель; 2 </w:t>
      </w:r>
      <w:r w:rsidRPr="000F59BE">
        <w:rPr>
          <w:spacing w:val="-6"/>
          <w:sz w:val="28"/>
          <w:szCs w:val="28"/>
        </w:rPr>
        <w:t>–</w:t>
      </w:r>
      <w:r w:rsidRPr="000F59BE">
        <w:rPr>
          <w:spacing w:val="-6"/>
        </w:rPr>
        <w:t xml:space="preserve"> бачок омывателя; 3 </w:t>
      </w:r>
      <w:r w:rsidRPr="000F59BE">
        <w:rPr>
          <w:spacing w:val="-6"/>
          <w:sz w:val="28"/>
          <w:szCs w:val="28"/>
        </w:rPr>
        <w:t>–</w:t>
      </w:r>
      <w:r w:rsidRPr="000F59BE">
        <w:rPr>
          <w:spacing w:val="-6"/>
        </w:rPr>
        <w:t xml:space="preserve"> корпус воздушного фильтра; 4 </w:t>
      </w:r>
      <w:r w:rsidRPr="000F59BE">
        <w:rPr>
          <w:spacing w:val="-6"/>
          <w:sz w:val="28"/>
          <w:szCs w:val="28"/>
        </w:rPr>
        <w:t>–</w:t>
      </w:r>
      <w:r w:rsidRPr="000F59BE">
        <w:rPr>
          <w:spacing w:val="-6"/>
        </w:rPr>
        <w:t xml:space="preserve"> топливный насос; 5 </w:t>
      </w:r>
      <w:r w:rsidRPr="000F59BE">
        <w:rPr>
          <w:spacing w:val="-6"/>
          <w:sz w:val="28"/>
          <w:szCs w:val="28"/>
        </w:rPr>
        <w:t>–</w:t>
      </w:r>
      <w:r w:rsidRPr="000F59BE">
        <w:rPr>
          <w:spacing w:val="-6"/>
        </w:rPr>
        <w:t xml:space="preserve"> вакуумный усилитель; 6 </w:t>
      </w:r>
      <w:r w:rsidRPr="000F59BE">
        <w:rPr>
          <w:spacing w:val="-6"/>
          <w:sz w:val="28"/>
          <w:szCs w:val="28"/>
        </w:rPr>
        <w:t>–</w:t>
      </w:r>
      <w:r w:rsidRPr="000F59BE">
        <w:rPr>
          <w:spacing w:val="-6"/>
        </w:rPr>
        <w:t xml:space="preserve"> главный цилиндр тормоза; 7 </w:t>
      </w:r>
      <w:r w:rsidRPr="000F59BE">
        <w:rPr>
          <w:spacing w:val="-6"/>
          <w:sz w:val="28"/>
          <w:szCs w:val="28"/>
        </w:rPr>
        <w:t>–</w:t>
      </w:r>
      <w:r w:rsidRPr="000F59BE">
        <w:rPr>
          <w:spacing w:val="-6"/>
        </w:rPr>
        <w:t xml:space="preserve"> блок реле </w:t>
      </w:r>
      <w:r w:rsidRPr="000F59BE">
        <w:rPr>
          <w:spacing w:val="-6"/>
        </w:rPr>
        <w:br/>
        <w:t xml:space="preserve">и предохранителей; 8 </w:t>
      </w:r>
      <w:r w:rsidRPr="000F59BE">
        <w:rPr>
          <w:spacing w:val="-6"/>
          <w:sz w:val="28"/>
          <w:szCs w:val="28"/>
        </w:rPr>
        <w:t>–</w:t>
      </w:r>
      <w:r w:rsidRPr="000F59BE">
        <w:rPr>
          <w:spacing w:val="-6"/>
        </w:rPr>
        <w:t xml:space="preserve"> расширительный бачок; 9 </w:t>
      </w:r>
      <w:r w:rsidRPr="000F59BE">
        <w:rPr>
          <w:spacing w:val="-6"/>
          <w:sz w:val="28"/>
          <w:szCs w:val="28"/>
        </w:rPr>
        <w:t>–</w:t>
      </w:r>
      <w:r w:rsidRPr="000F59BE">
        <w:rPr>
          <w:spacing w:val="-6"/>
        </w:rPr>
        <w:t xml:space="preserve"> аккумуляторная батарея; 10 </w:t>
      </w:r>
      <w:r w:rsidRPr="000F59BE">
        <w:rPr>
          <w:spacing w:val="-6"/>
          <w:sz w:val="28"/>
          <w:szCs w:val="28"/>
        </w:rPr>
        <w:t>–</w:t>
      </w:r>
      <w:r w:rsidRPr="000F59BE">
        <w:rPr>
          <w:spacing w:val="-6"/>
        </w:rPr>
        <w:t xml:space="preserve"> распределитель зажигания; 11 </w:t>
      </w:r>
      <w:r w:rsidRPr="000F59BE">
        <w:rPr>
          <w:spacing w:val="-6"/>
          <w:sz w:val="28"/>
          <w:szCs w:val="28"/>
        </w:rPr>
        <w:t>–</w:t>
      </w:r>
      <w:r w:rsidRPr="000F59BE">
        <w:rPr>
          <w:spacing w:val="-6"/>
        </w:rPr>
        <w:t xml:space="preserve"> радиатор; 12 </w:t>
      </w:r>
      <w:r w:rsidRPr="000F59BE">
        <w:rPr>
          <w:spacing w:val="-6"/>
          <w:sz w:val="28"/>
          <w:szCs w:val="28"/>
        </w:rPr>
        <w:t>–</w:t>
      </w:r>
      <w:r w:rsidRPr="000F59BE">
        <w:rPr>
          <w:spacing w:val="-6"/>
        </w:rPr>
        <w:t xml:space="preserve"> место установки таблички с заводским номером (</w:t>
      </w:r>
      <w:r w:rsidRPr="000F59BE">
        <w:rPr>
          <w:spacing w:val="-6"/>
          <w:lang w:val="en-US"/>
        </w:rPr>
        <w:t>VIN</w:t>
      </w:r>
      <w:r w:rsidRPr="000F59BE">
        <w:rPr>
          <w:spacing w:val="-6"/>
        </w:rPr>
        <w:t>)</w:t>
      </w:r>
    </w:p>
    <w:p w:rsidR="00365C37" w:rsidRPr="003579C1" w:rsidRDefault="00365C37" w:rsidP="00365C37">
      <w:pPr>
        <w:shd w:val="clear" w:color="auto" w:fill="FFFFFF"/>
        <w:tabs>
          <w:tab w:val="left" w:pos="0"/>
          <w:tab w:val="left" w:pos="180"/>
        </w:tabs>
        <w:ind w:firstLine="709"/>
        <w:jc w:val="both"/>
      </w:pPr>
    </w:p>
    <w:p w:rsidR="00365C37" w:rsidRDefault="00365C37" w:rsidP="00365C37">
      <w:pPr>
        <w:tabs>
          <w:tab w:val="left" w:pos="0"/>
          <w:tab w:val="left" w:pos="180"/>
        </w:tabs>
        <w:jc w:val="center"/>
        <w:rPr>
          <w:sz w:val="28"/>
          <w:szCs w:val="28"/>
        </w:rPr>
      </w:pPr>
      <w:r>
        <w:rPr>
          <w:noProof/>
          <w:sz w:val="28"/>
          <w:szCs w:val="28"/>
        </w:rPr>
        <w:drawing>
          <wp:inline distT="0" distB="0" distL="0" distR="0">
            <wp:extent cx="4090670" cy="2526665"/>
            <wp:effectExtent l="19050" t="0" r="508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0"/>
                    <a:srcRect/>
                    <a:stretch>
                      <a:fillRect/>
                    </a:stretch>
                  </pic:blipFill>
                  <pic:spPr bwMode="auto">
                    <a:xfrm>
                      <a:off x="0" y="0"/>
                      <a:ext cx="4090670" cy="2526665"/>
                    </a:xfrm>
                    <a:prstGeom prst="rect">
                      <a:avLst/>
                    </a:prstGeom>
                    <a:noFill/>
                    <a:ln w="9525">
                      <a:noFill/>
                      <a:miter lim="800000"/>
                      <a:headEnd/>
                      <a:tailEnd/>
                    </a:ln>
                  </pic:spPr>
                </pic:pic>
              </a:graphicData>
            </a:graphic>
          </wp:inline>
        </w:drawing>
      </w:r>
    </w:p>
    <w:p w:rsidR="00365C37" w:rsidRPr="000F59BE" w:rsidRDefault="00365C37" w:rsidP="00365C37">
      <w:pPr>
        <w:tabs>
          <w:tab w:val="left" w:pos="0"/>
          <w:tab w:val="left" w:pos="180"/>
        </w:tabs>
        <w:jc w:val="center"/>
        <w:rPr>
          <w:sz w:val="16"/>
          <w:szCs w:val="16"/>
        </w:rPr>
      </w:pPr>
    </w:p>
    <w:p w:rsidR="00365C37" w:rsidRPr="00282F48" w:rsidRDefault="00365C37" w:rsidP="00365C37">
      <w:pPr>
        <w:pStyle w:val="Style7"/>
        <w:widowControl/>
        <w:tabs>
          <w:tab w:val="left" w:pos="0"/>
          <w:tab w:val="left" w:pos="180"/>
        </w:tabs>
        <w:ind w:firstLine="709"/>
        <w:jc w:val="both"/>
        <w:rPr>
          <w:rStyle w:val="FontStyle16"/>
          <w:b w:val="0"/>
        </w:rPr>
      </w:pPr>
      <w:r w:rsidRPr="00282F48">
        <w:rPr>
          <w:rStyle w:val="FontStyle11"/>
          <w:b w:val="0"/>
          <w:i w:val="0"/>
        </w:rPr>
        <w:t xml:space="preserve">1 </w:t>
      </w:r>
      <w:r>
        <w:rPr>
          <w:sz w:val="28"/>
          <w:szCs w:val="28"/>
        </w:rPr>
        <w:t>–</w:t>
      </w:r>
      <w:r w:rsidRPr="00282F48">
        <w:rPr>
          <w:rStyle w:val="FontStyle16"/>
          <w:b w:val="0"/>
        </w:rPr>
        <w:t xml:space="preserve"> шпингалет запора борта; </w:t>
      </w:r>
      <w:r w:rsidRPr="00282F48">
        <w:rPr>
          <w:rStyle w:val="FontStyle11"/>
          <w:b w:val="0"/>
          <w:i w:val="0"/>
        </w:rPr>
        <w:t xml:space="preserve">2 </w:t>
      </w:r>
      <w:r>
        <w:rPr>
          <w:sz w:val="28"/>
          <w:szCs w:val="28"/>
        </w:rPr>
        <w:t>–</w:t>
      </w:r>
      <w:r w:rsidRPr="00282F48">
        <w:rPr>
          <w:rStyle w:val="FontStyle16"/>
          <w:b w:val="0"/>
        </w:rPr>
        <w:t xml:space="preserve"> борт платформы; </w:t>
      </w:r>
      <w:r w:rsidRPr="00282F48">
        <w:rPr>
          <w:rStyle w:val="FontStyle11"/>
          <w:b w:val="0"/>
          <w:i w:val="0"/>
        </w:rPr>
        <w:t xml:space="preserve">3 </w:t>
      </w:r>
      <w:r>
        <w:rPr>
          <w:sz w:val="28"/>
          <w:szCs w:val="28"/>
        </w:rPr>
        <w:t>–</w:t>
      </w:r>
      <w:r w:rsidRPr="00282F48">
        <w:rPr>
          <w:rStyle w:val="FontStyle16"/>
          <w:b w:val="0"/>
        </w:rPr>
        <w:t xml:space="preserve"> защитная полоса габаритного бруса; </w:t>
      </w:r>
      <w:r w:rsidRPr="00282F48">
        <w:rPr>
          <w:rStyle w:val="FontStyle11"/>
          <w:b w:val="0"/>
          <w:i w:val="0"/>
        </w:rPr>
        <w:t xml:space="preserve">4 </w:t>
      </w:r>
      <w:r>
        <w:rPr>
          <w:sz w:val="28"/>
          <w:szCs w:val="28"/>
        </w:rPr>
        <w:t>–</w:t>
      </w:r>
      <w:r w:rsidRPr="00282F48">
        <w:rPr>
          <w:rStyle w:val="FontStyle16"/>
          <w:b w:val="0"/>
        </w:rPr>
        <w:t xml:space="preserve"> соединительная планка борта; </w:t>
      </w:r>
      <w:r w:rsidRPr="00282F48">
        <w:rPr>
          <w:rStyle w:val="FontStyle11"/>
          <w:b w:val="0"/>
          <w:i w:val="0"/>
        </w:rPr>
        <w:t xml:space="preserve">5 </w:t>
      </w:r>
      <w:r>
        <w:rPr>
          <w:sz w:val="28"/>
          <w:szCs w:val="28"/>
        </w:rPr>
        <w:t>–</w:t>
      </w:r>
      <w:r w:rsidRPr="00282F48">
        <w:rPr>
          <w:rStyle w:val="FontStyle16"/>
          <w:b w:val="0"/>
        </w:rPr>
        <w:t xml:space="preserve"> крюк запора борта; б </w:t>
      </w:r>
      <w:r>
        <w:rPr>
          <w:sz w:val="28"/>
          <w:szCs w:val="28"/>
        </w:rPr>
        <w:t>–</w:t>
      </w:r>
      <w:r w:rsidRPr="00282F48">
        <w:rPr>
          <w:rStyle w:val="FontStyle16"/>
          <w:b w:val="0"/>
        </w:rPr>
        <w:t xml:space="preserve"> металлическая окова; </w:t>
      </w:r>
      <w:r w:rsidRPr="00282F48">
        <w:rPr>
          <w:rStyle w:val="FontStyle11"/>
          <w:b w:val="0"/>
          <w:i w:val="0"/>
        </w:rPr>
        <w:t xml:space="preserve">7 </w:t>
      </w:r>
      <w:r>
        <w:rPr>
          <w:sz w:val="28"/>
          <w:szCs w:val="28"/>
        </w:rPr>
        <w:t>–</w:t>
      </w:r>
      <w:r w:rsidRPr="00282F48">
        <w:rPr>
          <w:rStyle w:val="FontStyle16"/>
          <w:b w:val="0"/>
        </w:rPr>
        <w:t xml:space="preserve"> дверь кабины; </w:t>
      </w:r>
      <w:r w:rsidRPr="00282F48">
        <w:rPr>
          <w:rStyle w:val="FontStyle11"/>
          <w:b w:val="0"/>
          <w:i w:val="0"/>
        </w:rPr>
        <w:t xml:space="preserve">8 </w:t>
      </w:r>
      <w:r>
        <w:rPr>
          <w:sz w:val="28"/>
          <w:szCs w:val="28"/>
        </w:rPr>
        <w:t>–</w:t>
      </w:r>
      <w:r w:rsidRPr="00282F48">
        <w:rPr>
          <w:rStyle w:val="FontStyle16"/>
          <w:b w:val="0"/>
        </w:rPr>
        <w:t xml:space="preserve"> опускаемое стекло двери; </w:t>
      </w:r>
      <w:r w:rsidRPr="00282F48">
        <w:rPr>
          <w:rStyle w:val="FontStyle11"/>
          <w:b w:val="0"/>
          <w:i w:val="0"/>
        </w:rPr>
        <w:t xml:space="preserve">9 </w:t>
      </w:r>
      <w:r>
        <w:rPr>
          <w:sz w:val="28"/>
          <w:szCs w:val="28"/>
        </w:rPr>
        <w:t>–</w:t>
      </w:r>
      <w:r w:rsidRPr="00282F48">
        <w:rPr>
          <w:rStyle w:val="FontStyle16"/>
          <w:b w:val="0"/>
        </w:rPr>
        <w:t xml:space="preserve"> крыша кабины; </w:t>
      </w:r>
      <w:r w:rsidRPr="00282F48">
        <w:rPr>
          <w:rStyle w:val="FontStyle11"/>
          <w:b w:val="0"/>
          <w:i w:val="0"/>
        </w:rPr>
        <w:t xml:space="preserve">10 </w:t>
      </w:r>
      <w:r>
        <w:rPr>
          <w:sz w:val="28"/>
          <w:szCs w:val="28"/>
        </w:rPr>
        <w:t>–</w:t>
      </w:r>
      <w:r w:rsidRPr="00282F48">
        <w:rPr>
          <w:rStyle w:val="FontStyle16"/>
          <w:b w:val="0"/>
        </w:rPr>
        <w:t xml:space="preserve"> вентиляционные люки; </w:t>
      </w:r>
      <w:r w:rsidRPr="00282F48">
        <w:rPr>
          <w:rStyle w:val="FontStyle11"/>
          <w:b w:val="0"/>
          <w:i w:val="0"/>
        </w:rPr>
        <w:t xml:space="preserve">11 </w:t>
      </w:r>
      <w:r>
        <w:rPr>
          <w:sz w:val="28"/>
          <w:szCs w:val="28"/>
        </w:rPr>
        <w:t>–</w:t>
      </w:r>
      <w:r w:rsidRPr="00282F48">
        <w:rPr>
          <w:rStyle w:val="FontStyle16"/>
          <w:b w:val="0"/>
        </w:rPr>
        <w:t xml:space="preserve"> стеклоочиститель; </w:t>
      </w:r>
      <w:r w:rsidRPr="00282F48">
        <w:rPr>
          <w:rStyle w:val="FontStyle11"/>
          <w:b w:val="0"/>
          <w:i w:val="0"/>
        </w:rPr>
        <w:t xml:space="preserve">12 </w:t>
      </w:r>
      <w:r>
        <w:rPr>
          <w:sz w:val="28"/>
          <w:szCs w:val="28"/>
        </w:rPr>
        <w:t>–</w:t>
      </w:r>
      <w:r w:rsidRPr="00282F48">
        <w:rPr>
          <w:rStyle w:val="FontStyle16"/>
          <w:b w:val="0"/>
        </w:rPr>
        <w:t xml:space="preserve"> ветровое стекло; </w:t>
      </w:r>
      <w:r w:rsidRPr="00282F48">
        <w:rPr>
          <w:rStyle w:val="FontStyle11"/>
          <w:b w:val="0"/>
          <w:i w:val="0"/>
        </w:rPr>
        <w:t xml:space="preserve">13 </w:t>
      </w:r>
      <w:r>
        <w:rPr>
          <w:sz w:val="28"/>
          <w:szCs w:val="28"/>
        </w:rPr>
        <w:t>–</w:t>
      </w:r>
      <w:r w:rsidRPr="00282F48">
        <w:rPr>
          <w:rStyle w:val="FontStyle16"/>
          <w:b w:val="0"/>
        </w:rPr>
        <w:t xml:space="preserve"> зеркало заднего вида; </w:t>
      </w:r>
      <w:r w:rsidRPr="00282F48">
        <w:rPr>
          <w:rStyle w:val="FontStyle11"/>
          <w:b w:val="0"/>
          <w:i w:val="0"/>
        </w:rPr>
        <w:t xml:space="preserve">14 </w:t>
      </w:r>
      <w:r>
        <w:rPr>
          <w:sz w:val="28"/>
          <w:szCs w:val="28"/>
        </w:rPr>
        <w:t>–</w:t>
      </w:r>
      <w:r w:rsidRPr="00282F48">
        <w:rPr>
          <w:rStyle w:val="FontStyle16"/>
          <w:b w:val="0"/>
        </w:rPr>
        <w:t xml:space="preserve"> переднее крыло; </w:t>
      </w:r>
      <w:r w:rsidRPr="00282F48">
        <w:rPr>
          <w:rStyle w:val="FontStyle11"/>
          <w:b w:val="0"/>
          <w:i w:val="0"/>
        </w:rPr>
        <w:t xml:space="preserve">15 </w:t>
      </w:r>
      <w:r>
        <w:rPr>
          <w:sz w:val="28"/>
          <w:szCs w:val="28"/>
        </w:rPr>
        <w:t>–</w:t>
      </w:r>
      <w:r w:rsidRPr="00282F48">
        <w:rPr>
          <w:rStyle w:val="FontStyle16"/>
          <w:b w:val="0"/>
        </w:rPr>
        <w:t xml:space="preserve"> капот; </w:t>
      </w:r>
      <w:r w:rsidRPr="00282F48">
        <w:rPr>
          <w:rStyle w:val="FontStyle11"/>
          <w:b w:val="0"/>
          <w:i w:val="0"/>
        </w:rPr>
        <w:t xml:space="preserve">16 </w:t>
      </w:r>
      <w:r>
        <w:rPr>
          <w:sz w:val="28"/>
          <w:szCs w:val="28"/>
        </w:rPr>
        <w:t>–</w:t>
      </w:r>
      <w:r w:rsidRPr="00282F48">
        <w:rPr>
          <w:rStyle w:val="FontStyle16"/>
          <w:b w:val="0"/>
        </w:rPr>
        <w:t xml:space="preserve"> облицовка радиатора; </w:t>
      </w:r>
      <w:r w:rsidRPr="00282F48">
        <w:rPr>
          <w:rStyle w:val="FontStyle11"/>
          <w:b w:val="0"/>
          <w:i w:val="0"/>
        </w:rPr>
        <w:t xml:space="preserve">17 </w:t>
      </w:r>
      <w:r>
        <w:rPr>
          <w:sz w:val="28"/>
          <w:szCs w:val="28"/>
        </w:rPr>
        <w:t>–</w:t>
      </w:r>
      <w:r w:rsidRPr="00282F48">
        <w:rPr>
          <w:rStyle w:val="FontStyle16"/>
          <w:b w:val="0"/>
        </w:rPr>
        <w:t xml:space="preserve"> фара; </w:t>
      </w:r>
      <w:r w:rsidRPr="00282F48">
        <w:rPr>
          <w:rStyle w:val="FontStyle11"/>
          <w:b w:val="0"/>
          <w:i w:val="0"/>
        </w:rPr>
        <w:t xml:space="preserve">18 </w:t>
      </w:r>
      <w:r>
        <w:rPr>
          <w:sz w:val="28"/>
          <w:szCs w:val="28"/>
        </w:rPr>
        <w:t>–</w:t>
      </w:r>
      <w:r w:rsidRPr="00282F48">
        <w:rPr>
          <w:rStyle w:val="FontStyle16"/>
          <w:b w:val="0"/>
        </w:rPr>
        <w:t xml:space="preserve"> передний габаритный фонарь (указатель поворота); </w:t>
      </w:r>
      <w:r w:rsidRPr="00282F48">
        <w:rPr>
          <w:rStyle w:val="FontStyle11"/>
          <w:b w:val="0"/>
          <w:i w:val="0"/>
        </w:rPr>
        <w:t xml:space="preserve">19 </w:t>
      </w:r>
      <w:r>
        <w:rPr>
          <w:sz w:val="28"/>
          <w:szCs w:val="28"/>
        </w:rPr>
        <w:t>–</w:t>
      </w:r>
      <w:r w:rsidRPr="00282F48">
        <w:rPr>
          <w:rStyle w:val="FontStyle16"/>
          <w:b w:val="0"/>
        </w:rPr>
        <w:t xml:space="preserve"> буксирный крюк; </w:t>
      </w:r>
      <w:r w:rsidRPr="00282F48">
        <w:rPr>
          <w:rStyle w:val="FontStyle11"/>
          <w:b w:val="0"/>
          <w:i w:val="0"/>
        </w:rPr>
        <w:t xml:space="preserve">20 </w:t>
      </w:r>
      <w:r>
        <w:rPr>
          <w:sz w:val="28"/>
          <w:szCs w:val="28"/>
        </w:rPr>
        <w:t>–</w:t>
      </w:r>
      <w:r w:rsidRPr="00282F48">
        <w:rPr>
          <w:rStyle w:val="FontStyle16"/>
          <w:b w:val="0"/>
        </w:rPr>
        <w:t xml:space="preserve"> передний буфер (бампер); </w:t>
      </w:r>
      <w:r w:rsidRPr="00282F48">
        <w:rPr>
          <w:rStyle w:val="FontStyle11"/>
          <w:b w:val="0"/>
          <w:i w:val="0"/>
        </w:rPr>
        <w:t xml:space="preserve">21 </w:t>
      </w:r>
      <w:r>
        <w:rPr>
          <w:sz w:val="28"/>
          <w:szCs w:val="28"/>
        </w:rPr>
        <w:t>–</w:t>
      </w:r>
      <w:r w:rsidRPr="00282F48">
        <w:rPr>
          <w:rStyle w:val="FontStyle16"/>
          <w:b w:val="0"/>
        </w:rPr>
        <w:t xml:space="preserve"> передний номерной знак; </w:t>
      </w:r>
      <w:r w:rsidRPr="00282F48">
        <w:rPr>
          <w:rStyle w:val="FontStyle11"/>
          <w:b w:val="0"/>
          <w:i w:val="0"/>
        </w:rPr>
        <w:t xml:space="preserve">22 </w:t>
      </w:r>
      <w:r>
        <w:rPr>
          <w:sz w:val="28"/>
          <w:szCs w:val="28"/>
        </w:rPr>
        <w:t>–</w:t>
      </w:r>
      <w:r w:rsidRPr="00282F48">
        <w:rPr>
          <w:rStyle w:val="FontStyle16"/>
          <w:b w:val="0"/>
        </w:rPr>
        <w:t xml:space="preserve"> балка переднего моста; </w:t>
      </w:r>
      <w:r w:rsidRPr="00282F48">
        <w:rPr>
          <w:rStyle w:val="FontStyle11"/>
          <w:b w:val="0"/>
          <w:i w:val="0"/>
        </w:rPr>
        <w:t xml:space="preserve">23 </w:t>
      </w:r>
      <w:r>
        <w:rPr>
          <w:sz w:val="28"/>
          <w:szCs w:val="28"/>
        </w:rPr>
        <w:t>–</w:t>
      </w:r>
      <w:r w:rsidRPr="00282F48">
        <w:rPr>
          <w:rStyle w:val="FontStyle16"/>
          <w:b w:val="0"/>
        </w:rPr>
        <w:t xml:space="preserve"> шина; </w:t>
      </w:r>
      <w:r w:rsidRPr="00282F48">
        <w:rPr>
          <w:rStyle w:val="FontStyle11"/>
          <w:b w:val="0"/>
          <w:i w:val="0"/>
        </w:rPr>
        <w:t xml:space="preserve">24 </w:t>
      </w:r>
      <w:r>
        <w:rPr>
          <w:sz w:val="28"/>
          <w:szCs w:val="28"/>
        </w:rPr>
        <w:t>–</w:t>
      </w:r>
      <w:r w:rsidRPr="00282F48">
        <w:rPr>
          <w:rStyle w:val="FontStyle16"/>
          <w:b w:val="0"/>
        </w:rPr>
        <w:t xml:space="preserve"> диск колеса; </w:t>
      </w:r>
      <w:r w:rsidRPr="00282F48">
        <w:rPr>
          <w:rStyle w:val="FontStyle11"/>
          <w:b w:val="0"/>
          <w:i w:val="0"/>
        </w:rPr>
        <w:t xml:space="preserve">25 </w:t>
      </w:r>
      <w:r>
        <w:rPr>
          <w:sz w:val="28"/>
          <w:szCs w:val="28"/>
        </w:rPr>
        <w:t>–</w:t>
      </w:r>
      <w:r w:rsidRPr="00282F48">
        <w:rPr>
          <w:rStyle w:val="FontStyle16"/>
          <w:b w:val="0"/>
        </w:rPr>
        <w:t xml:space="preserve"> крышка ступицы колеса; </w:t>
      </w:r>
      <w:r w:rsidRPr="00282F48">
        <w:rPr>
          <w:rStyle w:val="FontStyle11"/>
          <w:b w:val="0"/>
          <w:i w:val="0"/>
        </w:rPr>
        <w:t xml:space="preserve">26 </w:t>
      </w:r>
      <w:r>
        <w:rPr>
          <w:sz w:val="28"/>
          <w:szCs w:val="28"/>
        </w:rPr>
        <w:t>–</w:t>
      </w:r>
      <w:r w:rsidRPr="00282F48">
        <w:rPr>
          <w:rStyle w:val="FontStyle16"/>
          <w:b w:val="0"/>
        </w:rPr>
        <w:t xml:space="preserve"> подножка кабины; </w:t>
      </w:r>
      <w:r w:rsidRPr="00282F48">
        <w:rPr>
          <w:rStyle w:val="FontStyle11"/>
          <w:b w:val="0"/>
          <w:i w:val="0"/>
        </w:rPr>
        <w:t xml:space="preserve">27 </w:t>
      </w:r>
      <w:r>
        <w:rPr>
          <w:sz w:val="28"/>
          <w:szCs w:val="28"/>
        </w:rPr>
        <w:t>–</w:t>
      </w:r>
      <w:r w:rsidRPr="00282F48">
        <w:rPr>
          <w:rStyle w:val="FontStyle16"/>
          <w:b w:val="0"/>
        </w:rPr>
        <w:t xml:space="preserve"> запасное колесо; </w:t>
      </w:r>
      <w:r w:rsidRPr="00282F48">
        <w:rPr>
          <w:rStyle w:val="FontStyle11"/>
          <w:b w:val="0"/>
          <w:i w:val="0"/>
        </w:rPr>
        <w:t xml:space="preserve">28 </w:t>
      </w:r>
      <w:r>
        <w:rPr>
          <w:sz w:val="28"/>
          <w:szCs w:val="28"/>
        </w:rPr>
        <w:t>–</w:t>
      </w:r>
      <w:r w:rsidRPr="00282F48">
        <w:rPr>
          <w:rStyle w:val="FontStyle16"/>
          <w:b w:val="0"/>
        </w:rPr>
        <w:t xml:space="preserve"> брызговик колеса; </w:t>
      </w:r>
      <w:r w:rsidRPr="00282F48">
        <w:rPr>
          <w:rStyle w:val="FontStyle11"/>
          <w:b w:val="0"/>
          <w:i w:val="0"/>
        </w:rPr>
        <w:t xml:space="preserve">29 </w:t>
      </w:r>
      <w:r>
        <w:rPr>
          <w:sz w:val="28"/>
          <w:szCs w:val="28"/>
        </w:rPr>
        <w:t>–</w:t>
      </w:r>
      <w:r w:rsidRPr="00282F48">
        <w:rPr>
          <w:rStyle w:val="FontStyle16"/>
          <w:b w:val="0"/>
        </w:rPr>
        <w:t xml:space="preserve"> ящик для инстру</w:t>
      </w:r>
      <w:r>
        <w:rPr>
          <w:rStyle w:val="FontStyle16"/>
          <w:b w:val="0"/>
        </w:rPr>
        <w:t>мента</w:t>
      </w:r>
    </w:p>
    <w:p w:rsidR="00365C37" w:rsidRPr="00282F48" w:rsidRDefault="00365C37" w:rsidP="00365C37">
      <w:pPr>
        <w:pStyle w:val="Style7"/>
        <w:widowControl/>
        <w:tabs>
          <w:tab w:val="left" w:pos="0"/>
          <w:tab w:val="left" w:pos="180"/>
        </w:tabs>
        <w:ind w:firstLine="709"/>
        <w:rPr>
          <w:rStyle w:val="FontStyle16"/>
          <w:b w:val="0"/>
        </w:rPr>
      </w:pPr>
    </w:p>
    <w:p w:rsidR="00365C37" w:rsidRPr="00213C80" w:rsidRDefault="00365C37" w:rsidP="00365C37">
      <w:pPr>
        <w:tabs>
          <w:tab w:val="left" w:pos="0"/>
          <w:tab w:val="left" w:pos="180"/>
        </w:tabs>
        <w:jc w:val="center"/>
        <w:rPr>
          <w:sz w:val="28"/>
          <w:szCs w:val="28"/>
        </w:rPr>
      </w:pPr>
      <w:r>
        <w:rPr>
          <w:noProof/>
        </w:rPr>
        <w:drawing>
          <wp:inline distT="0" distB="0" distL="0" distR="0">
            <wp:extent cx="3898265" cy="3465195"/>
            <wp:effectExtent l="19050" t="0" r="698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1"/>
                    <a:srcRect/>
                    <a:stretch>
                      <a:fillRect/>
                    </a:stretch>
                  </pic:blipFill>
                  <pic:spPr bwMode="auto">
                    <a:xfrm>
                      <a:off x="0" y="0"/>
                      <a:ext cx="3898265" cy="3465195"/>
                    </a:xfrm>
                    <a:prstGeom prst="rect">
                      <a:avLst/>
                    </a:prstGeom>
                    <a:noFill/>
                    <a:ln w="9525">
                      <a:noFill/>
                      <a:miter lim="800000"/>
                      <a:headEnd/>
                      <a:tailEnd/>
                    </a:ln>
                  </pic:spPr>
                </pic:pic>
              </a:graphicData>
            </a:graphic>
          </wp:inline>
        </w:drawing>
      </w:r>
    </w:p>
    <w:p w:rsidR="00365C37" w:rsidRPr="00213C80" w:rsidRDefault="00365C37" w:rsidP="00365C37">
      <w:pPr>
        <w:tabs>
          <w:tab w:val="left" w:pos="0"/>
          <w:tab w:val="left" w:pos="180"/>
        </w:tabs>
        <w:jc w:val="center"/>
        <w:rPr>
          <w:sz w:val="28"/>
          <w:szCs w:val="28"/>
        </w:rPr>
      </w:pPr>
      <w:r>
        <w:rPr>
          <w:noProof/>
          <w:sz w:val="28"/>
          <w:szCs w:val="28"/>
        </w:rPr>
        <w:drawing>
          <wp:inline distT="0" distB="0" distL="0" distR="0">
            <wp:extent cx="3416935" cy="2502535"/>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2"/>
                    <a:srcRect/>
                    <a:stretch>
                      <a:fillRect/>
                    </a:stretch>
                  </pic:blipFill>
                  <pic:spPr bwMode="auto">
                    <a:xfrm>
                      <a:off x="0" y="0"/>
                      <a:ext cx="3416935" cy="2502535"/>
                    </a:xfrm>
                    <a:prstGeom prst="rect">
                      <a:avLst/>
                    </a:prstGeom>
                    <a:noFill/>
                    <a:ln w="9525">
                      <a:noFill/>
                      <a:miter lim="800000"/>
                      <a:headEnd/>
                      <a:tailEnd/>
                    </a:ln>
                  </pic:spPr>
                </pic:pic>
              </a:graphicData>
            </a:graphic>
          </wp:inline>
        </w:drawing>
      </w:r>
    </w:p>
    <w:p w:rsidR="00365C37" w:rsidRPr="00213C80" w:rsidRDefault="00365C37" w:rsidP="00365C37">
      <w:pPr>
        <w:pStyle w:val="Style1"/>
        <w:widowControl/>
        <w:tabs>
          <w:tab w:val="left" w:pos="0"/>
          <w:tab w:val="left" w:pos="180"/>
        </w:tabs>
        <w:spacing w:line="240" w:lineRule="auto"/>
        <w:ind w:firstLine="709"/>
        <w:rPr>
          <w:sz w:val="28"/>
          <w:szCs w:val="28"/>
        </w:rPr>
      </w:pPr>
    </w:p>
    <w:p w:rsidR="00365C37" w:rsidRPr="000F59BE" w:rsidRDefault="00365C37" w:rsidP="00365C37">
      <w:pPr>
        <w:pStyle w:val="Style1"/>
        <w:widowControl/>
        <w:tabs>
          <w:tab w:val="left" w:pos="0"/>
          <w:tab w:val="left" w:pos="180"/>
        </w:tabs>
        <w:spacing w:line="240" w:lineRule="auto"/>
        <w:ind w:firstLine="709"/>
        <w:rPr>
          <w:rStyle w:val="FontStyle11"/>
          <w:b w:val="0"/>
          <w:i w:val="0"/>
          <w:spacing w:val="-4"/>
        </w:rPr>
      </w:pPr>
      <w:r w:rsidRPr="000F59BE">
        <w:rPr>
          <w:rStyle w:val="FontStyle11"/>
          <w:b w:val="0"/>
          <w:i w:val="0"/>
          <w:spacing w:val="-4"/>
        </w:rPr>
        <w:t xml:space="preserve">1 </w:t>
      </w:r>
      <w:r w:rsidRPr="000F59BE">
        <w:rPr>
          <w:spacing w:val="-4"/>
          <w:sz w:val="28"/>
          <w:szCs w:val="28"/>
        </w:rPr>
        <w:t>–</w:t>
      </w:r>
      <w:r w:rsidRPr="000F59BE">
        <w:rPr>
          <w:rStyle w:val="FontStyle11"/>
          <w:b w:val="0"/>
          <w:i w:val="0"/>
          <w:spacing w:val="-4"/>
        </w:rPr>
        <w:t xml:space="preserve"> стекло заднего окна; 2 </w:t>
      </w:r>
      <w:r w:rsidRPr="000F59BE">
        <w:rPr>
          <w:spacing w:val="-4"/>
          <w:sz w:val="28"/>
          <w:szCs w:val="28"/>
        </w:rPr>
        <w:t>–</w:t>
      </w:r>
      <w:r w:rsidRPr="000F59BE">
        <w:rPr>
          <w:rStyle w:val="FontStyle11"/>
          <w:b w:val="0"/>
          <w:i w:val="0"/>
          <w:spacing w:val="-4"/>
        </w:rPr>
        <w:t xml:space="preserve"> боковой вентиляционный люк; 3 </w:t>
      </w:r>
      <w:r w:rsidRPr="000F59BE">
        <w:rPr>
          <w:spacing w:val="-4"/>
          <w:sz w:val="28"/>
          <w:szCs w:val="28"/>
        </w:rPr>
        <w:t>–</w:t>
      </w:r>
      <w:r w:rsidRPr="000F59BE">
        <w:rPr>
          <w:rStyle w:val="FontStyle11"/>
          <w:b w:val="0"/>
          <w:i w:val="0"/>
          <w:spacing w:val="-4"/>
        </w:rPr>
        <w:t xml:space="preserve"> вентиляционный люк на крыше; 4 </w:t>
      </w:r>
      <w:r w:rsidRPr="000F59BE">
        <w:rPr>
          <w:spacing w:val="-4"/>
          <w:sz w:val="28"/>
          <w:szCs w:val="28"/>
        </w:rPr>
        <w:t>–</w:t>
      </w:r>
      <w:r w:rsidRPr="000F59BE">
        <w:rPr>
          <w:rStyle w:val="FontStyle11"/>
          <w:b w:val="0"/>
          <w:i w:val="0"/>
          <w:spacing w:val="-4"/>
        </w:rPr>
        <w:t xml:space="preserve"> передняя дверь; 5 </w:t>
      </w:r>
      <w:r w:rsidRPr="000F59BE">
        <w:rPr>
          <w:spacing w:val="-4"/>
          <w:sz w:val="28"/>
          <w:szCs w:val="28"/>
        </w:rPr>
        <w:t>–</w:t>
      </w:r>
      <w:r w:rsidRPr="000F59BE">
        <w:rPr>
          <w:rStyle w:val="FontStyle11"/>
          <w:b w:val="0"/>
          <w:i w:val="0"/>
          <w:spacing w:val="-4"/>
        </w:rPr>
        <w:t xml:space="preserve"> крышка багажного отсека; 6 </w:t>
      </w:r>
      <w:r w:rsidRPr="000F59BE">
        <w:rPr>
          <w:spacing w:val="-4"/>
          <w:sz w:val="28"/>
          <w:szCs w:val="28"/>
        </w:rPr>
        <w:t>–</w:t>
      </w:r>
      <w:r w:rsidRPr="000F59BE">
        <w:rPr>
          <w:rStyle w:val="FontStyle11"/>
          <w:b w:val="0"/>
          <w:i w:val="0"/>
          <w:spacing w:val="-4"/>
        </w:rPr>
        <w:t xml:space="preserve"> боковое окно; </w:t>
      </w:r>
      <w:r>
        <w:rPr>
          <w:rStyle w:val="FontStyle11"/>
          <w:b w:val="0"/>
          <w:i w:val="0"/>
          <w:spacing w:val="-4"/>
        </w:rPr>
        <w:br/>
      </w:r>
      <w:r w:rsidRPr="000F59BE">
        <w:rPr>
          <w:rStyle w:val="FontStyle11"/>
          <w:b w:val="0"/>
          <w:i w:val="0"/>
          <w:spacing w:val="-4"/>
        </w:rPr>
        <w:t xml:space="preserve">7 </w:t>
      </w:r>
      <w:r w:rsidRPr="000F59BE">
        <w:rPr>
          <w:spacing w:val="-4"/>
          <w:sz w:val="28"/>
          <w:szCs w:val="28"/>
        </w:rPr>
        <w:t>–</w:t>
      </w:r>
      <w:r w:rsidRPr="000F59BE">
        <w:rPr>
          <w:rStyle w:val="FontStyle11"/>
          <w:b w:val="0"/>
          <w:i w:val="0"/>
          <w:spacing w:val="-4"/>
        </w:rPr>
        <w:t xml:space="preserve"> шаг сиденья; 8 </w:t>
      </w:r>
      <w:r w:rsidRPr="000F59BE">
        <w:rPr>
          <w:spacing w:val="-4"/>
          <w:sz w:val="28"/>
          <w:szCs w:val="28"/>
        </w:rPr>
        <w:t>–</w:t>
      </w:r>
      <w:r w:rsidRPr="000F59BE">
        <w:rPr>
          <w:rStyle w:val="FontStyle11"/>
          <w:b w:val="0"/>
          <w:i w:val="0"/>
          <w:spacing w:val="-4"/>
        </w:rPr>
        <w:t xml:space="preserve"> сдвоенное сиденье; 9 </w:t>
      </w:r>
      <w:r w:rsidRPr="000F59BE">
        <w:rPr>
          <w:spacing w:val="-4"/>
          <w:sz w:val="28"/>
          <w:szCs w:val="28"/>
        </w:rPr>
        <w:t>–</w:t>
      </w:r>
      <w:r w:rsidRPr="000F59BE">
        <w:rPr>
          <w:rStyle w:val="FontStyle11"/>
          <w:b w:val="0"/>
          <w:i w:val="0"/>
          <w:spacing w:val="-4"/>
        </w:rPr>
        <w:t xml:space="preserve"> сиденье водителя; 10 </w:t>
      </w:r>
      <w:r w:rsidRPr="000F59BE">
        <w:rPr>
          <w:spacing w:val="-4"/>
          <w:sz w:val="28"/>
          <w:szCs w:val="28"/>
        </w:rPr>
        <w:t>–</w:t>
      </w:r>
      <w:r w:rsidRPr="000F59BE">
        <w:rPr>
          <w:rStyle w:val="FontStyle11"/>
          <w:b w:val="0"/>
          <w:i w:val="0"/>
          <w:spacing w:val="-4"/>
        </w:rPr>
        <w:t xml:space="preserve"> ширина прохода; </w:t>
      </w:r>
      <w:r>
        <w:rPr>
          <w:rStyle w:val="FontStyle11"/>
          <w:b w:val="0"/>
          <w:i w:val="0"/>
          <w:spacing w:val="-4"/>
        </w:rPr>
        <w:br/>
      </w:r>
      <w:r w:rsidRPr="000F59BE">
        <w:rPr>
          <w:rStyle w:val="FontStyle11"/>
          <w:b w:val="0"/>
          <w:i w:val="0"/>
          <w:spacing w:val="-4"/>
        </w:rPr>
        <w:t xml:space="preserve">11 </w:t>
      </w:r>
      <w:r w:rsidRPr="000F59BE">
        <w:rPr>
          <w:spacing w:val="-4"/>
          <w:sz w:val="28"/>
          <w:szCs w:val="28"/>
        </w:rPr>
        <w:t>–</w:t>
      </w:r>
      <w:r w:rsidRPr="000F59BE">
        <w:rPr>
          <w:rStyle w:val="FontStyle11"/>
          <w:b w:val="0"/>
          <w:i w:val="0"/>
          <w:spacing w:val="-4"/>
        </w:rPr>
        <w:t xml:space="preserve"> продольная балка крыши; 12 </w:t>
      </w:r>
      <w:r w:rsidRPr="000F59BE">
        <w:rPr>
          <w:spacing w:val="-4"/>
          <w:sz w:val="28"/>
          <w:szCs w:val="28"/>
        </w:rPr>
        <w:t>–</w:t>
      </w:r>
      <w:r w:rsidRPr="000F59BE">
        <w:rPr>
          <w:rStyle w:val="FontStyle11"/>
          <w:b w:val="0"/>
          <w:i w:val="0"/>
          <w:spacing w:val="-4"/>
        </w:rPr>
        <w:t xml:space="preserve"> плафон внутреннего освещения; 13 </w:t>
      </w:r>
      <w:r w:rsidRPr="000F59BE">
        <w:rPr>
          <w:spacing w:val="-4"/>
          <w:sz w:val="28"/>
          <w:szCs w:val="28"/>
        </w:rPr>
        <w:t>–</w:t>
      </w:r>
      <w:r w:rsidRPr="000F59BE">
        <w:rPr>
          <w:rStyle w:val="FontStyle11"/>
          <w:b w:val="0"/>
          <w:i w:val="0"/>
          <w:spacing w:val="-4"/>
        </w:rPr>
        <w:t xml:space="preserve"> багажная полка; 14 </w:t>
      </w:r>
      <w:r w:rsidRPr="000F59BE">
        <w:rPr>
          <w:spacing w:val="-4"/>
          <w:sz w:val="28"/>
          <w:szCs w:val="28"/>
        </w:rPr>
        <w:t>–</w:t>
      </w:r>
      <w:r w:rsidRPr="000F59BE">
        <w:rPr>
          <w:rStyle w:val="FontStyle11"/>
          <w:b w:val="0"/>
          <w:i w:val="0"/>
          <w:spacing w:val="-4"/>
        </w:rPr>
        <w:t xml:space="preserve"> панель пола; 15 </w:t>
      </w:r>
      <w:r w:rsidRPr="000F59BE">
        <w:rPr>
          <w:spacing w:val="-4"/>
          <w:sz w:val="28"/>
          <w:szCs w:val="28"/>
        </w:rPr>
        <w:t>–</w:t>
      </w:r>
      <w:r w:rsidRPr="000F59BE">
        <w:rPr>
          <w:rStyle w:val="FontStyle11"/>
          <w:b w:val="0"/>
          <w:i w:val="0"/>
          <w:spacing w:val="-4"/>
        </w:rPr>
        <w:t xml:space="preserve"> багажный отсек; 16 </w:t>
      </w:r>
      <w:r w:rsidRPr="000F59BE">
        <w:rPr>
          <w:spacing w:val="-4"/>
          <w:sz w:val="28"/>
          <w:szCs w:val="28"/>
        </w:rPr>
        <w:t>–</w:t>
      </w:r>
      <w:r w:rsidRPr="000F59BE">
        <w:rPr>
          <w:rStyle w:val="FontStyle11"/>
          <w:b w:val="0"/>
          <w:i w:val="0"/>
          <w:spacing w:val="-4"/>
        </w:rPr>
        <w:t xml:space="preserve"> панель днища кузова; 17 </w:t>
      </w:r>
      <w:r w:rsidRPr="000F59BE">
        <w:rPr>
          <w:spacing w:val="-4"/>
          <w:sz w:val="28"/>
          <w:szCs w:val="28"/>
        </w:rPr>
        <w:t>–</w:t>
      </w:r>
      <w:r w:rsidRPr="000F59BE">
        <w:rPr>
          <w:rStyle w:val="FontStyle11"/>
          <w:b w:val="0"/>
          <w:i w:val="0"/>
          <w:spacing w:val="-4"/>
        </w:rPr>
        <w:t xml:space="preserve"> продольная балка пола; 18 </w:t>
      </w:r>
      <w:r w:rsidRPr="000F59BE">
        <w:rPr>
          <w:spacing w:val="-4"/>
          <w:sz w:val="28"/>
          <w:szCs w:val="28"/>
        </w:rPr>
        <w:t>–</w:t>
      </w:r>
      <w:r w:rsidRPr="000F59BE">
        <w:rPr>
          <w:rStyle w:val="FontStyle11"/>
          <w:b w:val="0"/>
          <w:i w:val="0"/>
          <w:spacing w:val="-4"/>
        </w:rPr>
        <w:t xml:space="preserve"> стойка сиденья; 19 </w:t>
      </w:r>
      <w:r w:rsidRPr="000F59BE">
        <w:rPr>
          <w:spacing w:val="-4"/>
          <w:sz w:val="28"/>
          <w:szCs w:val="28"/>
        </w:rPr>
        <w:t>–</w:t>
      </w:r>
      <w:r w:rsidRPr="000F59BE">
        <w:rPr>
          <w:rStyle w:val="FontStyle11"/>
          <w:b w:val="0"/>
          <w:i w:val="0"/>
          <w:spacing w:val="-4"/>
        </w:rPr>
        <w:t xml:space="preserve"> обивка сиденья</w:t>
      </w:r>
    </w:p>
    <w:p w:rsidR="00365C37" w:rsidRPr="00685D8E" w:rsidRDefault="00365C37" w:rsidP="00365C37">
      <w:pPr>
        <w:tabs>
          <w:tab w:val="left" w:pos="0"/>
          <w:tab w:val="left" w:pos="180"/>
        </w:tabs>
        <w:ind w:firstLine="709"/>
        <w:jc w:val="both"/>
        <w:rPr>
          <w:b/>
          <w:bCs/>
          <w:snapToGrid w:val="0"/>
        </w:rPr>
      </w:pPr>
    </w:p>
    <w:p w:rsidR="00365C37" w:rsidRPr="00213C80" w:rsidRDefault="00365C37" w:rsidP="00365C37">
      <w:pPr>
        <w:tabs>
          <w:tab w:val="left" w:pos="0"/>
          <w:tab w:val="left" w:pos="180"/>
        </w:tabs>
        <w:ind w:firstLine="709"/>
        <w:jc w:val="both"/>
        <w:rPr>
          <w:bCs/>
          <w:snapToGrid w:val="0"/>
          <w:sz w:val="28"/>
          <w:szCs w:val="28"/>
        </w:rPr>
      </w:pPr>
      <w:r w:rsidRPr="00674878">
        <w:rPr>
          <w:bCs/>
          <w:i/>
          <w:snapToGrid w:val="0"/>
          <w:sz w:val="28"/>
          <w:szCs w:val="28"/>
        </w:rPr>
        <w:t>Способы фиксации повреждений и иных следов на АТС.</w:t>
      </w:r>
      <w:r w:rsidRPr="00213C80">
        <w:rPr>
          <w:b/>
          <w:bCs/>
          <w:snapToGrid w:val="0"/>
          <w:sz w:val="28"/>
          <w:szCs w:val="28"/>
        </w:rPr>
        <w:t xml:space="preserve"> </w:t>
      </w:r>
      <w:r w:rsidRPr="00213C80">
        <w:rPr>
          <w:bCs/>
          <w:snapToGrid w:val="0"/>
          <w:sz w:val="28"/>
          <w:szCs w:val="28"/>
        </w:rPr>
        <w:t xml:space="preserve">В процессе осмотра АТС обнаруженные повреждения и иные следы фиксируются </w:t>
      </w:r>
      <w:r>
        <w:rPr>
          <w:bCs/>
          <w:snapToGrid w:val="0"/>
          <w:sz w:val="28"/>
          <w:szCs w:val="28"/>
        </w:rPr>
        <w:br/>
      </w:r>
      <w:r w:rsidRPr="00213C80">
        <w:rPr>
          <w:bCs/>
          <w:snapToGrid w:val="0"/>
          <w:sz w:val="28"/>
          <w:szCs w:val="28"/>
        </w:rPr>
        <w:t>в протоколах осмотра места ДТП или осмотра и проверки технического со</w:t>
      </w:r>
      <w:r>
        <w:rPr>
          <w:bCs/>
          <w:snapToGrid w:val="0"/>
          <w:sz w:val="28"/>
          <w:szCs w:val="28"/>
        </w:rPr>
        <w:t>стояния ТС с указанием</w:t>
      </w:r>
      <w:r w:rsidRPr="00213C80">
        <w:rPr>
          <w:bCs/>
          <w:snapToGrid w:val="0"/>
          <w:sz w:val="28"/>
          <w:szCs w:val="28"/>
        </w:rPr>
        <w:t xml:space="preserve"> вида и формы повреждения (вмятины, трещины, разрывы); размеров: длины, ширины, глубины и локализации по отношению к недеформированным частям (узлам, деталям) АТС. </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Фиксируется также высота расположения верхней и нижней границ следа от дорожного покрытия. При фиксации направления очень важно указывать деталь АТС у границ следа.</w:t>
      </w:r>
    </w:p>
    <w:p w:rsidR="00365C37" w:rsidRPr="00213C80" w:rsidRDefault="00365C37" w:rsidP="00365C37">
      <w:pPr>
        <w:tabs>
          <w:tab w:val="left" w:pos="0"/>
          <w:tab w:val="left" w:pos="180"/>
        </w:tabs>
        <w:ind w:firstLine="709"/>
        <w:jc w:val="both"/>
        <w:rPr>
          <w:bCs/>
          <w:snapToGrid w:val="0"/>
          <w:sz w:val="28"/>
          <w:szCs w:val="28"/>
        </w:rPr>
      </w:pPr>
      <w:r w:rsidRPr="00674878">
        <w:rPr>
          <w:bCs/>
          <w:i/>
          <w:snapToGrid w:val="0"/>
          <w:sz w:val="28"/>
          <w:szCs w:val="28"/>
        </w:rPr>
        <w:t>Контрольное торможение на месте ДТП и выявление технического состояния АТС</w:t>
      </w:r>
      <w:r w:rsidRPr="004C3D72">
        <w:rPr>
          <w:b/>
          <w:bCs/>
          <w:i/>
          <w:snapToGrid w:val="0"/>
          <w:sz w:val="28"/>
          <w:szCs w:val="28"/>
        </w:rPr>
        <w:t>.</w:t>
      </w:r>
      <w:r w:rsidRPr="00213C80">
        <w:rPr>
          <w:b/>
          <w:bCs/>
          <w:snapToGrid w:val="0"/>
          <w:sz w:val="28"/>
          <w:szCs w:val="28"/>
        </w:rPr>
        <w:t xml:space="preserve"> </w:t>
      </w:r>
      <w:r w:rsidRPr="00213C80">
        <w:rPr>
          <w:bCs/>
          <w:snapToGrid w:val="0"/>
          <w:sz w:val="28"/>
          <w:szCs w:val="28"/>
        </w:rPr>
        <w:t>Осмотр ТС позволяет выявить дефекты, с которыми запрещается эксплуатация АТС и установить, соответствует ли работа механизма предъявляемым к нему техническим требованиям.</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Необходимо проверять комплектность агрегатов и соответствие деталей марке автомобиля.</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Особое внимание нужно уделять техническому состоянию агрегатов и систем автомобиля, влияющих на бе</w:t>
      </w:r>
      <w:r>
        <w:rPr>
          <w:bCs/>
          <w:snapToGrid w:val="0"/>
          <w:sz w:val="28"/>
          <w:szCs w:val="28"/>
        </w:rPr>
        <w:t xml:space="preserve">зопасность: тормозной системе, </w:t>
      </w:r>
      <w:r w:rsidRPr="00213C80">
        <w:rPr>
          <w:bCs/>
          <w:snapToGrid w:val="0"/>
          <w:sz w:val="28"/>
          <w:szCs w:val="28"/>
        </w:rPr>
        <w:t>рулевому управлению, шинам, подвеске, системам освещения и сигнализации.</w:t>
      </w:r>
    </w:p>
    <w:p w:rsidR="00365C37" w:rsidRPr="00213C80" w:rsidRDefault="00365C37" w:rsidP="00365C37">
      <w:pPr>
        <w:tabs>
          <w:tab w:val="left" w:pos="0"/>
          <w:tab w:val="left" w:pos="180"/>
        </w:tabs>
        <w:ind w:firstLine="709"/>
        <w:jc w:val="both"/>
        <w:rPr>
          <w:bCs/>
          <w:snapToGrid w:val="0"/>
          <w:sz w:val="28"/>
          <w:szCs w:val="28"/>
        </w:rPr>
      </w:pPr>
      <w:r w:rsidRPr="00674878">
        <w:rPr>
          <w:bCs/>
          <w:snapToGrid w:val="0"/>
          <w:sz w:val="28"/>
          <w:szCs w:val="28"/>
        </w:rPr>
        <w:t>Важное значение для дальнейшего расследования дела имеет получение данных об эффективности тормозной системы автомобиля.</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Эти данные необходимо получить сразу на месте ДТП путем производства контрольного (на «юз») торможения автомобиля на участке дороги, где произошло ДТП.</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При проведении испытания, торможение осуществляют резким воздействием на педаль тормоза, проверяемой тормозной системы. Скорость автомобиля при этом 40 км/ч, экстренное торможение осуществляется до полной остановки испытуемого автомобиля. Затем замеряется тормозной след (след «юза») до оси автомобиля.</w:t>
      </w:r>
    </w:p>
    <w:p w:rsidR="00365C37" w:rsidRPr="00213C80" w:rsidRDefault="00365C37" w:rsidP="00365C37">
      <w:pPr>
        <w:tabs>
          <w:tab w:val="left" w:pos="0"/>
          <w:tab w:val="left" w:pos="180"/>
        </w:tabs>
        <w:ind w:firstLine="709"/>
        <w:jc w:val="both"/>
        <w:rPr>
          <w:bCs/>
          <w:snapToGrid w:val="0"/>
          <w:sz w:val="28"/>
          <w:szCs w:val="28"/>
        </w:rPr>
      </w:pPr>
      <w:r w:rsidRPr="00674878">
        <w:rPr>
          <w:bCs/>
          <w:i/>
          <w:snapToGrid w:val="0"/>
          <w:sz w:val="28"/>
          <w:szCs w:val="28"/>
        </w:rPr>
        <w:t>Особенности осмотра грузовых автомобилей иностранного производства.</w:t>
      </w:r>
      <w:r w:rsidRPr="000F59BE">
        <w:rPr>
          <w:bCs/>
          <w:snapToGrid w:val="0"/>
          <w:sz w:val="28"/>
          <w:szCs w:val="28"/>
        </w:rPr>
        <w:t xml:space="preserve"> </w:t>
      </w:r>
      <w:r w:rsidRPr="00674878">
        <w:rPr>
          <w:bCs/>
          <w:snapToGrid w:val="0"/>
          <w:sz w:val="28"/>
          <w:szCs w:val="28"/>
        </w:rPr>
        <w:t>При их осмотре</w:t>
      </w:r>
      <w:r w:rsidRPr="00213C80">
        <w:rPr>
          <w:bCs/>
          <w:snapToGrid w:val="0"/>
          <w:sz w:val="28"/>
          <w:szCs w:val="28"/>
        </w:rPr>
        <w:t xml:space="preserve"> следует обращать внимание на специальный прибор </w:t>
      </w:r>
      <w:r>
        <w:rPr>
          <w:sz w:val="28"/>
          <w:szCs w:val="28"/>
        </w:rPr>
        <w:t>–</w:t>
      </w:r>
      <w:r w:rsidRPr="00213C80">
        <w:rPr>
          <w:bCs/>
          <w:snapToGrid w:val="0"/>
          <w:sz w:val="28"/>
          <w:szCs w:val="28"/>
        </w:rPr>
        <w:t xml:space="preserve"> тахограф, который выглядит как спидометр с</w:t>
      </w:r>
      <w:r>
        <w:rPr>
          <w:bCs/>
          <w:snapToGrid w:val="0"/>
          <w:sz w:val="28"/>
          <w:szCs w:val="28"/>
        </w:rPr>
        <w:t>о</w:t>
      </w:r>
      <w:r w:rsidRPr="00213C80">
        <w:rPr>
          <w:bCs/>
          <w:snapToGrid w:val="0"/>
          <w:sz w:val="28"/>
          <w:szCs w:val="28"/>
        </w:rPr>
        <w:t xml:space="preserve"> встроенными часами</w:t>
      </w:r>
      <w:r>
        <w:rPr>
          <w:bCs/>
          <w:snapToGrid w:val="0"/>
          <w:sz w:val="28"/>
          <w:szCs w:val="28"/>
        </w:rPr>
        <w:t>,</w:t>
      </w:r>
      <w:r w:rsidRPr="00213C80">
        <w:rPr>
          <w:bCs/>
          <w:snapToGrid w:val="0"/>
          <w:sz w:val="28"/>
          <w:szCs w:val="28"/>
        </w:rPr>
        <w:t xml:space="preserve"> он закрыт на ключ с двумя положениями (по одному на каждого водителя). Прежде чем открывать прибор</w:t>
      </w:r>
      <w:r>
        <w:rPr>
          <w:bCs/>
          <w:snapToGrid w:val="0"/>
          <w:sz w:val="28"/>
          <w:szCs w:val="28"/>
        </w:rPr>
        <w:t>,</w:t>
      </w:r>
      <w:r w:rsidRPr="00213C80">
        <w:rPr>
          <w:bCs/>
          <w:snapToGrid w:val="0"/>
          <w:sz w:val="28"/>
          <w:szCs w:val="28"/>
        </w:rPr>
        <w:t xml:space="preserve"> необходимо зафиксировать</w:t>
      </w:r>
      <w:r>
        <w:rPr>
          <w:bCs/>
          <w:snapToGrid w:val="0"/>
          <w:sz w:val="28"/>
          <w:szCs w:val="28"/>
        </w:rPr>
        <w:t>,</w:t>
      </w:r>
      <w:r w:rsidRPr="00213C80">
        <w:rPr>
          <w:bCs/>
          <w:snapToGrid w:val="0"/>
          <w:sz w:val="28"/>
          <w:szCs w:val="28"/>
        </w:rPr>
        <w:t xml:space="preserve"> в каком положении находит</w:t>
      </w:r>
      <w:r>
        <w:rPr>
          <w:bCs/>
          <w:snapToGrid w:val="0"/>
          <w:sz w:val="28"/>
          <w:szCs w:val="28"/>
        </w:rPr>
        <w:t xml:space="preserve">ся ключ, затем открыть прибор и </w:t>
      </w:r>
      <w:r w:rsidRPr="00213C80">
        <w:rPr>
          <w:bCs/>
          <w:snapToGrid w:val="0"/>
          <w:sz w:val="28"/>
          <w:szCs w:val="28"/>
        </w:rPr>
        <w:t>изъять тахо</w:t>
      </w:r>
      <w:r>
        <w:rPr>
          <w:bCs/>
          <w:snapToGrid w:val="0"/>
          <w:sz w:val="28"/>
          <w:szCs w:val="28"/>
        </w:rPr>
        <w:t xml:space="preserve">грамму, </w:t>
      </w:r>
      <w:r w:rsidRPr="00213C80">
        <w:rPr>
          <w:bCs/>
          <w:snapToGrid w:val="0"/>
          <w:sz w:val="28"/>
          <w:szCs w:val="28"/>
        </w:rPr>
        <w:t>которая представляет собой круглый лист бумаги, на ко</w:t>
      </w:r>
      <w:r>
        <w:rPr>
          <w:bCs/>
          <w:snapToGrid w:val="0"/>
          <w:sz w:val="28"/>
          <w:szCs w:val="28"/>
        </w:rPr>
        <w:t>тором этот прибор фиксирует в</w:t>
      </w:r>
      <w:r w:rsidRPr="00213C80">
        <w:rPr>
          <w:bCs/>
          <w:snapToGrid w:val="0"/>
          <w:sz w:val="28"/>
          <w:szCs w:val="28"/>
        </w:rPr>
        <w:t xml:space="preserve"> графиче</w:t>
      </w:r>
      <w:r>
        <w:rPr>
          <w:bCs/>
          <w:snapToGrid w:val="0"/>
          <w:sz w:val="28"/>
          <w:szCs w:val="28"/>
        </w:rPr>
        <w:t>ском виде время в</w:t>
      </w:r>
      <w:r w:rsidRPr="00213C80">
        <w:rPr>
          <w:bCs/>
          <w:snapToGrid w:val="0"/>
          <w:sz w:val="28"/>
          <w:szCs w:val="28"/>
        </w:rPr>
        <w:t xml:space="preserve"> пути и скорость автомобиля. Естественно, что эти действия должны производиться и фиксироваться в протоколе.</w:t>
      </w:r>
    </w:p>
    <w:p w:rsidR="00365C37" w:rsidRPr="00674878" w:rsidRDefault="00365C37" w:rsidP="00365C37">
      <w:pPr>
        <w:tabs>
          <w:tab w:val="left" w:pos="0"/>
          <w:tab w:val="left" w:pos="180"/>
        </w:tabs>
        <w:ind w:firstLine="709"/>
        <w:jc w:val="both"/>
        <w:rPr>
          <w:bCs/>
          <w:snapToGrid w:val="0"/>
          <w:sz w:val="28"/>
          <w:szCs w:val="28"/>
        </w:rPr>
      </w:pPr>
      <w:r w:rsidRPr="00674878">
        <w:rPr>
          <w:bCs/>
          <w:snapToGrid w:val="0"/>
          <w:sz w:val="28"/>
          <w:szCs w:val="28"/>
        </w:rPr>
        <w:t>При установлении в ходе осмотра данных о дорожной обстановке определяются и фиксируются:</w:t>
      </w:r>
    </w:p>
    <w:p w:rsidR="00365C37" w:rsidRPr="00213C80" w:rsidRDefault="00365C37" w:rsidP="00365C37">
      <w:pPr>
        <w:tabs>
          <w:tab w:val="left" w:pos="0"/>
          <w:tab w:val="left" w:pos="180"/>
        </w:tabs>
        <w:ind w:firstLine="709"/>
        <w:jc w:val="both"/>
        <w:rPr>
          <w:bCs/>
          <w:snapToGrid w:val="0"/>
          <w:sz w:val="28"/>
          <w:szCs w:val="28"/>
        </w:rPr>
      </w:pPr>
      <w:r>
        <w:rPr>
          <w:bCs/>
          <w:snapToGrid w:val="0"/>
          <w:sz w:val="28"/>
          <w:szCs w:val="28"/>
        </w:rPr>
        <w:t>1. Видимость дороги с рабочего места водителя,</w:t>
      </w:r>
      <w:r w:rsidRPr="00213C80">
        <w:rPr>
          <w:bCs/>
          <w:snapToGrid w:val="0"/>
          <w:sz w:val="28"/>
          <w:szCs w:val="28"/>
        </w:rPr>
        <w:t xml:space="preserve"> обзорность (в темное время суток с включением света фар).</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Дальность видимости определяют экспериментально:</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при определении дальности общей видимости наблюдатель с места водителя замечает место, до которого в свете фар просматривается дорога перед автомобилем. Ориентирование облегчается при наличии продольной разметки на проезжей части или столбиков ограждения на обочине. При отсутствии отчетливых ориентиров один из участников эксперимента медленно уходит от автомобиля вперед, держа на высоте 15-</w:t>
      </w:r>
      <w:smartTag w:uri="urn:schemas-microsoft-com:office:smarttags" w:element="metricconverter">
        <w:smartTagPr>
          <w:attr w:name="ProductID" w:val="20 см"/>
        </w:smartTagPr>
        <w:r w:rsidRPr="00213C80">
          <w:rPr>
            <w:bCs/>
            <w:snapToGrid w:val="0"/>
            <w:sz w:val="28"/>
            <w:szCs w:val="28"/>
          </w:rPr>
          <w:t>20 см</w:t>
        </w:r>
      </w:smartTag>
      <w:r w:rsidRPr="00213C80">
        <w:rPr>
          <w:bCs/>
          <w:snapToGrid w:val="0"/>
          <w:sz w:val="28"/>
          <w:szCs w:val="28"/>
        </w:rPr>
        <w:t xml:space="preserve"> от поверхности дороги лист белой (зимой на заснеженной дороге </w:t>
      </w:r>
      <w:r>
        <w:rPr>
          <w:sz w:val="28"/>
          <w:szCs w:val="28"/>
        </w:rPr>
        <w:t>–</w:t>
      </w:r>
      <w:r w:rsidRPr="00213C80">
        <w:rPr>
          <w:bCs/>
          <w:snapToGrid w:val="0"/>
          <w:sz w:val="28"/>
          <w:szCs w:val="28"/>
        </w:rPr>
        <w:t xml:space="preserve"> красной, зеленой) бумаги. Лист попеременно поворачивают к наблюдателю плоскостью или ребром. Когда наблюдатель перестает различать бумагу на общем фоне, он дает сигнал остановиться. После чего замеряется расстояние до передней части авто</w:t>
      </w:r>
      <w:r>
        <w:rPr>
          <w:bCs/>
          <w:snapToGrid w:val="0"/>
          <w:sz w:val="28"/>
          <w:szCs w:val="28"/>
        </w:rPr>
        <w:t>мобиля;</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при определении конкретной видимости на препятствие автомобиль с небольшой скоростью (1-1,5 м/с) приближается к данному препятствию. Наблюдатель, сидящий на месте водителя, и расположенные рядом понятые наблюдают за проезжей частью. Когда препятствие хорошо различимо по внешним признакам, автомобиль останавливают и замеряют расстояние между его</w:t>
      </w:r>
      <w:r>
        <w:rPr>
          <w:bCs/>
          <w:snapToGrid w:val="0"/>
          <w:sz w:val="28"/>
          <w:szCs w:val="28"/>
        </w:rPr>
        <w:t xml:space="preserve"> передней частью и препятствием;</w:t>
      </w:r>
    </w:p>
    <w:p w:rsidR="00365C37" w:rsidRPr="00213C80" w:rsidRDefault="00365C37" w:rsidP="00365C37">
      <w:pPr>
        <w:tabs>
          <w:tab w:val="left" w:pos="0"/>
          <w:tab w:val="left" w:pos="180"/>
        </w:tabs>
        <w:ind w:firstLine="709"/>
        <w:jc w:val="both"/>
        <w:rPr>
          <w:bCs/>
          <w:snapToGrid w:val="0"/>
          <w:sz w:val="28"/>
          <w:szCs w:val="28"/>
        </w:rPr>
      </w:pPr>
      <w:r w:rsidRPr="00213C80">
        <w:rPr>
          <w:bCs/>
          <w:snapToGrid w:val="0"/>
          <w:sz w:val="28"/>
          <w:szCs w:val="28"/>
        </w:rPr>
        <w:t>2. Интенсивность и характер движения других транспортных средств и пешеходов.</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3. Наличие неподвижных препятствий.</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4. Наличие дорожных знаков, их расположение и видимость при движении транспортного средства, зона их действия.</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5. Ориентация дороги по сторонам света и по отношению к населенным пунктам.</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6. Ширина проезжей части, правой и левой обочин.</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7. Количество полос и рядность движения, разметка проезжей части.</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8. Форма перекрестка, его размеры, значимость дорог.</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9. Наличие и характеристика кюветов, газонов, бордюрных камней, тротуа</w:t>
      </w:r>
      <w:r>
        <w:rPr>
          <w:bCs/>
          <w:snapToGrid w:val="0"/>
          <w:sz w:val="28"/>
          <w:szCs w:val="28"/>
        </w:rPr>
        <w:t>ров, пешеходных дорожек и т. д.</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10. Наличие светофорных объектов и цикл их работы.</w:t>
      </w:r>
      <w:r>
        <w:rPr>
          <w:bCs/>
          <w:snapToGrid w:val="0"/>
          <w:sz w:val="28"/>
          <w:szCs w:val="28"/>
        </w:rPr>
        <w:t xml:space="preserve"> </w:t>
      </w:r>
      <w:r w:rsidRPr="00213C80">
        <w:rPr>
          <w:bCs/>
          <w:snapToGrid w:val="0"/>
          <w:sz w:val="28"/>
          <w:szCs w:val="28"/>
        </w:rPr>
        <w:t>При изучении дорожных условий фиксируются:</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тип покрытия проезжей части (асфальт, бетон, мерзлый асфальт, грунт и т.</w:t>
      </w:r>
      <w:r>
        <w:rPr>
          <w:bCs/>
          <w:snapToGrid w:val="0"/>
          <w:sz w:val="28"/>
          <w:szCs w:val="28"/>
        </w:rPr>
        <w:t xml:space="preserve"> </w:t>
      </w:r>
      <w:r w:rsidRPr="00213C80">
        <w:rPr>
          <w:bCs/>
          <w:snapToGrid w:val="0"/>
          <w:sz w:val="28"/>
          <w:szCs w:val="28"/>
        </w:rPr>
        <w:t>д.);</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качество покрытия  (ровная поверхность, наличие выбоин или других дефектов, их расположение);</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состояние покрытия (сухое, мокрое, гололед и т.</w:t>
      </w:r>
      <w:r>
        <w:rPr>
          <w:bCs/>
          <w:snapToGrid w:val="0"/>
          <w:sz w:val="28"/>
          <w:szCs w:val="28"/>
        </w:rPr>
        <w:t xml:space="preserve"> </w:t>
      </w:r>
      <w:r w:rsidRPr="00213C80">
        <w:rPr>
          <w:bCs/>
          <w:snapToGrid w:val="0"/>
          <w:sz w:val="28"/>
          <w:szCs w:val="28"/>
        </w:rPr>
        <w:t>д.);</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наличие наслоений на дорожном покрытии (грязь, песок, гравий, масло и т.</w:t>
      </w:r>
      <w:r>
        <w:rPr>
          <w:bCs/>
          <w:snapToGrid w:val="0"/>
          <w:sz w:val="28"/>
          <w:szCs w:val="28"/>
        </w:rPr>
        <w:t xml:space="preserve"> </w:t>
      </w:r>
      <w:r w:rsidRPr="00213C80">
        <w:rPr>
          <w:bCs/>
          <w:snapToGrid w:val="0"/>
          <w:sz w:val="28"/>
          <w:szCs w:val="28"/>
        </w:rPr>
        <w:t>п.);</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уклон дороги: продольный и поперечный (в градусах); криволинейность дороги и радиусы закруглений.</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При фиксации местоположения транспортных средств на проезжей части необ</w:t>
      </w:r>
      <w:r>
        <w:rPr>
          <w:bCs/>
          <w:snapToGrid w:val="0"/>
          <w:sz w:val="28"/>
          <w:szCs w:val="28"/>
        </w:rPr>
        <w:t>ходимо определять их координаты</w:t>
      </w:r>
      <w:r w:rsidRPr="00213C80">
        <w:rPr>
          <w:bCs/>
          <w:snapToGrid w:val="0"/>
          <w:sz w:val="28"/>
          <w:szCs w:val="28"/>
        </w:rPr>
        <w:t xml:space="preserve"> как по ширине, так и по длине части, причем для «привязки» выбирается не менее двух базовых точек автомобиля, определяемых двумя размерами; при наличии прицепа его расположение фиксируется таким же образом. Целесообразно за базовую точку на автомобиле принимать точку наружного края беговой дорожки протектора под осью колеса.</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 xml:space="preserve">С помощью технико-криминалистических средств фиксируются </w:t>
      </w:r>
      <w:r>
        <w:rPr>
          <w:bCs/>
          <w:snapToGrid w:val="0"/>
          <w:sz w:val="28"/>
          <w:szCs w:val="28"/>
        </w:rPr>
        <w:br/>
      </w:r>
      <w:r w:rsidRPr="00213C80">
        <w:rPr>
          <w:bCs/>
          <w:snapToGrid w:val="0"/>
          <w:sz w:val="28"/>
          <w:szCs w:val="28"/>
        </w:rPr>
        <w:t>и изымаются обнаруженные следы (или слепки с них), а также предметы, имеющие значение для расследования (части и детали транспортных средств, осколки стекол и т.</w:t>
      </w:r>
      <w:r>
        <w:rPr>
          <w:bCs/>
          <w:snapToGrid w:val="0"/>
          <w:sz w:val="28"/>
          <w:szCs w:val="28"/>
        </w:rPr>
        <w:t xml:space="preserve"> </w:t>
      </w:r>
      <w:r w:rsidRPr="00213C80">
        <w:rPr>
          <w:bCs/>
          <w:snapToGrid w:val="0"/>
          <w:sz w:val="28"/>
          <w:szCs w:val="28"/>
        </w:rPr>
        <w:t>д.).</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При осмотре следов движения определяются и фиксируются не только их расположение и вид (прямые, извилистые и т.</w:t>
      </w:r>
      <w:r>
        <w:rPr>
          <w:bCs/>
          <w:snapToGrid w:val="0"/>
          <w:sz w:val="28"/>
          <w:szCs w:val="28"/>
        </w:rPr>
        <w:t xml:space="preserve"> </w:t>
      </w:r>
      <w:r w:rsidRPr="00213C80">
        <w:rPr>
          <w:bCs/>
          <w:snapToGrid w:val="0"/>
          <w:sz w:val="28"/>
          <w:szCs w:val="28"/>
        </w:rPr>
        <w:t xml:space="preserve">п.), но и место их перехода в следы торможения или заноса. Особое внимание уделяется обнаружению и фиксации следов торможения, по длине которых рассчитывается скорость движения транспортного средства. При осмотре следов торможения необходимо установить и зафиксировать их начало, длину </w:t>
      </w:r>
      <w:r>
        <w:rPr>
          <w:bCs/>
          <w:snapToGrid w:val="0"/>
          <w:sz w:val="28"/>
          <w:szCs w:val="28"/>
        </w:rPr>
        <w:br/>
      </w:r>
      <w:r w:rsidRPr="00213C80">
        <w:rPr>
          <w:bCs/>
          <w:snapToGrid w:val="0"/>
          <w:sz w:val="28"/>
          <w:szCs w:val="28"/>
        </w:rPr>
        <w:t>и вид (сплошные, прерывистые), их интенсивность, расположение в определенной части дороги (улицы) по ширине, а также различия в следах, оставленных правыми, левыми, передними и задними колесами. Если след торможения не прямолинейный, то его следует «привязать» к краю проезжей части в нескольких местах. Если тормозной след проходит по участкам с ра</w:t>
      </w:r>
      <w:r>
        <w:rPr>
          <w:bCs/>
          <w:snapToGrid w:val="0"/>
          <w:sz w:val="28"/>
          <w:szCs w:val="28"/>
        </w:rPr>
        <w:t>зличным состоянием покрытия, то</w:t>
      </w:r>
      <w:r w:rsidRPr="00213C80">
        <w:rPr>
          <w:bCs/>
          <w:snapToGrid w:val="0"/>
          <w:sz w:val="28"/>
          <w:szCs w:val="28"/>
        </w:rPr>
        <w:t xml:space="preserve"> наряду с определением общей </w:t>
      </w:r>
      <w:r>
        <w:rPr>
          <w:bCs/>
          <w:snapToGrid w:val="0"/>
          <w:sz w:val="28"/>
          <w:szCs w:val="28"/>
        </w:rPr>
        <w:t>протяженности этого следа</w:t>
      </w:r>
      <w:r w:rsidRPr="00213C80">
        <w:rPr>
          <w:bCs/>
          <w:snapToGrid w:val="0"/>
          <w:sz w:val="28"/>
          <w:szCs w:val="28"/>
        </w:rPr>
        <w:t xml:space="preserve"> необходимо указать его протяженность на каждом участке в отдельности.</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При осмотре места ДТП нередко возникает необходимость в установлении направления движения участвовавших в происшествии транспортных средств. Признаки, по которым можно определить направление движения, содержатся в следах колес, следах контакта деталей транспорта с предметами окружающей обстановки, в отделившихся от транспортных средств веществах и предметах. В ряде случаев для установления направления движения используются следы, образовавшиеся не только в процессе движения, но и в результате остановки транспортного средства (отпечатки сдвоенных задних колес грузовых автомобилей, расположение пятен эксплуатационных жидкостей, конденсата, выхлопных газов и др.).</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Если водитель на транспортном средстве скрылся с места происшествия, необходимо выявить и зафиксировать следы, позволяющие установить тип, марку, модель транспортного средства. К ним относятся:</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следы протекторов шин;</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ширина беговой дорожки, колея;</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вмятины, царапины, следы скольжения, оставленные на неподвижных предметах (деревьях, столбах, стенах домов и т.</w:t>
      </w:r>
      <w:r>
        <w:rPr>
          <w:bCs/>
          <w:snapToGrid w:val="0"/>
          <w:sz w:val="28"/>
          <w:szCs w:val="28"/>
        </w:rPr>
        <w:t xml:space="preserve"> </w:t>
      </w:r>
      <w:r w:rsidRPr="00213C80">
        <w:rPr>
          <w:bCs/>
          <w:snapToGrid w:val="0"/>
          <w:sz w:val="28"/>
          <w:szCs w:val="28"/>
        </w:rPr>
        <w:t>п.) в месте ДТП;</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отдельные части транспортных средств, кусочки лакокрасочного покрытия (ЛКП) и грязь, отделившаяся от транспортного средства, упавший или рассыпанный груз, следы смазочных материалов;</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характерные следы контакта выступающих частей движущегося транспортного средства с телом пострадавшего (выявляются и фиксируются совместно с судебно-медицинским экспертом).</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Результаты такого исследования сообщить следователю и оперативным работникам, которые будут использованы для розыска.</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 xml:space="preserve">Если с места происшествия скрылся только водитель, то необходимо выявить, зафиксировать и изъять следы обуви водителя (на грунте и на полу кабины транспортного средства), следы рук водителя на внутренних </w:t>
      </w:r>
      <w:r>
        <w:rPr>
          <w:bCs/>
          <w:snapToGrid w:val="0"/>
          <w:sz w:val="28"/>
          <w:szCs w:val="28"/>
        </w:rPr>
        <w:br/>
      </w:r>
      <w:r w:rsidRPr="00213C80">
        <w:rPr>
          <w:bCs/>
          <w:snapToGrid w:val="0"/>
          <w:sz w:val="28"/>
          <w:szCs w:val="28"/>
        </w:rPr>
        <w:t>и наружных поверхностях транспортного средства, волокна и волосы на месте водителя.</w:t>
      </w:r>
    </w:p>
    <w:p w:rsidR="00365C37" w:rsidRPr="00213C80" w:rsidRDefault="00365C37" w:rsidP="00365C37">
      <w:pPr>
        <w:tabs>
          <w:tab w:val="left" w:pos="0"/>
        </w:tabs>
        <w:ind w:firstLine="709"/>
        <w:jc w:val="both"/>
        <w:rPr>
          <w:bCs/>
          <w:snapToGrid w:val="0"/>
          <w:sz w:val="28"/>
          <w:szCs w:val="28"/>
        </w:rPr>
      </w:pPr>
      <w:r w:rsidRPr="00213C80">
        <w:rPr>
          <w:bCs/>
          <w:snapToGrid w:val="0"/>
          <w:sz w:val="28"/>
          <w:szCs w:val="28"/>
        </w:rPr>
        <w:t>При осмотре мест столкновений важно установить следы первоначального контактирования, по которым возможно определить направление движения транспортных средств и их взаимное положение. При поиске следов первичного контакта следует учитывать парный характер следов, то есть повреждениям на одном транспортном средстве соответствуют повреждения или выступающие части на другом.</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Анализируя такие следы, необходимо обращать внимание не только на объемные оттиски соответствующих деталей, но и на наслоения частиц ЛКП, пластмассы или резины другого транспортного средства. Исследуя повреждения на транспортных средствах, необходимо изучать каждый след в отдельности, сопоставляя его с другими. Оценивая всю совокупность следов, можно судить о происхождении того или иного следа, месте первоначального контактирования, последовательности образования повреждений, элементах механизма происшествия.</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При осмотре и проверке технического состояния транспортных средств, причастных к ДТП, специалист оказывает консультационную помощь следователю и сотрудникам ГИБДД.</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Кроме того, он участвует в изъятии сломавшихся или рассоединившихся деталей и неисправных узлов и агрегатов, нарушения в работе которых могли вызвать или оказать влияние на возникновение данного происшествия.</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При повреждении шин колес обязательное их изъятие на месте ДТП. При разрушении либо неисправности приборов световой сигнализации (указатели поворотов, стоп-сигнал и т.</w:t>
      </w:r>
      <w:r>
        <w:rPr>
          <w:bCs/>
          <w:snapToGrid w:val="0"/>
          <w:sz w:val="28"/>
          <w:szCs w:val="28"/>
        </w:rPr>
        <w:t xml:space="preserve"> </w:t>
      </w:r>
      <w:r w:rsidRPr="00213C80">
        <w:rPr>
          <w:bCs/>
          <w:snapToGrid w:val="0"/>
          <w:sz w:val="28"/>
          <w:szCs w:val="28"/>
        </w:rPr>
        <w:t>п.) в любое время суток, а также внешних световых приборов в темное время суток обязательное изъятие ламп данных световых приборов.</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Для оценки технического состояния тормозной системы транспортного средства необходимо произвести на месте происшествия, если это возможно, контрольное торможение согласно требованиям ГОСТ 25478-82 (методические рекомендации «Определение и применение в экспертной практике параметров торможения автотранспортных средств»). Результаты контрольного торможения необходимо занести в протокол.</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В целях выяснения механизма ДТП необходимо при осмотре места происшествия установить:</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следы, определяющие характер и направление (полосу) движения транспортного средства и препятствия (если оно перемещалось);</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следы, определяющие характер взаимодействия транспортного средства с препятствием, другим транспортным средством, пешеходом при контактировании и после него;</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следы заноса или опрокидывания;</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неисправные узлы или детали транспортных средств и влияние неисправностей на развитие ДТП.</w:t>
      </w:r>
    </w:p>
    <w:p w:rsidR="00365C37" w:rsidRPr="00213C80" w:rsidRDefault="00365C37" w:rsidP="00365C37">
      <w:pPr>
        <w:tabs>
          <w:tab w:val="left" w:pos="0"/>
        </w:tabs>
        <w:spacing w:line="233" w:lineRule="auto"/>
        <w:ind w:firstLine="709"/>
        <w:jc w:val="both"/>
        <w:rPr>
          <w:bCs/>
          <w:snapToGrid w:val="0"/>
          <w:sz w:val="28"/>
          <w:szCs w:val="28"/>
        </w:rPr>
      </w:pPr>
      <w:r w:rsidRPr="00213C80">
        <w:rPr>
          <w:bCs/>
          <w:snapToGrid w:val="0"/>
          <w:sz w:val="28"/>
          <w:szCs w:val="28"/>
        </w:rPr>
        <w:t>Установление места столкновения или наезда при осмотре места происшествия производится на основе изучения и анализа (локализации, характера) следов транспортных средств на дороге, следов деталей транспортных средств, поврежденных при ДТП; следов на транспортных средствах; следов обуви, одежды, крови пострадавших; предметов и веществ, отделившихся от транспортных средств; вещей пострадавших; положения транспортных средств на месте ДТП.</w:t>
      </w:r>
    </w:p>
    <w:p w:rsidR="00365C37" w:rsidRPr="00674878" w:rsidRDefault="00365C37" w:rsidP="00365C37">
      <w:pPr>
        <w:tabs>
          <w:tab w:val="left" w:pos="0"/>
        </w:tabs>
        <w:suppressAutoHyphens/>
        <w:autoSpaceDE w:val="0"/>
        <w:autoSpaceDN w:val="0"/>
        <w:adjustRightInd w:val="0"/>
        <w:spacing w:line="233" w:lineRule="auto"/>
        <w:ind w:firstLine="709"/>
        <w:jc w:val="both"/>
        <w:rPr>
          <w:sz w:val="28"/>
          <w:szCs w:val="28"/>
        </w:rPr>
      </w:pPr>
      <w:r w:rsidRPr="00674878">
        <w:rPr>
          <w:bCs/>
          <w:i/>
          <w:sz w:val="28"/>
          <w:szCs w:val="28"/>
        </w:rPr>
        <w:t>Признаки наезда на пешехода</w:t>
      </w:r>
      <w:r w:rsidRPr="007F06BF">
        <w:rPr>
          <w:bCs/>
          <w:sz w:val="28"/>
          <w:szCs w:val="28"/>
        </w:rPr>
        <w:t>.</w:t>
      </w:r>
      <w:r>
        <w:rPr>
          <w:b/>
          <w:bCs/>
          <w:sz w:val="28"/>
          <w:szCs w:val="28"/>
        </w:rPr>
        <w:t xml:space="preserve"> </w:t>
      </w:r>
      <w:r w:rsidRPr="00213C80">
        <w:rPr>
          <w:sz w:val="28"/>
          <w:szCs w:val="28"/>
        </w:rPr>
        <w:t xml:space="preserve">Расположение места наезда на пешехода является одним из отправных данных для исследования этого вида происшествия. Данные о расположении места наезда в продольном направлении позволяют установить, когда произошел наезд </w:t>
      </w:r>
      <w:r>
        <w:rPr>
          <w:sz w:val="28"/>
          <w:szCs w:val="28"/>
        </w:rPr>
        <w:t>–</w:t>
      </w:r>
      <w:r w:rsidRPr="00213C80">
        <w:rPr>
          <w:sz w:val="28"/>
          <w:szCs w:val="28"/>
        </w:rPr>
        <w:t xml:space="preserve"> до начала тормо</w:t>
      </w:r>
      <w:r>
        <w:rPr>
          <w:sz w:val="28"/>
          <w:szCs w:val="28"/>
        </w:rPr>
        <w:t>жения или в процессе торможения</w:t>
      </w:r>
      <w:r w:rsidRPr="00213C80">
        <w:rPr>
          <w:sz w:val="28"/>
          <w:szCs w:val="28"/>
        </w:rPr>
        <w:t xml:space="preserve"> и на какое расстояние продвинулось ТС в заторможенном состоянии до наезда. Это необходимо </w:t>
      </w:r>
      <w:r w:rsidRPr="00674878">
        <w:rPr>
          <w:sz w:val="28"/>
          <w:szCs w:val="28"/>
        </w:rPr>
        <w:t>знать при решении вопроса о технической возможности у водителя предотвратить наезд на пешехода.</w:t>
      </w:r>
    </w:p>
    <w:p w:rsidR="00365C37" w:rsidRPr="00674878" w:rsidRDefault="00365C37" w:rsidP="00365C37">
      <w:pPr>
        <w:tabs>
          <w:tab w:val="left" w:pos="0"/>
        </w:tabs>
        <w:suppressAutoHyphens/>
        <w:autoSpaceDE w:val="0"/>
        <w:autoSpaceDN w:val="0"/>
        <w:adjustRightInd w:val="0"/>
        <w:spacing w:line="233" w:lineRule="auto"/>
        <w:ind w:firstLine="709"/>
        <w:jc w:val="both"/>
        <w:rPr>
          <w:sz w:val="28"/>
          <w:szCs w:val="28"/>
        </w:rPr>
      </w:pPr>
      <w:r w:rsidRPr="00674878">
        <w:rPr>
          <w:sz w:val="28"/>
          <w:szCs w:val="28"/>
        </w:rPr>
        <w:t xml:space="preserve">Данные о расположении места наезда в продольном направлении дают возможность также судить о действиях пешехода </w:t>
      </w:r>
      <w:r>
        <w:rPr>
          <w:sz w:val="28"/>
          <w:szCs w:val="28"/>
        </w:rPr>
        <w:t>–</w:t>
      </w:r>
      <w:r w:rsidRPr="00674878">
        <w:rPr>
          <w:sz w:val="28"/>
          <w:szCs w:val="28"/>
        </w:rPr>
        <w:t xml:space="preserve"> соответствовали ли они требованиям Правил дорожного движения.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674878">
        <w:rPr>
          <w:sz w:val="28"/>
          <w:szCs w:val="28"/>
        </w:rPr>
        <w:t>Важное значение также имеют данные о расположении места наезда</w:t>
      </w:r>
      <w:r w:rsidRPr="00213C80">
        <w:rPr>
          <w:sz w:val="28"/>
          <w:szCs w:val="28"/>
        </w:rPr>
        <w:t xml:space="preserve"> по ширине проезжей части дороги, позволяющие определить время, которым располагал водитель для принятия мер, и решить вопрос </w:t>
      </w:r>
      <w:r>
        <w:rPr>
          <w:sz w:val="28"/>
          <w:szCs w:val="28"/>
        </w:rPr>
        <w:br/>
      </w:r>
      <w:r w:rsidRPr="00213C80">
        <w:rPr>
          <w:sz w:val="28"/>
          <w:szCs w:val="28"/>
        </w:rPr>
        <w:t>о технической возможности предотвратить наезд.</w:t>
      </w:r>
    </w:p>
    <w:p w:rsidR="00365C37" w:rsidRPr="00674878" w:rsidRDefault="00365C37" w:rsidP="00365C37">
      <w:pPr>
        <w:tabs>
          <w:tab w:val="left" w:pos="0"/>
        </w:tabs>
        <w:suppressAutoHyphens/>
        <w:autoSpaceDE w:val="0"/>
        <w:autoSpaceDN w:val="0"/>
        <w:adjustRightInd w:val="0"/>
        <w:spacing w:line="233" w:lineRule="auto"/>
        <w:ind w:firstLine="709"/>
        <w:jc w:val="both"/>
        <w:rPr>
          <w:i/>
          <w:sz w:val="28"/>
          <w:szCs w:val="28"/>
        </w:rPr>
      </w:pPr>
      <w:r w:rsidRPr="00674878">
        <w:rPr>
          <w:bCs/>
          <w:i/>
          <w:sz w:val="28"/>
          <w:szCs w:val="28"/>
        </w:rPr>
        <w:t>Основные признаки места наезда:</w:t>
      </w:r>
    </w:p>
    <w:p w:rsidR="00365C37" w:rsidRPr="00213C80" w:rsidRDefault="00365C37" w:rsidP="00365C37">
      <w:pPr>
        <w:tabs>
          <w:tab w:val="left" w:pos="0"/>
        </w:tabs>
        <w:suppressAutoHyphens/>
        <w:autoSpaceDE w:val="0"/>
        <w:autoSpaceDN w:val="0"/>
        <w:adjustRightInd w:val="0"/>
        <w:spacing w:line="233" w:lineRule="auto"/>
        <w:ind w:firstLine="709"/>
        <w:jc w:val="both"/>
        <w:rPr>
          <w:b/>
          <w:bCs/>
          <w:sz w:val="28"/>
          <w:szCs w:val="28"/>
        </w:rPr>
      </w:pPr>
      <w:r w:rsidRPr="00674878">
        <w:rPr>
          <w:sz w:val="28"/>
          <w:szCs w:val="28"/>
        </w:rPr>
        <w:t>1.</w:t>
      </w:r>
      <w:r w:rsidRPr="00213C80">
        <w:rPr>
          <w:sz w:val="28"/>
          <w:szCs w:val="28"/>
        </w:rPr>
        <w:t xml:space="preserve"> Следы сдвига обуви на дороге в момент удара наиболее точно определяют место наезда. Они хорошо заметны на влажном грунте, грязи, песке, снегу и малозаметны на асфальте, щебеночном и гравийном покрытии. Эти следы возникают, как правило, на большом удалении от места расположения других причастных к происшествию объектов, быстро затаптываются и поэтому редко фиксируются при осмотре места происшествия.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2. Следы отброшенного ударом тела пешехода при скольжении его по поверхности дороги также хорошо видны на грунте, грязи, песке, снегу и малозаметны на твердых покрытиях, если не остается следов крови. Пересечение этих следов или их направлений со следами колес ТС указывает на место наезда, когда при скользящем ударе тело пешехода отбрасывается под углом к направлению движения ТС.</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3. Следы перемещения находившихся у пострадавшего вещей в виде царапин и потертостей обнаруживаются только на мягкой или рыхлой поверхности. Пересечение направления нескольких следов между собой либо с направлением следов колес ТС достаточно точно указывает на место наезда.</w:t>
      </w:r>
    </w:p>
    <w:p w:rsidR="00365C37" w:rsidRPr="00213C80" w:rsidRDefault="00365C37" w:rsidP="00365C37">
      <w:pPr>
        <w:tabs>
          <w:tab w:val="left" w:pos="0"/>
        </w:tabs>
        <w:suppressAutoHyphens/>
        <w:autoSpaceDE w:val="0"/>
        <w:autoSpaceDN w:val="0"/>
        <w:adjustRightInd w:val="0"/>
        <w:ind w:firstLine="709"/>
        <w:jc w:val="both"/>
        <w:rPr>
          <w:sz w:val="28"/>
          <w:szCs w:val="28"/>
        </w:rPr>
      </w:pPr>
      <w:r w:rsidRPr="00213C80">
        <w:rPr>
          <w:sz w:val="28"/>
          <w:szCs w:val="28"/>
        </w:rPr>
        <w:t>4. Следы колес ТС позволяют определить расположение места наезда по ширине полосы движения, если на ТС установлено место, которым нанесен удар.</w:t>
      </w:r>
    </w:p>
    <w:p w:rsidR="00365C37" w:rsidRPr="00213C80" w:rsidRDefault="00365C37" w:rsidP="00365C37">
      <w:pPr>
        <w:tabs>
          <w:tab w:val="left" w:pos="0"/>
        </w:tabs>
        <w:suppressAutoHyphens/>
        <w:autoSpaceDE w:val="0"/>
        <w:autoSpaceDN w:val="0"/>
        <w:adjustRightInd w:val="0"/>
        <w:ind w:firstLine="709"/>
        <w:jc w:val="both"/>
        <w:rPr>
          <w:sz w:val="28"/>
          <w:szCs w:val="28"/>
        </w:rPr>
      </w:pPr>
      <w:r w:rsidRPr="00213C80">
        <w:rPr>
          <w:sz w:val="28"/>
          <w:szCs w:val="28"/>
        </w:rPr>
        <w:t>5. Участок осыпавшихся с нижних частей ТС пыли и земли располагается в непосредственной близости от места наезда. Этот признак можно обнаружить в некоторых случаях (сравнительно редких) при сильном загрязнении нижних частей ТС, на чистой поверхности асфальта, при наезде ТС с высокой скоростью.</w:t>
      </w:r>
    </w:p>
    <w:p w:rsidR="00365C37" w:rsidRPr="00213C80" w:rsidRDefault="00365C37" w:rsidP="00365C37">
      <w:pPr>
        <w:tabs>
          <w:tab w:val="left" w:pos="0"/>
        </w:tabs>
        <w:suppressAutoHyphens/>
        <w:autoSpaceDE w:val="0"/>
        <w:autoSpaceDN w:val="0"/>
        <w:adjustRightInd w:val="0"/>
        <w:ind w:firstLine="709"/>
        <w:jc w:val="both"/>
        <w:rPr>
          <w:sz w:val="28"/>
          <w:szCs w:val="28"/>
        </w:rPr>
      </w:pPr>
      <w:r w:rsidRPr="00213C80">
        <w:rPr>
          <w:sz w:val="28"/>
          <w:szCs w:val="28"/>
        </w:rPr>
        <w:t>6. Расположение отделившихся от ТС в момент удара частиц ЛКП.</w:t>
      </w:r>
    </w:p>
    <w:p w:rsidR="00365C37" w:rsidRPr="00213C80" w:rsidRDefault="00365C37" w:rsidP="00365C37">
      <w:pPr>
        <w:tabs>
          <w:tab w:val="left" w:pos="0"/>
        </w:tabs>
        <w:suppressAutoHyphens/>
        <w:autoSpaceDE w:val="0"/>
        <w:autoSpaceDN w:val="0"/>
        <w:adjustRightInd w:val="0"/>
        <w:ind w:firstLine="709"/>
        <w:jc w:val="both"/>
        <w:rPr>
          <w:sz w:val="28"/>
          <w:szCs w:val="28"/>
        </w:rPr>
      </w:pPr>
      <w:r w:rsidRPr="00213C80">
        <w:rPr>
          <w:sz w:val="28"/>
          <w:szCs w:val="28"/>
        </w:rPr>
        <w:t>7. Участок рассеивания осколков стекол, находившихся в вещах пешехода, сыпучих тел, жидкости, других предметов, отделившихся при ударе. По месту расположения таких участков место наезда можно определить исходя из условия, что эти объекты смещаются от места удара по инерции за время свободного падения.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674878">
        <w:rPr>
          <w:bCs/>
          <w:i/>
          <w:sz w:val="28"/>
          <w:szCs w:val="28"/>
        </w:rPr>
        <w:t>Признаки места столкновения ТС.</w:t>
      </w:r>
      <w:r>
        <w:rPr>
          <w:bCs/>
          <w:i/>
          <w:sz w:val="28"/>
          <w:szCs w:val="28"/>
        </w:rPr>
        <w:t xml:space="preserve"> </w:t>
      </w:r>
      <w:r w:rsidRPr="00213C80">
        <w:rPr>
          <w:sz w:val="28"/>
          <w:szCs w:val="28"/>
        </w:rPr>
        <w:t xml:space="preserve">Место столкновения ТС может быть установлено по признакам, зафиксированным в материалах дела (протоколах осмотра, схемах, фотоснимках). Информативность этих признаков различна. Некоторые дают возможность установить место столкновения с достаточной точностью, другие </w:t>
      </w:r>
      <w:r>
        <w:rPr>
          <w:sz w:val="28"/>
          <w:szCs w:val="28"/>
        </w:rPr>
        <w:t xml:space="preserve">– приближенно, третьи </w:t>
      </w:r>
      <w:r w:rsidRPr="00213C80">
        <w:rPr>
          <w:sz w:val="28"/>
          <w:szCs w:val="28"/>
        </w:rPr>
        <w:t>могут быть лишь дополнительным подтверждением расположения места столкновения, определенного другими путями. Вывод о расположении места столкновения должен быть основан на исследовании совокупности всех таких признаков.</w:t>
      </w:r>
    </w:p>
    <w:p w:rsidR="00365C37"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Основные признаки, с помощью которых устанавливают место столкновения ТС, могут быть подразделены на 5 групп:</w:t>
      </w:r>
      <w:r>
        <w:rPr>
          <w:sz w:val="28"/>
          <w:szCs w:val="28"/>
        </w:rPr>
        <w:t xml:space="preserve"> </w:t>
      </w:r>
      <w:r w:rsidRPr="00213C80">
        <w:rPr>
          <w:sz w:val="28"/>
          <w:szCs w:val="28"/>
        </w:rPr>
        <w:t>следы перемещения ТС;</w:t>
      </w:r>
      <w:r>
        <w:rPr>
          <w:sz w:val="28"/>
          <w:szCs w:val="28"/>
        </w:rPr>
        <w:t xml:space="preserve"> </w:t>
      </w:r>
      <w:r w:rsidRPr="00213C80">
        <w:rPr>
          <w:sz w:val="28"/>
          <w:szCs w:val="28"/>
        </w:rPr>
        <w:t>следы перемещения отброшенных объектов;</w:t>
      </w:r>
      <w:r>
        <w:rPr>
          <w:sz w:val="28"/>
          <w:szCs w:val="28"/>
        </w:rPr>
        <w:t xml:space="preserve"> </w:t>
      </w:r>
      <w:r w:rsidRPr="00213C80">
        <w:rPr>
          <w:sz w:val="28"/>
          <w:szCs w:val="28"/>
        </w:rPr>
        <w:t>расположение отделившихся от ТС объектов;</w:t>
      </w:r>
      <w:r>
        <w:rPr>
          <w:sz w:val="28"/>
          <w:szCs w:val="28"/>
        </w:rPr>
        <w:t xml:space="preserve"> </w:t>
      </w:r>
      <w:r w:rsidRPr="00213C80">
        <w:rPr>
          <w:sz w:val="28"/>
          <w:szCs w:val="28"/>
        </w:rPr>
        <w:t>расположение ТС после происшествия;</w:t>
      </w:r>
      <w:r>
        <w:rPr>
          <w:sz w:val="28"/>
          <w:szCs w:val="28"/>
        </w:rPr>
        <w:t xml:space="preserve"> </w:t>
      </w:r>
      <w:r w:rsidRPr="00213C80">
        <w:rPr>
          <w:sz w:val="28"/>
          <w:szCs w:val="28"/>
        </w:rPr>
        <w:t>повреждения</w:t>
      </w:r>
      <w:r>
        <w:rPr>
          <w:sz w:val="28"/>
          <w:szCs w:val="28"/>
        </w:rPr>
        <w:t xml:space="preserve"> ТС полученные при столкновении.</w:t>
      </w:r>
    </w:p>
    <w:p w:rsidR="00365C37" w:rsidRPr="00674878" w:rsidRDefault="00365C37" w:rsidP="00365C37">
      <w:pPr>
        <w:tabs>
          <w:tab w:val="left" w:pos="0"/>
        </w:tabs>
        <w:suppressAutoHyphens/>
        <w:autoSpaceDE w:val="0"/>
        <w:autoSpaceDN w:val="0"/>
        <w:adjustRightInd w:val="0"/>
        <w:spacing w:line="233" w:lineRule="auto"/>
        <w:ind w:firstLine="709"/>
        <w:jc w:val="both"/>
        <w:rPr>
          <w:i/>
          <w:sz w:val="28"/>
          <w:szCs w:val="28"/>
        </w:rPr>
      </w:pPr>
      <w:r w:rsidRPr="00674878">
        <w:rPr>
          <w:bCs/>
          <w:i/>
          <w:sz w:val="28"/>
          <w:szCs w:val="28"/>
        </w:rPr>
        <w:t>Первая группа следов характеризуется следующими  признаками:</w:t>
      </w:r>
    </w:p>
    <w:p w:rsidR="00365C37" w:rsidRPr="00213C80" w:rsidRDefault="00365C37" w:rsidP="00365C37">
      <w:pPr>
        <w:tabs>
          <w:tab w:val="left" w:pos="0"/>
        </w:tabs>
        <w:suppressAutoHyphens/>
        <w:autoSpaceDE w:val="0"/>
        <w:autoSpaceDN w:val="0"/>
        <w:adjustRightInd w:val="0"/>
        <w:spacing w:line="233" w:lineRule="auto"/>
        <w:ind w:firstLine="709"/>
        <w:jc w:val="both"/>
        <w:rPr>
          <w:b/>
          <w:bCs/>
          <w:sz w:val="28"/>
          <w:szCs w:val="28"/>
        </w:rPr>
      </w:pPr>
      <w:r w:rsidRPr="00213C80">
        <w:rPr>
          <w:sz w:val="28"/>
          <w:szCs w:val="28"/>
        </w:rPr>
        <w:t>резкое отклонение следа колеса от первоначального направления (при эксцентричном ударе по ТС или по переднему колесу);</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боковой сдвиг незаблокированного колеса или боковой сдвиг следа юза колеса (наиболее точно определяет положение ТС при столкновении);</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прекращение следа юза возникает при ударе в результате дополнительной нагрузки на колесо;</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образование следа проскальзывания колеса при заклинивании деформируемыми частями;</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образование следа колеса при выходе воздуха из шины, поврежденной ударом;</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следы колес обоих ТС перед столкновением (определяют положение ТС в момент столкновения по месту их пересечения с учетом взаимного расположения при ударе);</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следы трения деталей ТС о дорожное покрытие при деформации кузова или при разрушении ходовой части в момент удара.</w:t>
      </w:r>
    </w:p>
    <w:p w:rsidR="00365C37" w:rsidRPr="00674878" w:rsidRDefault="00365C37" w:rsidP="00365C37">
      <w:pPr>
        <w:tabs>
          <w:tab w:val="left" w:pos="0"/>
        </w:tabs>
        <w:suppressAutoHyphens/>
        <w:autoSpaceDE w:val="0"/>
        <w:autoSpaceDN w:val="0"/>
        <w:adjustRightInd w:val="0"/>
        <w:spacing w:line="233" w:lineRule="auto"/>
        <w:ind w:firstLine="709"/>
        <w:jc w:val="both"/>
        <w:rPr>
          <w:i/>
          <w:sz w:val="28"/>
          <w:szCs w:val="28"/>
        </w:rPr>
      </w:pPr>
      <w:r w:rsidRPr="00674878">
        <w:rPr>
          <w:bCs/>
          <w:i/>
          <w:sz w:val="28"/>
          <w:szCs w:val="28"/>
        </w:rPr>
        <w:t>Вторая группа следов характеризуется следующими признаками:</w:t>
      </w:r>
    </w:p>
    <w:p w:rsidR="00365C37" w:rsidRPr="00213C80" w:rsidRDefault="00365C37" w:rsidP="00365C37">
      <w:pPr>
        <w:tabs>
          <w:tab w:val="left" w:pos="0"/>
        </w:tabs>
        <w:suppressAutoHyphens/>
        <w:autoSpaceDE w:val="0"/>
        <w:autoSpaceDN w:val="0"/>
        <w:adjustRightInd w:val="0"/>
        <w:spacing w:line="233" w:lineRule="auto"/>
        <w:ind w:firstLine="709"/>
        <w:jc w:val="both"/>
        <w:rPr>
          <w:b/>
          <w:bCs/>
          <w:sz w:val="28"/>
          <w:szCs w:val="28"/>
        </w:rPr>
      </w:pPr>
      <w:r w:rsidRPr="00213C80">
        <w:rPr>
          <w:sz w:val="28"/>
          <w:szCs w:val="28"/>
        </w:rPr>
        <w:t>следы тяжелых объектов (отделившихся от ТС частей, упавшего груза и др.) в виде царапин, притертостей. В начале их образования они имеют направление к месту отделения от ТС (близкое к месту столкновения).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Определение места столкновения по месту пересечения направлений таких следов тем точнее, чем их больше установлено.</w:t>
      </w:r>
    </w:p>
    <w:p w:rsidR="00365C37" w:rsidRPr="00674878" w:rsidRDefault="00365C37" w:rsidP="00365C37">
      <w:pPr>
        <w:tabs>
          <w:tab w:val="left" w:pos="0"/>
        </w:tabs>
        <w:suppressAutoHyphens/>
        <w:autoSpaceDE w:val="0"/>
        <w:autoSpaceDN w:val="0"/>
        <w:adjustRightInd w:val="0"/>
        <w:spacing w:line="233" w:lineRule="auto"/>
        <w:ind w:firstLine="709"/>
        <w:jc w:val="both"/>
        <w:rPr>
          <w:i/>
          <w:sz w:val="28"/>
          <w:szCs w:val="28"/>
        </w:rPr>
      </w:pPr>
      <w:r w:rsidRPr="00674878">
        <w:rPr>
          <w:bCs/>
          <w:i/>
          <w:sz w:val="28"/>
          <w:szCs w:val="28"/>
        </w:rPr>
        <w:t>Третья группа следов характеризуется расположением отделившихся от ТС объектов:</w:t>
      </w:r>
    </w:p>
    <w:p w:rsidR="00365C37" w:rsidRPr="00213C80" w:rsidRDefault="00365C37" w:rsidP="00365C37">
      <w:pPr>
        <w:tabs>
          <w:tab w:val="left" w:pos="0"/>
        </w:tabs>
        <w:suppressAutoHyphens/>
        <w:autoSpaceDE w:val="0"/>
        <w:autoSpaceDN w:val="0"/>
        <w:adjustRightInd w:val="0"/>
        <w:spacing w:line="233" w:lineRule="auto"/>
        <w:ind w:firstLine="709"/>
        <w:jc w:val="both"/>
        <w:rPr>
          <w:b/>
          <w:bCs/>
          <w:sz w:val="28"/>
          <w:szCs w:val="28"/>
        </w:rPr>
      </w:pPr>
      <w:r w:rsidRPr="00213C80">
        <w:rPr>
          <w:sz w:val="28"/>
          <w:szCs w:val="28"/>
        </w:rPr>
        <w:t>осыпи земли (грязи) с деформируемых ударом и других нижних поверхностей ТС. Осыпь мельчайших частиц остается практически непосредственно на месте удара. Более крупные частицы могут смещаться по инерции в направлении движения ТС. Для более точного установления расположения ТС в момент удара необходимо знать, какому ТС принадлежит опавшая земля;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участка рассеивания частиц лакокрасочного покрытия (ЛКП). Эти частицы, обладая малой инерцией, опадают в непосредственной близости от места столкновения и частично рассеиваются в направлении  движения ТС после удара. Возможно их смещение потоками воздуха;</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участка осколков стекла. Позволяет приближенно судить о месте столкновения, когда их свободному падению не препятствовали поверхности, от которых могло происходить рикошетирование. Расположение наибольшего числа отделившихся от ТС при ударе объектов позволяет судить о месте столкновения приближенно, с учетом возможного их смещения от места столкновения после удара. Расположение отдельных крупных частей, как правило, не может служить признаком для установления места столкновения.</w:t>
      </w:r>
    </w:p>
    <w:p w:rsidR="00365C37" w:rsidRPr="00674878" w:rsidRDefault="00365C37" w:rsidP="00365C37">
      <w:pPr>
        <w:tabs>
          <w:tab w:val="left" w:pos="0"/>
        </w:tabs>
        <w:suppressAutoHyphens/>
        <w:autoSpaceDE w:val="0"/>
        <w:autoSpaceDN w:val="0"/>
        <w:adjustRightInd w:val="0"/>
        <w:spacing w:line="233" w:lineRule="auto"/>
        <w:ind w:firstLine="709"/>
        <w:jc w:val="both"/>
        <w:rPr>
          <w:i/>
          <w:sz w:val="28"/>
          <w:szCs w:val="28"/>
        </w:rPr>
      </w:pPr>
      <w:r w:rsidRPr="00674878">
        <w:rPr>
          <w:bCs/>
          <w:i/>
          <w:sz w:val="28"/>
          <w:szCs w:val="28"/>
        </w:rPr>
        <w:t>Четвертая группа следов - расположение ТС после происшествия:</w:t>
      </w:r>
    </w:p>
    <w:p w:rsidR="00365C37" w:rsidRPr="00213C80" w:rsidRDefault="00365C37" w:rsidP="00365C37">
      <w:pPr>
        <w:tabs>
          <w:tab w:val="left" w:pos="0"/>
        </w:tabs>
        <w:suppressAutoHyphens/>
        <w:autoSpaceDE w:val="0"/>
        <w:autoSpaceDN w:val="0"/>
        <w:adjustRightInd w:val="0"/>
        <w:spacing w:line="233" w:lineRule="auto"/>
        <w:ind w:firstLine="709"/>
        <w:jc w:val="both"/>
        <w:rPr>
          <w:b/>
          <w:bCs/>
          <w:sz w:val="28"/>
          <w:szCs w:val="28"/>
        </w:rPr>
      </w:pPr>
      <w:r w:rsidRPr="00213C80">
        <w:rPr>
          <w:sz w:val="28"/>
          <w:szCs w:val="28"/>
        </w:rPr>
        <w:t xml:space="preserve">расположение обоих ТС после продольного встречного столкновения на одной стороне проезжей части </w:t>
      </w:r>
      <w:r>
        <w:rPr>
          <w:sz w:val="28"/>
          <w:szCs w:val="28"/>
        </w:rPr>
        <w:t>–</w:t>
      </w:r>
      <w:r w:rsidRPr="00213C80">
        <w:rPr>
          <w:sz w:val="28"/>
          <w:szCs w:val="28"/>
        </w:rPr>
        <w:t xml:space="preserve"> признак того, что столкновение произошло на этой же стороне проезжей части;</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расположение обоих ТС в непосредственной близости от места столкновения при движении во встречном направлении параллельными курсами до столкновения позволяет определить поперечное смещение центра тяжести одного их них от места, где был нанесен удар.</w:t>
      </w:r>
    </w:p>
    <w:p w:rsidR="00365C37" w:rsidRPr="00707ADC" w:rsidRDefault="00365C37" w:rsidP="00365C37">
      <w:pPr>
        <w:tabs>
          <w:tab w:val="left" w:pos="0"/>
        </w:tabs>
        <w:suppressAutoHyphens/>
        <w:autoSpaceDE w:val="0"/>
        <w:autoSpaceDN w:val="0"/>
        <w:adjustRightInd w:val="0"/>
        <w:spacing w:line="233" w:lineRule="auto"/>
        <w:ind w:firstLine="709"/>
        <w:jc w:val="both"/>
        <w:rPr>
          <w:spacing w:val="-6"/>
          <w:sz w:val="28"/>
          <w:szCs w:val="28"/>
        </w:rPr>
      </w:pPr>
      <w:r w:rsidRPr="00707ADC">
        <w:rPr>
          <w:bCs/>
          <w:i/>
          <w:spacing w:val="-6"/>
          <w:sz w:val="28"/>
          <w:szCs w:val="28"/>
        </w:rPr>
        <w:t>Пятая группа следов</w:t>
      </w:r>
      <w:r w:rsidRPr="00707ADC">
        <w:rPr>
          <w:b/>
          <w:bCs/>
          <w:spacing w:val="-6"/>
          <w:sz w:val="28"/>
          <w:szCs w:val="28"/>
        </w:rPr>
        <w:t xml:space="preserve"> </w:t>
      </w:r>
      <w:r w:rsidRPr="00707ADC">
        <w:rPr>
          <w:spacing w:val="-6"/>
          <w:sz w:val="28"/>
          <w:szCs w:val="28"/>
        </w:rPr>
        <w:t>–</w:t>
      </w:r>
      <w:r w:rsidRPr="00707ADC">
        <w:rPr>
          <w:b/>
          <w:bCs/>
          <w:spacing w:val="-6"/>
          <w:sz w:val="28"/>
          <w:szCs w:val="28"/>
        </w:rPr>
        <w:t xml:space="preserve"> </w:t>
      </w:r>
      <w:r w:rsidRPr="00707ADC">
        <w:rPr>
          <w:bCs/>
          <w:spacing w:val="-6"/>
          <w:sz w:val="28"/>
          <w:szCs w:val="28"/>
        </w:rPr>
        <w:t>повреждения ТС, полученные при столкновении:</w:t>
      </w:r>
    </w:p>
    <w:p w:rsidR="00365C37" w:rsidRPr="00213C80" w:rsidRDefault="00365C37" w:rsidP="00365C37">
      <w:pPr>
        <w:tabs>
          <w:tab w:val="left" w:pos="0"/>
        </w:tabs>
        <w:suppressAutoHyphens/>
        <w:autoSpaceDE w:val="0"/>
        <w:autoSpaceDN w:val="0"/>
        <w:adjustRightInd w:val="0"/>
        <w:spacing w:line="233" w:lineRule="auto"/>
        <w:ind w:firstLine="709"/>
        <w:jc w:val="both"/>
        <w:rPr>
          <w:b/>
          <w:bCs/>
          <w:sz w:val="28"/>
          <w:szCs w:val="28"/>
        </w:rPr>
      </w:pPr>
      <w:r w:rsidRPr="00213C80">
        <w:rPr>
          <w:sz w:val="28"/>
          <w:szCs w:val="28"/>
        </w:rPr>
        <w:t>расположение повреждений ТС от контакта друг с другом дает возможность определить их взаимное расположение в момент столкновения и уточнить место столкновения, если установлены расположение и направление движения одного из них в момент столкновения;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направление деформаций, определяющее направление удара, позволяет установить возможное см</w:t>
      </w:r>
      <w:r>
        <w:rPr>
          <w:sz w:val="28"/>
          <w:szCs w:val="28"/>
        </w:rPr>
        <w:t>ещение ТС от места столкновения</w:t>
      </w:r>
      <w:r w:rsidRPr="00213C80">
        <w:rPr>
          <w:sz w:val="28"/>
          <w:szCs w:val="28"/>
        </w:rPr>
        <w:t xml:space="preserve"> и по его расположению после происшествия уточнить место столкновения;</w:t>
      </w:r>
    </w:p>
    <w:p w:rsidR="00365C37" w:rsidRPr="00213C80"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характер деформаций дает возможность установить угол столкновения ТС и расчетным путем определить значение интервала между двигавшимися параллельными курсами ТС перед поворотом одного из них на полосу другого (исходя из предельного по сцеплению радиуса поворота). Это позволяет уточнить место столкновения по ширине полосы движения;</w:t>
      </w:r>
    </w:p>
    <w:p w:rsidR="00365C37" w:rsidRDefault="00365C37" w:rsidP="00365C37">
      <w:pPr>
        <w:tabs>
          <w:tab w:val="left" w:pos="0"/>
        </w:tabs>
        <w:suppressAutoHyphens/>
        <w:autoSpaceDE w:val="0"/>
        <w:autoSpaceDN w:val="0"/>
        <w:adjustRightInd w:val="0"/>
        <w:spacing w:line="233" w:lineRule="auto"/>
        <w:ind w:firstLine="709"/>
        <w:jc w:val="both"/>
        <w:rPr>
          <w:sz w:val="28"/>
          <w:szCs w:val="28"/>
        </w:rPr>
      </w:pPr>
      <w:r w:rsidRPr="00213C80">
        <w:rPr>
          <w:sz w:val="28"/>
          <w:szCs w:val="28"/>
        </w:rPr>
        <w:t>расположение повреждений на нижних частях ТС, которыми были оставлены трассы на дороге при столкновении, дает возможность уточнить положение ТС по ширине полосы его движения при образовании этих трасс у места столкновения.</w:t>
      </w:r>
    </w:p>
    <w:p w:rsidR="00365C37" w:rsidRPr="00213C80" w:rsidRDefault="00365C37" w:rsidP="00365C37">
      <w:pPr>
        <w:tabs>
          <w:tab w:val="left" w:pos="0"/>
        </w:tabs>
        <w:suppressAutoHyphens/>
        <w:autoSpaceDE w:val="0"/>
        <w:autoSpaceDN w:val="0"/>
        <w:adjustRightInd w:val="0"/>
        <w:spacing w:line="233" w:lineRule="auto"/>
        <w:ind w:firstLine="709"/>
        <w:jc w:val="both"/>
        <w:rPr>
          <w:bCs/>
          <w:snapToGrid w:val="0"/>
          <w:sz w:val="28"/>
          <w:szCs w:val="28"/>
        </w:rPr>
      </w:pPr>
      <w:r w:rsidRPr="00213C80">
        <w:rPr>
          <w:bCs/>
          <w:snapToGrid w:val="0"/>
          <w:sz w:val="28"/>
          <w:szCs w:val="28"/>
        </w:rPr>
        <w:t>Объективная оценка данных о механизме ДТП позволяет сформировать версию о происшествии в цел</w:t>
      </w:r>
      <w:r>
        <w:rPr>
          <w:bCs/>
          <w:snapToGrid w:val="0"/>
          <w:sz w:val="28"/>
          <w:szCs w:val="28"/>
        </w:rPr>
        <w:t>ом или его возможных вариантах.</w:t>
      </w:r>
    </w:p>
    <w:p w:rsidR="00365C37" w:rsidRDefault="00365C37" w:rsidP="00365C37">
      <w:pPr>
        <w:ind w:firstLine="709"/>
        <w:jc w:val="center"/>
      </w:pPr>
    </w:p>
    <w:p w:rsidR="00365C37" w:rsidRDefault="00365C37" w:rsidP="00365C37">
      <w:pPr>
        <w:ind w:firstLine="709"/>
        <w:jc w:val="center"/>
      </w:pPr>
    </w:p>
    <w:p w:rsidR="00365C37" w:rsidRPr="00282F48" w:rsidRDefault="00365C37" w:rsidP="00365C37">
      <w:pPr>
        <w:jc w:val="center"/>
        <w:rPr>
          <w:b/>
          <w:caps/>
          <w:sz w:val="32"/>
          <w:szCs w:val="32"/>
        </w:rPr>
      </w:pPr>
      <w:r w:rsidRPr="00282F48">
        <w:rPr>
          <w:b/>
          <w:caps/>
          <w:sz w:val="32"/>
          <w:szCs w:val="32"/>
        </w:rPr>
        <w:t xml:space="preserve">Глава  10.  Производство  судебной  </w:t>
      </w:r>
      <w:r>
        <w:rPr>
          <w:b/>
          <w:caps/>
          <w:sz w:val="32"/>
          <w:szCs w:val="32"/>
        </w:rPr>
        <w:br/>
      </w:r>
      <w:r w:rsidRPr="00282F48">
        <w:rPr>
          <w:b/>
          <w:caps/>
          <w:sz w:val="32"/>
          <w:szCs w:val="32"/>
        </w:rPr>
        <w:t xml:space="preserve">экспертизы  по  результатам  проведения  </w:t>
      </w:r>
      <w:r>
        <w:rPr>
          <w:b/>
          <w:caps/>
          <w:sz w:val="32"/>
          <w:szCs w:val="32"/>
        </w:rPr>
        <w:br/>
      </w:r>
      <w:r w:rsidRPr="00282F48">
        <w:rPr>
          <w:b/>
          <w:caps/>
          <w:sz w:val="32"/>
          <w:szCs w:val="32"/>
        </w:rPr>
        <w:t>осмотра  места  происшествия</w:t>
      </w:r>
    </w:p>
    <w:p w:rsidR="00365C37" w:rsidRPr="00CB0523" w:rsidRDefault="00365C37" w:rsidP="00365C37">
      <w:pPr>
        <w:ind w:firstLine="709"/>
        <w:jc w:val="both"/>
        <w:rPr>
          <w:sz w:val="28"/>
          <w:szCs w:val="28"/>
        </w:rPr>
      </w:pPr>
    </w:p>
    <w:p w:rsidR="00365C37" w:rsidRPr="00CB0523" w:rsidRDefault="00365C37" w:rsidP="00365C37">
      <w:pPr>
        <w:ind w:firstLine="709"/>
        <w:jc w:val="both"/>
        <w:rPr>
          <w:sz w:val="28"/>
          <w:szCs w:val="28"/>
        </w:rPr>
      </w:pPr>
      <w:r>
        <w:rPr>
          <w:sz w:val="28"/>
          <w:szCs w:val="28"/>
        </w:rPr>
        <w:t xml:space="preserve">По изъятым с </w:t>
      </w:r>
      <w:r w:rsidRPr="00CB0523">
        <w:rPr>
          <w:sz w:val="28"/>
          <w:szCs w:val="28"/>
        </w:rPr>
        <w:t>места происшествия</w:t>
      </w:r>
      <w:r>
        <w:rPr>
          <w:sz w:val="28"/>
          <w:szCs w:val="28"/>
        </w:rPr>
        <w:t xml:space="preserve"> объектам (предметам) после </w:t>
      </w:r>
      <w:r w:rsidRPr="00CB0523">
        <w:rPr>
          <w:sz w:val="28"/>
          <w:szCs w:val="28"/>
        </w:rPr>
        <w:t>возбужден</w:t>
      </w:r>
      <w:r>
        <w:rPr>
          <w:sz w:val="28"/>
          <w:szCs w:val="28"/>
        </w:rPr>
        <w:t>ия</w:t>
      </w:r>
      <w:r w:rsidRPr="00CB0523">
        <w:rPr>
          <w:sz w:val="28"/>
          <w:szCs w:val="28"/>
        </w:rPr>
        <w:t xml:space="preserve"> уголовно</w:t>
      </w:r>
      <w:r>
        <w:rPr>
          <w:sz w:val="28"/>
          <w:szCs w:val="28"/>
        </w:rPr>
        <w:t>го дела</w:t>
      </w:r>
      <w:r w:rsidRPr="00CB0523">
        <w:rPr>
          <w:sz w:val="28"/>
          <w:szCs w:val="28"/>
        </w:rPr>
        <w:t xml:space="preserve"> следователь, признав необходимым произв</w:t>
      </w:r>
      <w:r>
        <w:rPr>
          <w:sz w:val="28"/>
          <w:szCs w:val="28"/>
        </w:rPr>
        <w:t xml:space="preserve">ести </w:t>
      </w:r>
      <w:r w:rsidRPr="00CB0523">
        <w:rPr>
          <w:sz w:val="28"/>
          <w:szCs w:val="28"/>
        </w:rPr>
        <w:t>судебн</w:t>
      </w:r>
      <w:r>
        <w:rPr>
          <w:sz w:val="28"/>
          <w:szCs w:val="28"/>
        </w:rPr>
        <w:t>ую</w:t>
      </w:r>
      <w:r w:rsidRPr="00CB0523">
        <w:rPr>
          <w:sz w:val="28"/>
          <w:szCs w:val="28"/>
        </w:rPr>
        <w:t xml:space="preserve"> экспертиз</w:t>
      </w:r>
      <w:r>
        <w:rPr>
          <w:sz w:val="28"/>
          <w:szCs w:val="28"/>
        </w:rPr>
        <w:t>у</w:t>
      </w:r>
      <w:r w:rsidRPr="00CB0523">
        <w:rPr>
          <w:sz w:val="28"/>
          <w:szCs w:val="28"/>
        </w:rPr>
        <w:t>, выносит постановление о ее назначении (ч. 1 ст. 195 УПК РФ).</w:t>
      </w:r>
    </w:p>
    <w:p w:rsidR="00365C37" w:rsidRPr="00CB0523" w:rsidRDefault="00365C37" w:rsidP="00365C37">
      <w:pPr>
        <w:ind w:firstLine="709"/>
        <w:jc w:val="both"/>
        <w:rPr>
          <w:sz w:val="28"/>
          <w:szCs w:val="28"/>
        </w:rPr>
      </w:pPr>
      <w:r w:rsidRPr="00CB0523">
        <w:rPr>
          <w:i/>
          <w:sz w:val="28"/>
          <w:szCs w:val="28"/>
        </w:rPr>
        <w:t>Основанием</w:t>
      </w:r>
      <w:r w:rsidRPr="00CB0523">
        <w:rPr>
          <w:sz w:val="28"/>
          <w:szCs w:val="28"/>
        </w:rPr>
        <w:t xml:space="preserve"> назначения судебной экспертизы является необходимость установления с помощью </w:t>
      </w:r>
      <w:r w:rsidRPr="00CB0523">
        <w:rPr>
          <w:i/>
          <w:sz w:val="28"/>
          <w:szCs w:val="28"/>
        </w:rPr>
        <w:t>специальных знаний</w:t>
      </w:r>
      <w:r w:rsidRPr="00CB0523">
        <w:rPr>
          <w:sz w:val="28"/>
          <w:szCs w:val="28"/>
        </w:rPr>
        <w:t xml:space="preserve"> различных обстоятельств уголовного дела: </w:t>
      </w:r>
    </w:p>
    <w:p w:rsidR="00365C37" w:rsidRPr="00CB0523" w:rsidRDefault="00365C37" w:rsidP="00365C37">
      <w:pPr>
        <w:ind w:firstLine="709"/>
        <w:jc w:val="both"/>
        <w:rPr>
          <w:sz w:val="28"/>
          <w:szCs w:val="28"/>
        </w:rPr>
      </w:pPr>
      <w:r>
        <w:rPr>
          <w:sz w:val="28"/>
          <w:szCs w:val="28"/>
        </w:rPr>
        <w:t xml:space="preserve">1) </w:t>
      </w:r>
      <w:r w:rsidRPr="00CB0523">
        <w:rPr>
          <w:sz w:val="28"/>
          <w:szCs w:val="28"/>
        </w:rPr>
        <w:t xml:space="preserve">факта и времени, способа совершения преступления, </w:t>
      </w:r>
    </w:p>
    <w:p w:rsidR="00365C37" w:rsidRPr="00CB0523" w:rsidRDefault="00365C37" w:rsidP="00365C37">
      <w:pPr>
        <w:ind w:firstLine="709"/>
        <w:jc w:val="both"/>
        <w:rPr>
          <w:sz w:val="28"/>
          <w:szCs w:val="28"/>
        </w:rPr>
      </w:pPr>
      <w:r>
        <w:rPr>
          <w:sz w:val="28"/>
          <w:szCs w:val="28"/>
        </w:rPr>
        <w:t xml:space="preserve">2) </w:t>
      </w:r>
      <w:r w:rsidRPr="00CB0523">
        <w:rPr>
          <w:sz w:val="28"/>
          <w:szCs w:val="28"/>
        </w:rPr>
        <w:t xml:space="preserve">лица, совершившего преступление, его психического или физического состояния, </w:t>
      </w:r>
    </w:p>
    <w:p w:rsidR="00365C37" w:rsidRPr="00CB0523" w:rsidRDefault="00365C37" w:rsidP="00365C37">
      <w:pPr>
        <w:ind w:firstLine="709"/>
        <w:jc w:val="both"/>
        <w:rPr>
          <w:sz w:val="28"/>
          <w:szCs w:val="28"/>
        </w:rPr>
      </w:pPr>
      <w:r>
        <w:rPr>
          <w:sz w:val="28"/>
          <w:szCs w:val="28"/>
        </w:rPr>
        <w:t xml:space="preserve">3) </w:t>
      </w:r>
      <w:r w:rsidRPr="00CB0523">
        <w:rPr>
          <w:sz w:val="28"/>
          <w:szCs w:val="28"/>
        </w:rPr>
        <w:t>орудий и средств его совершения преступления;</w:t>
      </w:r>
    </w:p>
    <w:p w:rsidR="00365C37" w:rsidRPr="00707ADC" w:rsidRDefault="00365C37" w:rsidP="00365C37">
      <w:pPr>
        <w:ind w:firstLine="709"/>
        <w:jc w:val="both"/>
        <w:rPr>
          <w:spacing w:val="-6"/>
          <w:sz w:val="28"/>
          <w:szCs w:val="28"/>
        </w:rPr>
      </w:pPr>
      <w:r w:rsidRPr="00707ADC">
        <w:rPr>
          <w:spacing w:val="-6"/>
          <w:sz w:val="28"/>
          <w:szCs w:val="28"/>
        </w:rPr>
        <w:t>4) причин и условий, способствовавших совершению преступления и др.</w:t>
      </w:r>
    </w:p>
    <w:p w:rsidR="00365C37" w:rsidRPr="00CB0523" w:rsidRDefault="00365C37" w:rsidP="00365C37">
      <w:pPr>
        <w:ind w:firstLine="709"/>
        <w:jc w:val="both"/>
        <w:rPr>
          <w:sz w:val="28"/>
          <w:szCs w:val="28"/>
        </w:rPr>
      </w:pPr>
      <w:r w:rsidRPr="00CB0523">
        <w:rPr>
          <w:sz w:val="28"/>
          <w:szCs w:val="28"/>
        </w:rPr>
        <w:t xml:space="preserve">Уже в ходе осмотра места происшествия могут быть назначены </w:t>
      </w:r>
      <w:r>
        <w:rPr>
          <w:sz w:val="28"/>
          <w:szCs w:val="28"/>
        </w:rPr>
        <w:br/>
      </w:r>
      <w:r w:rsidRPr="00CB0523">
        <w:rPr>
          <w:sz w:val="28"/>
          <w:szCs w:val="28"/>
        </w:rPr>
        <w:t>и частично произведены судебные экспертизы по установлению обстоятельств:</w:t>
      </w:r>
    </w:p>
    <w:p w:rsidR="00365C37" w:rsidRPr="00CB0523" w:rsidRDefault="00365C37" w:rsidP="00365C37">
      <w:pPr>
        <w:ind w:firstLine="709"/>
        <w:jc w:val="both"/>
        <w:rPr>
          <w:sz w:val="28"/>
          <w:szCs w:val="28"/>
        </w:rPr>
      </w:pPr>
      <w:r w:rsidRPr="00CB0523">
        <w:rPr>
          <w:sz w:val="28"/>
          <w:szCs w:val="28"/>
        </w:rPr>
        <w:t>дорожно-транспортного происшествия (исследование места столкновения, наезда транспортного средства, механизма дорожно-транспортного происшествия, иных его обстоятельств);</w:t>
      </w:r>
    </w:p>
    <w:p w:rsidR="00365C37" w:rsidRPr="00CB0523" w:rsidRDefault="00365C37" w:rsidP="00365C37">
      <w:pPr>
        <w:ind w:firstLine="709"/>
        <w:jc w:val="both"/>
        <w:rPr>
          <w:sz w:val="28"/>
          <w:szCs w:val="28"/>
        </w:rPr>
      </w:pPr>
      <w:r w:rsidRPr="00CB0523">
        <w:rPr>
          <w:sz w:val="28"/>
          <w:szCs w:val="28"/>
        </w:rPr>
        <w:t>проникновения в помещение (исследование следов орудий и инструментов, запирающих механизмов и сигнальных устройств, установление целого по частям и др.);</w:t>
      </w:r>
    </w:p>
    <w:p w:rsidR="00365C37" w:rsidRPr="00CB0523" w:rsidRDefault="00365C37" w:rsidP="00365C37">
      <w:pPr>
        <w:ind w:firstLine="709"/>
        <w:jc w:val="both"/>
        <w:rPr>
          <w:sz w:val="28"/>
          <w:szCs w:val="28"/>
        </w:rPr>
      </w:pPr>
      <w:r w:rsidRPr="00CB0523">
        <w:rPr>
          <w:sz w:val="28"/>
          <w:szCs w:val="28"/>
        </w:rPr>
        <w:t>пожара (исследование закономерностей возникновения и развития пожара, механизма следообразования на объектах, составляющих вещную обстановку места происшествия и т.</w:t>
      </w:r>
      <w:r>
        <w:rPr>
          <w:sz w:val="28"/>
          <w:szCs w:val="28"/>
        </w:rPr>
        <w:t xml:space="preserve"> </w:t>
      </w:r>
      <w:r w:rsidRPr="00CB0523">
        <w:rPr>
          <w:sz w:val="28"/>
          <w:szCs w:val="28"/>
        </w:rPr>
        <w:t>д.);</w:t>
      </w:r>
    </w:p>
    <w:p w:rsidR="00365C37" w:rsidRPr="00CB0523" w:rsidRDefault="00365C37" w:rsidP="00365C37">
      <w:pPr>
        <w:ind w:firstLine="709"/>
        <w:jc w:val="both"/>
        <w:rPr>
          <w:sz w:val="28"/>
          <w:szCs w:val="28"/>
        </w:rPr>
      </w:pPr>
      <w:r>
        <w:rPr>
          <w:sz w:val="28"/>
          <w:szCs w:val="28"/>
        </w:rPr>
        <w:t xml:space="preserve">производства </w:t>
      </w:r>
      <w:r w:rsidRPr="00CB0523">
        <w:rPr>
          <w:sz w:val="28"/>
          <w:szCs w:val="28"/>
        </w:rPr>
        <w:t>выстрела (исследование огнестрельного оружия, патронов к нему, следов их действия, обстоятельств производства выстрела, например, направления выстрела, места нахождения стрелявшего и др.);</w:t>
      </w:r>
    </w:p>
    <w:p w:rsidR="00365C37" w:rsidRPr="00CB0523" w:rsidRDefault="00365C37" w:rsidP="00365C37">
      <w:pPr>
        <w:ind w:firstLine="709"/>
        <w:jc w:val="both"/>
        <w:rPr>
          <w:sz w:val="28"/>
          <w:szCs w:val="28"/>
        </w:rPr>
      </w:pPr>
      <w:r>
        <w:rPr>
          <w:sz w:val="28"/>
          <w:szCs w:val="28"/>
        </w:rPr>
        <w:t xml:space="preserve">производства </w:t>
      </w:r>
      <w:r w:rsidRPr="00CB0523">
        <w:rPr>
          <w:sz w:val="28"/>
          <w:szCs w:val="28"/>
        </w:rPr>
        <w:t>взрыва (исследование взрывчатых веществ, промышленных и самодельных устройств, содержащих взрывчатые вещества, их отдельных элементов, макетов, муляжей, остатков после срабатывания и следов взрыва) и других.</w:t>
      </w:r>
    </w:p>
    <w:p w:rsidR="00365C37" w:rsidRPr="00CB0523" w:rsidRDefault="00365C37" w:rsidP="00365C37">
      <w:pPr>
        <w:ind w:firstLine="709"/>
        <w:jc w:val="both"/>
        <w:rPr>
          <w:sz w:val="28"/>
          <w:szCs w:val="28"/>
        </w:rPr>
      </w:pPr>
      <w:r w:rsidRPr="00CB0523">
        <w:rPr>
          <w:sz w:val="28"/>
          <w:szCs w:val="28"/>
        </w:rPr>
        <w:t xml:space="preserve">Закон называет </w:t>
      </w:r>
      <w:r w:rsidRPr="00CB0523">
        <w:rPr>
          <w:i/>
          <w:sz w:val="28"/>
          <w:szCs w:val="28"/>
        </w:rPr>
        <w:t>случаи обязательного производства судебной экспертизы</w:t>
      </w:r>
      <w:r w:rsidRPr="00CB0523">
        <w:rPr>
          <w:sz w:val="28"/>
          <w:szCs w:val="28"/>
        </w:rPr>
        <w:t xml:space="preserve"> для выяснения: 1) причин смерти; 2) характера и степени вреда, причиненного здоровью; 3) психического или физического состояния подозреваемого, обвиняемого, когда возникает сомнение в его вменяемости или способности самостоятельно защищать свои права и законные интересы в уголовном судопроизводстве; 4) психического или физического состояния потерпевшего, когда возникает сомнение в его способности правильно воспринимать обстоятельства, имеющие значение для уголовного дела, и давать показания; 5) возраста подозреваемого, обвиняемого, потерпевшего, когда это имеет значение для уголовного дела, а документы, подтверждающие его возраст, отсутствуют или вызывают сомнение (ст. 196 УПК РФ).</w:t>
      </w:r>
    </w:p>
    <w:p w:rsidR="00365C37" w:rsidRPr="00CB0523" w:rsidRDefault="00365C37" w:rsidP="00365C37">
      <w:pPr>
        <w:ind w:firstLine="709"/>
        <w:jc w:val="both"/>
        <w:rPr>
          <w:sz w:val="28"/>
          <w:szCs w:val="28"/>
        </w:rPr>
      </w:pPr>
      <w:r w:rsidRPr="00CB0523">
        <w:rPr>
          <w:sz w:val="28"/>
          <w:szCs w:val="28"/>
        </w:rPr>
        <w:t>В зависимости от того, какие обстоятельства необходимо установить с помощью судебной экспертизы, следователь формулирует вопросы, определяет род (вид) судебной экспертизы, специальность судебного эксперта, а также место (экспертное учреждение либо иное), в котором она может быть произведена.</w:t>
      </w:r>
    </w:p>
    <w:p w:rsidR="00365C37" w:rsidRPr="00CB0523" w:rsidRDefault="00365C37" w:rsidP="00365C37">
      <w:pPr>
        <w:ind w:firstLine="709"/>
        <w:jc w:val="both"/>
        <w:rPr>
          <w:sz w:val="28"/>
          <w:szCs w:val="28"/>
        </w:rPr>
      </w:pPr>
      <w:r w:rsidRPr="00CB0523">
        <w:rPr>
          <w:sz w:val="28"/>
          <w:szCs w:val="28"/>
        </w:rPr>
        <w:t xml:space="preserve">Судебные экспертизы, систематизируемые по </w:t>
      </w:r>
      <w:r w:rsidRPr="00CB0523">
        <w:rPr>
          <w:i/>
          <w:sz w:val="28"/>
          <w:szCs w:val="28"/>
        </w:rPr>
        <w:t>специальному (научному) содержанию,</w:t>
      </w:r>
      <w:r w:rsidRPr="00CB0523">
        <w:rPr>
          <w:sz w:val="28"/>
          <w:szCs w:val="28"/>
        </w:rPr>
        <w:t xml:space="preserve"> различают по родам (видам)</w:t>
      </w:r>
      <w:r w:rsidRPr="00CB0523">
        <w:rPr>
          <w:rStyle w:val="a4"/>
          <w:sz w:val="28"/>
          <w:szCs w:val="28"/>
        </w:rPr>
        <w:footnoteReference w:id="28"/>
      </w:r>
      <w:r w:rsidRPr="00CB0523">
        <w:rPr>
          <w:sz w:val="28"/>
          <w:szCs w:val="28"/>
        </w:rPr>
        <w:t>, а терминологически обозначаются по той отрасли знания или сфере производства, сведения из которой легли в основу методики данного вида экспертного исследования (лингвистическая, налоговая и т.</w:t>
      </w:r>
      <w:r>
        <w:rPr>
          <w:sz w:val="28"/>
          <w:szCs w:val="28"/>
        </w:rPr>
        <w:t xml:space="preserve"> </w:t>
      </w:r>
      <w:r w:rsidRPr="00CB0523">
        <w:rPr>
          <w:sz w:val="28"/>
          <w:szCs w:val="28"/>
        </w:rPr>
        <w:t>д.).</w:t>
      </w:r>
    </w:p>
    <w:p w:rsidR="00365C37" w:rsidRPr="00CB0523" w:rsidRDefault="00365C37" w:rsidP="00365C37">
      <w:pPr>
        <w:ind w:firstLine="709"/>
        <w:jc w:val="both"/>
        <w:rPr>
          <w:sz w:val="28"/>
          <w:szCs w:val="28"/>
        </w:rPr>
      </w:pPr>
      <w:r w:rsidRPr="00CB0523">
        <w:rPr>
          <w:sz w:val="28"/>
          <w:szCs w:val="28"/>
        </w:rPr>
        <w:t>По результатам осмотра места происшествия могут быть назначены и проведены в экспертно-криминалистических подразделениях органов внутренних дел Российской Федерации следующие роды (виды) судебных экспертиз</w:t>
      </w:r>
      <w:r w:rsidRPr="00CB0523">
        <w:rPr>
          <w:rStyle w:val="a4"/>
          <w:sz w:val="28"/>
          <w:szCs w:val="28"/>
        </w:rPr>
        <w:footnoteReference w:id="29"/>
      </w:r>
      <w:r w:rsidRPr="00CB0523">
        <w:rPr>
          <w:sz w:val="28"/>
          <w:szCs w:val="28"/>
        </w:rPr>
        <w:t>:</w:t>
      </w:r>
    </w:p>
    <w:p w:rsidR="00365C37" w:rsidRPr="00CB0523" w:rsidRDefault="00365C37" w:rsidP="00365C37">
      <w:pPr>
        <w:ind w:firstLine="709"/>
        <w:jc w:val="both"/>
        <w:rPr>
          <w:sz w:val="28"/>
          <w:szCs w:val="28"/>
        </w:rPr>
      </w:pPr>
      <w:r w:rsidRPr="00CB0523">
        <w:rPr>
          <w:sz w:val="28"/>
          <w:szCs w:val="28"/>
        </w:rPr>
        <w:t>автороведческая (исследование письменных текстов);</w:t>
      </w:r>
    </w:p>
    <w:p w:rsidR="00365C37" w:rsidRPr="00CB0523" w:rsidRDefault="00365C37" w:rsidP="00365C37">
      <w:pPr>
        <w:ind w:firstLine="709"/>
        <w:jc w:val="both"/>
        <w:rPr>
          <w:sz w:val="28"/>
          <w:szCs w:val="28"/>
        </w:rPr>
      </w:pPr>
      <w:r w:rsidRPr="00707ADC">
        <w:rPr>
          <w:spacing w:val="-4"/>
          <w:sz w:val="28"/>
          <w:szCs w:val="28"/>
        </w:rPr>
        <w:t>автотехническая (исследование обстоятельств дорожно-</w:t>
      </w:r>
      <w:r w:rsidRPr="00CB0523">
        <w:rPr>
          <w:sz w:val="28"/>
          <w:szCs w:val="28"/>
        </w:rPr>
        <w:t>транспортного происшествия; исследование технического состояния деталей и узлов транспортных средств; исследование следов столкновения на транспортных средствах и месте дорожно-транспортного происшествия; исследование маркировочных обозначений транспортных средств);</w:t>
      </w:r>
    </w:p>
    <w:p w:rsidR="00365C37" w:rsidRPr="00CB0523" w:rsidRDefault="00365C37" w:rsidP="00365C37">
      <w:pPr>
        <w:ind w:firstLine="709"/>
        <w:jc w:val="both"/>
        <w:rPr>
          <w:sz w:val="28"/>
          <w:szCs w:val="28"/>
        </w:rPr>
      </w:pPr>
      <w:r w:rsidRPr="00CB0523">
        <w:rPr>
          <w:sz w:val="28"/>
          <w:szCs w:val="28"/>
        </w:rPr>
        <w:t xml:space="preserve">баллистическая (исследование огнестрельного оружия, патронов </w:t>
      </w:r>
      <w:r>
        <w:rPr>
          <w:sz w:val="28"/>
          <w:szCs w:val="28"/>
        </w:rPr>
        <w:br/>
      </w:r>
      <w:r w:rsidRPr="00CB0523">
        <w:rPr>
          <w:sz w:val="28"/>
          <w:szCs w:val="28"/>
        </w:rPr>
        <w:t>к нему, следов их действия и обстоятельств выстрела);</w:t>
      </w:r>
    </w:p>
    <w:p w:rsidR="00365C37" w:rsidRPr="00CB0523" w:rsidRDefault="00365C37" w:rsidP="00365C37">
      <w:pPr>
        <w:ind w:firstLine="709"/>
        <w:jc w:val="both"/>
        <w:rPr>
          <w:sz w:val="28"/>
          <w:szCs w:val="28"/>
        </w:rPr>
      </w:pPr>
      <w:r w:rsidRPr="00CB0523">
        <w:rPr>
          <w:sz w:val="28"/>
          <w:szCs w:val="28"/>
        </w:rPr>
        <w:t>биологическая (исследование ДНК и выделений; исследование групповых антигенов человека, животных; исследование волос человека и животных; исследование клеточных структур; исследование запаховых следов человека);</w:t>
      </w:r>
    </w:p>
    <w:p w:rsidR="00365C37" w:rsidRPr="00CB0523" w:rsidRDefault="00365C37" w:rsidP="00365C37">
      <w:pPr>
        <w:ind w:firstLine="709"/>
        <w:jc w:val="both"/>
        <w:rPr>
          <w:sz w:val="28"/>
          <w:szCs w:val="28"/>
        </w:rPr>
      </w:pPr>
      <w:r w:rsidRPr="00CB0523">
        <w:rPr>
          <w:sz w:val="28"/>
          <w:szCs w:val="28"/>
        </w:rPr>
        <w:t>ботаническая (исследование объектов растительного происхождения);</w:t>
      </w:r>
    </w:p>
    <w:p w:rsidR="00365C37" w:rsidRPr="00CB0523" w:rsidRDefault="00365C37" w:rsidP="00365C37">
      <w:pPr>
        <w:ind w:firstLine="709"/>
        <w:jc w:val="both"/>
        <w:rPr>
          <w:sz w:val="28"/>
          <w:szCs w:val="28"/>
        </w:rPr>
      </w:pPr>
      <w:r w:rsidRPr="00CB0523">
        <w:rPr>
          <w:sz w:val="28"/>
          <w:szCs w:val="28"/>
        </w:rPr>
        <w:t>бухгалтерская (исследование содержания записей бухгалтерского учета);</w:t>
      </w:r>
    </w:p>
    <w:p w:rsidR="00365C37" w:rsidRPr="00CB0523" w:rsidRDefault="00365C37" w:rsidP="00365C37">
      <w:pPr>
        <w:ind w:firstLine="709"/>
        <w:jc w:val="both"/>
        <w:rPr>
          <w:sz w:val="28"/>
          <w:szCs w:val="28"/>
        </w:rPr>
      </w:pPr>
      <w:r w:rsidRPr="00CB0523">
        <w:rPr>
          <w:sz w:val="28"/>
          <w:szCs w:val="28"/>
        </w:rPr>
        <w:t>видеотехническая (техническое исследование видеограмм);</w:t>
      </w:r>
    </w:p>
    <w:p w:rsidR="00365C37" w:rsidRPr="00CB0523" w:rsidRDefault="00365C37" w:rsidP="00365C37">
      <w:pPr>
        <w:ind w:firstLine="709"/>
        <w:jc w:val="both"/>
        <w:rPr>
          <w:sz w:val="28"/>
          <w:szCs w:val="28"/>
        </w:rPr>
      </w:pPr>
      <w:r w:rsidRPr="00CB0523">
        <w:rPr>
          <w:sz w:val="28"/>
          <w:szCs w:val="28"/>
        </w:rPr>
        <w:t>взрывотехническая (исследование взрывчатых веществ, промышленных и самодельных устройств, содержащих ВВ, их отдельных элементов, макетов, муляжей, остатков после срабатывания и следов взрыва);</w:t>
      </w:r>
    </w:p>
    <w:p w:rsidR="00365C37" w:rsidRPr="00CB0523" w:rsidRDefault="00365C37" w:rsidP="00365C37">
      <w:pPr>
        <w:ind w:firstLine="709"/>
        <w:jc w:val="both"/>
        <w:rPr>
          <w:sz w:val="28"/>
          <w:szCs w:val="28"/>
        </w:rPr>
      </w:pPr>
      <w:r w:rsidRPr="00CB0523">
        <w:rPr>
          <w:sz w:val="28"/>
          <w:szCs w:val="28"/>
        </w:rPr>
        <w:t>геммологическая (исследование драгоценных, поделочных камней, их имитаций и изделий из них);</w:t>
      </w:r>
    </w:p>
    <w:p w:rsidR="00365C37" w:rsidRPr="00CB0523" w:rsidRDefault="00365C37" w:rsidP="00365C37">
      <w:pPr>
        <w:ind w:firstLine="709"/>
        <w:jc w:val="both"/>
        <w:rPr>
          <w:sz w:val="28"/>
          <w:szCs w:val="28"/>
        </w:rPr>
      </w:pPr>
      <w:r w:rsidRPr="00CB0523">
        <w:rPr>
          <w:sz w:val="28"/>
          <w:szCs w:val="28"/>
        </w:rPr>
        <w:t>дактилоскопическая (исследование следов рук человека);</w:t>
      </w:r>
    </w:p>
    <w:p w:rsidR="00365C37" w:rsidRPr="00CB0523" w:rsidRDefault="00365C37" w:rsidP="00365C37">
      <w:pPr>
        <w:ind w:firstLine="709"/>
        <w:jc w:val="both"/>
        <w:rPr>
          <w:sz w:val="28"/>
          <w:szCs w:val="28"/>
        </w:rPr>
      </w:pPr>
      <w:r w:rsidRPr="00CB0523">
        <w:rPr>
          <w:sz w:val="28"/>
          <w:szCs w:val="28"/>
        </w:rPr>
        <w:t>компьютерная (исследование компьютерной информации);</w:t>
      </w:r>
    </w:p>
    <w:p w:rsidR="00365C37" w:rsidRPr="00CB0523" w:rsidRDefault="00365C37" w:rsidP="00365C37">
      <w:pPr>
        <w:ind w:firstLine="709"/>
        <w:jc w:val="both"/>
        <w:rPr>
          <w:sz w:val="28"/>
          <w:szCs w:val="28"/>
        </w:rPr>
      </w:pPr>
      <w:r w:rsidRPr="00CB0523">
        <w:rPr>
          <w:sz w:val="28"/>
          <w:szCs w:val="28"/>
        </w:rPr>
        <w:t>лингвистическая (исследование текста письменного документа или устного высказывания с целью решения вопросов смыслового понимания);</w:t>
      </w:r>
    </w:p>
    <w:p w:rsidR="00365C37" w:rsidRPr="00CB0523" w:rsidRDefault="00365C37" w:rsidP="00365C37">
      <w:pPr>
        <w:ind w:firstLine="709"/>
        <w:jc w:val="both"/>
        <w:rPr>
          <w:sz w:val="28"/>
          <w:szCs w:val="28"/>
        </w:rPr>
      </w:pPr>
      <w:r w:rsidRPr="00CB0523">
        <w:rPr>
          <w:sz w:val="28"/>
          <w:szCs w:val="28"/>
        </w:rPr>
        <w:t>налоговая (исследование исполнения обязательств по исчислению налогов и сборов);</w:t>
      </w:r>
    </w:p>
    <w:p w:rsidR="00365C37" w:rsidRPr="00CB0523" w:rsidRDefault="00365C37" w:rsidP="00365C37">
      <w:pPr>
        <w:ind w:firstLine="709"/>
        <w:jc w:val="both"/>
        <w:rPr>
          <w:sz w:val="28"/>
          <w:szCs w:val="28"/>
        </w:rPr>
      </w:pPr>
      <w:r w:rsidRPr="00CB0523">
        <w:rPr>
          <w:sz w:val="28"/>
          <w:szCs w:val="28"/>
        </w:rPr>
        <w:t>пожарно-техническая (исследование закономерностей возникновения и развития пожара, следообразования на объектах, составляющих вещную обстановку места происшествия);</w:t>
      </w:r>
    </w:p>
    <w:p w:rsidR="00365C37" w:rsidRPr="00CB0523" w:rsidRDefault="00365C37" w:rsidP="00365C37">
      <w:pPr>
        <w:ind w:firstLine="709"/>
        <w:jc w:val="both"/>
        <w:rPr>
          <w:sz w:val="28"/>
          <w:szCs w:val="28"/>
        </w:rPr>
      </w:pPr>
      <w:r w:rsidRPr="00CB0523">
        <w:rPr>
          <w:sz w:val="28"/>
          <w:szCs w:val="28"/>
        </w:rPr>
        <w:t>портретная (идентификация (отождествление) личности по признакам внешности);</w:t>
      </w:r>
    </w:p>
    <w:p w:rsidR="00365C37" w:rsidRPr="00CB0523" w:rsidRDefault="00365C37" w:rsidP="00365C37">
      <w:pPr>
        <w:ind w:firstLine="709"/>
        <w:jc w:val="both"/>
        <w:rPr>
          <w:sz w:val="28"/>
          <w:szCs w:val="28"/>
        </w:rPr>
      </w:pPr>
      <w:r w:rsidRPr="00CB0523">
        <w:rPr>
          <w:sz w:val="28"/>
          <w:szCs w:val="28"/>
        </w:rPr>
        <w:t>почвоведческая (исследование объектов почвенного происхождения);</w:t>
      </w:r>
    </w:p>
    <w:p w:rsidR="00365C37" w:rsidRPr="00CB0523" w:rsidRDefault="00365C37" w:rsidP="00365C37">
      <w:pPr>
        <w:ind w:firstLine="709"/>
        <w:jc w:val="both"/>
        <w:rPr>
          <w:sz w:val="28"/>
          <w:szCs w:val="28"/>
        </w:rPr>
      </w:pPr>
      <w:r w:rsidRPr="00CB0523">
        <w:rPr>
          <w:sz w:val="28"/>
          <w:szCs w:val="28"/>
        </w:rPr>
        <w:t>почерковедческая (исследование почерка и подписей);</w:t>
      </w:r>
    </w:p>
    <w:p w:rsidR="00365C37" w:rsidRPr="00CB0523" w:rsidRDefault="00365C37" w:rsidP="00365C37">
      <w:pPr>
        <w:ind w:firstLine="709"/>
        <w:jc w:val="both"/>
        <w:rPr>
          <w:sz w:val="28"/>
          <w:szCs w:val="28"/>
        </w:rPr>
      </w:pPr>
      <w:r w:rsidRPr="00CB0523">
        <w:rPr>
          <w:sz w:val="28"/>
          <w:szCs w:val="28"/>
        </w:rPr>
        <w:t>технико-криминалистическая экспертиза документов (технико-криминалистическая экспертиза документов, денежных билетов и ценных бумаг: исследование документов и их реквизитов, технических средств, использованных для их подделки; восстановление содержания поврежденных документов);</w:t>
      </w:r>
    </w:p>
    <w:p w:rsidR="00365C37" w:rsidRPr="00CB0523" w:rsidRDefault="00365C37" w:rsidP="00365C37">
      <w:pPr>
        <w:ind w:firstLine="709"/>
        <w:jc w:val="both"/>
        <w:rPr>
          <w:sz w:val="28"/>
          <w:szCs w:val="28"/>
        </w:rPr>
      </w:pPr>
      <w:r w:rsidRPr="00CB0523">
        <w:rPr>
          <w:sz w:val="28"/>
          <w:szCs w:val="28"/>
        </w:rPr>
        <w:t xml:space="preserve">трасологическая (исследование следов ног, зубов, губ, ногтей человека, обуви, транспортных средств, орудий и инструментов, производственных механизмов на изделиях массового производства; одежды и ее повреждений, узлов и петель, целого по частям, запирающих механизмов </w:t>
      </w:r>
      <w:r>
        <w:rPr>
          <w:sz w:val="28"/>
          <w:szCs w:val="28"/>
        </w:rPr>
        <w:br/>
      </w:r>
      <w:r w:rsidRPr="00CB0523">
        <w:rPr>
          <w:sz w:val="28"/>
          <w:szCs w:val="28"/>
        </w:rPr>
        <w:t>и сигнальных устройств и других следов);</w:t>
      </w:r>
    </w:p>
    <w:p w:rsidR="00365C37" w:rsidRPr="00CB0523" w:rsidRDefault="00365C37" w:rsidP="00365C37">
      <w:pPr>
        <w:ind w:firstLine="709"/>
        <w:jc w:val="both"/>
        <w:rPr>
          <w:sz w:val="28"/>
          <w:szCs w:val="28"/>
        </w:rPr>
      </w:pPr>
      <w:r w:rsidRPr="00CB0523">
        <w:rPr>
          <w:sz w:val="28"/>
          <w:szCs w:val="28"/>
        </w:rPr>
        <w:t>финансово-аналитическая (исследование финансового состояния);</w:t>
      </w:r>
    </w:p>
    <w:p w:rsidR="00365C37" w:rsidRPr="00CB0523" w:rsidRDefault="00365C37" w:rsidP="00365C37">
      <w:pPr>
        <w:ind w:firstLine="709"/>
        <w:jc w:val="both"/>
        <w:rPr>
          <w:sz w:val="28"/>
          <w:szCs w:val="28"/>
        </w:rPr>
      </w:pPr>
      <w:r w:rsidRPr="00CB0523">
        <w:rPr>
          <w:sz w:val="28"/>
          <w:szCs w:val="28"/>
        </w:rPr>
        <w:t>финансово-кредитная (исследование соблюдения принципов кредитования);</w:t>
      </w:r>
    </w:p>
    <w:p w:rsidR="00365C37" w:rsidRPr="00CB0523" w:rsidRDefault="00365C37" w:rsidP="00365C37">
      <w:pPr>
        <w:ind w:firstLine="709"/>
        <w:jc w:val="both"/>
        <w:rPr>
          <w:sz w:val="28"/>
          <w:szCs w:val="28"/>
        </w:rPr>
      </w:pPr>
      <w:r w:rsidRPr="00CB0523">
        <w:rPr>
          <w:sz w:val="28"/>
          <w:szCs w:val="28"/>
        </w:rPr>
        <w:t>фоноскопическая (идентификация лиц по фонограммам устной речи; техническое исследование фонограмм);</w:t>
      </w:r>
    </w:p>
    <w:p w:rsidR="00365C37" w:rsidRPr="00CB0523" w:rsidRDefault="00365C37" w:rsidP="00365C37">
      <w:pPr>
        <w:ind w:firstLine="709"/>
        <w:jc w:val="both"/>
        <w:rPr>
          <w:sz w:val="28"/>
          <w:szCs w:val="28"/>
        </w:rPr>
      </w:pPr>
      <w:r w:rsidRPr="00CB0523">
        <w:rPr>
          <w:sz w:val="28"/>
          <w:szCs w:val="28"/>
        </w:rPr>
        <w:t>фототехническая (исследование фотографических изображений, технических средств, используемых для их изготовления, и фотографических материалов);</w:t>
      </w:r>
    </w:p>
    <w:p w:rsidR="00365C37" w:rsidRPr="00CB0523" w:rsidRDefault="00365C37" w:rsidP="00365C37">
      <w:pPr>
        <w:ind w:firstLine="709"/>
        <w:jc w:val="both"/>
        <w:rPr>
          <w:sz w:val="28"/>
          <w:szCs w:val="28"/>
        </w:rPr>
      </w:pPr>
      <w:r w:rsidRPr="00CB0523">
        <w:rPr>
          <w:sz w:val="28"/>
          <w:szCs w:val="28"/>
        </w:rPr>
        <w:t xml:space="preserve">экспертиза материалов, веществ и изделий (исследование наркотических средств, материалов, психотропных, сильнодействующих и ядовитых веществ; исследование специальных химических веществ; исследование волокон и волокнистых материалов; исследование лакокрасочных материалов и лакокрасочных покрытий; исследование маркировочных обозначений на изделиях из металлов, полимерных и иных материалов; исследование металлов и сплавов; исследование нефтепродуктов и горюче-смазочных материалов; исследование порохов и продуктов выстрела; исследование стекла и керамики; исследование полимерных материалов </w:t>
      </w:r>
      <w:r>
        <w:rPr>
          <w:sz w:val="28"/>
          <w:szCs w:val="28"/>
        </w:rPr>
        <w:br/>
      </w:r>
      <w:r w:rsidRPr="00CB0523">
        <w:rPr>
          <w:sz w:val="28"/>
          <w:szCs w:val="28"/>
        </w:rPr>
        <w:t>и резины; исследование материалов письма и документов);</w:t>
      </w:r>
    </w:p>
    <w:p w:rsidR="00365C37" w:rsidRPr="00CB0523" w:rsidRDefault="00365C37" w:rsidP="00365C37">
      <w:pPr>
        <w:ind w:firstLine="709"/>
        <w:jc w:val="both"/>
        <w:rPr>
          <w:sz w:val="28"/>
          <w:szCs w:val="28"/>
        </w:rPr>
      </w:pPr>
      <w:r w:rsidRPr="00CB0523">
        <w:rPr>
          <w:sz w:val="28"/>
          <w:szCs w:val="28"/>
        </w:rPr>
        <w:t>экспертиза пищевых продуктов (исследование пищевых продуктов; исследование спиртосодержащих жидкостей);</w:t>
      </w:r>
    </w:p>
    <w:p w:rsidR="00365C37" w:rsidRPr="00CB0523" w:rsidRDefault="00365C37" w:rsidP="00365C37">
      <w:pPr>
        <w:ind w:firstLine="709"/>
        <w:jc w:val="both"/>
        <w:rPr>
          <w:sz w:val="28"/>
          <w:szCs w:val="28"/>
        </w:rPr>
      </w:pPr>
      <w:r w:rsidRPr="00CB0523">
        <w:rPr>
          <w:sz w:val="28"/>
          <w:szCs w:val="28"/>
        </w:rPr>
        <w:t>экспертиза холодного и метательного оружия (установление принадлежности предмета к холодному и метательному оружию).</w:t>
      </w:r>
    </w:p>
    <w:p w:rsidR="00365C37" w:rsidRPr="00CB0523" w:rsidRDefault="00365C37" w:rsidP="00365C37">
      <w:pPr>
        <w:ind w:firstLine="709"/>
        <w:jc w:val="both"/>
        <w:rPr>
          <w:sz w:val="28"/>
          <w:szCs w:val="28"/>
        </w:rPr>
      </w:pPr>
      <w:r w:rsidRPr="00CB0523">
        <w:rPr>
          <w:sz w:val="28"/>
          <w:szCs w:val="28"/>
        </w:rPr>
        <w:t>Производство различных видов судебно-медицинских экспертиз живых лиц, трупов и иных объектов, от них происходящих</w:t>
      </w:r>
      <w:r w:rsidRPr="00CB0523">
        <w:rPr>
          <w:rStyle w:val="a4"/>
          <w:sz w:val="28"/>
          <w:szCs w:val="28"/>
        </w:rPr>
        <w:footnoteReference w:id="30"/>
      </w:r>
      <w:r w:rsidRPr="00CB0523">
        <w:rPr>
          <w:sz w:val="28"/>
          <w:szCs w:val="28"/>
        </w:rPr>
        <w:t xml:space="preserve">, а также судебно-психиатрическая экспертиза, комплексная психолого-психиатрическая </w:t>
      </w:r>
      <w:r>
        <w:rPr>
          <w:sz w:val="28"/>
          <w:szCs w:val="28"/>
        </w:rPr>
        <w:br/>
      </w:r>
      <w:r w:rsidRPr="00CB0523">
        <w:rPr>
          <w:sz w:val="28"/>
          <w:szCs w:val="28"/>
        </w:rPr>
        <w:t>и сексолого-психиатрическая экспертиза</w:t>
      </w:r>
      <w:r w:rsidRPr="00CB0523">
        <w:rPr>
          <w:rStyle w:val="a4"/>
          <w:sz w:val="28"/>
          <w:szCs w:val="28"/>
        </w:rPr>
        <w:footnoteReference w:id="31"/>
      </w:r>
      <w:r w:rsidRPr="00CB0523">
        <w:rPr>
          <w:sz w:val="28"/>
          <w:szCs w:val="28"/>
        </w:rPr>
        <w:t xml:space="preserve"> проводятся в специализированных учреждениях системы Министерства здравоохранения и социального развития Российской Федерации.</w:t>
      </w:r>
    </w:p>
    <w:p w:rsidR="00365C37" w:rsidRPr="00CB0523" w:rsidRDefault="00365C37" w:rsidP="00365C37">
      <w:pPr>
        <w:ind w:firstLine="709"/>
        <w:jc w:val="both"/>
        <w:rPr>
          <w:sz w:val="28"/>
          <w:szCs w:val="28"/>
        </w:rPr>
      </w:pPr>
      <w:r w:rsidRPr="00CB0523">
        <w:rPr>
          <w:i/>
          <w:sz w:val="28"/>
          <w:szCs w:val="28"/>
        </w:rPr>
        <w:t>Вопросы, ставящиеся перед экспертом</w:t>
      </w:r>
      <w:r w:rsidRPr="00CB0523">
        <w:rPr>
          <w:sz w:val="28"/>
          <w:szCs w:val="28"/>
        </w:rPr>
        <w:t xml:space="preserve">, </w:t>
      </w:r>
      <w:r>
        <w:rPr>
          <w:sz w:val="28"/>
          <w:szCs w:val="28"/>
        </w:rPr>
        <w:t xml:space="preserve">формулируются </w:t>
      </w:r>
      <w:r w:rsidRPr="00CB0523">
        <w:rPr>
          <w:sz w:val="28"/>
          <w:szCs w:val="28"/>
        </w:rPr>
        <w:t xml:space="preserve">четко, ясно и однозначно. Они могут быть сгруппированы по обстоятельствам, объектам, эпизодам, версиям, лицам и т.п. В постановлении о назначении судебной экспертизы вопросы должны быть изложены полно, без сокращений; относиться к существу уголовного дела, в рамках которого назначается судебная экспертиза, и соответствовать обозначенному в нем виду судебной экспертизы. </w:t>
      </w:r>
      <w:r>
        <w:rPr>
          <w:sz w:val="28"/>
          <w:szCs w:val="28"/>
        </w:rPr>
        <w:t>В</w:t>
      </w:r>
      <w:r w:rsidRPr="00CB0523">
        <w:rPr>
          <w:sz w:val="28"/>
          <w:szCs w:val="28"/>
        </w:rPr>
        <w:t xml:space="preserve"> вопрос</w:t>
      </w:r>
      <w:r>
        <w:rPr>
          <w:sz w:val="28"/>
          <w:szCs w:val="28"/>
        </w:rPr>
        <w:t>ах</w:t>
      </w:r>
      <w:r w:rsidRPr="00CB0523">
        <w:rPr>
          <w:sz w:val="28"/>
          <w:szCs w:val="28"/>
        </w:rPr>
        <w:t xml:space="preserve"> следует указывать подробные сведения о</w:t>
      </w:r>
      <w:r>
        <w:rPr>
          <w:sz w:val="28"/>
          <w:szCs w:val="28"/>
        </w:rPr>
        <w:t>б</w:t>
      </w:r>
      <w:r w:rsidRPr="00CB0523">
        <w:rPr>
          <w:sz w:val="28"/>
          <w:szCs w:val="28"/>
        </w:rPr>
        <w:t xml:space="preserve"> </w:t>
      </w:r>
      <w:r w:rsidRPr="00BC0DF4">
        <w:rPr>
          <w:i/>
          <w:sz w:val="28"/>
          <w:szCs w:val="28"/>
        </w:rPr>
        <w:t>объект</w:t>
      </w:r>
      <w:r>
        <w:rPr>
          <w:i/>
          <w:sz w:val="28"/>
          <w:szCs w:val="28"/>
        </w:rPr>
        <w:t>е</w:t>
      </w:r>
      <w:r w:rsidRPr="00BC0DF4">
        <w:rPr>
          <w:i/>
          <w:sz w:val="28"/>
          <w:szCs w:val="28"/>
        </w:rPr>
        <w:t xml:space="preserve"> исследования</w:t>
      </w:r>
      <w:r w:rsidRPr="00CB0523">
        <w:rPr>
          <w:sz w:val="28"/>
          <w:szCs w:val="28"/>
        </w:rPr>
        <w:t xml:space="preserve"> (например, </w:t>
      </w:r>
      <w:r w:rsidRPr="00BC0DF4">
        <w:rPr>
          <w:i/>
          <w:sz w:val="28"/>
          <w:szCs w:val="28"/>
        </w:rPr>
        <w:t>«договор купли-продажи №2 от 01.05.2010, полученный от гр. Иванова И.И.»</w:t>
      </w:r>
      <w:r w:rsidRPr="00CB0523">
        <w:rPr>
          <w:sz w:val="28"/>
          <w:szCs w:val="28"/>
        </w:rPr>
        <w:t>)</w:t>
      </w:r>
      <w:r>
        <w:rPr>
          <w:sz w:val="28"/>
          <w:szCs w:val="28"/>
        </w:rPr>
        <w:t>.</w:t>
      </w:r>
    </w:p>
    <w:p w:rsidR="00365C37" w:rsidRPr="00CB0523" w:rsidRDefault="00365C37" w:rsidP="00365C37">
      <w:pPr>
        <w:ind w:firstLine="709"/>
        <w:jc w:val="both"/>
        <w:rPr>
          <w:sz w:val="28"/>
          <w:szCs w:val="28"/>
        </w:rPr>
      </w:pPr>
      <w:r w:rsidRPr="00CB0523">
        <w:rPr>
          <w:sz w:val="28"/>
          <w:szCs w:val="28"/>
        </w:rPr>
        <w:t>Вопросы, содержащиеся в постановлении о назначении судебной экспертизы</w:t>
      </w:r>
      <w:r>
        <w:rPr>
          <w:sz w:val="28"/>
          <w:szCs w:val="28"/>
        </w:rPr>
        <w:t>,</w:t>
      </w:r>
      <w:r w:rsidRPr="00CB0523">
        <w:rPr>
          <w:sz w:val="28"/>
          <w:szCs w:val="28"/>
        </w:rPr>
        <w:t xml:space="preserve"> не должны выходить за пределы специальных знаний судебного эксперта. При установлении данного факта, судебный эксперт вправе отказаться от проведения судебной экспертизы и вернуть следователю постановление о ее назначении (п.6 ч. 3 ст.57 УПК РФ).</w:t>
      </w:r>
    </w:p>
    <w:p w:rsidR="00365C37" w:rsidRPr="00CB0523" w:rsidRDefault="00365C37" w:rsidP="00365C37">
      <w:pPr>
        <w:spacing w:line="264" w:lineRule="auto"/>
        <w:ind w:firstLine="709"/>
        <w:jc w:val="both"/>
        <w:rPr>
          <w:sz w:val="28"/>
          <w:szCs w:val="28"/>
        </w:rPr>
      </w:pPr>
      <w:r w:rsidRPr="00CB0523">
        <w:rPr>
          <w:sz w:val="28"/>
          <w:szCs w:val="28"/>
        </w:rPr>
        <w:t>Особо следует отметить недопустимость постановки перед судебным экспертом вопросов правового характера</w:t>
      </w:r>
      <w:r w:rsidRPr="00CB0523">
        <w:rPr>
          <w:rStyle w:val="a4"/>
          <w:sz w:val="28"/>
          <w:szCs w:val="28"/>
        </w:rPr>
        <w:footnoteReference w:id="32"/>
      </w:r>
      <w:r w:rsidRPr="00CB0523">
        <w:rPr>
          <w:sz w:val="28"/>
          <w:szCs w:val="28"/>
        </w:rPr>
        <w:t xml:space="preserve">, например, при назначении судебной автотехнической экспертизы </w:t>
      </w:r>
      <w:r>
        <w:rPr>
          <w:sz w:val="28"/>
          <w:szCs w:val="28"/>
        </w:rPr>
        <w:t>–</w:t>
      </w:r>
      <w:r w:rsidRPr="00CB0523">
        <w:rPr>
          <w:sz w:val="28"/>
          <w:szCs w:val="28"/>
        </w:rPr>
        <w:t xml:space="preserve"> вопросов о степени виновности участника дорожного движения</w:t>
      </w:r>
      <w:r w:rsidRPr="00CB0523">
        <w:rPr>
          <w:rStyle w:val="a4"/>
          <w:sz w:val="28"/>
          <w:szCs w:val="28"/>
        </w:rPr>
        <w:footnoteReference w:id="33"/>
      </w:r>
      <w:r w:rsidRPr="00CB0523">
        <w:rPr>
          <w:sz w:val="28"/>
          <w:szCs w:val="28"/>
        </w:rPr>
        <w:t xml:space="preserve"> и др. </w:t>
      </w:r>
    </w:p>
    <w:p w:rsidR="00365C37" w:rsidRPr="00CB0523" w:rsidRDefault="00365C37" w:rsidP="00365C37">
      <w:pPr>
        <w:ind w:firstLine="709"/>
        <w:jc w:val="both"/>
        <w:rPr>
          <w:sz w:val="28"/>
          <w:szCs w:val="28"/>
        </w:rPr>
      </w:pPr>
      <w:r>
        <w:rPr>
          <w:sz w:val="28"/>
          <w:szCs w:val="28"/>
        </w:rPr>
        <w:t xml:space="preserve">В то же время возможна </w:t>
      </w:r>
      <w:r w:rsidRPr="00CB0523">
        <w:rPr>
          <w:sz w:val="28"/>
          <w:szCs w:val="28"/>
        </w:rPr>
        <w:t xml:space="preserve">постановка перед экспертом вопросов, которые касаются соответствия действий лица правилам, закрепленным </w:t>
      </w:r>
      <w:r>
        <w:rPr>
          <w:sz w:val="28"/>
          <w:szCs w:val="28"/>
        </w:rPr>
        <w:br/>
      </w:r>
      <w:r w:rsidRPr="00CB0523">
        <w:rPr>
          <w:sz w:val="28"/>
          <w:szCs w:val="28"/>
        </w:rPr>
        <w:t>в нормативных правовых актах, например, правилах дорожного движения, охраны труда, бухгалтерского учета</w:t>
      </w:r>
      <w:r>
        <w:rPr>
          <w:rStyle w:val="a4"/>
          <w:sz w:val="28"/>
          <w:szCs w:val="28"/>
        </w:rPr>
        <w:footnoteReference w:id="34"/>
      </w:r>
      <w:r w:rsidRPr="00CB0523">
        <w:rPr>
          <w:sz w:val="28"/>
          <w:szCs w:val="28"/>
        </w:rPr>
        <w:t xml:space="preserve"> и др.</w:t>
      </w:r>
    </w:p>
    <w:p w:rsidR="00365C37" w:rsidRPr="00CB0523" w:rsidRDefault="00365C37" w:rsidP="00365C37">
      <w:pPr>
        <w:ind w:firstLine="709"/>
        <w:jc w:val="both"/>
        <w:rPr>
          <w:sz w:val="28"/>
          <w:szCs w:val="28"/>
        </w:rPr>
      </w:pPr>
      <w:r w:rsidRPr="00CB0523">
        <w:rPr>
          <w:sz w:val="28"/>
          <w:szCs w:val="28"/>
        </w:rPr>
        <w:t xml:space="preserve">В ходе осмотра следователь собирает </w:t>
      </w:r>
      <w:r w:rsidRPr="00CB0523">
        <w:rPr>
          <w:i/>
          <w:sz w:val="28"/>
          <w:szCs w:val="28"/>
        </w:rPr>
        <w:t xml:space="preserve">материалы для производства судебной экспертизы </w:t>
      </w:r>
      <w:r w:rsidRPr="00CB0523">
        <w:rPr>
          <w:sz w:val="28"/>
          <w:szCs w:val="28"/>
        </w:rPr>
        <w:t>(п. 4 ч. 1 ст. 195 УПК РФ). Ими могут являться:</w:t>
      </w:r>
    </w:p>
    <w:p w:rsidR="00365C37" w:rsidRPr="00CB0523" w:rsidRDefault="00365C37" w:rsidP="00365C37">
      <w:pPr>
        <w:autoSpaceDE w:val="0"/>
        <w:autoSpaceDN w:val="0"/>
        <w:adjustRightInd w:val="0"/>
        <w:ind w:firstLine="709"/>
        <w:jc w:val="both"/>
        <w:rPr>
          <w:sz w:val="28"/>
          <w:szCs w:val="28"/>
        </w:rPr>
      </w:pPr>
      <w:r w:rsidRPr="00CB0523">
        <w:rPr>
          <w:sz w:val="28"/>
          <w:szCs w:val="28"/>
        </w:rPr>
        <w:t>предметы, которые служили орудиями преступления или сохранили на себе следы преступления; а также предметы, на которые были направлены преступные действия;</w:t>
      </w:r>
    </w:p>
    <w:p w:rsidR="00365C37" w:rsidRPr="00CB0523" w:rsidRDefault="00365C37" w:rsidP="00365C37">
      <w:pPr>
        <w:autoSpaceDE w:val="0"/>
        <w:autoSpaceDN w:val="0"/>
        <w:adjustRightInd w:val="0"/>
        <w:ind w:firstLine="709"/>
        <w:jc w:val="both"/>
        <w:rPr>
          <w:sz w:val="28"/>
          <w:szCs w:val="28"/>
        </w:rPr>
      </w:pPr>
      <w:r w:rsidRPr="00707ADC">
        <w:rPr>
          <w:spacing w:val="-2"/>
          <w:sz w:val="28"/>
          <w:szCs w:val="28"/>
        </w:rPr>
        <w:t>иные предметы и документы, которые могут служить средствами для обнаружения преступления и установления обстоятельств уголовного дела</w:t>
      </w:r>
      <w:r w:rsidRPr="00CB0523">
        <w:rPr>
          <w:sz w:val="28"/>
          <w:szCs w:val="28"/>
        </w:rPr>
        <w:t>;</w:t>
      </w:r>
    </w:p>
    <w:p w:rsidR="00365C37" w:rsidRPr="00CB0523" w:rsidRDefault="00365C37" w:rsidP="00365C37">
      <w:pPr>
        <w:ind w:firstLine="709"/>
        <w:jc w:val="both"/>
        <w:rPr>
          <w:sz w:val="28"/>
          <w:szCs w:val="28"/>
        </w:rPr>
      </w:pPr>
      <w:r w:rsidRPr="00CB0523">
        <w:rPr>
          <w:sz w:val="28"/>
          <w:szCs w:val="28"/>
        </w:rPr>
        <w:t xml:space="preserve">копии следов в виде отпечатков, объемных слепков, фотоснимков </w:t>
      </w:r>
      <w:r>
        <w:rPr>
          <w:sz w:val="28"/>
          <w:szCs w:val="28"/>
        </w:rPr>
        <w:br/>
      </w:r>
      <w:r w:rsidRPr="00CB0523">
        <w:rPr>
          <w:sz w:val="28"/>
          <w:szCs w:val="28"/>
        </w:rPr>
        <w:t>и др., изготовленные при производстве по делу. Указанные материалы служат объектами экспертного исследования. Особой группой объектов при производстве судебно-медицинских, судебно-психиатрических и других видов судебных экспертиз являются живые лица, животные, трупы и их части. Подготовка к производству судебных экспертиз данной группы объектов, в силу их специфичности, требует участия судебно-медицинского врача, других специалистов данного профиля;</w:t>
      </w:r>
    </w:p>
    <w:p w:rsidR="00365C37" w:rsidRPr="00707ADC" w:rsidRDefault="00365C37" w:rsidP="00365C37">
      <w:pPr>
        <w:ind w:firstLine="709"/>
        <w:jc w:val="both"/>
        <w:rPr>
          <w:spacing w:val="-8"/>
          <w:sz w:val="28"/>
          <w:szCs w:val="28"/>
        </w:rPr>
      </w:pPr>
      <w:r w:rsidRPr="00707ADC">
        <w:rPr>
          <w:spacing w:val="-8"/>
          <w:sz w:val="28"/>
          <w:szCs w:val="28"/>
        </w:rPr>
        <w:t xml:space="preserve">образцы для сравнительного исследования (почерка, крови, почвы и др.); </w:t>
      </w:r>
    </w:p>
    <w:p w:rsidR="00365C37" w:rsidRPr="00CB0523" w:rsidRDefault="00365C37" w:rsidP="00365C37">
      <w:pPr>
        <w:ind w:firstLine="709"/>
        <w:jc w:val="both"/>
        <w:rPr>
          <w:sz w:val="28"/>
          <w:szCs w:val="28"/>
        </w:rPr>
      </w:pPr>
      <w:r w:rsidRPr="00CB0523">
        <w:rPr>
          <w:sz w:val="28"/>
          <w:szCs w:val="28"/>
        </w:rPr>
        <w:t>материалы уголовного дела, в которых содержатся сведения, непосредственно связанные с предметом судебной экспертиза (протокол осмотра места происшествия (предмета, документа), протоколы иных следственных действий, различные справки и пр.).</w:t>
      </w:r>
    </w:p>
    <w:p w:rsidR="00365C37" w:rsidRPr="00CB0523" w:rsidRDefault="00365C37" w:rsidP="00365C37">
      <w:pPr>
        <w:ind w:firstLine="709"/>
        <w:jc w:val="both"/>
        <w:rPr>
          <w:sz w:val="28"/>
          <w:szCs w:val="28"/>
        </w:rPr>
      </w:pPr>
      <w:r w:rsidRPr="00CB0523">
        <w:rPr>
          <w:sz w:val="28"/>
          <w:szCs w:val="28"/>
        </w:rPr>
        <w:t xml:space="preserve">Принимая решения о назначении судебной экспертизы, следователю уже в ходе осмотра следует оценить, какие материалы уголовного дела дополнительно могут потребоваться эксперту при производстве судебной экспертизы и предпринять действия по их собиранию. Это согласуется </w:t>
      </w:r>
      <w:r>
        <w:rPr>
          <w:sz w:val="28"/>
          <w:szCs w:val="28"/>
        </w:rPr>
        <w:br/>
      </w:r>
      <w:r w:rsidRPr="00CB0523">
        <w:rPr>
          <w:sz w:val="28"/>
          <w:szCs w:val="28"/>
        </w:rPr>
        <w:t>с правом эксперта</w:t>
      </w:r>
      <w:r w:rsidRPr="00CB0523">
        <w:rPr>
          <w:b/>
          <w:sz w:val="28"/>
          <w:szCs w:val="28"/>
        </w:rPr>
        <w:t xml:space="preserve"> </w:t>
      </w:r>
      <w:r w:rsidRPr="00CB0523">
        <w:rPr>
          <w:sz w:val="28"/>
          <w:szCs w:val="28"/>
        </w:rPr>
        <w:t xml:space="preserve">знакомиться с материалами уголовного дела, относящимися к предмету судебной экспертизы, а также правом ходатайствовать </w:t>
      </w:r>
      <w:r>
        <w:rPr>
          <w:sz w:val="28"/>
          <w:szCs w:val="28"/>
        </w:rPr>
        <w:br/>
      </w:r>
      <w:r w:rsidRPr="00CB0523">
        <w:rPr>
          <w:sz w:val="28"/>
          <w:szCs w:val="28"/>
        </w:rPr>
        <w:t>о предоставлении ему дополнительных материалов, необходимых для дачи заключения (п.п.1, 2 ч. 3 ст. 57 УПК РФ).</w:t>
      </w:r>
    </w:p>
    <w:p w:rsidR="00365C37" w:rsidRPr="00CB0523" w:rsidRDefault="00365C37" w:rsidP="00365C37">
      <w:pPr>
        <w:tabs>
          <w:tab w:val="left" w:pos="3960"/>
        </w:tabs>
        <w:ind w:firstLine="709"/>
        <w:jc w:val="both"/>
        <w:rPr>
          <w:sz w:val="28"/>
          <w:szCs w:val="28"/>
        </w:rPr>
      </w:pPr>
      <w:r w:rsidRPr="00CB0523">
        <w:rPr>
          <w:sz w:val="28"/>
          <w:szCs w:val="28"/>
        </w:rPr>
        <w:t>При подборе материалов, предоставляемых эксперту (их количества, вида, качества и т.</w:t>
      </w:r>
      <w:r>
        <w:rPr>
          <w:sz w:val="28"/>
          <w:szCs w:val="28"/>
        </w:rPr>
        <w:t xml:space="preserve"> </w:t>
      </w:r>
      <w:r w:rsidRPr="00CB0523">
        <w:rPr>
          <w:sz w:val="28"/>
          <w:szCs w:val="28"/>
        </w:rPr>
        <w:t>д.), необходимо учитывать, что закон предусматривает право эксперта отказаться от дачи заключения в случаях, если представленные ему материалы недостаточны</w:t>
      </w:r>
      <w:r w:rsidRPr="00CB0523">
        <w:rPr>
          <w:b/>
          <w:sz w:val="28"/>
          <w:szCs w:val="28"/>
        </w:rPr>
        <w:t xml:space="preserve"> </w:t>
      </w:r>
      <w:r w:rsidRPr="00CB0523">
        <w:rPr>
          <w:sz w:val="28"/>
          <w:szCs w:val="28"/>
        </w:rPr>
        <w:t>для дачи заключения (п.</w:t>
      </w:r>
      <w:r>
        <w:rPr>
          <w:sz w:val="28"/>
          <w:szCs w:val="28"/>
        </w:rPr>
        <w:t xml:space="preserve"> </w:t>
      </w:r>
      <w:r w:rsidRPr="00CB0523">
        <w:rPr>
          <w:sz w:val="28"/>
          <w:szCs w:val="28"/>
        </w:rPr>
        <w:t>6 ч. 3 ст. 57 УПК РФ).</w:t>
      </w:r>
    </w:p>
    <w:p w:rsidR="00365C37" w:rsidRPr="00CB0523" w:rsidRDefault="00365C37" w:rsidP="00365C37">
      <w:pPr>
        <w:ind w:firstLine="709"/>
        <w:jc w:val="both"/>
        <w:rPr>
          <w:sz w:val="28"/>
          <w:szCs w:val="28"/>
        </w:rPr>
      </w:pPr>
      <w:r w:rsidRPr="00CB0523">
        <w:rPr>
          <w:sz w:val="28"/>
          <w:szCs w:val="28"/>
        </w:rPr>
        <w:t>Следует также учитывать, что материалы экспертизы (объекты исследования, сравнительные образцы) принимаются в экспертно-криминалистическом подра</w:t>
      </w:r>
      <w:r>
        <w:rPr>
          <w:sz w:val="28"/>
          <w:szCs w:val="28"/>
        </w:rPr>
        <w:t>зделении органов внутренних дел</w:t>
      </w:r>
      <w:r w:rsidRPr="00CB0523">
        <w:rPr>
          <w:sz w:val="28"/>
          <w:szCs w:val="28"/>
        </w:rPr>
        <w:t xml:space="preserve"> в упакованном и опечатанном виде (исключение составляют крупногабаритные предметы). Упаковка должна содержать пояснительные надписи и исключать возможность доступа к содержимому без ее повреждения</w:t>
      </w:r>
      <w:r w:rsidRPr="00CB0523">
        <w:rPr>
          <w:rStyle w:val="a4"/>
          <w:sz w:val="28"/>
          <w:szCs w:val="28"/>
        </w:rPr>
        <w:footnoteReference w:id="35"/>
      </w:r>
      <w:r w:rsidRPr="00CB0523">
        <w:rPr>
          <w:sz w:val="28"/>
          <w:szCs w:val="28"/>
        </w:rPr>
        <w:t>.</w:t>
      </w:r>
    </w:p>
    <w:p w:rsidR="00365C37" w:rsidRPr="00CB0523" w:rsidRDefault="00365C37" w:rsidP="00365C37">
      <w:pPr>
        <w:ind w:firstLine="709"/>
        <w:jc w:val="both"/>
        <w:rPr>
          <w:sz w:val="28"/>
          <w:szCs w:val="28"/>
        </w:rPr>
      </w:pPr>
      <w:r w:rsidRPr="00CB0523">
        <w:rPr>
          <w:i/>
          <w:sz w:val="28"/>
          <w:szCs w:val="28"/>
        </w:rPr>
        <w:t>Образцами для сравнительного исследования</w:t>
      </w:r>
      <w:r w:rsidRPr="00CB0523">
        <w:rPr>
          <w:sz w:val="28"/>
          <w:szCs w:val="28"/>
        </w:rPr>
        <w:t xml:space="preserve"> являются объекты, отображающие свойства или особенности человека, животного, трупа, предмета, материала или вещества, а также другие образцы, необходимые эксперту для проведения исследований и дачи заключения. </w:t>
      </w:r>
    </w:p>
    <w:p w:rsidR="00365C37" w:rsidRPr="00CB0523" w:rsidRDefault="00365C37" w:rsidP="00365C37">
      <w:pPr>
        <w:ind w:firstLine="709"/>
        <w:jc w:val="both"/>
        <w:rPr>
          <w:i/>
          <w:sz w:val="28"/>
          <w:szCs w:val="28"/>
        </w:rPr>
      </w:pPr>
      <w:r w:rsidRPr="00CB0523">
        <w:rPr>
          <w:i/>
          <w:sz w:val="28"/>
          <w:szCs w:val="28"/>
        </w:rPr>
        <w:t>Образцы для сравнительного исследования могут быть получены:</w:t>
      </w:r>
    </w:p>
    <w:p w:rsidR="00365C37" w:rsidRPr="006842FB" w:rsidRDefault="00365C37" w:rsidP="00365C37">
      <w:pPr>
        <w:ind w:firstLine="709"/>
        <w:jc w:val="both"/>
        <w:rPr>
          <w:spacing w:val="-2"/>
          <w:sz w:val="28"/>
          <w:szCs w:val="28"/>
        </w:rPr>
      </w:pPr>
      <w:r w:rsidRPr="006842FB">
        <w:rPr>
          <w:spacing w:val="-2"/>
          <w:sz w:val="28"/>
          <w:szCs w:val="28"/>
        </w:rPr>
        <w:t>следователем в ходе проведения осмотра места происшествия (ч. 1 ст. 202 УПК РФ), других следственных действий (обыск, выемка, допрос и др.);</w:t>
      </w:r>
    </w:p>
    <w:p w:rsidR="00365C37" w:rsidRPr="00CB0523" w:rsidRDefault="00365C37" w:rsidP="00365C37">
      <w:pPr>
        <w:ind w:firstLine="709"/>
        <w:jc w:val="both"/>
        <w:rPr>
          <w:sz w:val="28"/>
          <w:szCs w:val="28"/>
        </w:rPr>
      </w:pPr>
      <w:r w:rsidRPr="00CB0523">
        <w:rPr>
          <w:sz w:val="28"/>
          <w:szCs w:val="28"/>
        </w:rPr>
        <w:t xml:space="preserve">специалистом, привлеченным к участию в следственном действии, </w:t>
      </w:r>
      <w:r>
        <w:rPr>
          <w:sz w:val="28"/>
          <w:szCs w:val="28"/>
        </w:rPr>
        <w:br/>
      </w:r>
      <w:r w:rsidRPr="00CB0523">
        <w:rPr>
          <w:sz w:val="28"/>
          <w:szCs w:val="28"/>
        </w:rPr>
        <w:t>в том числе и для сбора (получения) сравнительных образцов (ч. 3 ст. 202 УПК РФ);</w:t>
      </w:r>
    </w:p>
    <w:p w:rsidR="00365C37" w:rsidRPr="00CB0523" w:rsidRDefault="00365C37" w:rsidP="00365C37">
      <w:pPr>
        <w:ind w:firstLine="709"/>
        <w:jc w:val="both"/>
        <w:rPr>
          <w:sz w:val="28"/>
          <w:szCs w:val="28"/>
        </w:rPr>
      </w:pPr>
      <w:r w:rsidRPr="00CB0523">
        <w:rPr>
          <w:sz w:val="28"/>
          <w:szCs w:val="28"/>
        </w:rPr>
        <w:t>экспертом, в случае, если их получение является частью, проводимой им судебной экспертизы (ч. 4 ст. 202 УПК РФ).</w:t>
      </w:r>
    </w:p>
    <w:p w:rsidR="00365C37" w:rsidRPr="00CB0523" w:rsidRDefault="00365C37" w:rsidP="00365C37">
      <w:pPr>
        <w:ind w:firstLine="709"/>
        <w:jc w:val="both"/>
        <w:rPr>
          <w:sz w:val="28"/>
          <w:szCs w:val="28"/>
        </w:rPr>
      </w:pPr>
      <w:r w:rsidRPr="00CB0523">
        <w:rPr>
          <w:sz w:val="28"/>
          <w:szCs w:val="28"/>
        </w:rPr>
        <w:t xml:space="preserve">В числе участников уголовного процесса, у которых в случаях возникшей необходимости проверить, не ими ли оставлены следы в определенном месте или на конкретных объектах (предметах) могут быть получены образцы </w:t>
      </w:r>
      <w:r>
        <w:rPr>
          <w:sz w:val="28"/>
          <w:szCs w:val="28"/>
        </w:rPr>
        <w:t>для сравнительного исследования.</w:t>
      </w:r>
      <w:r w:rsidRPr="00CB0523">
        <w:rPr>
          <w:sz w:val="28"/>
          <w:szCs w:val="28"/>
        </w:rPr>
        <w:t xml:space="preserve"> </w:t>
      </w:r>
    </w:p>
    <w:p w:rsidR="00365C37" w:rsidRPr="00CB0523" w:rsidRDefault="00365C37" w:rsidP="00365C37">
      <w:pPr>
        <w:ind w:firstLine="709"/>
        <w:jc w:val="both"/>
        <w:rPr>
          <w:sz w:val="28"/>
          <w:szCs w:val="28"/>
        </w:rPr>
      </w:pPr>
      <w:r w:rsidRPr="00CB0523">
        <w:rPr>
          <w:i/>
          <w:sz w:val="28"/>
          <w:szCs w:val="28"/>
        </w:rPr>
        <w:t xml:space="preserve">Выбор эксперта или экспертного учреждения для производства судебной экспертизы. </w:t>
      </w:r>
      <w:r w:rsidRPr="00CB0523">
        <w:rPr>
          <w:sz w:val="28"/>
          <w:szCs w:val="28"/>
        </w:rPr>
        <w:t xml:space="preserve">Судебная экспертиза может производиться как государственными судебными экспертами, так и иными экспертами из числа лиц, обладающих специальными знаниями (ч. 2 ст. 195 УПК РФ). </w:t>
      </w:r>
    </w:p>
    <w:p w:rsidR="00365C37" w:rsidRPr="00CB0523" w:rsidRDefault="00365C37" w:rsidP="00365C37">
      <w:pPr>
        <w:autoSpaceDE w:val="0"/>
        <w:autoSpaceDN w:val="0"/>
        <w:adjustRightInd w:val="0"/>
        <w:ind w:firstLine="709"/>
        <w:jc w:val="both"/>
        <w:rPr>
          <w:sz w:val="28"/>
          <w:szCs w:val="28"/>
        </w:rPr>
      </w:pPr>
      <w:r w:rsidRPr="00CB0523">
        <w:rPr>
          <w:sz w:val="28"/>
          <w:szCs w:val="28"/>
        </w:rPr>
        <w:t>Государственным судебным экспертом</w:t>
      </w:r>
      <w:r w:rsidRPr="00CB0523">
        <w:rPr>
          <w:rStyle w:val="a4"/>
          <w:sz w:val="28"/>
          <w:szCs w:val="28"/>
        </w:rPr>
        <w:footnoteReference w:id="36"/>
      </w:r>
      <w:r w:rsidRPr="00CB0523">
        <w:rPr>
          <w:sz w:val="28"/>
          <w:szCs w:val="28"/>
        </w:rPr>
        <w:t xml:space="preserve"> является аттестованный работник государственного судебно-экспертного учреждения, производящий судебную экспертизу в порядке исполнения своих должностных обязанностей (ст. 12 ФЗ Г</w:t>
      </w:r>
      <w:r>
        <w:rPr>
          <w:sz w:val="28"/>
          <w:szCs w:val="28"/>
        </w:rPr>
        <w:t>СЭД).</w:t>
      </w:r>
    </w:p>
    <w:p w:rsidR="00365C37" w:rsidRPr="00CB0523" w:rsidRDefault="00365C37" w:rsidP="00365C37">
      <w:pPr>
        <w:autoSpaceDE w:val="0"/>
        <w:autoSpaceDN w:val="0"/>
        <w:adjustRightInd w:val="0"/>
        <w:ind w:firstLine="709"/>
        <w:jc w:val="both"/>
        <w:rPr>
          <w:sz w:val="28"/>
          <w:szCs w:val="28"/>
        </w:rPr>
      </w:pPr>
      <w:r w:rsidRPr="00CB0523">
        <w:rPr>
          <w:sz w:val="28"/>
          <w:szCs w:val="28"/>
        </w:rPr>
        <w:t xml:space="preserve">Государственные судебно-экспертные учреждения и экспертные подразделения </w:t>
      </w:r>
      <w:r>
        <w:rPr>
          <w:sz w:val="28"/>
          <w:szCs w:val="28"/>
        </w:rPr>
        <w:t>–</w:t>
      </w:r>
      <w:r w:rsidRPr="00CB0523">
        <w:rPr>
          <w:sz w:val="28"/>
          <w:szCs w:val="28"/>
        </w:rPr>
        <w:t xml:space="preserve"> это специализированные учреждения, организованные для производства судебной экспертизы в соответствии с установленным для них профилем. Указанные судебно-экспертные учреждения и подразделения в обязательном порядке производят судебную экспертизу для органов дознания, органов предварительного следствия и судов, расположенных на территории, которая определяется соответствующими федеральными органами исполнительной власти (ст. 11 ФЗ ГСЭД).</w:t>
      </w:r>
    </w:p>
    <w:p w:rsidR="00365C37" w:rsidRPr="00CB0523" w:rsidRDefault="00365C37" w:rsidP="00365C37">
      <w:pPr>
        <w:ind w:firstLine="709"/>
        <w:jc w:val="both"/>
        <w:rPr>
          <w:sz w:val="28"/>
          <w:szCs w:val="28"/>
        </w:rPr>
      </w:pPr>
      <w:r w:rsidRPr="00CB0523">
        <w:rPr>
          <w:sz w:val="28"/>
          <w:szCs w:val="28"/>
        </w:rPr>
        <w:t xml:space="preserve">В случае отсутствия в государственном судебно-экспертном учреждении (подразделении) эксперта нужной специальности, необходимой материально-технической базы либо условий для проведения судебной экспертизы, следователь вправе обратиться с постановлением о ее назначении в государственное судебно-экспертное учреждение, обслуживающее </w:t>
      </w:r>
      <w:r w:rsidRPr="00CB0523">
        <w:rPr>
          <w:i/>
          <w:sz w:val="28"/>
          <w:szCs w:val="28"/>
        </w:rPr>
        <w:t xml:space="preserve">другую территорию, </w:t>
      </w:r>
      <w:r w:rsidRPr="00CB0523">
        <w:rPr>
          <w:sz w:val="28"/>
          <w:szCs w:val="28"/>
        </w:rPr>
        <w:t>например, в базовый отдел (отделение) специальных экспертиз и исследований экспертно-криминалистических центров при ГУВД, УВД субъектов Российский Федерации, ЭКЦ МВД России.</w:t>
      </w:r>
    </w:p>
    <w:p w:rsidR="00365C37" w:rsidRPr="00CB0523" w:rsidRDefault="00365C37" w:rsidP="00365C37">
      <w:pPr>
        <w:ind w:firstLine="709"/>
        <w:jc w:val="both"/>
        <w:rPr>
          <w:sz w:val="28"/>
          <w:szCs w:val="28"/>
        </w:rPr>
      </w:pPr>
      <w:r w:rsidRPr="00CB0523">
        <w:rPr>
          <w:sz w:val="28"/>
          <w:szCs w:val="28"/>
        </w:rPr>
        <w:t xml:space="preserve">При наличии указанных обстоятельств в исключительных случаях следователь органов внутренних дел вправе обратиться с постановлением о назначении судебной экспертизы в государственное судебно-экспертное учреждение </w:t>
      </w:r>
      <w:r w:rsidRPr="00CB0523">
        <w:rPr>
          <w:i/>
          <w:sz w:val="28"/>
          <w:szCs w:val="28"/>
        </w:rPr>
        <w:t xml:space="preserve">другого ведомства, </w:t>
      </w:r>
      <w:r w:rsidRPr="00CB0523">
        <w:rPr>
          <w:sz w:val="28"/>
          <w:szCs w:val="28"/>
        </w:rPr>
        <w:t xml:space="preserve">например, Министерства юстиции РФ, </w:t>
      </w:r>
      <w:r>
        <w:rPr>
          <w:sz w:val="28"/>
          <w:szCs w:val="28"/>
        </w:rPr>
        <w:br/>
      </w:r>
      <w:r w:rsidRPr="00CB0523">
        <w:rPr>
          <w:sz w:val="28"/>
          <w:szCs w:val="28"/>
        </w:rPr>
        <w:t>в котором имеется разветвленная сеть судебно-экспертных учреждений, и также производятся различные виды судебно-экспертных исследований</w:t>
      </w:r>
      <w:r w:rsidRPr="00CB0523">
        <w:rPr>
          <w:rStyle w:val="a4"/>
          <w:sz w:val="28"/>
          <w:szCs w:val="28"/>
        </w:rPr>
        <w:footnoteReference w:id="37"/>
      </w:r>
      <w:r w:rsidRPr="00CB0523">
        <w:rPr>
          <w:sz w:val="28"/>
          <w:szCs w:val="28"/>
        </w:rPr>
        <w:t>.</w:t>
      </w:r>
    </w:p>
    <w:p w:rsidR="00365C37" w:rsidRPr="00CB0523" w:rsidRDefault="00365C37" w:rsidP="00365C37">
      <w:pPr>
        <w:pStyle w:val="ConsPlusNormal"/>
        <w:widowControl/>
        <w:ind w:firstLine="709"/>
        <w:jc w:val="both"/>
        <w:rPr>
          <w:rFonts w:ascii="Times New Roman" w:hAnsi="Times New Roman"/>
          <w:sz w:val="28"/>
          <w:szCs w:val="28"/>
        </w:rPr>
      </w:pPr>
      <w:r w:rsidRPr="00CB0523">
        <w:rPr>
          <w:rFonts w:ascii="Times New Roman" w:hAnsi="Times New Roman"/>
          <w:sz w:val="28"/>
          <w:szCs w:val="28"/>
        </w:rPr>
        <w:t xml:space="preserve">В отдельных случаях судебная экспертиза может быть произведена </w:t>
      </w:r>
      <w:r w:rsidRPr="00CB0523">
        <w:rPr>
          <w:rFonts w:ascii="Times New Roman" w:hAnsi="Times New Roman"/>
          <w:i/>
          <w:sz w:val="28"/>
          <w:szCs w:val="28"/>
        </w:rPr>
        <w:t>вне</w:t>
      </w:r>
      <w:r w:rsidRPr="00CB0523">
        <w:rPr>
          <w:rFonts w:ascii="Times New Roman" w:hAnsi="Times New Roman"/>
          <w:sz w:val="28"/>
          <w:szCs w:val="28"/>
        </w:rPr>
        <w:t xml:space="preserve"> государственных судебно-экспертных учреждений </w:t>
      </w:r>
      <w:r w:rsidRPr="00CB0523">
        <w:rPr>
          <w:rFonts w:ascii="Times New Roman" w:hAnsi="Times New Roman"/>
          <w:i/>
          <w:sz w:val="28"/>
          <w:szCs w:val="28"/>
        </w:rPr>
        <w:t>иными лицами, обладающими специальными знаниями</w:t>
      </w:r>
      <w:r w:rsidRPr="00CB0523">
        <w:rPr>
          <w:rFonts w:ascii="Times New Roman" w:hAnsi="Times New Roman"/>
          <w:sz w:val="28"/>
          <w:szCs w:val="28"/>
        </w:rPr>
        <w:t xml:space="preserve">. В качестве таких экспертов, как правило, приглашаются лица, являющиеся научными сотрудниками различных вузов и НИИ, а также специалисты предприятий и учреждений, обладающие требуемыми специальными знаниями и квалификацией для производства соответствующих судебных экспертиз. </w:t>
      </w:r>
    </w:p>
    <w:p w:rsidR="00365C37" w:rsidRPr="00CB0523" w:rsidRDefault="00365C37" w:rsidP="00365C37">
      <w:pPr>
        <w:shd w:val="clear" w:color="auto" w:fill="FFFFFF"/>
        <w:ind w:firstLine="709"/>
        <w:jc w:val="both"/>
        <w:rPr>
          <w:sz w:val="28"/>
          <w:szCs w:val="28"/>
        </w:rPr>
      </w:pPr>
      <w:r w:rsidRPr="00CB0523">
        <w:rPr>
          <w:sz w:val="28"/>
          <w:szCs w:val="28"/>
        </w:rPr>
        <w:t>Обращения к таким специалистам, как правило, вызывается необходимостью разрешения вопросов, которые редко возникают в практике расследования уголовных дел; отсутствием научно-разработанных методик исследования тех или иных объектов; длительными сроками производства судебной экспертизы в государственном судебно-экспертном учреждении (подразделении) и т.</w:t>
      </w:r>
      <w:r>
        <w:rPr>
          <w:sz w:val="28"/>
          <w:szCs w:val="28"/>
        </w:rPr>
        <w:t xml:space="preserve"> </w:t>
      </w:r>
      <w:r w:rsidRPr="00CB0523">
        <w:rPr>
          <w:sz w:val="28"/>
          <w:szCs w:val="28"/>
        </w:rPr>
        <w:t>д.</w:t>
      </w:r>
    </w:p>
    <w:p w:rsidR="00365C37" w:rsidRPr="00CB0523" w:rsidRDefault="00365C37" w:rsidP="00365C37">
      <w:pPr>
        <w:pStyle w:val="ConsPlusNormal"/>
        <w:widowControl/>
        <w:ind w:firstLine="709"/>
        <w:jc w:val="both"/>
        <w:rPr>
          <w:rFonts w:ascii="Times New Roman" w:hAnsi="Times New Roman"/>
          <w:sz w:val="28"/>
          <w:szCs w:val="28"/>
        </w:rPr>
      </w:pPr>
      <w:r w:rsidRPr="00CB0523">
        <w:rPr>
          <w:rFonts w:ascii="Times New Roman" w:hAnsi="Times New Roman"/>
          <w:sz w:val="28"/>
          <w:szCs w:val="28"/>
        </w:rPr>
        <w:t xml:space="preserve">Следует учесть, что на таких лиц, приглашаемых в качестве экспертов, распространяется действие соответствующих норм УПК РФ (ст. 57, 80, 195, 196, 200 и др.), а также ст.ст. 2, 4, 6 </w:t>
      </w:r>
      <w:r w:rsidRPr="00F96DE1">
        <w:rPr>
          <w:rFonts w:ascii="Times New Roman" w:hAnsi="Times New Roman" w:cs="Times New Roman"/>
          <w:sz w:val="28"/>
          <w:szCs w:val="28"/>
        </w:rPr>
        <w:t>–</w:t>
      </w:r>
      <w:r w:rsidRPr="00CB0523">
        <w:rPr>
          <w:rFonts w:ascii="Times New Roman" w:hAnsi="Times New Roman"/>
          <w:sz w:val="28"/>
          <w:szCs w:val="28"/>
        </w:rPr>
        <w:t xml:space="preserve"> 8, 16 и 17, ч. 2 ст. 18, ст. 24 и 25 ФЗ ГСЭД.</w:t>
      </w:r>
    </w:p>
    <w:p w:rsidR="00365C37" w:rsidRPr="00CB0523" w:rsidRDefault="00365C37" w:rsidP="00365C37">
      <w:pPr>
        <w:pStyle w:val="ConsPlusNormal"/>
        <w:widowControl/>
        <w:ind w:firstLine="709"/>
        <w:jc w:val="both"/>
        <w:rPr>
          <w:rFonts w:ascii="Times New Roman" w:hAnsi="Times New Roman"/>
          <w:sz w:val="28"/>
          <w:szCs w:val="28"/>
        </w:rPr>
      </w:pPr>
      <w:r w:rsidRPr="00CB0523">
        <w:rPr>
          <w:rFonts w:ascii="Times New Roman" w:hAnsi="Times New Roman"/>
          <w:sz w:val="28"/>
          <w:szCs w:val="28"/>
        </w:rPr>
        <w:t>Приглашение таких специалистов в качестве экспертов, обязывает следователя выяснить:</w:t>
      </w:r>
    </w:p>
    <w:p w:rsidR="00365C37" w:rsidRPr="00CB0523" w:rsidRDefault="00365C37" w:rsidP="00365C37">
      <w:pPr>
        <w:pStyle w:val="ConsPlusNormal"/>
        <w:widowControl/>
        <w:ind w:firstLine="709"/>
        <w:jc w:val="both"/>
        <w:rPr>
          <w:rFonts w:ascii="Times New Roman" w:hAnsi="Times New Roman"/>
          <w:sz w:val="28"/>
          <w:szCs w:val="28"/>
        </w:rPr>
      </w:pPr>
      <w:r w:rsidRPr="00CB0523">
        <w:rPr>
          <w:rFonts w:ascii="Times New Roman" w:hAnsi="Times New Roman"/>
          <w:sz w:val="28"/>
          <w:szCs w:val="28"/>
        </w:rPr>
        <w:t xml:space="preserve">сведения о его специальности и компетентности. Для этого следователь как при непосредственном общении с таким специалистом, так и опосредованно изучает документы, удостоверяющие его личность, подтверждающие его образование, специализацию, стаж научной, практической </w:t>
      </w:r>
      <w:r>
        <w:rPr>
          <w:rFonts w:ascii="Times New Roman" w:hAnsi="Times New Roman"/>
          <w:sz w:val="28"/>
          <w:szCs w:val="28"/>
        </w:rPr>
        <w:br/>
      </w:r>
      <w:r w:rsidRPr="00CB0523">
        <w:rPr>
          <w:rFonts w:ascii="Times New Roman" w:hAnsi="Times New Roman"/>
          <w:sz w:val="28"/>
          <w:szCs w:val="28"/>
        </w:rPr>
        <w:t>и экспертной работы, место работы, занимаемую должность; (при необходимости знакомится с кругом его профессиональных интересов, перечнем научных трудов, изобретений, открытий и т.</w:t>
      </w:r>
      <w:r>
        <w:rPr>
          <w:rFonts w:ascii="Times New Roman" w:hAnsi="Times New Roman"/>
          <w:sz w:val="28"/>
          <w:szCs w:val="28"/>
        </w:rPr>
        <w:t xml:space="preserve"> </w:t>
      </w:r>
      <w:r w:rsidRPr="00CB0523">
        <w:rPr>
          <w:rFonts w:ascii="Times New Roman" w:hAnsi="Times New Roman"/>
          <w:sz w:val="28"/>
          <w:szCs w:val="28"/>
        </w:rPr>
        <w:t>п.);</w:t>
      </w:r>
    </w:p>
    <w:p w:rsidR="00365C37" w:rsidRPr="00CB0523" w:rsidRDefault="00365C37" w:rsidP="00365C37">
      <w:pPr>
        <w:pStyle w:val="ConsPlusNormal"/>
        <w:widowControl/>
        <w:ind w:firstLine="709"/>
        <w:jc w:val="both"/>
        <w:rPr>
          <w:rFonts w:ascii="Times New Roman" w:hAnsi="Times New Roman"/>
          <w:sz w:val="28"/>
          <w:szCs w:val="28"/>
        </w:rPr>
      </w:pPr>
      <w:r w:rsidRPr="00CB0523">
        <w:rPr>
          <w:rFonts w:ascii="Times New Roman" w:hAnsi="Times New Roman"/>
          <w:sz w:val="28"/>
          <w:szCs w:val="28"/>
        </w:rPr>
        <w:t>вопрос о его отношении (заинтересованности) к исходу данного уголовного дела (участникам уголовного процесса и т.</w:t>
      </w:r>
      <w:r>
        <w:rPr>
          <w:rFonts w:ascii="Times New Roman" w:hAnsi="Times New Roman"/>
          <w:sz w:val="28"/>
          <w:szCs w:val="28"/>
        </w:rPr>
        <w:t xml:space="preserve"> </w:t>
      </w:r>
      <w:r w:rsidRPr="00CB0523">
        <w:rPr>
          <w:rFonts w:ascii="Times New Roman" w:hAnsi="Times New Roman"/>
          <w:sz w:val="28"/>
          <w:szCs w:val="28"/>
        </w:rPr>
        <w:t xml:space="preserve">п.). </w:t>
      </w:r>
    </w:p>
    <w:p w:rsidR="00365C37" w:rsidRPr="00CB0523" w:rsidRDefault="00365C37" w:rsidP="00365C37">
      <w:pPr>
        <w:ind w:firstLine="709"/>
        <w:jc w:val="both"/>
        <w:rPr>
          <w:sz w:val="28"/>
          <w:szCs w:val="28"/>
        </w:rPr>
      </w:pPr>
      <w:r w:rsidRPr="00CB0523">
        <w:rPr>
          <w:sz w:val="28"/>
          <w:szCs w:val="28"/>
        </w:rPr>
        <w:t xml:space="preserve">Независимо от того, является ли лицо, избранное следователем в качестве эксперта государственным судебным экспертом или иным, из числа лиц обладающих специальными знаниями, закон </w:t>
      </w:r>
      <w:r>
        <w:rPr>
          <w:sz w:val="28"/>
          <w:szCs w:val="28"/>
        </w:rPr>
        <w:t>определил</w:t>
      </w:r>
      <w:r w:rsidRPr="00CB0523">
        <w:rPr>
          <w:sz w:val="28"/>
          <w:szCs w:val="28"/>
        </w:rPr>
        <w:t xml:space="preserve"> единый процессуальный статус эксперта (ст. 57 УПК РФ), единые требования к его отводу (ст. 70 УПК РФ), порядку производства и оформления результатов, проведенных судебных экспертиз (ст.ст. 195-207 УПК РФ) и т.</w:t>
      </w:r>
      <w:r>
        <w:rPr>
          <w:sz w:val="28"/>
          <w:szCs w:val="28"/>
        </w:rPr>
        <w:t xml:space="preserve"> </w:t>
      </w:r>
      <w:r w:rsidRPr="00CB0523">
        <w:rPr>
          <w:sz w:val="28"/>
          <w:szCs w:val="28"/>
        </w:rPr>
        <w:t>д.</w:t>
      </w:r>
    </w:p>
    <w:p w:rsidR="00365C37" w:rsidRPr="00CB0523" w:rsidRDefault="00365C37" w:rsidP="00365C37">
      <w:pPr>
        <w:ind w:firstLine="709"/>
        <w:jc w:val="both"/>
        <w:rPr>
          <w:sz w:val="28"/>
        </w:rPr>
      </w:pPr>
      <w:r>
        <w:rPr>
          <w:sz w:val="28"/>
        </w:rPr>
        <w:t>Особо следует отметить, что закон позволяет следователю пригласить в качестве эксперта лицо, которое принимало участие в осмотре места происшествия в качестве специалиста (ч. 2 ст. 71 УПК РФ). Это соотносится с правом эксперта участвовать с разрешения следователя в процессуальных действиях, в том числе и в осмотре места происшествия, и задавать вопросы, относящиеся к предмету судебной экспертизы (п. 3 ч. 2 ст. 57 УПК РФ).</w:t>
      </w:r>
    </w:p>
    <w:p w:rsidR="00365C37" w:rsidRPr="00CB0523" w:rsidRDefault="00365C37" w:rsidP="00365C37">
      <w:pPr>
        <w:ind w:firstLine="709"/>
        <w:jc w:val="both"/>
        <w:rPr>
          <w:sz w:val="28"/>
          <w:szCs w:val="28"/>
        </w:rPr>
      </w:pPr>
      <w:r w:rsidRPr="00CB0523">
        <w:rPr>
          <w:sz w:val="28"/>
          <w:szCs w:val="28"/>
        </w:rPr>
        <w:t xml:space="preserve">Закон установил структурную и содержательную </w:t>
      </w:r>
      <w:r w:rsidRPr="004E21F1">
        <w:rPr>
          <w:i/>
          <w:sz w:val="28"/>
          <w:szCs w:val="28"/>
        </w:rPr>
        <w:t>форму постановления о назначении судебной экспертизы</w:t>
      </w:r>
      <w:r w:rsidRPr="00CB0523">
        <w:rPr>
          <w:sz w:val="28"/>
          <w:szCs w:val="28"/>
        </w:rPr>
        <w:t>, предусмотрев необходимость отразить в нем:</w:t>
      </w:r>
    </w:p>
    <w:p w:rsidR="00365C37" w:rsidRPr="00CB0523" w:rsidRDefault="00365C37" w:rsidP="00365C37">
      <w:pPr>
        <w:ind w:firstLine="709"/>
        <w:jc w:val="both"/>
        <w:rPr>
          <w:sz w:val="28"/>
          <w:szCs w:val="28"/>
        </w:rPr>
      </w:pPr>
      <w:r w:rsidRPr="00CB0523">
        <w:rPr>
          <w:sz w:val="28"/>
          <w:szCs w:val="28"/>
        </w:rPr>
        <w:t xml:space="preserve">основания </w:t>
      </w:r>
      <w:r>
        <w:rPr>
          <w:sz w:val="28"/>
          <w:szCs w:val="28"/>
        </w:rPr>
        <w:t>назначения судебной экспертизы;</w:t>
      </w:r>
    </w:p>
    <w:p w:rsidR="00365C37" w:rsidRPr="00CB0523" w:rsidRDefault="00365C37" w:rsidP="00365C37">
      <w:pPr>
        <w:ind w:firstLine="709"/>
        <w:jc w:val="both"/>
        <w:rPr>
          <w:sz w:val="28"/>
          <w:szCs w:val="28"/>
        </w:rPr>
      </w:pPr>
      <w:r w:rsidRPr="00CB0523">
        <w:rPr>
          <w:sz w:val="28"/>
          <w:szCs w:val="28"/>
        </w:rPr>
        <w:t>фамилию, имя и отчество эксперта или наименование экспертного учреждения, в котором должна быть произведена судебная экспертиза;</w:t>
      </w:r>
    </w:p>
    <w:p w:rsidR="00365C37" w:rsidRPr="00CB0523" w:rsidRDefault="00365C37" w:rsidP="00365C37">
      <w:pPr>
        <w:ind w:firstLine="709"/>
        <w:jc w:val="both"/>
        <w:rPr>
          <w:sz w:val="28"/>
          <w:szCs w:val="28"/>
        </w:rPr>
      </w:pPr>
      <w:r w:rsidRPr="00CB0523">
        <w:rPr>
          <w:sz w:val="28"/>
          <w:szCs w:val="28"/>
        </w:rPr>
        <w:t xml:space="preserve">вопросы, поставленные перед экспертом; </w:t>
      </w:r>
    </w:p>
    <w:p w:rsidR="00365C37" w:rsidRPr="00CB0523" w:rsidRDefault="00365C37" w:rsidP="00365C37">
      <w:pPr>
        <w:ind w:firstLine="709"/>
        <w:jc w:val="both"/>
        <w:rPr>
          <w:sz w:val="28"/>
          <w:szCs w:val="28"/>
        </w:rPr>
      </w:pPr>
      <w:r w:rsidRPr="00CB0523">
        <w:rPr>
          <w:sz w:val="28"/>
          <w:szCs w:val="28"/>
        </w:rPr>
        <w:t>материалы, предоставляемые в распоряжение эксперта (ч. 1 ст. 195 УПК</w:t>
      </w:r>
      <w:r>
        <w:rPr>
          <w:sz w:val="28"/>
          <w:szCs w:val="28"/>
        </w:rPr>
        <w:t xml:space="preserve"> РФ</w:t>
      </w:r>
      <w:r w:rsidRPr="00CB0523">
        <w:rPr>
          <w:sz w:val="28"/>
          <w:szCs w:val="28"/>
        </w:rPr>
        <w:t>).</w:t>
      </w:r>
    </w:p>
    <w:p w:rsidR="00365C37" w:rsidRPr="00CB0523" w:rsidRDefault="00365C37" w:rsidP="00365C37">
      <w:pPr>
        <w:ind w:firstLine="709"/>
        <w:jc w:val="both"/>
        <w:rPr>
          <w:sz w:val="28"/>
          <w:szCs w:val="28"/>
        </w:rPr>
      </w:pPr>
      <w:r w:rsidRPr="00CB0523">
        <w:rPr>
          <w:sz w:val="28"/>
          <w:szCs w:val="28"/>
        </w:rPr>
        <w:t>Следователь вправе указать в выносимом им постановлении имя, отчество и фамилию конкретного эксперта (как государственного судебного эксперта, так и иного), которому по его выбору либо по ходатайству подозреваемого, обвиняемого, свидетеля, потерпевшего поручается производство данной судебной экспертизы.</w:t>
      </w:r>
    </w:p>
    <w:p w:rsidR="00365C37" w:rsidRPr="00CB0523" w:rsidRDefault="00365C37" w:rsidP="00365C37">
      <w:pPr>
        <w:ind w:firstLine="709"/>
        <w:jc w:val="both"/>
        <w:rPr>
          <w:sz w:val="28"/>
          <w:szCs w:val="28"/>
        </w:rPr>
      </w:pPr>
      <w:r w:rsidRPr="00CB0523">
        <w:rPr>
          <w:sz w:val="28"/>
          <w:szCs w:val="28"/>
        </w:rPr>
        <w:t>Кроме того, следователь должен указать в постановлении о назначении судебной экспертизы:</w:t>
      </w:r>
    </w:p>
    <w:p w:rsidR="00365C37" w:rsidRPr="00CB0523" w:rsidRDefault="00365C37" w:rsidP="00365C37">
      <w:pPr>
        <w:ind w:firstLine="709"/>
        <w:jc w:val="both"/>
        <w:rPr>
          <w:sz w:val="28"/>
          <w:szCs w:val="28"/>
        </w:rPr>
      </w:pPr>
      <w:r w:rsidRPr="00CB0523">
        <w:rPr>
          <w:sz w:val="28"/>
          <w:szCs w:val="28"/>
        </w:rPr>
        <w:t>номер уголовного дела, в связи с расследованием которого назначается судебная экспертиза;</w:t>
      </w:r>
    </w:p>
    <w:p w:rsidR="00365C37" w:rsidRPr="00CB0523" w:rsidRDefault="00365C37" w:rsidP="00365C37">
      <w:pPr>
        <w:ind w:firstLine="709"/>
        <w:jc w:val="both"/>
        <w:rPr>
          <w:sz w:val="28"/>
          <w:szCs w:val="28"/>
        </w:rPr>
      </w:pPr>
      <w:r w:rsidRPr="00CB0523">
        <w:rPr>
          <w:sz w:val="28"/>
          <w:szCs w:val="28"/>
        </w:rPr>
        <w:t>фамилию и инициалы следователя, в производстве которого оно находится и который выносит данное постановление;</w:t>
      </w:r>
    </w:p>
    <w:p w:rsidR="00365C37" w:rsidRPr="00CB0523" w:rsidRDefault="00365C37" w:rsidP="00365C37">
      <w:pPr>
        <w:ind w:firstLine="709"/>
        <w:jc w:val="both"/>
        <w:rPr>
          <w:sz w:val="28"/>
          <w:szCs w:val="28"/>
        </w:rPr>
      </w:pPr>
      <w:r w:rsidRPr="00CB0523">
        <w:rPr>
          <w:sz w:val="28"/>
          <w:szCs w:val="28"/>
        </w:rPr>
        <w:t>должность и наименование подразделения, в котором служит следователь;</w:t>
      </w:r>
    </w:p>
    <w:p w:rsidR="00365C37" w:rsidRPr="00CB0523" w:rsidRDefault="00365C37" w:rsidP="00365C37">
      <w:pPr>
        <w:ind w:firstLine="709"/>
        <w:jc w:val="both"/>
        <w:rPr>
          <w:sz w:val="28"/>
          <w:szCs w:val="28"/>
        </w:rPr>
      </w:pPr>
      <w:r w:rsidRPr="00CB0523">
        <w:rPr>
          <w:sz w:val="28"/>
          <w:szCs w:val="28"/>
        </w:rPr>
        <w:t>обстоятельства уголовного дела (кратко);</w:t>
      </w:r>
    </w:p>
    <w:p w:rsidR="00365C37" w:rsidRPr="00CB0523" w:rsidRDefault="00365C37" w:rsidP="00365C37">
      <w:pPr>
        <w:ind w:firstLine="709"/>
        <w:jc w:val="both"/>
        <w:rPr>
          <w:sz w:val="28"/>
          <w:szCs w:val="28"/>
        </w:rPr>
      </w:pPr>
      <w:r w:rsidRPr="00CB0523">
        <w:rPr>
          <w:sz w:val="28"/>
          <w:szCs w:val="28"/>
        </w:rPr>
        <w:t>род (вид) судебной экспертизы (почерковедческая, трасологическая и т.</w:t>
      </w:r>
      <w:r>
        <w:rPr>
          <w:sz w:val="28"/>
          <w:szCs w:val="28"/>
        </w:rPr>
        <w:t xml:space="preserve"> </w:t>
      </w:r>
      <w:r w:rsidRPr="00CB0523">
        <w:rPr>
          <w:sz w:val="28"/>
          <w:szCs w:val="28"/>
        </w:rPr>
        <w:t>д.);</w:t>
      </w:r>
    </w:p>
    <w:p w:rsidR="00365C37" w:rsidRPr="00CB0523" w:rsidRDefault="00365C37" w:rsidP="00365C37">
      <w:pPr>
        <w:ind w:firstLine="709"/>
        <w:jc w:val="both"/>
        <w:rPr>
          <w:sz w:val="28"/>
          <w:szCs w:val="28"/>
        </w:rPr>
      </w:pPr>
      <w:r w:rsidRPr="00CB0523">
        <w:rPr>
          <w:sz w:val="28"/>
          <w:szCs w:val="28"/>
        </w:rPr>
        <w:t>характер судебной экспертизы (дополнительная, повторная комплексная, комиссионная);</w:t>
      </w:r>
    </w:p>
    <w:p w:rsidR="00365C37" w:rsidRPr="00CB0523" w:rsidRDefault="00365C37" w:rsidP="00365C37">
      <w:pPr>
        <w:ind w:firstLine="709"/>
        <w:jc w:val="both"/>
        <w:rPr>
          <w:sz w:val="28"/>
          <w:szCs w:val="28"/>
        </w:rPr>
      </w:pPr>
      <w:r w:rsidRPr="00CB0523">
        <w:rPr>
          <w:sz w:val="28"/>
          <w:szCs w:val="28"/>
        </w:rPr>
        <w:t>дату составления данного постановления;</w:t>
      </w:r>
    </w:p>
    <w:p w:rsidR="00365C37" w:rsidRPr="00CB0523" w:rsidRDefault="00365C37" w:rsidP="00365C37">
      <w:pPr>
        <w:ind w:firstLine="709"/>
        <w:jc w:val="both"/>
        <w:rPr>
          <w:sz w:val="28"/>
          <w:szCs w:val="28"/>
        </w:rPr>
      </w:pPr>
      <w:r w:rsidRPr="00CB0523">
        <w:rPr>
          <w:sz w:val="28"/>
          <w:szCs w:val="28"/>
        </w:rPr>
        <w:t>личную подпись лица, вынесшего постановление;</w:t>
      </w:r>
    </w:p>
    <w:p w:rsidR="00365C37" w:rsidRPr="00CB0523" w:rsidRDefault="00365C37" w:rsidP="00365C37">
      <w:pPr>
        <w:ind w:firstLine="709"/>
        <w:jc w:val="both"/>
        <w:rPr>
          <w:sz w:val="28"/>
          <w:szCs w:val="28"/>
        </w:rPr>
      </w:pPr>
      <w:r w:rsidRPr="00CB0523">
        <w:rPr>
          <w:sz w:val="28"/>
          <w:szCs w:val="28"/>
        </w:rPr>
        <w:t>сведения о предупреждении судебного эксперта об уголовной ответственности за дачу заведомо ложного заключения;</w:t>
      </w:r>
    </w:p>
    <w:p w:rsidR="00365C37" w:rsidRPr="00CB0523" w:rsidRDefault="00365C37" w:rsidP="00365C37">
      <w:pPr>
        <w:ind w:firstLine="709"/>
        <w:jc w:val="both"/>
        <w:rPr>
          <w:sz w:val="28"/>
          <w:szCs w:val="28"/>
        </w:rPr>
      </w:pPr>
      <w:r w:rsidRPr="00CB0523">
        <w:rPr>
          <w:sz w:val="28"/>
          <w:szCs w:val="28"/>
        </w:rPr>
        <w:t>требование к эксперту самому устраниться от участия в производстве по уголовному делу, в случае, если имеются основания (ст. 62 УПК РФ).</w:t>
      </w:r>
    </w:p>
    <w:p w:rsidR="00365C37" w:rsidRPr="00CB0523" w:rsidRDefault="00365C37" w:rsidP="00365C37">
      <w:pPr>
        <w:ind w:firstLine="709"/>
        <w:jc w:val="both"/>
        <w:rPr>
          <w:sz w:val="28"/>
          <w:szCs w:val="28"/>
        </w:rPr>
      </w:pPr>
      <w:r w:rsidRPr="00CB0523">
        <w:rPr>
          <w:sz w:val="28"/>
          <w:szCs w:val="28"/>
        </w:rPr>
        <w:t>Соблюдение установленной формы данного постановления, предусматривающей изложение в нем всех на</w:t>
      </w:r>
      <w:r>
        <w:rPr>
          <w:sz w:val="28"/>
          <w:szCs w:val="28"/>
        </w:rPr>
        <w:t>званных</w:t>
      </w:r>
      <w:r w:rsidRPr="00CB0523">
        <w:rPr>
          <w:sz w:val="28"/>
          <w:szCs w:val="28"/>
        </w:rPr>
        <w:t xml:space="preserve"> реквизитов, служит гарантией законности вынесения данного постановления, а также проведения </w:t>
      </w:r>
      <w:r>
        <w:rPr>
          <w:sz w:val="28"/>
          <w:szCs w:val="28"/>
        </w:rPr>
        <w:t>предстоящей судебной экспертизы.</w:t>
      </w: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tabs>
          <w:tab w:val="left" w:pos="0"/>
        </w:tabs>
        <w:ind w:firstLine="709"/>
        <w:jc w:val="center"/>
        <w:rPr>
          <w:b/>
          <w:sz w:val="28"/>
          <w:szCs w:val="28"/>
        </w:rPr>
      </w:pPr>
      <w:r w:rsidRPr="00E95B93">
        <w:rPr>
          <w:b/>
          <w:sz w:val="28"/>
          <w:szCs w:val="28"/>
        </w:rPr>
        <w:t>ПРИЛОЖЕНИЯ</w:t>
      </w:r>
    </w:p>
    <w:p w:rsidR="00365C37" w:rsidRPr="002D75D4" w:rsidRDefault="00365C37" w:rsidP="00365C37">
      <w:pPr>
        <w:tabs>
          <w:tab w:val="left" w:pos="0"/>
        </w:tabs>
        <w:ind w:firstLine="709"/>
        <w:jc w:val="center"/>
        <w:rPr>
          <w:b/>
          <w:sz w:val="16"/>
          <w:szCs w:val="16"/>
        </w:rPr>
      </w:pPr>
    </w:p>
    <w:p w:rsidR="00365C37" w:rsidRPr="00282F48" w:rsidRDefault="00365C37" w:rsidP="00365C37">
      <w:pPr>
        <w:tabs>
          <w:tab w:val="left" w:pos="0"/>
        </w:tabs>
        <w:jc w:val="right"/>
        <w:rPr>
          <w:b/>
          <w:i/>
          <w:sz w:val="28"/>
          <w:szCs w:val="28"/>
        </w:rPr>
      </w:pPr>
      <w:r w:rsidRPr="00282F48">
        <w:rPr>
          <w:b/>
          <w:i/>
          <w:sz w:val="28"/>
          <w:szCs w:val="28"/>
        </w:rPr>
        <w:t>Приложение №1</w:t>
      </w:r>
    </w:p>
    <w:p w:rsidR="00365C37" w:rsidRPr="002D75D4" w:rsidRDefault="00365C37" w:rsidP="00365C37">
      <w:pPr>
        <w:tabs>
          <w:tab w:val="left" w:pos="0"/>
        </w:tabs>
        <w:ind w:firstLine="709"/>
        <w:jc w:val="right"/>
        <w:rPr>
          <w:b/>
          <w:i/>
          <w:sz w:val="18"/>
          <w:szCs w:val="18"/>
          <w:u w:val="single"/>
        </w:rPr>
      </w:pPr>
    </w:p>
    <w:p w:rsidR="00365C37" w:rsidRPr="00E95B93" w:rsidRDefault="00365C37" w:rsidP="00365C37">
      <w:pPr>
        <w:pStyle w:val="1"/>
        <w:tabs>
          <w:tab w:val="left" w:pos="0"/>
        </w:tabs>
        <w:spacing w:before="0"/>
        <w:ind w:firstLine="709"/>
        <w:jc w:val="center"/>
        <w:rPr>
          <w:caps/>
          <w:sz w:val="28"/>
          <w:szCs w:val="28"/>
        </w:rPr>
      </w:pPr>
      <w:r w:rsidRPr="00E95B93">
        <w:rPr>
          <w:caps/>
          <w:sz w:val="28"/>
          <w:szCs w:val="28"/>
        </w:rPr>
        <w:t xml:space="preserve">Протокол осмотра места происшествия, </w:t>
      </w:r>
      <w:r>
        <w:rPr>
          <w:caps/>
          <w:sz w:val="28"/>
          <w:szCs w:val="28"/>
        </w:rPr>
        <w:br/>
      </w:r>
      <w:r w:rsidRPr="00E95B93">
        <w:rPr>
          <w:caps/>
          <w:sz w:val="28"/>
          <w:szCs w:val="28"/>
        </w:rPr>
        <w:t>связанного с пожаром</w:t>
      </w:r>
    </w:p>
    <w:p w:rsidR="00365C37" w:rsidRPr="002D75D4" w:rsidRDefault="00365C37" w:rsidP="00365C37">
      <w:pPr>
        <w:tabs>
          <w:tab w:val="left" w:pos="0"/>
          <w:tab w:val="left" w:pos="5380"/>
          <w:tab w:val="left" w:pos="5980"/>
        </w:tabs>
        <w:ind w:firstLine="709"/>
        <w:jc w:val="both"/>
        <w:rPr>
          <w:snapToGrid w:val="0"/>
          <w:sz w:val="14"/>
          <w:szCs w:val="14"/>
        </w:rPr>
      </w:pPr>
    </w:p>
    <w:p w:rsidR="00365C37" w:rsidRPr="00E95B93" w:rsidRDefault="00365C37" w:rsidP="00365C37">
      <w:pPr>
        <w:tabs>
          <w:tab w:val="left" w:pos="0"/>
          <w:tab w:val="left" w:pos="5380"/>
          <w:tab w:val="left" w:pos="5980"/>
        </w:tabs>
        <w:jc w:val="both"/>
        <w:rPr>
          <w:snapToGrid w:val="0"/>
          <w:sz w:val="28"/>
          <w:szCs w:val="28"/>
        </w:rPr>
      </w:pPr>
      <w:r w:rsidRPr="00E95B93">
        <w:rPr>
          <w:snapToGrid w:val="0"/>
          <w:sz w:val="28"/>
          <w:szCs w:val="28"/>
        </w:rPr>
        <w:t>____________</w:t>
      </w:r>
      <w:r w:rsidRPr="00E95B93">
        <w:rPr>
          <w:snapToGrid w:val="0"/>
          <w:sz w:val="28"/>
          <w:szCs w:val="28"/>
        </w:rPr>
        <w:tab/>
        <w:t xml:space="preserve">«___»___________20____г. </w:t>
      </w:r>
    </w:p>
    <w:p w:rsidR="00365C37" w:rsidRPr="00E95B93" w:rsidRDefault="00365C37" w:rsidP="00365C37">
      <w:pPr>
        <w:tabs>
          <w:tab w:val="left" w:pos="0"/>
        </w:tabs>
        <w:jc w:val="both"/>
        <w:rPr>
          <w:snapToGrid w:val="0"/>
          <w:sz w:val="28"/>
          <w:szCs w:val="28"/>
        </w:rPr>
      </w:pPr>
      <w:r w:rsidRPr="00E95B93">
        <w:rPr>
          <w:snapToGrid w:val="0"/>
          <w:sz w:val="28"/>
          <w:szCs w:val="28"/>
        </w:rPr>
        <w:t>Осмотр начат: в ____ час._____ мин.</w:t>
      </w:r>
    </w:p>
    <w:p w:rsidR="00365C37" w:rsidRPr="00E95B93" w:rsidRDefault="00365C37" w:rsidP="00365C37">
      <w:pPr>
        <w:tabs>
          <w:tab w:val="left" w:pos="0"/>
        </w:tabs>
        <w:jc w:val="both"/>
        <w:rPr>
          <w:snapToGrid w:val="0"/>
          <w:sz w:val="28"/>
          <w:szCs w:val="28"/>
        </w:rPr>
      </w:pPr>
      <w:r w:rsidRPr="00E95B93">
        <w:rPr>
          <w:snapToGrid w:val="0"/>
          <w:sz w:val="28"/>
          <w:szCs w:val="28"/>
        </w:rPr>
        <w:t>Осмотр окончен: в____ час.____ мин.</w:t>
      </w:r>
    </w:p>
    <w:p w:rsidR="00365C37" w:rsidRPr="00E95B93" w:rsidRDefault="00365C37" w:rsidP="00365C37">
      <w:pPr>
        <w:tabs>
          <w:tab w:val="left" w:pos="0"/>
        </w:tabs>
        <w:jc w:val="both"/>
        <w:rPr>
          <w:snapToGrid w:val="0"/>
          <w:sz w:val="28"/>
          <w:szCs w:val="28"/>
        </w:rPr>
      </w:pPr>
      <w:r w:rsidRPr="00E95B93">
        <w:rPr>
          <w:snapToGrid w:val="0"/>
          <w:sz w:val="28"/>
          <w:szCs w:val="28"/>
        </w:rPr>
        <w:t>Следователь (дознаватель)_________________________________________</w:t>
      </w:r>
    </w:p>
    <w:p w:rsidR="00365C37" w:rsidRPr="00E95B93" w:rsidRDefault="00365C37" w:rsidP="00365C37">
      <w:pPr>
        <w:tabs>
          <w:tab w:val="left" w:pos="0"/>
        </w:tabs>
        <w:jc w:val="center"/>
        <w:rPr>
          <w:snapToGrid w:val="0"/>
        </w:rPr>
      </w:pPr>
      <w:r w:rsidRPr="00E95B93">
        <w:rPr>
          <w:snapToGrid w:val="0"/>
        </w:rPr>
        <w:t>(звание, Ф.И.О.)</w:t>
      </w:r>
    </w:p>
    <w:p w:rsidR="00365C37" w:rsidRPr="00E95B93" w:rsidRDefault="00365C37" w:rsidP="00365C37">
      <w:pPr>
        <w:tabs>
          <w:tab w:val="left" w:pos="0"/>
        </w:tabs>
        <w:jc w:val="both"/>
        <w:rPr>
          <w:snapToGrid w:val="0"/>
          <w:sz w:val="28"/>
          <w:szCs w:val="28"/>
        </w:rPr>
      </w:pPr>
      <w:r w:rsidRPr="00E95B93">
        <w:rPr>
          <w:snapToGrid w:val="0"/>
          <w:sz w:val="28"/>
          <w:szCs w:val="28"/>
        </w:rPr>
        <w:t>Получив сообщение_______________________________________________</w:t>
      </w:r>
    </w:p>
    <w:p w:rsidR="00365C37" w:rsidRPr="00E95B93" w:rsidRDefault="00365C37" w:rsidP="00365C37">
      <w:pPr>
        <w:pStyle w:val="ae"/>
        <w:tabs>
          <w:tab w:val="left" w:pos="0"/>
        </w:tabs>
        <w:spacing w:after="0"/>
        <w:ind w:left="0" w:firstLine="709"/>
        <w:jc w:val="center"/>
      </w:pPr>
      <w:r w:rsidRPr="00E95B93">
        <w:t>(о чем)</w:t>
      </w:r>
    </w:p>
    <w:p w:rsidR="00365C37" w:rsidRPr="00E95B93" w:rsidRDefault="00365C37" w:rsidP="00365C37">
      <w:pPr>
        <w:pStyle w:val="ae"/>
        <w:tabs>
          <w:tab w:val="left" w:pos="0"/>
        </w:tabs>
        <w:spacing w:after="0"/>
        <w:ind w:left="0"/>
        <w:jc w:val="both"/>
      </w:pPr>
      <w:r w:rsidRPr="00E95B93">
        <w:t>________________________________________________________________</w:t>
      </w:r>
      <w:r>
        <w:t>______</w:t>
      </w:r>
      <w:r w:rsidRPr="00E95B93">
        <w:t>_____</w:t>
      </w:r>
    </w:p>
    <w:p w:rsidR="00365C37" w:rsidRPr="002D75D4" w:rsidRDefault="00365C37" w:rsidP="00365C37">
      <w:pPr>
        <w:tabs>
          <w:tab w:val="left" w:pos="0"/>
        </w:tabs>
        <w:ind w:firstLine="709"/>
        <w:jc w:val="center"/>
        <w:rPr>
          <w:snapToGrid w:val="0"/>
          <w:sz w:val="18"/>
          <w:szCs w:val="18"/>
        </w:rPr>
      </w:pPr>
      <w:r w:rsidRPr="00E95B93">
        <w:rPr>
          <w:snapToGrid w:val="0"/>
        </w:rPr>
        <w:t>(наименование населенного пункта, местности)</w:t>
      </w:r>
    </w:p>
    <w:p w:rsidR="00365C37" w:rsidRPr="00E95B93" w:rsidRDefault="00365C37" w:rsidP="00365C37">
      <w:pPr>
        <w:tabs>
          <w:tab w:val="left" w:pos="0"/>
        </w:tabs>
        <w:jc w:val="both"/>
        <w:rPr>
          <w:snapToGrid w:val="0"/>
          <w:sz w:val="28"/>
          <w:szCs w:val="28"/>
        </w:rPr>
      </w:pPr>
      <w:r w:rsidRPr="00E95B93">
        <w:rPr>
          <w:snapToGrid w:val="0"/>
          <w:sz w:val="28"/>
          <w:szCs w:val="28"/>
        </w:rPr>
        <w:t>и с участием________________________________________</w:t>
      </w:r>
      <w:r>
        <w:rPr>
          <w:snapToGrid w:val="0"/>
          <w:sz w:val="28"/>
          <w:szCs w:val="28"/>
        </w:rPr>
        <w:t>_____</w:t>
      </w:r>
      <w:r w:rsidRPr="00E95B93">
        <w:rPr>
          <w:snapToGrid w:val="0"/>
          <w:sz w:val="28"/>
          <w:szCs w:val="28"/>
        </w:rPr>
        <w:t>________</w:t>
      </w:r>
    </w:p>
    <w:p w:rsidR="00365C37" w:rsidRPr="00E95B93" w:rsidRDefault="00365C37" w:rsidP="00365C37">
      <w:pPr>
        <w:pStyle w:val="23"/>
        <w:tabs>
          <w:tab w:val="left" w:pos="0"/>
        </w:tabs>
        <w:ind w:firstLine="709"/>
      </w:pPr>
      <w:r w:rsidRPr="00E95B93">
        <w:t>(должности, звания, фамилии и инициалы сотрудников оперативных и иных служб ОВД, прокуратуры, экспертов, специалистов ЭКУ (ЭКО), ИПЛ У(О)ФПС, специалиста в области судебной медицины или иного врача, инспектора-кинолога, а также иных лиц, привлекаемых к осмотру)</w:t>
      </w:r>
    </w:p>
    <w:p w:rsidR="00365C37" w:rsidRPr="00E95B93" w:rsidRDefault="00365C37" w:rsidP="00365C37">
      <w:pPr>
        <w:tabs>
          <w:tab w:val="left" w:pos="0"/>
        </w:tabs>
        <w:ind w:firstLine="709"/>
        <w:jc w:val="both"/>
        <w:rPr>
          <w:snapToGrid w:val="0"/>
        </w:rPr>
      </w:pPr>
      <w:r w:rsidRPr="00E95B93">
        <w:rPr>
          <w:snapToGrid w:val="0"/>
          <w:sz w:val="28"/>
          <w:szCs w:val="28"/>
        </w:rPr>
        <w:t>в присутствии понятых:</w:t>
      </w:r>
      <w:r>
        <w:rPr>
          <w:snapToGrid w:val="0"/>
          <w:sz w:val="28"/>
          <w:szCs w:val="28"/>
        </w:rPr>
        <w:t xml:space="preserve"> 1.________; </w:t>
      </w:r>
      <w:r w:rsidRPr="00E95B93">
        <w:rPr>
          <w:snapToGrid w:val="0"/>
          <w:sz w:val="28"/>
          <w:szCs w:val="28"/>
        </w:rPr>
        <w:t>2.____________</w:t>
      </w:r>
      <w:r w:rsidRPr="002D75D4">
        <w:rPr>
          <w:snapToGrid w:val="0"/>
          <w:sz w:val="28"/>
          <w:szCs w:val="28"/>
        </w:rPr>
        <w:t>;</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которым в соответствии со ст. 170 УПК РФ перед началом осмотра</w:t>
      </w:r>
      <w:r w:rsidRPr="00E95B93">
        <w:rPr>
          <w:sz w:val="28"/>
          <w:szCs w:val="28"/>
        </w:rPr>
        <w:t xml:space="preserve"> разъяснены цель данного следственного действия, права и обязанность удостоверить факт, содержание и результаты осмотра места пожара, а также ответственность за разглашение данных предварительного расследования по статье 310 УК РФ, н</w:t>
      </w:r>
      <w:r w:rsidRPr="00E95B93">
        <w:rPr>
          <w:snapToGrid w:val="0"/>
          <w:sz w:val="28"/>
          <w:szCs w:val="28"/>
        </w:rPr>
        <w:t>а основании ст.176 и в порядке ст.177 УПК РФ, произвел осмотр________________</w:t>
      </w:r>
      <w:r>
        <w:rPr>
          <w:snapToGrid w:val="0"/>
          <w:sz w:val="28"/>
          <w:szCs w:val="28"/>
        </w:rPr>
        <w:t>_______________________________</w:t>
      </w:r>
      <w:r w:rsidRPr="00E95B93">
        <w:rPr>
          <w:snapToGrid w:val="0"/>
          <w:sz w:val="28"/>
          <w:szCs w:val="28"/>
        </w:rPr>
        <w:t>__.</w:t>
      </w:r>
    </w:p>
    <w:p w:rsidR="00365C37" w:rsidRPr="00E95B93" w:rsidRDefault="00365C37" w:rsidP="00365C37">
      <w:pPr>
        <w:tabs>
          <w:tab w:val="left" w:pos="0"/>
        </w:tabs>
        <w:ind w:firstLine="709"/>
        <w:jc w:val="center"/>
        <w:rPr>
          <w:snapToGrid w:val="0"/>
        </w:rPr>
      </w:pPr>
      <w:r w:rsidRPr="00E95B93">
        <w:rPr>
          <w:snapToGrid w:val="0"/>
        </w:rPr>
        <w:t>(объект осмотра, его точное местонахождение)</w:t>
      </w:r>
    </w:p>
    <w:p w:rsidR="00365C37" w:rsidRPr="00E95B93" w:rsidRDefault="00365C37" w:rsidP="00365C37">
      <w:pPr>
        <w:tabs>
          <w:tab w:val="left" w:pos="0"/>
        </w:tabs>
        <w:ind w:firstLine="709"/>
        <w:jc w:val="both"/>
        <w:rPr>
          <w:b/>
          <w:snapToGrid w:val="0"/>
          <w:sz w:val="28"/>
          <w:szCs w:val="28"/>
          <w:u w:val="single"/>
        </w:rPr>
      </w:pPr>
      <w:r w:rsidRPr="00E95B93">
        <w:rPr>
          <w:snapToGrid w:val="0"/>
          <w:sz w:val="28"/>
          <w:szCs w:val="28"/>
        </w:rPr>
        <w:t xml:space="preserve">Кроме того, специалисту___________разъяснены предусмотренные ч. 3 ст. 58 УПК РФ права: отказаться от участия в производстве по уголовному делу, если он не обладает соответствующими специальными знаниями; задавать вопросы участникам следственного действия с разрешения дознавателя, следователя и суда; знакомиться с протоколом следственного действия, в котором он участвовал, и делать заявления и замечания; приносить жалобы на действия (бездействие) и решения дознавателя, следователя, прокурора и суда, ограничивающие его права, а также он предупрежден об ответственности по ст. 310 УК РФ за разглашение данных предварительного расследования, ставших ему известными в связи с участием </w:t>
      </w:r>
      <w:r>
        <w:rPr>
          <w:snapToGrid w:val="0"/>
          <w:sz w:val="28"/>
          <w:szCs w:val="28"/>
        </w:rPr>
        <w:br/>
      </w:r>
      <w:r w:rsidRPr="00E95B93">
        <w:rPr>
          <w:snapToGrid w:val="0"/>
          <w:sz w:val="28"/>
          <w:szCs w:val="28"/>
        </w:rPr>
        <w:t xml:space="preserve">в производстве по уголовному делу, </w:t>
      </w:r>
    </w:p>
    <w:p w:rsidR="00365C37" w:rsidRPr="00E95B93" w:rsidRDefault="00365C37" w:rsidP="00365C37">
      <w:pPr>
        <w:tabs>
          <w:tab w:val="left" w:pos="0"/>
        </w:tabs>
        <w:ind w:firstLine="709"/>
        <w:jc w:val="center"/>
        <w:rPr>
          <w:snapToGrid w:val="0"/>
        </w:rPr>
      </w:pPr>
      <w:r w:rsidRPr="00E95B93">
        <w:rPr>
          <w:snapToGrid w:val="0"/>
        </w:rPr>
        <w:t>__________________________</w:t>
      </w:r>
    </w:p>
    <w:p w:rsidR="00365C37" w:rsidRPr="00E95B93" w:rsidRDefault="00365C37" w:rsidP="00365C37">
      <w:pPr>
        <w:tabs>
          <w:tab w:val="left" w:pos="0"/>
        </w:tabs>
        <w:ind w:firstLine="709"/>
        <w:jc w:val="center"/>
        <w:rPr>
          <w:snapToGrid w:val="0"/>
        </w:rPr>
      </w:pPr>
      <w:r w:rsidRPr="00E95B93">
        <w:rPr>
          <w:snapToGrid w:val="0"/>
        </w:rPr>
        <w:t>(подпись специалиста)</w:t>
      </w:r>
    </w:p>
    <w:p w:rsidR="00365C37" w:rsidRPr="00F96DE1" w:rsidRDefault="00365C37" w:rsidP="00365C37">
      <w:pPr>
        <w:tabs>
          <w:tab w:val="left" w:pos="0"/>
        </w:tabs>
        <w:ind w:firstLine="709"/>
        <w:jc w:val="both"/>
        <w:rPr>
          <w:snapToGrid w:val="0"/>
          <w:spacing w:val="-4"/>
          <w:sz w:val="28"/>
          <w:szCs w:val="28"/>
        </w:rPr>
      </w:pPr>
      <w:r w:rsidRPr="00F96DE1">
        <w:rPr>
          <w:snapToGrid w:val="0"/>
          <w:spacing w:val="-4"/>
          <w:sz w:val="28"/>
          <w:szCs w:val="28"/>
        </w:rPr>
        <w:t>о чем в соответствии со ст. 180 УПК РФ составил настоящий протокол.</w:t>
      </w:r>
    </w:p>
    <w:p w:rsidR="00365C37" w:rsidRPr="00E95B93" w:rsidRDefault="00365C37" w:rsidP="00365C37">
      <w:pPr>
        <w:tabs>
          <w:tab w:val="left" w:pos="0"/>
        </w:tabs>
        <w:jc w:val="both"/>
        <w:rPr>
          <w:snapToGrid w:val="0"/>
        </w:rPr>
      </w:pPr>
      <w:r w:rsidRPr="00E95B93">
        <w:rPr>
          <w:snapToGrid w:val="0"/>
        </w:rPr>
        <w:t>__________________________(___________)_____________________(______________)</w:t>
      </w:r>
    </w:p>
    <w:p w:rsidR="00365C37" w:rsidRPr="00E95B93" w:rsidRDefault="00365C37" w:rsidP="00365C37">
      <w:pPr>
        <w:tabs>
          <w:tab w:val="left" w:pos="0"/>
        </w:tabs>
        <w:ind w:firstLine="709"/>
        <w:jc w:val="center"/>
        <w:rPr>
          <w:snapToGrid w:val="0"/>
        </w:rPr>
      </w:pPr>
      <w:r w:rsidRPr="00E95B93">
        <w:rPr>
          <w:snapToGrid w:val="0"/>
        </w:rPr>
        <w:t>(подписи понятых)</w:t>
      </w:r>
    </w:p>
    <w:p w:rsidR="00365C37" w:rsidRDefault="00365C37" w:rsidP="00365C37">
      <w:pPr>
        <w:tabs>
          <w:tab w:val="left" w:pos="0"/>
        </w:tabs>
        <w:ind w:firstLine="709"/>
        <w:jc w:val="center"/>
        <w:rPr>
          <w:snapToGrid w:val="0"/>
        </w:rPr>
      </w:pPr>
    </w:p>
    <w:p w:rsidR="00365C37" w:rsidRPr="00E95B93" w:rsidRDefault="00365C37" w:rsidP="00365C37">
      <w:pPr>
        <w:tabs>
          <w:tab w:val="left" w:pos="0"/>
        </w:tabs>
        <w:ind w:firstLine="709"/>
        <w:jc w:val="center"/>
        <w:rPr>
          <w:snapToGrid w:val="0"/>
        </w:rPr>
      </w:pPr>
      <w:r w:rsidRPr="00E95B93">
        <w:rPr>
          <w:snapToGrid w:val="0"/>
        </w:rPr>
        <w:t>Подписи участников осмотра:</w:t>
      </w:r>
    </w:p>
    <w:p w:rsidR="00365C37" w:rsidRPr="00E95B93" w:rsidRDefault="00365C37" w:rsidP="00365C37">
      <w:pPr>
        <w:tabs>
          <w:tab w:val="left" w:pos="0"/>
        </w:tabs>
        <w:jc w:val="both"/>
        <w:rPr>
          <w:snapToGrid w:val="0"/>
        </w:rPr>
      </w:pPr>
      <w:r w:rsidRPr="00E95B93">
        <w:rPr>
          <w:snapToGrid w:val="0"/>
        </w:rPr>
        <w:t>__________________(_______)_____________(_________)________________(________)</w:t>
      </w:r>
    </w:p>
    <w:p w:rsidR="00365C37" w:rsidRPr="00E95B93" w:rsidRDefault="00365C37" w:rsidP="00365C37">
      <w:pPr>
        <w:tabs>
          <w:tab w:val="left" w:pos="0"/>
        </w:tabs>
        <w:ind w:firstLine="709"/>
        <w:jc w:val="both"/>
        <w:rPr>
          <w:snapToGrid w:val="0"/>
        </w:rPr>
      </w:pPr>
      <w:r w:rsidRPr="00E95B93">
        <w:rPr>
          <w:snapToGrid w:val="0"/>
          <w:sz w:val="28"/>
          <w:szCs w:val="28"/>
        </w:rPr>
        <w:t>Осмотр производился в условиях</w:t>
      </w:r>
      <w:r w:rsidRPr="00E95B93">
        <w:rPr>
          <w:snapToGrid w:val="0"/>
        </w:rPr>
        <w:t xml:space="preserve"> ____________________________</w:t>
      </w:r>
      <w:r w:rsidRPr="00E95B93">
        <w:rPr>
          <w:snapToGrid w:val="0"/>
          <w:sz w:val="28"/>
          <w:szCs w:val="28"/>
        </w:rPr>
        <w:t>погоды</w:t>
      </w:r>
    </w:p>
    <w:p w:rsidR="00365C37" w:rsidRPr="00E95B93" w:rsidRDefault="00365C37" w:rsidP="00365C37">
      <w:pPr>
        <w:tabs>
          <w:tab w:val="left" w:pos="0"/>
        </w:tabs>
        <w:ind w:firstLine="709"/>
        <w:jc w:val="center"/>
        <w:rPr>
          <w:snapToGrid w:val="0"/>
        </w:rPr>
      </w:pPr>
      <w:r w:rsidRPr="00E95B93">
        <w:rPr>
          <w:snapToGrid w:val="0"/>
        </w:rPr>
        <w:t>(пасмурной, дождливой, солнечной, в снегопад и т.д.)</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при освещении______________________________________________</w:t>
      </w:r>
    </w:p>
    <w:p w:rsidR="00365C37" w:rsidRPr="00E95B93" w:rsidRDefault="00365C37" w:rsidP="00365C37">
      <w:pPr>
        <w:tabs>
          <w:tab w:val="left" w:pos="0"/>
        </w:tabs>
        <w:ind w:firstLine="709"/>
        <w:jc w:val="center"/>
        <w:rPr>
          <w:snapToGrid w:val="0"/>
        </w:rPr>
      </w:pPr>
      <w:r w:rsidRPr="00E95B93">
        <w:rPr>
          <w:snapToGrid w:val="0"/>
        </w:rPr>
        <w:t>(искусственном, естественном)</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Порядок производства осмотра (нужное подчеркнуть): от центра </w:t>
      </w:r>
      <w:r>
        <w:rPr>
          <w:snapToGrid w:val="0"/>
          <w:sz w:val="28"/>
          <w:szCs w:val="28"/>
        </w:rPr>
        <w:br/>
      </w:r>
      <w:r w:rsidRPr="00E95B93">
        <w:rPr>
          <w:snapToGrid w:val="0"/>
          <w:sz w:val="28"/>
          <w:szCs w:val="28"/>
        </w:rPr>
        <w:t>к периферии; от периферии к центру; по часовой стрелке; против часовой стрелки.</w:t>
      </w:r>
    </w:p>
    <w:p w:rsidR="00365C37" w:rsidRPr="00E95B93" w:rsidRDefault="00365C37" w:rsidP="00365C37">
      <w:pPr>
        <w:tabs>
          <w:tab w:val="left" w:pos="0"/>
          <w:tab w:val="left" w:pos="3820"/>
        </w:tabs>
        <w:ind w:firstLine="709"/>
        <w:jc w:val="center"/>
        <w:rPr>
          <w:snapToGrid w:val="0"/>
          <w:sz w:val="28"/>
          <w:szCs w:val="28"/>
        </w:rPr>
      </w:pPr>
      <w:r w:rsidRPr="00E95B93">
        <w:rPr>
          <w:snapToGrid w:val="0"/>
          <w:sz w:val="28"/>
          <w:szCs w:val="28"/>
        </w:rPr>
        <w:t>ОСМОТРОМ УСТАНОВЛЕНО:</w:t>
      </w:r>
    </w:p>
    <w:p w:rsidR="00365C37" w:rsidRPr="006640BE" w:rsidRDefault="00365C37" w:rsidP="00365C37">
      <w:pPr>
        <w:tabs>
          <w:tab w:val="left" w:pos="0"/>
        </w:tabs>
        <w:ind w:firstLine="709"/>
        <w:jc w:val="both"/>
        <w:rPr>
          <w:snapToGrid w:val="0"/>
          <w:sz w:val="28"/>
          <w:szCs w:val="28"/>
        </w:rPr>
      </w:pPr>
      <w:r w:rsidRPr="006640BE">
        <w:rPr>
          <w:snapToGrid w:val="0"/>
          <w:sz w:val="28"/>
          <w:szCs w:val="28"/>
        </w:rPr>
        <w:t>1. Расположение объекта_____________________________________</w:t>
      </w:r>
    </w:p>
    <w:p w:rsidR="00365C37" w:rsidRPr="00E95B93" w:rsidRDefault="00365C37" w:rsidP="00365C37">
      <w:pPr>
        <w:tabs>
          <w:tab w:val="left" w:pos="0"/>
          <w:tab w:val="left" w:pos="2040"/>
          <w:tab w:val="left" w:pos="5640"/>
        </w:tabs>
        <w:ind w:firstLine="709"/>
        <w:jc w:val="center"/>
        <w:rPr>
          <w:snapToGrid w:val="0"/>
        </w:rPr>
      </w:pPr>
      <w:r w:rsidRPr="00E95B93">
        <w:rPr>
          <w:snapToGrid w:val="0"/>
        </w:rPr>
        <w:t>(привязка к местности, зданиям и сооружениям, ориентация по сторонам света)</w:t>
      </w:r>
    </w:p>
    <w:p w:rsidR="00365C37" w:rsidRPr="002D75D4" w:rsidRDefault="00365C37" w:rsidP="00365C37">
      <w:pPr>
        <w:tabs>
          <w:tab w:val="left" w:pos="0"/>
        </w:tabs>
        <w:ind w:firstLine="709"/>
        <w:jc w:val="both"/>
        <w:rPr>
          <w:snapToGrid w:val="0"/>
          <w:spacing w:val="-2"/>
          <w:sz w:val="28"/>
          <w:szCs w:val="28"/>
        </w:rPr>
      </w:pPr>
      <w:r w:rsidRPr="002D75D4">
        <w:rPr>
          <w:snapToGrid w:val="0"/>
          <w:spacing w:val="-2"/>
          <w:sz w:val="28"/>
          <w:szCs w:val="28"/>
        </w:rPr>
        <w:t>2. Какую форму имеет объект, его размеры (длина, ширина, высота)_</w:t>
      </w:r>
      <w:r>
        <w:rPr>
          <w:snapToGrid w:val="0"/>
          <w:spacing w:val="-2"/>
          <w:sz w:val="28"/>
          <w:szCs w:val="28"/>
        </w:rPr>
        <w:t>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 Взаимное положение осматриваемого объекта и смежных с ним зданий, построек и т.п.____________________________________________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 Подступы и проезды к осматриваемому объекту________________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5. Результаты осмотра территории, окружающей место пожа</w:t>
      </w:r>
      <w:r>
        <w:rPr>
          <w:snapToGrid w:val="0"/>
          <w:sz w:val="28"/>
          <w:szCs w:val="28"/>
        </w:rPr>
        <w:t>ра_____</w:t>
      </w:r>
    </w:p>
    <w:p w:rsidR="00365C37" w:rsidRPr="00E95B93" w:rsidRDefault="00365C37" w:rsidP="00365C37">
      <w:pPr>
        <w:pStyle w:val="21"/>
        <w:tabs>
          <w:tab w:val="left" w:pos="0"/>
        </w:tabs>
        <w:spacing w:after="0" w:line="240" w:lineRule="auto"/>
        <w:ind w:firstLine="709"/>
        <w:jc w:val="center"/>
      </w:pPr>
      <w:r w:rsidRPr="00E95B93">
        <w:t>(выявленные следы подхода преступников к объекту, транспортных средств, предметы и иные вещественные доказательства и др.)</w:t>
      </w:r>
    </w:p>
    <w:p w:rsidR="00365C37" w:rsidRPr="00E95B93" w:rsidRDefault="00365C37" w:rsidP="00365C37">
      <w:pPr>
        <w:tabs>
          <w:tab w:val="left" w:pos="0"/>
        </w:tabs>
        <w:ind w:firstLine="709"/>
        <w:jc w:val="both"/>
        <w:rPr>
          <w:snapToGrid w:val="0"/>
          <w:sz w:val="28"/>
          <w:szCs w:val="28"/>
        </w:rPr>
      </w:pPr>
      <w:r w:rsidRPr="00E95B93">
        <w:rPr>
          <w:b/>
          <w:i/>
          <w:snapToGrid w:val="0"/>
          <w:sz w:val="28"/>
          <w:szCs w:val="28"/>
        </w:rPr>
        <w:t>А. Результаты общего осмотра до ликвидации пожара</w:t>
      </w:r>
      <w:r w:rsidRPr="00E95B93">
        <w:rPr>
          <w:b/>
          <w:snapToGrid w:val="0"/>
          <w:sz w:val="28"/>
          <w:szCs w:val="28"/>
        </w:rPr>
        <w:t>:</w:t>
      </w:r>
    </w:p>
    <w:p w:rsidR="00365C37" w:rsidRPr="002D75D4" w:rsidRDefault="00365C37" w:rsidP="00365C37">
      <w:pPr>
        <w:pStyle w:val="af2"/>
        <w:tabs>
          <w:tab w:val="left" w:pos="0"/>
        </w:tabs>
        <w:spacing w:before="0"/>
        <w:ind w:firstLine="709"/>
        <w:rPr>
          <w:sz w:val="28"/>
          <w:szCs w:val="28"/>
          <w:u w:val="none"/>
        </w:rPr>
      </w:pPr>
      <w:r w:rsidRPr="002D75D4">
        <w:rPr>
          <w:sz w:val="28"/>
          <w:szCs w:val="28"/>
          <w:u w:val="none"/>
        </w:rPr>
        <w:t>Понятые предупреждены, что осмотр места происшествия начинается с данного момента до ликвидации пожара, и им необходимо наблюдать за перечисленными ниже действиями и явлениями.</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 Наблюдаемые при осмотре явления:</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1.1. Откуда и как распространяется огонь, в каких местах он наиболее интенсивен 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 Цвет дыма и пламени на различных участках горящего объекта (какой, где)______________________________________________________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1.3. Ощущаемые при пожаре запахи (какие, г</w:t>
      </w:r>
      <w:r>
        <w:rPr>
          <w:snapToGrid w:val="0"/>
          <w:sz w:val="28"/>
          <w:szCs w:val="28"/>
        </w:rPr>
        <w:t>де)__________________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1.4. Вспышки, хлопки и т.п. (где)_______________________________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1.5. Направление ветра (в т.ч. порывы, стабильность)______________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2. Действия руководителя тушения пожара (РТП) и иных лиц по тушению пожара__________________________________________________</w:t>
      </w:r>
    </w:p>
    <w:p w:rsidR="00365C37" w:rsidRPr="00E95B93" w:rsidRDefault="00365C37" w:rsidP="00365C37">
      <w:pPr>
        <w:tabs>
          <w:tab w:val="left" w:pos="0"/>
        </w:tabs>
        <w:ind w:firstLine="709"/>
        <w:jc w:val="center"/>
        <w:rPr>
          <w:snapToGrid w:val="0"/>
        </w:rPr>
      </w:pPr>
      <w:r w:rsidRPr="00E95B93">
        <w:rPr>
          <w:snapToGrid w:val="0"/>
        </w:rPr>
        <w:t>(фиксируются подаваемые РТП команды, какие средства пожаротушения, в какой последовательности и в каких местах используются при локализации и тушении пожара)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 Вносимые в обстановку изменения:</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3.1. Естественные____________________________________________</w:t>
      </w:r>
    </w:p>
    <w:p w:rsidR="00365C37" w:rsidRPr="00E95B93" w:rsidRDefault="00365C37" w:rsidP="00365C37">
      <w:pPr>
        <w:tabs>
          <w:tab w:val="left" w:pos="0"/>
        </w:tabs>
        <w:ind w:firstLine="709"/>
        <w:jc w:val="center"/>
        <w:rPr>
          <w:snapToGrid w:val="0"/>
        </w:rPr>
      </w:pPr>
      <w:r w:rsidRPr="00E95B93">
        <w:rPr>
          <w:snapToGrid w:val="0"/>
        </w:rPr>
        <w:t>(обрушение выгорающих строительных конструкций и т.п.)</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3.2. По необходимости________________________________________</w:t>
      </w:r>
    </w:p>
    <w:p w:rsidR="00365C37" w:rsidRPr="00E95B93" w:rsidRDefault="00365C37" w:rsidP="00365C37">
      <w:pPr>
        <w:pStyle w:val="31"/>
        <w:tabs>
          <w:tab w:val="left" w:pos="0"/>
        </w:tabs>
        <w:spacing w:after="0"/>
        <w:ind w:firstLine="709"/>
        <w:jc w:val="center"/>
        <w:rPr>
          <w:sz w:val="24"/>
          <w:szCs w:val="24"/>
        </w:rPr>
      </w:pPr>
      <w:r w:rsidRPr="00E95B93">
        <w:rPr>
          <w:sz w:val="24"/>
          <w:szCs w:val="24"/>
        </w:rPr>
        <w:t>(сбивание замков, вскрытие дверей для подачи огнетушащих средств внутрь горящего помещения и т.д.)</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3.3. По неосторожности или намеренно_________________________</w:t>
      </w:r>
    </w:p>
    <w:p w:rsidR="00365C37" w:rsidRPr="00E95B93" w:rsidRDefault="00365C37" w:rsidP="00365C37">
      <w:pPr>
        <w:tabs>
          <w:tab w:val="left" w:pos="0"/>
        </w:tabs>
        <w:ind w:firstLine="709"/>
        <w:jc w:val="center"/>
        <w:rPr>
          <w:snapToGrid w:val="0"/>
        </w:rPr>
      </w:pPr>
      <w:r w:rsidRPr="00E95B93">
        <w:rPr>
          <w:snapToGrid w:val="0"/>
        </w:rPr>
        <w:t>(если это произошло, указать кем именно)</w:t>
      </w:r>
    </w:p>
    <w:p w:rsidR="00365C37" w:rsidRDefault="00365C37" w:rsidP="00365C37">
      <w:pPr>
        <w:tabs>
          <w:tab w:val="left" w:pos="0"/>
        </w:tabs>
        <w:ind w:firstLine="709"/>
        <w:jc w:val="both"/>
        <w:rPr>
          <w:b/>
          <w:i/>
          <w:snapToGrid w:val="0"/>
          <w:sz w:val="28"/>
          <w:szCs w:val="28"/>
        </w:rPr>
      </w:pPr>
    </w:p>
    <w:p w:rsidR="00365C37" w:rsidRPr="00E95B93" w:rsidRDefault="00365C37" w:rsidP="00365C37">
      <w:pPr>
        <w:tabs>
          <w:tab w:val="left" w:pos="0"/>
        </w:tabs>
        <w:ind w:firstLine="709"/>
        <w:jc w:val="both"/>
        <w:rPr>
          <w:snapToGrid w:val="0"/>
          <w:sz w:val="28"/>
          <w:szCs w:val="28"/>
        </w:rPr>
      </w:pPr>
      <w:r w:rsidRPr="00E95B93">
        <w:rPr>
          <w:b/>
          <w:i/>
          <w:snapToGrid w:val="0"/>
          <w:sz w:val="28"/>
          <w:szCs w:val="28"/>
        </w:rPr>
        <w:t>Б. Результаты общего осмотра после ликвидации пожара: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 Состояние ограждения территории, запорных устройств (в т.ч. наличие следов взлома, проникновения) 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2. Материал основных строительных конструкций (стен, крыши, </w:t>
      </w:r>
      <w:r>
        <w:rPr>
          <w:snapToGrid w:val="0"/>
          <w:sz w:val="28"/>
          <w:szCs w:val="28"/>
        </w:rPr>
        <w:br/>
      </w:r>
      <w:r w:rsidRPr="00E95B93">
        <w:rPr>
          <w:snapToGrid w:val="0"/>
          <w:sz w:val="28"/>
          <w:szCs w:val="28"/>
        </w:rPr>
        <w:t>в т.ч. сгораемого или несгораемого) ___</w:t>
      </w:r>
      <w:r>
        <w:rPr>
          <w:snapToGrid w:val="0"/>
          <w:sz w:val="28"/>
          <w:szCs w:val="28"/>
        </w:rPr>
        <w:t>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 Степень огнестойкости объекта (при наличии этих сведе</w:t>
      </w:r>
      <w:r>
        <w:rPr>
          <w:snapToGrid w:val="0"/>
          <w:sz w:val="28"/>
          <w:szCs w:val="28"/>
        </w:rPr>
        <w:t>ний)_____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 Характер, количество, состояние и размещение горючих материалов, находившихся на участке пожара_________________________</w:t>
      </w:r>
    </w:p>
    <w:p w:rsidR="00365C37" w:rsidRPr="00E95B93" w:rsidRDefault="00365C37" w:rsidP="00365C37">
      <w:pPr>
        <w:pStyle w:val="21"/>
        <w:tabs>
          <w:tab w:val="left" w:pos="0"/>
        </w:tabs>
        <w:spacing w:after="0" w:line="240" w:lineRule="auto"/>
        <w:ind w:firstLine="709"/>
        <w:jc w:val="center"/>
      </w:pPr>
      <w:r w:rsidRPr="00E95B93">
        <w:t>(группа их горючести, способность в определенных условиях к тлению или активному пламенному горению, склонность к самовозгоранию, свойство выгорать небольшими участками и т.д.; как, в каком месте хранились материалы, применялась ли упаковка и т.п.)</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5. Описание элементов обстановки по наружному (внутреннему) </w:t>
      </w:r>
      <w:r>
        <w:rPr>
          <w:snapToGrid w:val="0"/>
          <w:sz w:val="28"/>
          <w:szCs w:val="28"/>
        </w:rPr>
        <w:br/>
      </w:r>
      <w:r w:rsidRPr="00E95B93">
        <w:rPr>
          <w:snapToGrid w:val="0"/>
          <w:sz w:val="28"/>
          <w:szCs w:val="28"/>
        </w:rPr>
        <w:t>периметру объекта (сторонам света)_________________________________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6. Внешние признаки направленности горения___________________</w:t>
      </w:r>
    </w:p>
    <w:p w:rsidR="00365C37" w:rsidRPr="00E95B93" w:rsidRDefault="00365C37" w:rsidP="00365C37">
      <w:pPr>
        <w:tabs>
          <w:tab w:val="left" w:pos="0"/>
        </w:tabs>
        <w:ind w:firstLine="709"/>
        <w:jc w:val="center"/>
        <w:rPr>
          <w:b/>
          <w:i/>
          <w:snapToGrid w:val="0"/>
        </w:rPr>
      </w:pPr>
      <w:r w:rsidRPr="00E95B93">
        <w:rPr>
          <w:snapToGrid w:val="0"/>
        </w:rPr>
        <w:t>(определяются по характеру повреждений и состоянию остатков строительных конструкций, мебели и других предметов)</w:t>
      </w:r>
    </w:p>
    <w:p w:rsidR="00365C37" w:rsidRPr="00E95B93" w:rsidRDefault="00365C37" w:rsidP="00365C37">
      <w:pPr>
        <w:pStyle w:val="21"/>
        <w:tabs>
          <w:tab w:val="left" w:pos="0"/>
        </w:tabs>
        <w:spacing w:after="0" w:line="240" w:lineRule="auto"/>
        <w:ind w:firstLine="709"/>
        <w:jc w:val="both"/>
        <w:rPr>
          <w:sz w:val="28"/>
          <w:szCs w:val="28"/>
        </w:rPr>
      </w:pPr>
      <w:r w:rsidRPr="00E95B93">
        <w:rPr>
          <w:sz w:val="28"/>
          <w:szCs w:val="28"/>
        </w:rPr>
        <w:t>7. Состояние пожарного инвентаря, установок пожарной сигнализации и автоматического пожаротушения______________________</w:t>
      </w:r>
    </w:p>
    <w:p w:rsidR="00365C37" w:rsidRPr="00E95B93" w:rsidRDefault="00365C37" w:rsidP="00365C37">
      <w:pPr>
        <w:tabs>
          <w:tab w:val="left" w:pos="0"/>
        </w:tabs>
        <w:ind w:firstLine="709"/>
        <w:jc w:val="center"/>
        <w:rPr>
          <w:snapToGrid w:val="0"/>
        </w:rPr>
      </w:pPr>
      <w:r w:rsidRPr="00E95B93">
        <w:rPr>
          <w:snapToGrid w:val="0"/>
        </w:rPr>
        <w:t>(порча, выведение из строя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8. Наличие признаков, свойственных прямому удару мол</w:t>
      </w:r>
      <w:r>
        <w:rPr>
          <w:snapToGrid w:val="0"/>
          <w:sz w:val="28"/>
          <w:szCs w:val="28"/>
        </w:rPr>
        <w:t>нии___</w:t>
      </w:r>
      <w:r w:rsidRPr="00E95B93">
        <w:rPr>
          <w:snapToGrid w:val="0"/>
          <w:sz w:val="28"/>
          <w:szCs w:val="28"/>
        </w:rPr>
        <w:t>____</w:t>
      </w:r>
    </w:p>
    <w:p w:rsidR="00365C37" w:rsidRPr="00E95B93" w:rsidRDefault="00365C37" w:rsidP="00365C37">
      <w:pPr>
        <w:pStyle w:val="21"/>
        <w:tabs>
          <w:tab w:val="left" w:pos="0"/>
        </w:tabs>
        <w:spacing w:after="0" w:line="240" w:lineRule="auto"/>
        <w:ind w:firstLine="709"/>
        <w:jc w:val="center"/>
      </w:pPr>
      <w:r w:rsidRPr="00E95B93">
        <w:t xml:space="preserve">(загорание в самых высоких и одновременно в нескольких местах здания </w:t>
      </w:r>
      <w:r>
        <w:br/>
      </w:r>
      <w:r w:rsidRPr="00E95B93">
        <w:t>(сооружения), расплавление металла или образование на нем цвета побежалости, расщепление дерева или отделение от него коры, образование трещин на деревянных конструкциях, крошение кирпича и т.д.)</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9. Описание конструкций, предметов, материалов, подвергавшихся воздействию огня и высокой температуры____________________________</w:t>
      </w:r>
    </w:p>
    <w:p w:rsidR="00365C37" w:rsidRPr="00E95B93" w:rsidRDefault="00365C37" w:rsidP="00365C37">
      <w:pPr>
        <w:tabs>
          <w:tab w:val="left" w:pos="0"/>
        </w:tabs>
        <w:ind w:firstLine="709"/>
        <w:jc w:val="center"/>
        <w:rPr>
          <w:snapToGrid w:val="0"/>
        </w:rPr>
      </w:pPr>
      <w:r w:rsidRPr="00E95B93">
        <w:rPr>
          <w:snapToGrid w:val="0"/>
        </w:rPr>
        <w:t>(полные разрушения, обрушения, деформации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10. Наличие наслоений сажи на различных поверхностях__________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11. Состояние лакокрасочного покрытия (в т.ч. его цвет в результате воздействия огня__________________________________________________</w:t>
      </w:r>
    </w:p>
    <w:p w:rsidR="00365C37" w:rsidRPr="00E95B93" w:rsidRDefault="00365C37" w:rsidP="00365C37">
      <w:pPr>
        <w:tabs>
          <w:tab w:val="left" w:pos="0"/>
        </w:tabs>
        <w:ind w:firstLine="709"/>
        <w:jc w:val="center"/>
        <w:rPr>
          <w:snapToGrid w:val="0"/>
        </w:rPr>
      </w:pPr>
      <w:r w:rsidRPr="00E95B93">
        <w:rPr>
          <w:snapToGrid w:val="0"/>
        </w:rPr>
        <w:t>(фиксируются сведения о распределении зон термического воздействия по его интенсивности (при термическом воздействии они начинают темнеть вследствие разложения и переугливания органической части)</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 Наличие следов, характерных для высокотемпературного воздействия______________________________________________________</w:t>
      </w:r>
    </w:p>
    <w:p w:rsidR="00365C37" w:rsidRPr="00E95B93" w:rsidRDefault="00365C37" w:rsidP="00365C37">
      <w:pPr>
        <w:tabs>
          <w:tab w:val="left" w:pos="0"/>
        </w:tabs>
        <w:ind w:firstLine="709"/>
        <w:jc w:val="center"/>
        <w:rPr>
          <w:snapToGrid w:val="0"/>
        </w:rPr>
      </w:pPr>
      <w:r w:rsidRPr="00E95B93">
        <w:rPr>
          <w:snapToGrid w:val="0"/>
        </w:rPr>
        <w:t xml:space="preserve">(обгорания, прогары, оплавления, слитки металлов, металлизация поверхностей, изменение окраски, вспучивание и отслоение покрытий и др., размеры, конфигурация, специфика изломов, расслоения, оплавления, степень окопчения деталей, частей </w:t>
      </w:r>
      <w:r>
        <w:rPr>
          <w:snapToGrid w:val="0"/>
        </w:rPr>
        <w:br/>
      </w:r>
      <w:r w:rsidRPr="00E95B93">
        <w:rPr>
          <w:snapToGrid w:val="0"/>
        </w:rPr>
        <w:t>и фрагментов с такими следами)</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13. Наличие на сгоревшем объекте однотипных стальных холоднодеформированных изделий (болтов, гаек, шурупов, винтов, скоб, гвоздей </w:t>
      </w:r>
      <w:r>
        <w:rPr>
          <w:snapToGrid w:val="0"/>
          <w:sz w:val="28"/>
          <w:szCs w:val="28"/>
        </w:rPr>
        <w:br/>
      </w:r>
      <w:r w:rsidRPr="00E95B93">
        <w:rPr>
          <w:snapToGrid w:val="0"/>
          <w:sz w:val="28"/>
          <w:szCs w:val="28"/>
        </w:rPr>
        <w:t xml:space="preserve">и т.д.), холоднодеформированных труб нетермообработанной проволоки </w:t>
      </w:r>
      <w:r>
        <w:rPr>
          <w:snapToGrid w:val="0"/>
          <w:sz w:val="28"/>
          <w:szCs w:val="28"/>
        </w:rPr>
        <w:br/>
      </w:r>
      <w:r w:rsidRPr="00E95B93">
        <w:rPr>
          <w:snapToGrid w:val="0"/>
          <w:sz w:val="28"/>
          <w:szCs w:val="28"/>
        </w:rPr>
        <w:t>и подобных изделий_____________________________________</w:t>
      </w:r>
    </w:p>
    <w:p w:rsidR="00365C37" w:rsidRPr="00E95B93" w:rsidRDefault="00365C37" w:rsidP="00365C37">
      <w:pPr>
        <w:tabs>
          <w:tab w:val="left" w:pos="0"/>
        </w:tabs>
        <w:ind w:firstLine="709"/>
        <w:jc w:val="center"/>
        <w:rPr>
          <w:snapToGrid w:val="0"/>
        </w:rPr>
      </w:pPr>
      <w:r w:rsidRPr="00E95B93">
        <w:rPr>
          <w:snapToGrid w:val="0"/>
        </w:rPr>
        <w:t>(описываются их состояние, следы термического воздействия и при необходимости изымаются)</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14. Описание проломов и взломов, обнаруженных орудий преступления и следов, оставленных ими, предметов, веществ и следов, оставленных преступником (форма, размеры, расположение и другие особенности)_____________________________________________________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15. Место наиболее сильного выгорания сгораемых конструкций____</w:t>
      </w:r>
    </w:p>
    <w:p w:rsidR="00365C37" w:rsidRPr="00E95B93" w:rsidRDefault="00365C37" w:rsidP="00365C37">
      <w:pPr>
        <w:tabs>
          <w:tab w:val="left" w:pos="0"/>
        </w:tabs>
        <w:ind w:firstLine="709"/>
        <w:jc w:val="center"/>
        <w:rPr>
          <w:snapToGrid w:val="0"/>
        </w:rPr>
      </w:pPr>
      <w:r w:rsidRPr="00E95B93">
        <w:rPr>
          <w:snapToGrid w:val="0"/>
        </w:rPr>
        <w:t>(указывается его точное место расположения (можно обнаружить по следам горения, закопчению, деформации, отслоению защитного слоя и т.д.)</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15.1.Глубина переугливания деревянных его конструкций (по сравнению с другими поврежденными огнем участками объекта)_________</w:t>
      </w:r>
    </w:p>
    <w:p w:rsidR="00365C37" w:rsidRPr="00E95B93" w:rsidRDefault="00365C37" w:rsidP="00365C37">
      <w:pPr>
        <w:pStyle w:val="21"/>
        <w:tabs>
          <w:tab w:val="left" w:pos="0"/>
        </w:tabs>
        <w:spacing w:after="0" w:line="240" w:lineRule="auto"/>
        <w:ind w:firstLine="709"/>
        <w:jc w:val="both"/>
        <w:rPr>
          <w:sz w:val="28"/>
          <w:szCs w:val="28"/>
        </w:rPr>
      </w:pPr>
      <w:r w:rsidRPr="00E95B93">
        <w:rPr>
          <w:sz w:val="28"/>
          <w:szCs w:val="28"/>
        </w:rPr>
        <w:t>16. Обнаружение признаков, свидетельствующих о предполагаемом месте возникновения пожара:</w:t>
      </w:r>
    </w:p>
    <w:p w:rsidR="00365C37" w:rsidRPr="00E95B93" w:rsidRDefault="00365C37" w:rsidP="00365C37">
      <w:pPr>
        <w:tabs>
          <w:tab w:val="left" w:pos="0"/>
        </w:tabs>
        <w:ind w:firstLine="709"/>
        <w:jc w:val="both"/>
        <w:rPr>
          <w:snapToGrid w:val="0"/>
          <w:sz w:val="28"/>
          <w:szCs w:val="28"/>
        </w:rPr>
      </w:pPr>
      <w:r>
        <w:rPr>
          <w:snapToGrid w:val="0"/>
          <w:sz w:val="28"/>
          <w:szCs w:val="28"/>
        </w:rPr>
        <w:t>16.1. В том числе</w:t>
      </w:r>
      <w:r w:rsidRPr="00E95B93">
        <w:rPr>
          <w:snapToGrid w:val="0"/>
          <w:sz w:val="28"/>
          <w:szCs w:val="28"/>
        </w:rPr>
        <w:t xml:space="preserve"> наличие в нем:</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16.1.1.Сквозных прогаров 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16.1.2.Глубокого обугливания (переугливания) поверхностей_______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16.1.3. Мелкого ячеистого рисунка обугленных поверхностей с образованием пепла (с учетом наличия и числа обгоревших предметов, вентиляции воздуха и т.д.)__________________________________________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16.2. Наличие на: </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16.2.1. Металлических конструкциях и сооружениях:</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16.2.1.1. Сильной деформации_________________________________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16.2.1.2.Расплавлений и оплавлений отдельных деталей____________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16.2.1.3. Цветов побежалости и окалины_________________________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16.2.2. Бетонных и кирпичных конструкциях:</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16.2.2.1. Изменений нормального цвета и окопчений______________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16.2.2.2. Отслаиваний наружного слоя (штукатурки или защитного слоя) образование трещин, местных разрушений_______________________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16.3. Наличие следов горения в виде треугольника, обращенного вершиной вниз («очагового конуса») 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16.4. Иные признаки__________________________________________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17. Обнаружение нескольких, не связанных между собой очагов </w:t>
      </w:r>
      <w:r>
        <w:rPr>
          <w:snapToGrid w:val="0"/>
          <w:sz w:val="28"/>
          <w:szCs w:val="28"/>
        </w:rPr>
        <w:br/>
      </w:r>
      <w:r w:rsidRPr="00E95B93">
        <w:rPr>
          <w:snapToGrid w:val="0"/>
          <w:sz w:val="28"/>
          <w:szCs w:val="28"/>
        </w:rPr>
        <w:t>пожара__________________________________________________________</w:t>
      </w:r>
    </w:p>
    <w:p w:rsidR="00365C37" w:rsidRPr="00E95B93" w:rsidRDefault="00365C37" w:rsidP="00365C37">
      <w:pPr>
        <w:tabs>
          <w:tab w:val="left" w:pos="0"/>
        </w:tabs>
        <w:ind w:firstLine="709"/>
        <w:jc w:val="center"/>
        <w:rPr>
          <w:snapToGrid w:val="0"/>
        </w:rPr>
      </w:pPr>
      <w:r w:rsidRPr="00E95B93">
        <w:rPr>
          <w:snapToGrid w:val="0"/>
        </w:rPr>
        <w:t>(указывается их точное место обнаружения и взаимное расположение)</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18. Наличие (и описание) средств поджога и приборов, которые могли вызвать загорание, их местонахождение и состояние______________</w:t>
      </w:r>
    </w:p>
    <w:p w:rsidR="00365C37" w:rsidRDefault="00365C37" w:rsidP="00365C37">
      <w:pPr>
        <w:tabs>
          <w:tab w:val="left" w:pos="0"/>
        </w:tabs>
        <w:ind w:firstLine="709"/>
        <w:jc w:val="both"/>
        <w:rPr>
          <w:snapToGrid w:val="0"/>
          <w:sz w:val="28"/>
          <w:szCs w:val="28"/>
        </w:rPr>
      </w:pPr>
      <w:r w:rsidRPr="00E95B93">
        <w:rPr>
          <w:b/>
          <w:i/>
          <w:snapToGrid w:val="0"/>
          <w:sz w:val="28"/>
          <w:szCs w:val="28"/>
        </w:rPr>
        <w:t>В</w:t>
      </w:r>
      <w:r w:rsidRPr="00E95B93">
        <w:rPr>
          <w:b/>
          <w:snapToGrid w:val="0"/>
          <w:sz w:val="28"/>
          <w:szCs w:val="28"/>
        </w:rPr>
        <w:t>.</w:t>
      </w:r>
      <w:r w:rsidRPr="00E95B93">
        <w:rPr>
          <w:b/>
          <w:i/>
          <w:snapToGrid w:val="0"/>
          <w:sz w:val="28"/>
          <w:szCs w:val="28"/>
        </w:rPr>
        <w:t xml:space="preserve"> Результаты динамического осмотра</w:t>
      </w:r>
      <w:r w:rsidRPr="00E95B93">
        <w:rPr>
          <w:b/>
          <w:snapToGrid w:val="0"/>
          <w:sz w:val="28"/>
          <w:szCs w:val="28"/>
        </w:rPr>
        <w:t xml:space="preserve">: </w:t>
      </w:r>
      <w:r w:rsidRPr="00E95B93">
        <w:rPr>
          <w:snapToGrid w:val="0"/>
          <w:sz w:val="28"/>
          <w:szCs w:val="28"/>
        </w:rPr>
        <w:t xml:space="preserve">(начинается, как правило, с места расположения предполагаемого очага пожара; перед началом разборки и расчистки с применением фото-видеосъемки фиксируется </w:t>
      </w:r>
      <w:r>
        <w:rPr>
          <w:snapToGrid w:val="0"/>
          <w:sz w:val="28"/>
          <w:szCs w:val="28"/>
        </w:rPr>
        <w:br/>
      </w:r>
    </w:p>
    <w:p w:rsidR="00365C37" w:rsidRDefault="00365C37" w:rsidP="00365C37">
      <w:pPr>
        <w:tabs>
          <w:tab w:val="left" w:pos="0"/>
        </w:tabs>
        <w:ind w:firstLine="709"/>
        <w:jc w:val="both"/>
        <w:rPr>
          <w:snapToGrid w:val="0"/>
          <w:sz w:val="28"/>
          <w:szCs w:val="28"/>
        </w:rPr>
      </w:pPr>
    </w:p>
    <w:p w:rsidR="00365C37" w:rsidRDefault="00365C37" w:rsidP="00365C37">
      <w:pPr>
        <w:tabs>
          <w:tab w:val="left" w:pos="0"/>
        </w:tabs>
        <w:ind w:firstLine="709"/>
        <w:jc w:val="both"/>
        <w:rPr>
          <w:snapToGrid w:val="0"/>
          <w:sz w:val="28"/>
          <w:szCs w:val="28"/>
        </w:rPr>
      </w:pPr>
    </w:p>
    <w:p w:rsidR="00365C37" w:rsidRDefault="00365C37" w:rsidP="00365C37">
      <w:pPr>
        <w:tabs>
          <w:tab w:val="left" w:pos="0"/>
        </w:tabs>
        <w:ind w:firstLine="709"/>
        <w:jc w:val="both"/>
        <w:rPr>
          <w:snapToGrid w:val="0"/>
          <w:sz w:val="28"/>
          <w:szCs w:val="28"/>
        </w:rPr>
      </w:pPr>
    </w:p>
    <w:p w:rsidR="00365C37" w:rsidRPr="00E95B93" w:rsidRDefault="00365C37" w:rsidP="00365C37">
      <w:pPr>
        <w:tabs>
          <w:tab w:val="left" w:pos="0"/>
        </w:tabs>
        <w:jc w:val="both"/>
        <w:rPr>
          <w:snapToGrid w:val="0"/>
          <w:sz w:val="28"/>
          <w:szCs w:val="28"/>
        </w:rPr>
      </w:pPr>
      <w:r w:rsidRPr="00E95B93">
        <w:rPr>
          <w:snapToGrid w:val="0"/>
          <w:sz w:val="28"/>
          <w:szCs w:val="28"/>
        </w:rPr>
        <w:t>исходное положение убираемых конструкций и предметов)</w:t>
      </w:r>
      <w:r w:rsidRPr="00E95B93">
        <w:rPr>
          <w:rStyle w:val="a4"/>
          <w:snapToGrid w:val="0"/>
          <w:sz w:val="28"/>
          <w:szCs w:val="28"/>
        </w:rPr>
        <w:footnoteReference w:customMarkFollows="1" w:id="38"/>
        <w:t>1</w:t>
      </w:r>
      <w:r w:rsidRPr="00E95B93">
        <w:rPr>
          <w:snapToGrid w:val="0"/>
          <w:sz w:val="28"/>
          <w:szCs w:val="28"/>
        </w:rPr>
        <w:t>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В ходе осмотра применялись следующие технические средства: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фотоаппарат_____ с объективом_______ и фотопленкой _____, чувствительностью ________, при выдержке_____, диафрагме__________;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видеокамера____________________, с видеопленкой 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диктофон (магнитофон)____________, с магнитной лентой 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металлоискатель __________ переносной газоанализатор__________,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набор индикаторных порошков________________________________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иное_______________________________________________________</w:t>
      </w:r>
    </w:p>
    <w:p w:rsidR="00365C37" w:rsidRPr="00E95B93" w:rsidRDefault="00365C37" w:rsidP="00365C37">
      <w:pPr>
        <w:tabs>
          <w:tab w:val="left" w:pos="0"/>
        </w:tabs>
        <w:jc w:val="center"/>
        <w:rPr>
          <w:snapToGrid w:val="0"/>
          <w:sz w:val="28"/>
          <w:szCs w:val="28"/>
        </w:rPr>
      </w:pPr>
      <w:r w:rsidRPr="00E95B93">
        <w:rPr>
          <w:snapToGrid w:val="0"/>
        </w:rPr>
        <w:t xml:space="preserve">При этом зафиксированы (указать конкретные объекты съемки: ориентирующей, </w:t>
      </w:r>
      <w:r>
        <w:rPr>
          <w:snapToGrid w:val="0"/>
        </w:rPr>
        <w:br/>
      </w:r>
      <w:r w:rsidRPr="00E95B93">
        <w:rPr>
          <w:snapToGrid w:val="0"/>
        </w:rPr>
        <w:t>обзорной, узловой и детальной съемкой)________________________________________</w:t>
      </w:r>
    </w:p>
    <w:p w:rsidR="00365C37" w:rsidRPr="00E95B93" w:rsidRDefault="00365C37" w:rsidP="00365C37">
      <w:pPr>
        <w:pStyle w:val="21"/>
        <w:tabs>
          <w:tab w:val="left" w:pos="0"/>
        </w:tabs>
        <w:spacing w:after="0" w:line="240" w:lineRule="auto"/>
        <w:jc w:val="center"/>
        <w:rPr>
          <w:sz w:val="28"/>
          <w:szCs w:val="28"/>
        </w:rPr>
      </w:pPr>
      <w:r w:rsidRPr="00E95B93">
        <w:t xml:space="preserve">(слепки, следы пальцев рук на дактилоскопической пленке, предметы, материалы, </w:t>
      </w:r>
      <w:r>
        <w:br/>
      </w:r>
      <w:r w:rsidRPr="00E95B93">
        <w:t>пробы, смывы и др. с указанием способа упаковки изъятого)</w:t>
      </w:r>
    </w:p>
    <w:p w:rsidR="00365C37" w:rsidRPr="00E95B93" w:rsidRDefault="00365C37" w:rsidP="00365C37">
      <w:pPr>
        <w:tabs>
          <w:tab w:val="left" w:pos="0"/>
        </w:tabs>
        <w:ind w:firstLine="709"/>
        <w:jc w:val="both"/>
        <w:rPr>
          <w:snapToGrid w:val="0"/>
          <w:sz w:val="28"/>
          <w:szCs w:val="28"/>
          <w:u w:val="single"/>
        </w:rPr>
      </w:pPr>
      <w:r w:rsidRPr="00E95B93">
        <w:rPr>
          <w:b/>
          <w:snapToGrid w:val="0"/>
          <w:sz w:val="28"/>
          <w:szCs w:val="28"/>
        </w:rPr>
        <w:t xml:space="preserve">С места происшествия изъяты: </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Изъятое с места происшествия заверено подписями понятых и участников осмотра и опечатано оттиском печати______________________</w:t>
      </w:r>
    </w:p>
    <w:p w:rsidR="00365C37" w:rsidRPr="00E95B93" w:rsidRDefault="00365C37" w:rsidP="00365C37">
      <w:pPr>
        <w:pStyle w:val="33"/>
        <w:tabs>
          <w:tab w:val="left" w:pos="0"/>
        </w:tabs>
        <w:ind w:firstLine="0"/>
        <w:jc w:val="center"/>
        <w:rPr>
          <w:sz w:val="24"/>
          <w:szCs w:val="24"/>
        </w:rPr>
      </w:pPr>
      <w:r w:rsidRPr="00E95B93">
        <w:rPr>
          <w:sz w:val="24"/>
          <w:szCs w:val="24"/>
        </w:rPr>
        <w:t>(орган внутренних дел)</w:t>
      </w:r>
    </w:p>
    <w:p w:rsidR="00365C37" w:rsidRPr="00E95B93" w:rsidRDefault="00365C37" w:rsidP="00365C37">
      <w:pPr>
        <w:tabs>
          <w:tab w:val="left" w:pos="0"/>
        </w:tabs>
        <w:ind w:firstLine="709"/>
        <w:jc w:val="right"/>
        <w:rPr>
          <w:snapToGrid w:val="0"/>
        </w:rPr>
      </w:pPr>
    </w:p>
    <w:p w:rsidR="00365C37" w:rsidRPr="00E95B93" w:rsidRDefault="00365C37" w:rsidP="00365C37">
      <w:pPr>
        <w:tabs>
          <w:tab w:val="left" w:pos="0"/>
        </w:tabs>
        <w:ind w:firstLine="709"/>
        <w:jc w:val="both"/>
        <w:rPr>
          <w:snapToGrid w:val="0"/>
          <w:sz w:val="28"/>
          <w:szCs w:val="28"/>
        </w:rPr>
      </w:pPr>
      <w:r w:rsidRPr="00E95B93">
        <w:rPr>
          <w:snapToGrid w:val="0"/>
          <w:sz w:val="28"/>
          <w:szCs w:val="28"/>
        </w:rPr>
        <w:t>В процессе осмотра составлены и приобщены к протоколу:________</w:t>
      </w:r>
    </w:p>
    <w:p w:rsidR="00365C37" w:rsidRPr="00E95B93" w:rsidRDefault="00365C37" w:rsidP="00365C37">
      <w:pPr>
        <w:tabs>
          <w:tab w:val="left" w:pos="0"/>
        </w:tabs>
        <w:jc w:val="center"/>
        <w:rPr>
          <w:snapToGrid w:val="0"/>
        </w:rPr>
      </w:pPr>
      <w:r w:rsidRPr="00E95B93">
        <w:rPr>
          <w:snapToGrid w:val="0"/>
        </w:rPr>
        <w:t>(планы, схемы, чертежи, эскизы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Протокол прочитан ______________________вслух.</w:t>
      </w:r>
    </w:p>
    <w:p w:rsidR="00365C37" w:rsidRPr="00E95B93" w:rsidRDefault="00365C37" w:rsidP="00365C37">
      <w:pPr>
        <w:tabs>
          <w:tab w:val="left" w:pos="0"/>
        </w:tabs>
        <w:ind w:firstLine="709"/>
        <w:jc w:val="center"/>
        <w:rPr>
          <w:snapToGrid w:val="0"/>
        </w:rPr>
      </w:pPr>
      <w:r w:rsidRPr="00E95B93">
        <w:rPr>
          <w:snapToGrid w:val="0"/>
        </w:rPr>
        <w:t>(кем)</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Заявления и замечания участвовавших в осмотре лиц по поводу порядка проведения осмотра и составления протокола__________________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Записано верно:</w:t>
      </w:r>
    </w:p>
    <w:p w:rsidR="00365C37" w:rsidRPr="00E95B93" w:rsidRDefault="00365C37" w:rsidP="00365C37">
      <w:pPr>
        <w:tabs>
          <w:tab w:val="left" w:pos="0"/>
          <w:tab w:val="left" w:pos="3170"/>
        </w:tabs>
        <w:jc w:val="both"/>
        <w:rPr>
          <w:snapToGrid w:val="0"/>
          <w:sz w:val="28"/>
          <w:szCs w:val="28"/>
        </w:rPr>
      </w:pPr>
      <w:r w:rsidRPr="00E95B93">
        <w:rPr>
          <w:snapToGrid w:val="0"/>
          <w:sz w:val="28"/>
          <w:szCs w:val="28"/>
        </w:rPr>
        <w:t>Понятые:________________________________________________________</w:t>
      </w:r>
    </w:p>
    <w:p w:rsidR="00365C37" w:rsidRPr="00E95B93" w:rsidRDefault="00365C37" w:rsidP="00365C37">
      <w:pPr>
        <w:tabs>
          <w:tab w:val="left" w:pos="0"/>
        </w:tabs>
        <w:jc w:val="both"/>
        <w:rPr>
          <w:snapToGrid w:val="0"/>
          <w:sz w:val="28"/>
          <w:szCs w:val="28"/>
        </w:rPr>
      </w:pPr>
      <w:r w:rsidRPr="00E95B93">
        <w:rPr>
          <w:snapToGrid w:val="0"/>
          <w:sz w:val="28"/>
          <w:szCs w:val="28"/>
        </w:rPr>
        <w:t>Подписи лиц, присутствовавших при осмотре:________________________</w:t>
      </w:r>
    </w:p>
    <w:p w:rsidR="00365C37" w:rsidRPr="00E95B93" w:rsidRDefault="00365C37" w:rsidP="00365C37">
      <w:pPr>
        <w:tabs>
          <w:tab w:val="left" w:pos="0"/>
        </w:tabs>
        <w:jc w:val="both"/>
        <w:rPr>
          <w:snapToGrid w:val="0"/>
          <w:sz w:val="28"/>
          <w:szCs w:val="28"/>
        </w:rPr>
      </w:pPr>
      <w:r w:rsidRPr="00E95B93">
        <w:rPr>
          <w:snapToGrid w:val="0"/>
          <w:sz w:val="28"/>
          <w:szCs w:val="28"/>
        </w:rPr>
        <w:t>Подписи участников осмотра: ______________________________________</w:t>
      </w:r>
    </w:p>
    <w:p w:rsidR="00365C37" w:rsidRPr="00E95B93" w:rsidRDefault="00365C37" w:rsidP="00365C37">
      <w:pPr>
        <w:tabs>
          <w:tab w:val="left" w:pos="0"/>
        </w:tabs>
        <w:jc w:val="both"/>
        <w:rPr>
          <w:snapToGrid w:val="0"/>
          <w:sz w:val="28"/>
          <w:szCs w:val="28"/>
        </w:rPr>
      </w:pPr>
      <w:r w:rsidRPr="00E95B93">
        <w:rPr>
          <w:snapToGrid w:val="0"/>
          <w:sz w:val="28"/>
          <w:szCs w:val="28"/>
        </w:rPr>
        <w:t>Специалисты: ____________________________________________________</w:t>
      </w:r>
    </w:p>
    <w:p w:rsidR="00365C37" w:rsidRPr="00E95B93" w:rsidRDefault="00365C37" w:rsidP="00365C37">
      <w:pPr>
        <w:tabs>
          <w:tab w:val="left" w:pos="0"/>
        </w:tabs>
        <w:jc w:val="both"/>
        <w:rPr>
          <w:snapToGrid w:val="0"/>
          <w:sz w:val="28"/>
          <w:szCs w:val="28"/>
        </w:rPr>
      </w:pPr>
      <w:r w:rsidRPr="00E95B93">
        <w:rPr>
          <w:snapToGrid w:val="0"/>
          <w:sz w:val="28"/>
          <w:szCs w:val="28"/>
        </w:rPr>
        <w:t>Следователь (лицо, производящее дознание): _________________________</w:t>
      </w:r>
    </w:p>
    <w:p w:rsidR="00365C37" w:rsidRPr="00E95B93" w:rsidRDefault="00365C37" w:rsidP="00365C37">
      <w:pPr>
        <w:tabs>
          <w:tab w:val="left" w:pos="0"/>
          <w:tab w:val="left" w:pos="8364"/>
        </w:tabs>
        <w:ind w:firstLine="709"/>
        <w:rPr>
          <w:snapToGrid w:val="0"/>
          <w:sz w:val="28"/>
          <w:szCs w:val="28"/>
        </w:rPr>
      </w:pPr>
      <w:r w:rsidRPr="00E95B93">
        <w:rPr>
          <w:b/>
          <w:snapToGrid w:val="0"/>
          <w:sz w:val="28"/>
          <w:szCs w:val="28"/>
        </w:rPr>
        <w:br w:type="page"/>
      </w:r>
      <w:r w:rsidRPr="00E95B93">
        <w:rPr>
          <w:snapToGrid w:val="0"/>
          <w:sz w:val="28"/>
          <w:szCs w:val="28"/>
        </w:rPr>
        <w:t>Фрагмент протокола осмотра места происшествия, связанного с пожаром от «____»____________ г.</w:t>
      </w:r>
    </w:p>
    <w:p w:rsidR="00365C37" w:rsidRPr="00E95B93" w:rsidRDefault="00365C37" w:rsidP="00365C37">
      <w:pPr>
        <w:tabs>
          <w:tab w:val="left" w:pos="0"/>
          <w:tab w:val="left" w:pos="8647"/>
        </w:tabs>
        <w:ind w:firstLine="709"/>
        <w:jc w:val="center"/>
        <w:rPr>
          <w:b/>
          <w:snapToGrid w:val="0"/>
          <w:sz w:val="28"/>
          <w:szCs w:val="28"/>
        </w:rPr>
      </w:pPr>
    </w:p>
    <w:p w:rsidR="00365C37" w:rsidRPr="00E95B93" w:rsidRDefault="00365C37" w:rsidP="00365C37">
      <w:pPr>
        <w:pStyle w:val="2"/>
        <w:tabs>
          <w:tab w:val="left" w:pos="0"/>
          <w:tab w:val="left" w:pos="8647"/>
        </w:tabs>
        <w:spacing w:before="0" w:after="0"/>
        <w:jc w:val="center"/>
        <w:rPr>
          <w:rFonts w:ascii="Times New Roman" w:hAnsi="Times New Roman"/>
          <w:i w:val="0"/>
        </w:rPr>
      </w:pPr>
      <w:r w:rsidRPr="00E95B93">
        <w:rPr>
          <w:rFonts w:ascii="Times New Roman" w:hAnsi="Times New Roman"/>
          <w:i w:val="0"/>
        </w:rPr>
        <w:t>ОСМОТР ДОМОВЛАДЕНИЯ (ИНОГО ЖИЛИЩА)</w:t>
      </w:r>
    </w:p>
    <w:p w:rsidR="00365C37" w:rsidRPr="00E95B93" w:rsidRDefault="00365C37" w:rsidP="00365C37">
      <w:pPr>
        <w:tabs>
          <w:tab w:val="left" w:pos="0"/>
        </w:tabs>
        <w:ind w:firstLine="709"/>
      </w:pP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 xml:space="preserve">1. Наличие следов обуви, транспортных средств, взлома преград </w:t>
      </w:r>
      <w:r>
        <w:rPr>
          <w:snapToGrid w:val="0"/>
          <w:sz w:val="28"/>
          <w:szCs w:val="28"/>
        </w:rPr>
        <w:br/>
      </w:r>
      <w:r w:rsidRPr="00E95B93">
        <w:rPr>
          <w:snapToGrid w:val="0"/>
          <w:sz w:val="28"/>
          <w:szCs w:val="28"/>
        </w:rPr>
        <w:t>и других следов проникновения посторон</w:t>
      </w:r>
      <w:r>
        <w:rPr>
          <w:snapToGrid w:val="0"/>
          <w:sz w:val="28"/>
          <w:szCs w:val="28"/>
        </w:rPr>
        <w:t>них_________________________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2. Состояние дверных замков и запо</w:t>
      </w:r>
      <w:r>
        <w:rPr>
          <w:snapToGrid w:val="0"/>
          <w:sz w:val="28"/>
          <w:szCs w:val="28"/>
        </w:rPr>
        <w:t>ров_________________________</w:t>
      </w:r>
    </w:p>
    <w:p w:rsidR="00365C37" w:rsidRPr="00E95B93" w:rsidRDefault="00365C37" w:rsidP="00365C37">
      <w:pPr>
        <w:tabs>
          <w:tab w:val="left" w:pos="0"/>
          <w:tab w:val="left" w:pos="8647"/>
        </w:tabs>
        <w:jc w:val="center"/>
        <w:rPr>
          <w:snapToGrid w:val="0"/>
        </w:rPr>
      </w:pPr>
      <w:r w:rsidRPr="00E95B93">
        <w:rPr>
          <w:snapToGrid w:val="0"/>
        </w:rPr>
        <w:t>(обнаруженные в дверях замки изымаются для последующего исследования с целью установления факта каких-либо механических нарушений в их механизме, попыток открывания нештатными ключами или приспособлениями)</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3. Результаты обследования окон и дверей</w:t>
      </w:r>
      <w:r w:rsidRPr="00E95B93">
        <w:rPr>
          <w:rStyle w:val="a4"/>
          <w:snapToGrid w:val="0"/>
          <w:sz w:val="28"/>
          <w:szCs w:val="28"/>
        </w:rPr>
        <w:footnoteReference w:id="39"/>
      </w:r>
      <w:r w:rsidRPr="00E95B93">
        <w:rPr>
          <w:snapToGrid w:val="0"/>
          <w:sz w:val="28"/>
          <w:szCs w:val="28"/>
        </w:rPr>
        <w:t>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3.1. Состояние остекления окон и других конструкций_____________</w:t>
      </w:r>
    </w:p>
    <w:p w:rsidR="00365C37" w:rsidRPr="00E95B93" w:rsidRDefault="00365C37" w:rsidP="00365C37">
      <w:pPr>
        <w:tabs>
          <w:tab w:val="left" w:pos="0"/>
          <w:tab w:val="left" w:pos="8647"/>
        </w:tabs>
        <w:jc w:val="center"/>
        <w:rPr>
          <w:snapToGrid w:val="0"/>
        </w:rPr>
      </w:pPr>
      <w:r w:rsidRPr="00E95B93">
        <w:rPr>
          <w:snapToGrid w:val="0"/>
        </w:rPr>
        <w:t>(наличие слоя копоти (с какой стороны и ее плотность) на поверхности стекла и др.)</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4. Наличие в местах выгорания деревянных несущих балок, каркасов и строительных ферм, настилов полов и т.п., гвоздей, болтов, крепежных скоб и др. _______________________________________________________</w:t>
      </w:r>
    </w:p>
    <w:p w:rsidR="00365C37" w:rsidRPr="00E95B93" w:rsidRDefault="00365C37" w:rsidP="00365C37">
      <w:pPr>
        <w:tabs>
          <w:tab w:val="left" w:pos="0"/>
          <w:tab w:val="left" w:pos="8647"/>
        </w:tabs>
        <w:jc w:val="center"/>
        <w:rPr>
          <w:snapToGrid w:val="0"/>
        </w:rPr>
      </w:pPr>
      <w:r w:rsidRPr="00E95B93">
        <w:rPr>
          <w:snapToGrid w:val="0"/>
        </w:rPr>
        <w:t>(их скопление может указывать на признаки возможного места возникновения пожара)</w:t>
      </w:r>
    </w:p>
    <w:p w:rsidR="00365C37" w:rsidRPr="00E95B93" w:rsidRDefault="00365C37" w:rsidP="00365C37">
      <w:pPr>
        <w:tabs>
          <w:tab w:val="left" w:pos="0"/>
          <w:tab w:val="left" w:pos="8647"/>
        </w:tabs>
        <w:ind w:firstLine="709"/>
        <w:jc w:val="both"/>
        <w:rPr>
          <w:snapToGrid w:val="0"/>
          <w:sz w:val="28"/>
          <w:szCs w:val="28"/>
          <w:u w:val="single"/>
        </w:rPr>
      </w:pPr>
      <w:r w:rsidRPr="00E95B93">
        <w:rPr>
          <w:snapToGrid w:val="0"/>
          <w:sz w:val="28"/>
          <w:szCs w:val="28"/>
        </w:rPr>
        <w:t>5. Состояние пола сгоревшего (поврежденного огнем) помещения</w:t>
      </w:r>
      <w:r w:rsidRPr="00E95B93">
        <w:rPr>
          <w:rStyle w:val="a4"/>
          <w:snapToGrid w:val="0"/>
          <w:sz w:val="28"/>
          <w:szCs w:val="28"/>
        </w:rPr>
        <w:footnoteReference w:id="40"/>
      </w:r>
      <w:r w:rsidRPr="00E95B93">
        <w:rPr>
          <w:snapToGrid w:val="0"/>
          <w:sz w:val="28"/>
          <w:szCs w:val="28"/>
        </w:rPr>
        <w:t>_</w:t>
      </w:r>
      <w:r>
        <w:rPr>
          <w:snapToGrid w:val="0"/>
          <w:sz w:val="28"/>
          <w:szCs w:val="28"/>
        </w:rPr>
        <w:t>_</w:t>
      </w:r>
    </w:p>
    <w:p w:rsidR="00365C37" w:rsidRPr="00E95B93" w:rsidRDefault="00365C37" w:rsidP="00365C37">
      <w:pPr>
        <w:pStyle w:val="21"/>
        <w:tabs>
          <w:tab w:val="left" w:pos="0"/>
          <w:tab w:val="left" w:pos="8647"/>
        </w:tabs>
        <w:spacing w:after="0" w:line="240" w:lineRule="auto"/>
        <w:jc w:val="center"/>
      </w:pPr>
      <w:r w:rsidRPr="00E95B93">
        <w:t>(описываются следы горения на кровати, диване, кресле, мебельной тумбе, где находились телевизор или другое радиотехническое устройство, электронагревательный прибор, а также на прилегающих к сгоревшим предметам интерьера стенах)</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6. Состояние мебели</w:t>
      </w:r>
      <w:r w:rsidRPr="00E95B93">
        <w:rPr>
          <w:rStyle w:val="a4"/>
          <w:snapToGrid w:val="0"/>
          <w:sz w:val="28"/>
          <w:szCs w:val="28"/>
        </w:rPr>
        <w:footnoteReference w:id="41"/>
      </w:r>
      <w:r w:rsidRPr="00E95B93">
        <w:rPr>
          <w:snapToGrid w:val="0"/>
          <w:sz w:val="28"/>
          <w:szCs w:val="28"/>
        </w:rPr>
        <w:t>_________________________________________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 Состояние отопления:</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 Отопительные печи:</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7.1.1. Наличие (отсутствие) притопочного листа, его размеры, материал________________________________________________________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7.1.2. Осмотр извлеченного из печи ее содержимого (убедившись, что в топке нет огня)______________________________________________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7.1.3. Наличие (отсутствие) при наружном осмотре трещин, неисправностей печных разделок____________________________________</w:t>
      </w:r>
      <w:r>
        <w:rPr>
          <w:snapToGrid w:val="0"/>
          <w:sz w:val="28"/>
          <w:szCs w:val="28"/>
        </w:rPr>
        <w:t>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7.1.4. Положение задвижек в дымоходе и топочных две</w:t>
      </w:r>
      <w:r>
        <w:rPr>
          <w:snapToGrid w:val="0"/>
          <w:sz w:val="28"/>
          <w:szCs w:val="28"/>
        </w:rPr>
        <w:t>рок_________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7.1.5. Состояние топливника и наличие в нем золы и каких-либо предметов_______________________________________________________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7.1.6. Состояние дымохода, балки перекрытия, проходившей непосредственно через его</w:t>
      </w:r>
      <w:r w:rsidRPr="00E95B93">
        <w:rPr>
          <w:b/>
          <w:snapToGrid w:val="0"/>
          <w:sz w:val="28"/>
          <w:szCs w:val="28"/>
        </w:rPr>
        <w:t xml:space="preserve"> </w:t>
      </w:r>
      <w:r w:rsidRPr="00E95B93">
        <w:rPr>
          <w:snapToGrid w:val="0"/>
          <w:sz w:val="28"/>
          <w:szCs w:val="28"/>
        </w:rPr>
        <w:t>кирпичную кладку_________________________</w:t>
      </w:r>
    </w:p>
    <w:p w:rsidR="00365C37" w:rsidRPr="00E95B93" w:rsidRDefault="00365C37" w:rsidP="00365C37">
      <w:pPr>
        <w:tabs>
          <w:tab w:val="left" w:pos="0"/>
          <w:tab w:val="left" w:pos="8647"/>
        </w:tabs>
        <w:jc w:val="center"/>
        <w:rPr>
          <w:snapToGrid w:val="0"/>
        </w:rPr>
      </w:pPr>
      <w:r w:rsidRPr="00E95B93">
        <w:rPr>
          <w:snapToGrid w:val="0"/>
        </w:rPr>
        <w:t xml:space="preserve">(если горела сажа, то внутренние стенки дымохода будут покрыты светло-серым зольным налетом (в противном случае налет будет черным, обусловленным цветом </w:t>
      </w:r>
      <w:r>
        <w:rPr>
          <w:snapToGrid w:val="0"/>
        </w:rPr>
        <w:br/>
      </w:r>
      <w:r w:rsidRPr="00E95B93">
        <w:rPr>
          <w:snapToGrid w:val="0"/>
        </w:rPr>
        <w:t>сажи)</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 Устройства для приготовления пищи:</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7.2.1. Керосиновые приборы:</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7.2.1.1 Наличие окалин и деформаций___________________________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7.2.1.2. Наличие и размер фитиля_______________________________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7.2.1.3. Положение рабочих органов____________________________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7.2.1.4. Прочность соединений горелки и керосинового бач</w:t>
      </w:r>
      <w:r>
        <w:rPr>
          <w:snapToGrid w:val="0"/>
          <w:sz w:val="28"/>
          <w:szCs w:val="28"/>
        </w:rPr>
        <w:t>ка_______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7.2.2. Газовые плиты и их оборудование:</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7.2.2.1. Положение кранов газовой плиты и отсечного крана подачи газа из магистрального газопровода (в т.ч. положение флажка клапана подачи газа на редукторе)__________________________________________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7.2.2.2. Состояние узла стыковки редуктора с баллоном, трубки подачи газа от редуктора к плите, кранов и горелок плиты______________</w:t>
      </w:r>
      <w:r>
        <w:rPr>
          <w:snapToGrid w:val="0"/>
          <w:sz w:val="28"/>
          <w:szCs w:val="28"/>
        </w:rPr>
        <w:t>__</w:t>
      </w:r>
    </w:p>
    <w:p w:rsidR="00365C37" w:rsidRPr="00E95B93" w:rsidRDefault="00365C37" w:rsidP="00365C37">
      <w:pPr>
        <w:tabs>
          <w:tab w:val="left" w:pos="0"/>
          <w:tab w:val="left" w:pos="8647"/>
        </w:tabs>
        <w:ind w:firstLine="709"/>
        <w:jc w:val="both"/>
        <w:rPr>
          <w:snapToGrid w:val="0"/>
          <w:sz w:val="28"/>
          <w:szCs w:val="28"/>
        </w:rPr>
      </w:pPr>
      <w:r w:rsidRPr="00E95B93">
        <w:rPr>
          <w:snapToGrid w:val="0"/>
          <w:sz w:val="28"/>
          <w:szCs w:val="28"/>
        </w:rPr>
        <w:t>8. Состояние элементов электроустановки:</w:t>
      </w:r>
    </w:p>
    <w:p w:rsidR="00365C37" w:rsidRPr="00E95B93" w:rsidRDefault="00365C37" w:rsidP="00365C37">
      <w:pPr>
        <w:pStyle w:val="21"/>
        <w:tabs>
          <w:tab w:val="left" w:pos="0"/>
        </w:tabs>
        <w:spacing w:after="0" w:line="240" w:lineRule="auto"/>
        <w:ind w:firstLine="709"/>
        <w:jc w:val="both"/>
        <w:rPr>
          <w:sz w:val="28"/>
          <w:szCs w:val="28"/>
        </w:rPr>
      </w:pPr>
      <w:r w:rsidRPr="00E95B93">
        <w:rPr>
          <w:sz w:val="28"/>
          <w:szCs w:val="28"/>
        </w:rPr>
        <w:t>8.1. Наличие на остатках токоведущих жил проводов и кабелей следов воздействия электрической дуги:</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8.1.1. Шаровидные или каплевидные оплавления_________________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8.1.2. Оплавления в виде косого среза или кратерообразного выгорания_______________________________________________________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8.1.3. Множественные шаровидные наплывы на поверхности проводника, хрупкий излом на торце проводника с характерным металлическим блеском____________________________________________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9. Наличие термических и иных повреждений на остатках изоляции на жилах________________________________________________________</w:t>
      </w:r>
    </w:p>
    <w:p w:rsidR="00365C37" w:rsidRPr="00E95B93" w:rsidRDefault="00365C37" w:rsidP="00365C37">
      <w:pPr>
        <w:tabs>
          <w:tab w:val="left" w:pos="0"/>
        </w:tabs>
        <w:ind w:firstLine="709"/>
        <w:jc w:val="both"/>
        <w:rPr>
          <w:sz w:val="28"/>
          <w:szCs w:val="28"/>
        </w:rPr>
      </w:pPr>
      <w:r>
        <w:rPr>
          <w:sz w:val="28"/>
          <w:szCs w:val="28"/>
        </w:rPr>
        <w:t xml:space="preserve">10. Наличие на объекте </w:t>
      </w:r>
      <w:r w:rsidRPr="00F96DE1">
        <w:rPr>
          <w:sz w:val="28"/>
          <w:szCs w:val="28"/>
        </w:rPr>
        <w:t>защиты</w:t>
      </w:r>
      <w:r>
        <w:rPr>
          <w:sz w:val="28"/>
          <w:szCs w:val="28"/>
        </w:rPr>
        <w:t xml:space="preserve"> от молнии</w:t>
      </w:r>
      <w:r w:rsidRPr="00E95B93">
        <w:rPr>
          <w:sz w:val="28"/>
          <w:szCs w:val="28"/>
        </w:rPr>
        <w:t>, соответствие ее соответствующим требованиям до возникновения пожара_______________</w:t>
      </w:r>
    </w:p>
    <w:p w:rsidR="00365C37" w:rsidRPr="00E95B93" w:rsidRDefault="00365C37" w:rsidP="00365C37">
      <w:pPr>
        <w:tabs>
          <w:tab w:val="left" w:pos="0"/>
        </w:tabs>
        <w:ind w:firstLine="709"/>
        <w:jc w:val="center"/>
        <w:rPr>
          <w:snapToGrid w:val="0"/>
          <w:sz w:val="28"/>
          <w:szCs w:val="28"/>
        </w:rPr>
      </w:pPr>
      <w:r w:rsidRPr="00E95B93">
        <w:rPr>
          <w:b/>
          <w:snapToGrid w:val="0"/>
          <w:sz w:val="28"/>
          <w:szCs w:val="28"/>
        </w:rPr>
        <w:br w:type="page"/>
      </w:r>
      <w:r w:rsidRPr="00E95B93">
        <w:rPr>
          <w:snapToGrid w:val="0"/>
          <w:sz w:val="28"/>
          <w:szCs w:val="28"/>
        </w:rPr>
        <w:t xml:space="preserve">Фрагмент протокола осмотра места происшествия, связанного </w:t>
      </w:r>
      <w:r>
        <w:rPr>
          <w:snapToGrid w:val="0"/>
          <w:sz w:val="28"/>
          <w:szCs w:val="28"/>
        </w:rPr>
        <w:br/>
      </w:r>
      <w:r w:rsidRPr="00E95B93">
        <w:rPr>
          <w:snapToGrid w:val="0"/>
          <w:sz w:val="28"/>
          <w:szCs w:val="28"/>
        </w:rPr>
        <w:t>с пожаром от «____»____________г.</w:t>
      </w:r>
    </w:p>
    <w:p w:rsidR="00365C37" w:rsidRPr="00E95B93" w:rsidRDefault="00365C37" w:rsidP="00365C37">
      <w:pPr>
        <w:pStyle w:val="2"/>
        <w:tabs>
          <w:tab w:val="left" w:pos="0"/>
        </w:tabs>
        <w:spacing w:before="0" w:after="0"/>
        <w:ind w:firstLine="709"/>
        <w:jc w:val="center"/>
        <w:rPr>
          <w:rFonts w:ascii="Times New Roman" w:hAnsi="Times New Roman"/>
        </w:rPr>
      </w:pPr>
    </w:p>
    <w:p w:rsidR="00365C37" w:rsidRPr="00E95B93" w:rsidRDefault="00365C37" w:rsidP="00365C37">
      <w:pPr>
        <w:pStyle w:val="2"/>
        <w:tabs>
          <w:tab w:val="left" w:pos="0"/>
        </w:tabs>
        <w:spacing w:before="0" w:after="0"/>
        <w:ind w:firstLine="709"/>
        <w:jc w:val="center"/>
        <w:rPr>
          <w:rFonts w:ascii="Times New Roman" w:hAnsi="Times New Roman"/>
          <w:i w:val="0"/>
        </w:rPr>
      </w:pPr>
      <w:r w:rsidRPr="00E95B93">
        <w:rPr>
          <w:rFonts w:ascii="Times New Roman" w:hAnsi="Times New Roman"/>
          <w:i w:val="0"/>
        </w:rPr>
        <w:t>НАРУЖНЫЙ ОСМОТР ТРУПА</w:t>
      </w:r>
    </w:p>
    <w:p w:rsidR="00365C37" w:rsidRPr="00E95B93" w:rsidRDefault="00365C37" w:rsidP="00365C37">
      <w:pPr>
        <w:tabs>
          <w:tab w:val="left" w:pos="0"/>
        </w:tabs>
        <w:ind w:firstLine="709"/>
      </w:pPr>
    </w:p>
    <w:p w:rsidR="00365C37" w:rsidRPr="00E95B93" w:rsidRDefault="00365C37" w:rsidP="00365C37">
      <w:pPr>
        <w:tabs>
          <w:tab w:val="left" w:pos="0"/>
        </w:tabs>
        <w:ind w:firstLine="709"/>
        <w:jc w:val="both"/>
        <w:rPr>
          <w:snapToGrid w:val="0"/>
          <w:sz w:val="28"/>
          <w:szCs w:val="28"/>
        </w:rPr>
      </w:pPr>
      <w:r w:rsidRPr="00E95B93">
        <w:rPr>
          <w:snapToGrid w:val="0"/>
          <w:sz w:val="28"/>
          <w:szCs w:val="28"/>
        </w:rPr>
        <w:t>1. Точное местонахождение и положение тела____________________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2. Состояние одежды и обуви (в том числе, содержание карманов)___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 Местоположение найденных около трупа предметов____________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 Поза трупа________________________________________________</w:t>
      </w:r>
    </w:p>
    <w:p w:rsidR="00365C37" w:rsidRPr="00E95B93" w:rsidRDefault="00365C37" w:rsidP="00365C37">
      <w:pPr>
        <w:tabs>
          <w:tab w:val="left" w:pos="0"/>
        </w:tabs>
        <w:jc w:val="center"/>
        <w:rPr>
          <w:snapToGrid w:val="0"/>
        </w:rPr>
      </w:pPr>
      <w:r>
        <w:rPr>
          <w:snapToGrid w:val="0"/>
        </w:rPr>
        <w:t>(в том числе</w:t>
      </w:r>
      <w:r w:rsidRPr="00E95B93">
        <w:rPr>
          <w:snapToGrid w:val="0"/>
        </w:rPr>
        <w:t xml:space="preserve"> «боксера»: сжатые кулаки, приведенные к груди руки и т.д.)</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5. Состояние и цв</w:t>
      </w:r>
      <w:r>
        <w:rPr>
          <w:snapToGrid w:val="0"/>
          <w:sz w:val="28"/>
          <w:szCs w:val="28"/>
        </w:rPr>
        <w:t>ет кожного покрова, в том числе</w:t>
      </w:r>
      <w:r w:rsidRPr="00E95B93">
        <w:rPr>
          <w:snapToGrid w:val="0"/>
          <w:sz w:val="28"/>
          <w:szCs w:val="28"/>
        </w:rPr>
        <w:t xml:space="preserve"> наличие на нем трещин__________________________________________________________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6. Наличие обнаженных суставов верхних и нижних конечностей___</w:t>
      </w:r>
    </w:p>
    <w:p w:rsidR="00365C37" w:rsidRPr="00E95B93" w:rsidRDefault="00365C37" w:rsidP="00365C37">
      <w:pPr>
        <w:tabs>
          <w:tab w:val="left" w:pos="0"/>
        </w:tabs>
        <w:ind w:firstLine="709"/>
        <w:jc w:val="both"/>
        <w:rPr>
          <w:snapToGrid w:val="0"/>
          <w:sz w:val="28"/>
          <w:szCs w:val="28"/>
          <w:u w:val="single"/>
        </w:rPr>
      </w:pPr>
      <w:r w:rsidRPr="00E95B93">
        <w:rPr>
          <w:snapToGrid w:val="0"/>
          <w:sz w:val="28"/>
          <w:szCs w:val="28"/>
        </w:rPr>
        <w:t>7. Наличие механических повреждений_________________________</w:t>
      </w:r>
    </w:p>
    <w:p w:rsidR="00365C37" w:rsidRPr="00E95B93" w:rsidRDefault="00365C37" w:rsidP="00365C37">
      <w:pPr>
        <w:pStyle w:val="21"/>
        <w:tabs>
          <w:tab w:val="left" w:pos="0"/>
        </w:tabs>
        <w:spacing w:after="0" w:line="240" w:lineRule="auto"/>
        <w:jc w:val="center"/>
      </w:pPr>
      <w:r w:rsidRPr="00E95B93">
        <w:t>(отделение частей тела – кисти, стопы, головы и др.)</w:t>
      </w:r>
    </w:p>
    <w:p w:rsidR="00365C37" w:rsidRPr="00E95B93" w:rsidRDefault="00365C37" w:rsidP="00365C37">
      <w:pPr>
        <w:tabs>
          <w:tab w:val="left" w:pos="0"/>
        </w:tabs>
        <w:ind w:firstLine="709"/>
        <w:jc w:val="both"/>
        <w:rPr>
          <w:snapToGrid w:val="0"/>
          <w:sz w:val="28"/>
          <w:szCs w:val="28"/>
        </w:rPr>
      </w:pPr>
      <w:r>
        <w:rPr>
          <w:snapToGrid w:val="0"/>
          <w:sz w:val="28"/>
          <w:szCs w:val="28"/>
        </w:rPr>
        <w:t xml:space="preserve">8. Цвет </w:t>
      </w:r>
      <w:r w:rsidRPr="00E95B93">
        <w:rPr>
          <w:snapToGrid w:val="0"/>
          <w:sz w:val="28"/>
          <w:szCs w:val="28"/>
        </w:rPr>
        <w:t>трупных пятен_______________________________________</w:t>
      </w:r>
    </w:p>
    <w:p w:rsidR="00365C37" w:rsidRPr="00E95B93" w:rsidRDefault="00365C37" w:rsidP="00365C37">
      <w:pPr>
        <w:tabs>
          <w:tab w:val="left" w:pos="0"/>
        </w:tabs>
        <w:jc w:val="center"/>
        <w:rPr>
          <w:snapToGrid w:val="0"/>
        </w:rPr>
      </w:pPr>
      <w:r w:rsidRPr="00E95B93">
        <w:rPr>
          <w:snapToGrid w:val="0"/>
        </w:rPr>
        <w:t>(яркий розово-красный, синюшний, буро-коричневый)</w:t>
      </w:r>
    </w:p>
    <w:p w:rsidR="00365C37" w:rsidRPr="00E95B93" w:rsidRDefault="00365C37" w:rsidP="00365C37">
      <w:pPr>
        <w:tabs>
          <w:tab w:val="left" w:pos="0"/>
        </w:tabs>
        <w:ind w:firstLine="709"/>
        <w:jc w:val="both"/>
        <w:rPr>
          <w:snapToGrid w:val="0"/>
          <w:sz w:val="28"/>
          <w:szCs w:val="28"/>
          <w:u w:val="single"/>
        </w:rPr>
      </w:pPr>
      <w:r w:rsidRPr="00E95B93">
        <w:rPr>
          <w:snapToGrid w:val="0"/>
          <w:sz w:val="28"/>
          <w:szCs w:val="28"/>
        </w:rPr>
        <w:t>9. Расположение на теле трупных пятен _________________________</w:t>
      </w:r>
    </w:p>
    <w:p w:rsidR="00365C37" w:rsidRPr="00E95B93" w:rsidRDefault="00365C37" w:rsidP="00365C37">
      <w:pPr>
        <w:pStyle w:val="21"/>
        <w:tabs>
          <w:tab w:val="left" w:pos="0"/>
        </w:tabs>
        <w:spacing w:after="0" w:line="240" w:lineRule="auto"/>
        <w:jc w:val="center"/>
      </w:pPr>
      <w:r w:rsidRPr="00E95B93">
        <w:t>(в нижележащих, вышележащих частях тела)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10. Наличие (отсутствие) на трупе:</w:t>
      </w:r>
    </w:p>
    <w:p w:rsidR="00365C37" w:rsidRPr="00E95B93" w:rsidRDefault="00365C37" w:rsidP="00365C37">
      <w:pPr>
        <w:tabs>
          <w:tab w:val="left" w:pos="0"/>
        </w:tabs>
        <w:ind w:firstLine="709"/>
        <w:jc w:val="both"/>
        <w:rPr>
          <w:snapToGrid w:val="0"/>
          <w:sz w:val="28"/>
          <w:szCs w:val="28"/>
        </w:rPr>
      </w:pPr>
      <w:r>
        <w:rPr>
          <w:snapToGrid w:val="0"/>
          <w:sz w:val="28"/>
          <w:szCs w:val="28"/>
        </w:rPr>
        <w:t>10.1. Ожогов (в том числе</w:t>
      </w:r>
      <w:r w:rsidRPr="00E95B93">
        <w:rPr>
          <w:snapToGrid w:val="0"/>
          <w:sz w:val="28"/>
          <w:szCs w:val="28"/>
        </w:rPr>
        <w:t xml:space="preserve"> протяженных их следов)_______________</w:t>
      </w:r>
    </w:p>
    <w:p w:rsidR="00365C37" w:rsidRPr="00E95B93" w:rsidRDefault="00365C37" w:rsidP="00365C37">
      <w:pPr>
        <w:tabs>
          <w:tab w:val="left" w:pos="0"/>
        </w:tabs>
        <w:jc w:val="center"/>
        <w:rPr>
          <w:snapToGrid w:val="0"/>
        </w:rPr>
      </w:pPr>
      <w:r w:rsidRPr="00E95B93">
        <w:rPr>
          <w:snapToGrid w:val="0"/>
        </w:rPr>
        <w:t>(покраснение кожи, наличие на ней пузырей)</w:t>
      </w:r>
    </w:p>
    <w:p w:rsidR="00365C37" w:rsidRPr="00E95B93" w:rsidRDefault="00365C37" w:rsidP="00365C37">
      <w:pPr>
        <w:pBdr>
          <w:bottom w:val="single" w:sz="12" w:space="17" w:color="auto"/>
        </w:pBdr>
        <w:tabs>
          <w:tab w:val="left" w:pos="0"/>
        </w:tabs>
        <w:ind w:firstLine="709"/>
        <w:jc w:val="both"/>
        <w:rPr>
          <w:snapToGrid w:val="0"/>
          <w:sz w:val="28"/>
          <w:szCs w:val="28"/>
        </w:rPr>
      </w:pPr>
      <w:r w:rsidRPr="00E95B93">
        <w:rPr>
          <w:snapToGrid w:val="0"/>
          <w:sz w:val="28"/>
          <w:szCs w:val="28"/>
        </w:rPr>
        <w:t>10.2. Повреждение тела_______________________________________</w:t>
      </w:r>
    </w:p>
    <w:p w:rsidR="00365C37" w:rsidRPr="00E95B93" w:rsidRDefault="00365C37" w:rsidP="00365C37">
      <w:pPr>
        <w:pBdr>
          <w:bottom w:val="single" w:sz="12" w:space="17" w:color="auto"/>
        </w:pBdr>
        <w:tabs>
          <w:tab w:val="left" w:pos="0"/>
        </w:tabs>
        <w:jc w:val="center"/>
        <w:rPr>
          <w:snapToGrid w:val="0"/>
        </w:rPr>
      </w:pPr>
      <w:r w:rsidRPr="00E95B93">
        <w:rPr>
          <w:snapToGrid w:val="0"/>
        </w:rPr>
        <w:t>(ссадины, раны, кровоподтеки, следы крови и др.)</w:t>
      </w:r>
    </w:p>
    <w:p w:rsidR="00365C37" w:rsidRPr="00E95B93" w:rsidRDefault="00365C37" w:rsidP="00365C37">
      <w:pPr>
        <w:pBdr>
          <w:bottom w:val="single" w:sz="12" w:space="17" w:color="auto"/>
        </w:pBdr>
        <w:tabs>
          <w:tab w:val="left" w:pos="0"/>
        </w:tabs>
        <w:ind w:firstLine="709"/>
        <w:jc w:val="both"/>
        <w:rPr>
          <w:snapToGrid w:val="0"/>
          <w:sz w:val="28"/>
          <w:szCs w:val="28"/>
        </w:rPr>
      </w:pPr>
      <w:r w:rsidRPr="00E95B93">
        <w:rPr>
          <w:snapToGrid w:val="0"/>
          <w:sz w:val="28"/>
          <w:szCs w:val="28"/>
        </w:rPr>
        <w:t xml:space="preserve">10.3. Копоти: </w:t>
      </w:r>
    </w:p>
    <w:p w:rsidR="00365C37" w:rsidRPr="00E95B93" w:rsidRDefault="00365C37" w:rsidP="00365C37">
      <w:pPr>
        <w:pBdr>
          <w:bottom w:val="single" w:sz="12" w:space="17" w:color="auto"/>
        </w:pBdr>
        <w:tabs>
          <w:tab w:val="left" w:pos="0"/>
        </w:tabs>
        <w:ind w:firstLine="709"/>
        <w:jc w:val="both"/>
        <w:rPr>
          <w:snapToGrid w:val="0"/>
          <w:sz w:val="28"/>
          <w:szCs w:val="28"/>
        </w:rPr>
      </w:pPr>
      <w:r w:rsidRPr="00E95B93">
        <w:rPr>
          <w:snapToGrid w:val="0"/>
          <w:sz w:val="28"/>
          <w:szCs w:val="28"/>
        </w:rPr>
        <w:t>10.3.1. В складках вокруг глаз__________________________________</w:t>
      </w:r>
    </w:p>
    <w:p w:rsidR="00365C37" w:rsidRPr="00E95B93" w:rsidRDefault="00365C37" w:rsidP="00365C37">
      <w:pPr>
        <w:pBdr>
          <w:bottom w:val="single" w:sz="12" w:space="17" w:color="auto"/>
        </w:pBdr>
        <w:tabs>
          <w:tab w:val="left" w:pos="0"/>
        </w:tabs>
        <w:ind w:firstLine="709"/>
        <w:jc w:val="both"/>
        <w:rPr>
          <w:snapToGrid w:val="0"/>
          <w:sz w:val="28"/>
          <w:szCs w:val="28"/>
        </w:rPr>
      </w:pPr>
      <w:r w:rsidRPr="00E95B93">
        <w:rPr>
          <w:snapToGrid w:val="0"/>
          <w:sz w:val="28"/>
          <w:szCs w:val="28"/>
        </w:rPr>
        <w:t>10.3.2. В носу_______________________________________________</w:t>
      </w:r>
    </w:p>
    <w:p w:rsidR="00365C37" w:rsidRPr="00E95B93" w:rsidRDefault="00365C37" w:rsidP="00365C37">
      <w:pPr>
        <w:pBdr>
          <w:bottom w:val="single" w:sz="12" w:space="17" w:color="auto"/>
        </w:pBdr>
        <w:tabs>
          <w:tab w:val="left" w:pos="0"/>
        </w:tabs>
        <w:ind w:firstLine="709"/>
        <w:jc w:val="both"/>
        <w:rPr>
          <w:snapToGrid w:val="0"/>
          <w:sz w:val="28"/>
          <w:szCs w:val="28"/>
        </w:rPr>
      </w:pPr>
      <w:r w:rsidRPr="00E95B93">
        <w:rPr>
          <w:snapToGrid w:val="0"/>
          <w:sz w:val="28"/>
          <w:szCs w:val="28"/>
        </w:rPr>
        <w:t>11. Наличие пятен, брызг и потеков крови на отдельных предметах обстановки_______________________________________________________</w:t>
      </w:r>
    </w:p>
    <w:p w:rsidR="00365C37" w:rsidRDefault="00365C37" w:rsidP="00365C37">
      <w:pPr>
        <w:tabs>
          <w:tab w:val="left" w:pos="0"/>
        </w:tabs>
        <w:ind w:firstLine="709"/>
        <w:jc w:val="both"/>
        <w:rPr>
          <w:snapToGrid w:val="0"/>
          <w:sz w:val="28"/>
          <w:szCs w:val="28"/>
        </w:rPr>
      </w:pPr>
      <w:r w:rsidRPr="00E95B93">
        <w:rPr>
          <w:snapToGrid w:val="0"/>
          <w:sz w:val="28"/>
          <w:szCs w:val="28"/>
        </w:rPr>
        <w:br w:type="page"/>
        <w:t>Фрагмент протокола осмотра места происшествия, связанного с пожаром от «______» ____________г.</w:t>
      </w:r>
    </w:p>
    <w:p w:rsidR="00365C37" w:rsidRPr="00400D1E" w:rsidRDefault="00365C37" w:rsidP="00365C37">
      <w:pPr>
        <w:tabs>
          <w:tab w:val="left" w:pos="0"/>
        </w:tabs>
        <w:ind w:firstLine="709"/>
        <w:jc w:val="both"/>
        <w:rPr>
          <w:snapToGrid w:val="0"/>
        </w:rPr>
      </w:pPr>
    </w:p>
    <w:p w:rsidR="00365C37" w:rsidRDefault="00365C37" w:rsidP="00365C37">
      <w:pPr>
        <w:tabs>
          <w:tab w:val="left" w:pos="0"/>
        </w:tabs>
        <w:ind w:firstLine="709"/>
        <w:jc w:val="center"/>
        <w:rPr>
          <w:b/>
          <w:sz w:val="28"/>
          <w:szCs w:val="28"/>
        </w:rPr>
      </w:pPr>
      <w:r w:rsidRPr="00E95B93">
        <w:rPr>
          <w:b/>
          <w:sz w:val="28"/>
          <w:szCs w:val="28"/>
        </w:rPr>
        <w:t xml:space="preserve">ОСМОТР УНИЧТОЖЕННОГО (ПОВРЕЖДЕННОГО) </w:t>
      </w:r>
      <w:r>
        <w:rPr>
          <w:b/>
          <w:sz w:val="28"/>
          <w:szCs w:val="28"/>
        </w:rPr>
        <w:br/>
      </w:r>
      <w:r w:rsidRPr="00E95B93">
        <w:rPr>
          <w:b/>
          <w:sz w:val="28"/>
          <w:szCs w:val="28"/>
        </w:rPr>
        <w:t>ЛЕСНОГО МАССИВА</w:t>
      </w:r>
    </w:p>
    <w:p w:rsidR="00365C37" w:rsidRPr="00400D1E" w:rsidRDefault="00365C37" w:rsidP="00365C37">
      <w:pPr>
        <w:tabs>
          <w:tab w:val="left" w:pos="0"/>
        </w:tabs>
        <w:ind w:firstLine="709"/>
        <w:jc w:val="center"/>
        <w:rPr>
          <w:b/>
        </w:rPr>
      </w:pPr>
    </w:p>
    <w:p w:rsidR="00365C37" w:rsidRPr="00E95B93" w:rsidRDefault="00365C37" w:rsidP="00365C37">
      <w:pPr>
        <w:tabs>
          <w:tab w:val="left" w:pos="0"/>
        </w:tabs>
        <w:ind w:firstLine="709"/>
        <w:jc w:val="both"/>
        <w:rPr>
          <w:snapToGrid w:val="0"/>
        </w:rPr>
      </w:pPr>
      <w:r w:rsidRPr="00E95B93">
        <w:rPr>
          <w:snapToGrid w:val="0"/>
          <w:sz w:val="28"/>
          <w:szCs w:val="28"/>
        </w:rPr>
        <w:t>1. Назначение лесного массива, отдельных лесных угодий и примыкающих к ним участков (со слов представителя лесхоза)__________</w:t>
      </w:r>
      <w:r>
        <w:rPr>
          <w:snapToGrid w:val="0"/>
          <w:sz w:val="28"/>
          <w:szCs w:val="28"/>
        </w:rPr>
        <w:t>______</w:t>
      </w:r>
    </w:p>
    <w:p w:rsidR="00365C37" w:rsidRPr="00E95B93" w:rsidRDefault="00365C37" w:rsidP="00365C37">
      <w:pPr>
        <w:tabs>
          <w:tab w:val="left" w:pos="0"/>
        </w:tabs>
        <w:ind w:firstLine="709"/>
        <w:jc w:val="center"/>
        <w:rPr>
          <w:snapToGrid w:val="0"/>
        </w:rPr>
      </w:pPr>
      <w:r w:rsidRPr="00E95B93">
        <w:rPr>
          <w:snapToGrid w:val="0"/>
        </w:rPr>
        <w:t>(хозяйственное, культурное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2. Порядок осмотра (нужное подчеркнуть): от центра к периферии; от периферии к центру; по часовой стрелке; против часовой стрелки.</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 Исходная точка осмотра____________________________________</w:t>
      </w:r>
    </w:p>
    <w:p w:rsidR="00365C37" w:rsidRPr="00E95B93" w:rsidRDefault="00365C37" w:rsidP="00365C37">
      <w:pPr>
        <w:tabs>
          <w:tab w:val="left" w:pos="0"/>
        </w:tabs>
        <w:ind w:firstLine="709"/>
        <w:jc w:val="center"/>
        <w:rPr>
          <w:snapToGrid w:val="0"/>
        </w:rPr>
      </w:pPr>
      <w:r w:rsidRPr="00E95B93">
        <w:rPr>
          <w:snapToGrid w:val="0"/>
        </w:rPr>
        <w:t xml:space="preserve">(деревня, дорога, линия электропередачи, тригонометрический знак, озеро, </w:t>
      </w:r>
      <w:r>
        <w:rPr>
          <w:snapToGrid w:val="0"/>
        </w:rPr>
        <w:br/>
      </w:r>
      <w:r w:rsidRPr="00E95B93">
        <w:rPr>
          <w:snapToGrid w:val="0"/>
        </w:rPr>
        <w:t>излучина реки,  ручей, гора, валун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 Осмотр и фиксация наблюдаемой обстановки места происшествия, в том числе с воздуха (при использовании самолета или вертолета)______</w:t>
      </w:r>
      <w:r>
        <w:rPr>
          <w:snapToGrid w:val="0"/>
          <w:sz w:val="28"/>
          <w:szCs w:val="28"/>
        </w:rPr>
        <w:t>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В том числе наличие:</w:t>
      </w:r>
    </w:p>
    <w:p w:rsidR="00365C37" w:rsidRPr="00E95B93" w:rsidRDefault="00365C37" w:rsidP="00365C37">
      <w:pPr>
        <w:pStyle w:val="21"/>
        <w:tabs>
          <w:tab w:val="left" w:pos="0"/>
        </w:tabs>
        <w:spacing w:after="0" w:line="240" w:lineRule="auto"/>
        <w:ind w:firstLine="709"/>
        <w:jc w:val="both"/>
        <w:rPr>
          <w:sz w:val="28"/>
          <w:szCs w:val="28"/>
        </w:rPr>
      </w:pPr>
      <w:r w:rsidRPr="00E95B93">
        <w:rPr>
          <w:sz w:val="28"/>
          <w:szCs w:val="28"/>
        </w:rPr>
        <w:t>4.1. Следов стоянок туристов, заготовителей, грибников, рыбаков, охотников_______________________________________________________</w:t>
      </w:r>
    </w:p>
    <w:p w:rsidR="00365C37" w:rsidRPr="00E95B93" w:rsidRDefault="00365C37" w:rsidP="00365C37">
      <w:pPr>
        <w:pStyle w:val="21"/>
        <w:tabs>
          <w:tab w:val="left" w:pos="0"/>
        </w:tabs>
        <w:spacing w:after="0" w:line="240" w:lineRule="auto"/>
        <w:ind w:firstLine="709"/>
        <w:jc w:val="center"/>
      </w:pPr>
      <w:r w:rsidRPr="00E95B93">
        <w:t>(оброненные личные вещи, следы обуви и транспортных средств, остатки жестяной и стеклянной посуды со следами пальцев рук, стреляные гильзы, пыжи от охотничьих патронов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4.2. В лесном массиве и на его почве следов пролитой горючей жидкости (автомобильного и иного топлива)__________________________</w:t>
      </w:r>
    </w:p>
    <w:p w:rsidR="00365C37" w:rsidRPr="00E95B93" w:rsidRDefault="00365C37" w:rsidP="00365C37">
      <w:pPr>
        <w:tabs>
          <w:tab w:val="left" w:pos="0"/>
        </w:tabs>
        <w:ind w:firstLine="709"/>
        <w:jc w:val="center"/>
        <w:rPr>
          <w:snapToGrid w:val="0"/>
        </w:rPr>
      </w:pPr>
      <w:r w:rsidRPr="00E95B93">
        <w:rPr>
          <w:snapToGrid w:val="0"/>
          <w:sz w:val="28"/>
          <w:szCs w:val="28"/>
        </w:rPr>
        <w:t>(</w:t>
      </w:r>
      <w:r w:rsidRPr="00E95B93">
        <w:rPr>
          <w:snapToGrid w:val="0"/>
        </w:rPr>
        <w:t>указать точное место их обнаружения и изъятия)</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4.3. Признаков, свойственных прямому удару молнии_____________</w:t>
      </w:r>
    </w:p>
    <w:p w:rsidR="00365C37" w:rsidRPr="00E95B93" w:rsidRDefault="00365C37" w:rsidP="00365C37">
      <w:pPr>
        <w:tabs>
          <w:tab w:val="left" w:pos="0"/>
        </w:tabs>
        <w:ind w:firstLine="709"/>
        <w:jc w:val="center"/>
        <w:rPr>
          <w:snapToGrid w:val="0"/>
        </w:rPr>
      </w:pPr>
      <w:r w:rsidRPr="00E95B93">
        <w:rPr>
          <w:snapToGrid w:val="0"/>
        </w:rPr>
        <w:t>(глубокие ямы на почве, расщепление дерева вдоль волокон или отделение от него коры, раскалывание на части камней 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4.4. Признаков очага пожара</w:t>
      </w:r>
      <w:r w:rsidRPr="00E95B93">
        <w:rPr>
          <w:rStyle w:val="a4"/>
          <w:snapToGrid w:val="0"/>
          <w:sz w:val="28"/>
          <w:szCs w:val="28"/>
        </w:rPr>
        <w:footnoteReference w:customMarkFollows="1" w:id="42"/>
        <w:t>1</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4.4.1. У тыльной кромки пожара (если ветер не менял направления)_</w:t>
      </w:r>
    </w:p>
    <w:p w:rsidR="00365C37" w:rsidRPr="00E95B93" w:rsidRDefault="00365C37" w:rsidP="00365C37">
      <w:pPr>
        <w:tabs>
          <w:tab w:val="left" w:pos="0"/>
        </w:tabs>
        <w:ind w:firstLine="709"/>
        <w:jc w:val="center"/>
        <w:rPr>
          <w:snapToGrid w:val="0"/>
        </w:rPr>
      </w:pPr>
      <w:r w:rsidRPr="00E95B93">
        <w:rPr>
          <w:snapToGrid w:val="0"/>
        </w:rPr>
        <w:t>(может быть обнаружен вдоль полосы отвода железной дороги, в местах проведения сенокосов и других сельхозработ, вдоль линии электропередач, местах, используемых для отдыха и рыбалки и др.)</w:t>
      </w:r>
    </w:p>
    <w:p w:rsidR="00365C37" w:rsidRPr="00E95B93" w:rsidRDefault="00365C37" w:rsidP="00365C37">
      <w:pPr>
        <w:tabs>
          <w:tab w:val="left" w:pos="0"/>
        </w:tabs>
        <w:ind w:firstLine="709"/>
        <w:jc w:val="both"/>
        <w:rPr>
          <w:snapToGrid w:val="0"/>
          <w:sz w:val="28"/>
          <w:szCs w:val="28"/>
        </w:rPr>
      </w:pPr>
      <w:r w:rsidRPr="00400D1E">
        <w:rPr>
          <w:snapToGrid w:val="0"/>
          <w:spacing w:val="-6"/>
          <w:sz w:val="28"/>
          <w:szCs w:val="28"/>
        </w:rPr>
        <w:t>5. Осмотр строений, расположенных в пределах выгоревшей площади</w:t>
      </w:r>
      <w:r>
        <w:rPr>
          <w:snapToGrid w:val="0"/>
          <w:sz w:val="28"/>
          <w:szCs w:val="28"/>
        </w:rPr>
        <w:t>__</w:t>
      </w:r>
    </w:p>
    <w:p w:rsidR="00365C37" w:rsidRPr="00E95B93" w:rsidRDefault="00365C37" w:rsidP="00365C37">
      <w:pPr>
        <w:tabs>
          <w:tab w:val="left" w:pos="0"/>
        </w:tabs>
        <w:jc w:val="center"/>
        <w:rPr>
          <w:snapToGrid w:val="0"/>
        </w:rPr>
      </w:pPr>
      <w:r w:rsidRPr="00E95B93">
        <w:rPr>
          <w:snapToGrid w:val="0"/>
        </w:rPr>
        <w:t xml:space="preserve">(не исключено, что пожар мог начаться внутри этого строения и затем перекинулся </w:t>
      </w:r>
      <w:r>
        <w:rPr>
          <w:snapToGrid w:val="0"/>
        </w:rPr>
        <w:br/>
      </w:r>
      <w:r w:rsidRPr="00E95B93">
        <w:rPr>
          <w:snapToGrid w:val="0"/>
        </w:rPr>
        <w:t>на растительность)</w:t>
      </w:r>
    </w:p>
    <w:p w:rsidR="00365C37" w:rsidRPr="00E95B93" w:rsidRDefault="00365C37" w:rsidP="00365C37">
      <w:pPr>
        <w:tabs>
          <w:tab w:val="left" w:pos="0"/>
        </w:tabs>
        <w:ind w:firstLine="709"/>
        <w:jc w:val="both"/>
        <w:rPr>
          <w:snapToGrid w:val="0"/>
        </w:rPr>
      </w:pPr>
      <w:r w:rsidRPr="00E95B93">
        <w:rPr>
          <w:snapToGrid w:val="0"/>
          <w:sz w:val="28"/>
          <w:szCs w:val="28"/>
        </w:rPr>
        <w:t xml:space="preserve">6. Наличие на деревьях и иной растительности следов среза, спила </w:t>
      </w:r>
      <w:r>
        <w:rPr>
          <w:snapToGrid w:val="0"/>
          <w:sz w:val="28"/>
          <w:szCs w:val="28"/>
        </w:rPr>
        <w:br/>
      </w:r>
      <w:r w:rsidRPr="00E95B93">
        <w:rPr>
          <w:snapToGrid w:val="0"/>
          <w:sz w:val="28"/>
          <w:szCs w:val="28"/>
        </w:rPr>
        <w:t>и скола___________________________</w:t>
      </w:r>
      <w:r>
        <w:rPr>
          <w:snapToGrid w:val="0"/>
          <w:sz w:val="28"/>
          <w:szCs w:val="28"/>
        </w:rPr>
        <w:t>______________________________</w:t>
      </w:r>
      <w:r w:rsidRPr="00E95B93">
        <w:rPr>
          <w:snapToGrid w:val="0"/>
          <w:sz w:val="28"/>
          <w:szCs w:val="28"/>
        </w:rPr>
        <w:t>_</w:t>
      </w:r>
    </w:p>
    <w:p w:rsidR="00365C37" w:rsidRPr="00E95B93" w:rsidRDefault="00365C37" w:rsidP="00365C37">
      <w:pPr>
        <w:pStyle w:val="21"/>
        <w:tabs>
          <w:tab w:val="left" w:pos="0"/>
        </w:tabs>
        <w:spacing w:after="0" w:line="240" w:lineRule="auto"/>
        <w:jc w:val="center"/>
      </w:pPr>
      <w:r w:rsidRPr="00E95B93">
        <w:t>(изымаются для исследования образцы срубленных, спиленных или помеченных зарубками деревьев, а также пней и веток, частично обгоревших в костре, обнаруженные при осмотре зоны очага пожара)</w:t>
      </w:r>
    </w:p>
    <w:p w:rsidR="00365C37" w:rsidRPr="00E95B93" w:rsidRDefault="00365C37" w:rsidP="00365C37">
      <w:pPr>
        <w:pStyle w:val="21"/>
        <w:tabs>
          <w:tab w:val="left" w:pos="0"/>
        </w:tabs>
        <w:spacing w:after="0" w:line="240" w:lineRule="auto"/>
        <w:jc w:val="center"/>
        <w:rPr>
          <w:snapToGrid w:val="0"/>
          <w:sz w:val="28"/>
          <w:szCs w:val="28"/>
        </w:rPr>
      </w:pPr>
      <w:r w:rsidRPr="00E95B93">
        <w:br w:type="page"/>
      </w:r>
      <w:r w:rsidRPr="00400D1E">
        <w:rPr>
          <w:sz w:val="28"/>
          <w:szCs w:val="28"/>
        </w:rPr>
        <w:t xml:space="preserve">Фрагмент </w:t>
      </w:r>
      <w:r w:rsidRPr="00E95B93">
        <w:rPr>
          <w:snapToGrid w:val="0"/>
          <w:sz w:val="28"/>
          <w:szCs w:val="28"/>
        </w:rPr>
        <w:t>протокола осмотра места происшествия, связанного с пожаром от «____»____________г.</w:t>
      </w:r>
    </w:p>
    <w:p w:rsidR="00365C37" w:rsidRPr="00E95B93" w:rsidRDefault="00365C37" w:rsidP="00365C37">
      <w:pPr>
        <w:tabs>
          <w:tab w:val="left" w:pos="0"/>
        </w:tabs>
        <w:ind w:firstLine="709"/>
        <w:jc w:val="both"/>
        <w:rPr>
          <w:b/>
          <w:snapToGrid w:val="0"/>
          <w:sz w:val="28"/>
          <w:szCs w:val="28"/>
        </w:rPr>
      </w:pPr>
    </w:p>
    <w:p w:rsidR="00365C37" w:rsidRPr="00E95B93" w:rsidRDefault="00365C37" w:rsidP="00365C37">
      <w:pPr>
        <w:tabs>
          <w:tab w:val="left" w:pos="0"/>
        </w:tabs>
        <w:ind w:firstLine="709"/>
        <w:jc w:val="center"/>
        <w:rPr>
          <w:b/>
          <w:snapToGrid w:val="0"/>
          <w:sz w:val="28"/>
          <w:szCs w:val="28"/>
        </w:rPr>
      </w:pPr>
      <w:r w:rsidRPr="00E95B93">
        <w:rPr>
          <w:b/>
          <w:snapToGrid w:val="0"/>
          <w:sz w:val="28"/>
          <w:szCs w:val="28"/>
        </w:rPr>
        <w:t xml:space="preserve">ОСМОТР ПОВРЕЖДЕННОГО (УНИЧТОЖЕННОГО) </w:t>
      </w:r>
      <w:r>
        <w:rPr>
          <w:b/>
          <w:snapToGrid w:val="0"/>
          <w:sz w:val="28"/>
          <w:szCs w:val="28"/>
        </w:rPr>
        <w:br/>
      </w:r>
      <w:r w:rsidRPr="00E95B93">
        <w:rPr>
          <w:b/>
          <w:snapToGrid w:val="0"/>
          <w:sz w:val="28"/>
          <w:szCs w:val="28"/>
        </w:rPr>
        <w:t>ОГНЕМ ТРАНСПОРТНОГО СРЕДСТВА:</w:t>
      </w:r>
    </w:p>
    <w:p w:rsidR="00365C37" w:rsidRPr="00E95B93" w:rsidRDefault="00365C37" w:rsidP="00365C37">
      <w:pPr>
        <w:tabs>
          <w:tab w:val="left" w:pos="0"/>
        </w:tabs>
        <w:ind w:firstLine="709"/>
        <w:jc w:val="both"/>
        <w:rPr>
          <w:b/>
          <w:snapToGrid w:val="0"/>
          <w:sz w:val="28"/>
          <w:szCs w:val="28"/>
        </w:rPr>
      </w:pPr>
    </w:p>
    <w:p w:rsidR="00365C37" w:rsidRPr="00E95B93" w:rsidRDefault="00365C37" w:rsidP="00365C37">
      <w:pPr>
        <w:tabs>
          <w:tab w:val="left" w:pos="0"/>
        </w:tabs>
        <w:ind w:firstLine="709"/>
        <w:jc w:val="both"/>
        <w:rPr>
          <w:snapToGrid w:val="0"/>
          <w:sz w:val="28"/>
          <w:szCs w:val="28"/>
        </w:rPr>
      </w:pPr>
      <w:r w:rsidRPr="00E95B93">
        <w:rPr>
          <w:snapToGrid w:val="0"/>
          <w:sz w:val="28"/>
          <w:szCs w:val="28"/>
        </w:rPr>
        <w:t>1. Принадлежность транспортного средства (если установлена)_____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2. Его марка, модель__________________________________________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3. Цвет_____________________________________________________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4. Год выпуска______________________________________________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5. Шасси № _________________________________________________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6. Двигатель №______________________________________________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7. Государственный номерной знак_____________________________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8. Показания спидометра______________________________________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9. Наличие (отсутствие) топлива в бензобаке_____________________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10. Внешние повреждения (кузова, колес, дверей, капота)__________</w:t>
      </w:r>
    </w:p>
    <w:p w:rsidR="00365C37" w:rsidRPr="00E95B93" w:rsidRDefault="00365C37" w:rsidP="00365C37">
      <w:pPr>
        <w:tabs>
          <w:tab w:val="left" w:pos="0"/>
        </w:tabs>
        <w:jc w:val="center"/>
        <w:rPr>
          <w:snapToGrid w:val="0"/>
        </w:rPr>
      </w:pPr>
      <w:r w:rsidRPr="00E95B93">
        <w:rPr>
          <w:snapToGrid w:val="0"/>
        </w:rPr>
        <w:t>(указать место, направление, размеры, характер повреждения)</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В том числе:</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10.1. Механические__________________________________________</w:t>
      </w:r>
    </w:p>
    <w:p w:rsidR="00365C37" w:rsidRPr="00E95B93" w:rsidRDefault="00365C37" w:rsidP="00365C37">
      <w:pPr>
        <w:tabs>
          <w:tab w:val="left" w:pos="0"/>
        </w:tabs>
        <w:jc w:val="center"/>
        <w:rPr>
          <w:snapToGrid w:val="0"/>
        </w:rPr>
      </w:pPr>
      <w:r w:rsidRPr="00E95B93">
        <w:rPr>
          <w:snapToGrid w:val="0"/>
        </w:rPr>
        <w:t>(следы насильственного вскрытия дверей, багажника, кузова, бензобака)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10.2. Термические____________________________________________</w:t>
      </w:r>
    </w:p>
    <w:p w:rsidR="00365C37" w:rsidRPr="00E95B93" w:rsidRDefault="00365C37" w:rsidP="00365C37">
      <w:pPr>
        <w:tabs>
          <w:tab w:val="left" w:pos="0"/>
        </w:tabs>
        <w:ind w:firstLine="709"/>
        <w:jc w:val="both"/>
        <w:rPr>
          <w:snapToGrid w:val="0"/>
        </w:rPr>
      </w:pPr>
      <w:r w:rsidRPr="00E95B93">
        <w:rPr>
          <w:snapToGrid w:val="0"/>
          <w:sz w:val="28"/>
          <w:szCs w:val="28"/>
        </w:rPr>
        <w:t>10.2.1. Степень термических повреждений лакокрасочного покрытия кузова</w:t>
      </w:r>
      <w:r w:rsidRPr="00E95B93">
        <w:rPr>
          <w:rStyle w:val="a4"/>
          <w:snapToGrid w:val="0"/>
          <w:sz w:val="28"/>
          <w:szCs w:val="28"/>
        </w:rPr>
        <w:footnoteReference w:customMarkFollows="1" w:id="43"/>
        <w:t>1</w:t>
      </w:r>
      <w:r w:rsidRPr="00E95B93">
        <w:rPr>
          <w:snapToGrid w:val="0"/>
        </w:rPr>
        <w:t>____________________________________________________________________</w:t>
      </w:r>
    </w:p>
    <w:p w:rsidR="00365C37" w:rsidRDefault="00365C37" w:rsidP="00365C37">
      <w:pPr>
        <w:tabs>
          <w:tab w:val="left" w:pos="0"/>
        </w:tabs>
        <w:jc w:val="center"/>
        <w:rPr>
          <w:snapToGrid w:val="0"/>
        </w:rPr>
      </w:pPr>
      <w:r w:rsidRPr="00E95B93">
        <w:rPr>
          <w:snapToGrid w:val="0"/>
        </w:rPr>
        <w:t xml:space="preserve">(следы отжига и окопчения конструктивных элементов, оплавления стекол, </w:t>
      </w:r>
    </w:p>
    <w:p w:rsidR="00365C37" w:rsidRPr="00E95B93" w:rsidRDefault="00365C37" w:rsidP="00365C37">
      <w:pPr>
        <w:tabs>
          <w:tab w:val="left" w:pos="0"/>
        </w:tabs>
        <w:jc w:val="center"/>
        <w:rPr>
          <w:snapToGrid w:val="0"/>
        </w:rPr>
      </w:pPr>
      <w:r w:rsidRPr="00E95B93">
        <w:rPr>
          <w:snapToGrid w:val="0"/>
        </w:rPr>
        <w:t>деформации кузова)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11. Наличие очаговых признаков:</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11.1. Снаружи автомобиля____________________________________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11.2. Внутри автомобиля 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 Осмотр моторного отсека: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12.1. Состояние:</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2.1.1. Двигателя_____________________________________________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12.1.2. Аккумулятора_________________________________________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12.1.3.Системы топливоподачи_________________________________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12.1.4. Стартера_____________________________________________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 1.1.5. Электропроводки____________________________________</w:t>
      </w:r>
    </w:p>
    <w:p w:rsidR="00365C37" w:rsidRPr="00E95B93" w:rsidRDefault="00365C37" w:rsidP="00365C37">
      <w:pPr>
        <w:tabs>
          <w:tab w:val="left" w:pos="0"/>
        </w:tabs>
        <w:ind w:firstLine="709"/>
        <w:jc w:val="both"/>
        <w:rPr>
          <w:snapToGrid w:val="0"/>
        </w:rPr>
      </w:pPr>
      <w:r w:rsidRPr="00E95B93">
        <w:rPr>
          <w:snapToGrid w:val="0"/>
          <w:sz w:val="28"/>
          <w:szCs w:val="28"/>
        </w:rPr>
        <w:t>13. Следы, предметы, вещества, обнаруженные при осмотре________</w:t>
      </w:r>
    </w:p>
    <w:p w:rsidR="00365C37" w:rsidRPr="00E95B93" w:rsidRDefault="00365C37" w:rsidP="00365C37">
      <w:pPr>
        <w:tabs>
          <w:tab w:val="left" w:pos="0"/>
        </w:tabs>
        <w:jc w:val="center"/>
        <w:rPr>
          <w:snapToGrid w:val="0"/>
        </w:rPr>
      </w:pPr>
      <w:r w:rsidRPr="00E95B93">
        <w:rPr>
          <w:snapToGrid w:val="0"/>
        </w:rPr>
        <w:t>(отпечатки пальцев и обуви, следы крови, остатки легковоспламеняющихся и горючих жидкостей, взрывчатых и иных веществ; следы скольжения, их точное расположение, направление, размеры и характер)</w:t>
      </w:r>
    </w:p>
    <w:p w:rsidR="00365C37" w:rsidRPr="00DA4086" w:rsidRDefault="00365C37" w:rsidP="00365C37">
      <w:pPr>
        <w:tabs>
          <w:tab w:val="left" w:pos="0"/>
        </w:tabs>
        <w:jc w:val="center"/>
        <w:rPr>
          <w:snapToGrid w:val="0"/>
          <w:sz w:val="28"/>
          <w:szCs w:val="28"/>
        </w:rPr>
      </w:pPr>
      <w:r w:rsidRPr="00E95B93">
        <w:rPr>
          <w:b/>
          <w:snapToGrid w:val="0"/>
          <w:sz w:val="28"/>
          <w:szCs w:val="28"/>
        </w:rPr>
        <w:br w:type="page"/>
      </w:r>
      <w:r w:rsidRPr="00DA4086">
        <w:rPr>
          <w:snapToGrid w:val="0"/>
          <w:sz w:val="28"/>
          <w:szCs w:val="28"/>
        </w:rPr>
        <w:t>Фрагмент протокола осмотра места происшествия, связанного с пожаром от «____»____________г.</w:t>
      </w:r>
    </w:p>
    <w:p w:rsidR="00365C37" w:rsidRPr="00E95B93" w:rsidRDefault="00365C37" w:rsidP="00365C37">
      <w:pPr>
        <w:tabs>
          <w:tab w:val="left" w:pos="0"/>
        </w:tabs>
        <w:ind w:firstLine="709"/>
        <w:jc w:val="center"/>
        <w:rPr>
          <w:b/>
          <w:snapToGrid w:val="0"/>
          <w:sz w:val="28"/>
          <w:szCs w:val="28"/>
        </w:rPr>
      </w:pPr>
    </w:p>
    <w:p w:rsidR="00365C37" w:rsidRDefault="00365C37" w:rsidP="00365C37">
      <w:pPr>
        <w:tabs>
          <w:tab w:val="left" w:pos="0"/>
        </w:tabs>
        <w:ind w:firstLine="709"/>
        <w:jc w:val="center"/>
        <w:rPr>
          <w:b/>
          <w:snapToGrid w:val="0"/>
          <w:sz w:val="28"/>
          <w:szCs w:val="28"/>
        </w:rPr>
      </w:pPr>
      <w:r w:rsidRPr="00E95B93">
        <w:rPr>
          <w:b/>
          <w:snapToGrid w:val="0"/>
          <w:sz w:val="28"/>
          <w:szCs w:val="28"/>
        </w:rPr>
        <w:t>ОСМОТР ТОРГОВОГО (СКЛАДСКОГО) ПОМЕЩЕНИЯ</w:t>
      </w:r>
    </w:p>
    <w:p w:rsidR="00365C37" w:rsidRPr="00400D1E" w:rsidRDefault="00365C37" w:rsidP="00365C37">
      <w:pPr>
        <w:tabs>
          <w:tab w:val="left" w:pos="0"/>
        </w:tabs>
        <w:ind w:firstLine="709"/>
        <w:jc w:val="center"/>
        <w:rPr>
          <w:b/>
          <w:snapToGrid w:val="0"/>
        </w:rPr>
      </w:pPr>
    </w:p>
    <w:p w:rsidR="00365C37" w:rsidRPr="00DA4086" w:rsidRDefault="00365C37" w:rsidP="00365C37">
      <w:pPr>
        <w:tabs>
          <w:tab w:val="left" w:pos="0"/>
        </w:tabs>
        <w:ind w:firstLine="709"/>
        <w:jc w:val="both"/>
        <w:rPr>
          <w:snapToGrid w:val="0"/>
          <w:sz w:val="28"/>
          <w:szCs w:val="28"/>
        </w:rPr>
      </w:pPr>
      <w:r w:rsidRPr="00DA4086">
        <w:rPr>
          <w:snapToGrid w:val="0"/>
          <w:sz w:val="28"/>
          <w:szCs w:val="28"/>
        </w:rPr>
        <w:t>1. В ходе детального осмотра</w:t>
      </w:r>
      <w:r w:rsidRPr="00DA4086">
        <w:rPr>
          <w:rStyle w:val="a4"/>
          <w:snapToGrid w:val="0"/>
          <w:sz w:val="28"/>
          <w:szCs w:val="28"/>
        </w:rPr>
        <w:footnoteReference w:customMarkFollows="1" w:id="44"/>
        <w:t>2</w:t>
      </w:r>
      <w:r>
        <w:rPr>
          <w:rStyle w:val="aff1"/>
          <w:snapToGrid w:val="0"/>
          <w:sz w:val="28"/>
          <w:szCs w:val="28"/>
        </w:rPr>
        <w:endnoteReference w:id="2"/>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1.1. Фиксация количества остатков товарно-материальных ценностей, их объема, занимаемой площади, __________________________</w:t>
      </w:r>
    </w:p>
    <w:p w:rsidR="00365C37" w:rsidRPr="00E95B93" w:rsidRDefault="00365C37" w:rsidP="00365C37">
      <w:pPr>
        <w:tabs>
          <w:tab w:val="left" w:pos="0"/>
        </w:tabs>
        <w:jc w:val="center"/>
        <w:rPr>
          <w:snapToGrid w:val="0"/>
        </w:rPr>
      </w:pPr>
      <w:r w:rsidRPr="00E95B93">
        <w:rPr>
          <w:snapToGrid w:val="0"/>
        </w:rPr>
        <w:t>(после удаления пожарного мусора, вскрытия и разработки конструкций; при этом проводятся замеры, видео</w:t>
      </w:r>
      <w:r>
        <w:rPr>
          <w:snapToGrid w:val="0"/>
        </w:rPr>
        <w:t>-и</w:t>
      </w:r>
      <w:r w:rsidRPr="00E95B93">
        <w:rPr>
          <w:snapToGrid w:val="0"/>
        </w:rPr>
        <w:t xml:space="preserve"> фотосъемка)</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1.2. Сведения о количестве отобранных образцов остатков товарно-материальных ценностей __________________________________________</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2. Описание обнаруженных бухгалтерских и иных документов, черновых записей_________________________________________________</w:t>
      </w:r>
    </w:p>
    <w:p w:rsidR="00365C37" w:rsidRPr="00E95B93" w:rsidRDefault="00365C37" w:rsidP="00365C37">
      <w:pPr>
        <w:tabs>
          <w:tab w:val="left" w:pos="0"/>
        </w:tabs>
        <w:jc w:val="center"/>
        <w:rPr>
          <w:snapToGrid w:val="0"/>
        </w:rPr>
      </w:pPr>
      <w:r w:rsidRPr="00E95B93">
        <w:rPr>
          <w:snapToGrid w:val="0"/>
        </w:rPr>
        <w:t xml:space="preserve">(с указанием места обнаружения, и их состояния, наличия следов воздействия огня </w:t>
      </w:r>
      <w:r>
        <w:rPr>
          <w:snapToGrid w:val="0"/>
        </w:rPr>
        <w:br/>
      </w:r>
      <w:r w:rsidRPr="00E95B93">
        <w:rPr>
          <w:snapToGrid w:val="0"/>
        </w:rPr>
        <w:t>и др.)</w:t>
      </w:r>
    </w:p>
    <w:p w:rsidR="00365C37" w:rsidRPr="00E95B93" w:rsidRDefault="00365C37" w:rsidP="00365C37">
      <w:pPr>
        <w:tabs>
          <w:tab w:val="left" w:pos="0"/>
        </w:tabs>
        <w:ind w:firstLine="709"/>
        <w:jc w:val="both"/>
        <w:rPr>
          <w:snapToGrid w:val="0"/>
          <w:sz w:val="28"/>
          <w:szCs w:val="28"/>
        </w:rPr>
      </w:pPr>
      <w:r w:rsidRPr="00E95B93">
        <w:rPr>
          <w:snapToGrid w:val="0"/>
          <w:sz w:val="28"/>
          <w:szCs w:val="28"/>
        </w:rPr>
        <w:t xml:space="preserve">3. Состояние мест хранения финансовой, бухгалтерской и иной документации, денежных средств и ценных бумаг (сейфов, металлический </w:t>
      </w:r>
      <w:r>
        <w:rPr>
          <w:snapToGrid w:val="0"/>
          <w:sz w:val="28"/>
          <w:szCs w:val="28"/>
        </w:rPr>
        <w:br/>
      </w:r>
      <w:r w:rsidRPr="00E95B93">
        <w:rPr>
          <w:snapToGrid w:val="0"/>
          <w:sz w:val="28"/>
          <w:szCs w:val="28"/>
        </w:rPr>
        <w:t>и деревянных шкафов, рабочих столов и др.)__________________________</w:t>
      </w:r>
    </w:p>
    <w:p w:rsidR="00365C37" w:rsidRPr="00E95B93" w:rsidRDefault="00365C37" w:rsidP="00365C37">
      <w:pPr>
        <w:tabs>
          <w:tab w:val="left" w:pos="0"/>
        </w:tabs>
        <w:jc w:val="center"/>
        <w:rPr>
          <w:snapToGrid w:val="0"/>
        </w:rPr>
      </w:pPr>
      <w:r w:rsidRPr="00E95B93">
        <w:rPr>
          <w:snapToGrid w:val="0"/>
        </w:rPr>
        <w:t xml:space="preserve">(наличие следов взлома замков и запорных устройств, выдвинутые ящики столов, </w:t>
      </w:r>
      <w:r>
        <w:rPr>
          <w:snapToGrid w:val="0"/>
        </w:rPr>
        <w:br/>
      </w:r>
      <w:r w:rsidRPr="00E95B93">
        <w:rPr>
          <w:snapToGrid w:val="0"/>
        </w:rPr>
        <w:t>беспорядок и т.д.)</w:t>
      </w:r>
    </w:p>
    <w:p w:rsidR="00365C37" w:rsidRDefault="00365C37" w:rsidP="00365C37">
      <w:pPr>
        <w:tabs>
          <w:tab w:val="left" w:pos="0"/>
        </w:tabs>
        <w:jc w:val="right"/>
        <w:rPr>
          <w:b/>
          <w:i/>
          <w:sz w:val="28"/>
          <w:szCs w:val="28"/>
        </w:rPr>
      </w:pPr>
      <w:r w:rsidRPr="00E95B93">
        <w:rPr>
          <w:snapToGrid w:val="0"/>
        </w:rPr>
        <w:br w:type="page"/>
      </w:r>
      <w:r w:rsidRPr="00282F48">
        <w:rPr>
          <w:b/>
          <w:i/>
          <w:sz w:val="28"/>
          <w:szCs w:val="28"/>
        </w:rPr>
        <w:t>Приложение №2</w:t>
      </w:r>
    </w:p>
    <w:p w:rsidR="00365C37" w:rsidRPr="00282F48" w:rsidRDefault="00365C37" w:rsidP="00365C37">
      <w:pPr>
        <w:tabs>
          <w:tab w:val="left" w:pos="0"/>
        </w:tabs>
        <w:ind w:firstLine="709"/>
        <w:jc w:val="right"/>
        <w:rPr>
          <w:b/>
          <w:i/>
          <w:sz w:val="28"/>
          <w:szCs w:val="28"/>
        </w:rPr>
      </w:pPr>
    </w:p>
    <w:p w:rsidR="00365C37" w:rsidRPr="00E95B93" w:rsidRDefault="00365C37" w:rsidP="00365C37">
      <w:pPr>
        <w:pStyle w:val="af0"/>
        <w:tabs>
          <w:tab w:val="left" w:pos="0"/>
        </w:tabs>
        <w:ind w:firstLine="709"/>
        <w:jc w:val="center"/>
        <w:rPr>
          <w:rFonts w:ascii="Times New Roman" w:hAnsi="Times New Roman" w:cs="Times New Roman"/>
          <w:b/>
          <w:sz w:val="28"/>
          <w:szCs w:val="28"/>
        </w:rPr>
      </w:pPr>
      <w:r w:rsidRPr="00E95B93">
        <w:rPr>
          <w:rFonts w:ascii="Times New Roman" w:hAnsi="Times New Roman" w:cs="Times New Roman"/>
          <w:b/>
          <w:sz w:val="28"/>
          <w:szCs w:val="28"/>
        </w:rPr>
        <w:t>ПРОТОКОЛ</w:t>
      </w:r>
    </w:p>
    <w:p w:rsidR="00365C37" w:rsidRPr="00E95B93" w:rsidRDefault="00365C37" w:rsidP="00365C37">
      <w:pPr>
        <w:pStyle w:val="af0"/>
        <w:tabs>
          <w:tab w:val="left" w:pos="0"/>
        </w:tabs>
        <w:ind w:firstLine="709"/>
        <w:jc w:val="center"/>
        <w:rPr>
          <w:rFonts w:ascii="Times New Roman" w:hAnsi="Times New Roman" w:cs="Times New Roman"/>
          <w:b/>
          <w:sz w:val="28"/>
          <w:szCs w:val="28"/>
        </w:rPr>
      </w:pPr>
      <w:r w:rsidRPr="00E95B93">
        <w:rPr>
          <w:rFonts w:ascii="Times New Roman" w:hAnsi="Times New Roman" w:cs="Times New Roman"/>
          <w:b/>
          <w:sz w:val="28"/>
          <w:szCs w:val="28"/>
        </w:rPr>
        <w:t>осмотра места происшествия, связанного с пожаром</w:t>
      </w:r>
    </w:p>
    <w:p w:rsidR="00365C37" w:rsidRPr="00E95B93" w:rsidRDefault="00365C37" w:rsidP="00365C37">
      <w:pPr>
        <w:pStyle w:val="af0"/>
        <w:tabs>
          <w:tab w:val="left" w:pos="0"/>
        </w:tabs>
        <w:jc w:val="right"/>
        <w:rPr>
          <w:rFonts w:ascii="Times New Roman" w:hAnsi="Times New Roman" w:cs="Times New Roman"/>
          <w:sz w:val="28"/>
          <w:szCs w:val="28"/>
        </w:rPr>
      </w:pPr>
      <w:r w:rsidRPr="00E95B93">
        <w:rPr>
          <w:rFonts w:ascii="Times New Roman" w:hAnsi="Times New Roman" w:cs="Times New Roman"/>
          <w:sz w:val="28"/>
          <w:szCs w:val="28"/>
        </w:rPr>
        <w:t>г. Н-ск от</w:t>
      </w:r>
      <w:r>
        <w:rPr>
          <w:rFonts w:ascii="Times New Roman" w:hAnsi="Times New Roman" w:cs="Times New Roman"/>
          <w:sz w:val="28"/>
          <w:szCs w:val="28"/>
        </w:rPr>
        <w:t xml:space="preserve"> </w:t>
      </w:r>
      <w:r w:rsidRPr="00E95B93">
        <w:rPr>
          <w:rFonts w:ascii="Times New Roman" w:hAnsi="Times New Roman" w:cs="Times New Roman"/>
          <w:sz w:val="28"/>
          <w:szCs w:val="28"/>
        </w:rPr>
        <w:t>11 марта 2010 г.</w:t>
      </w:r>
    </w:p>
    <w:p w:rsidR="00365C37" w:rsidRPr="00E95B93" w:rsidRDefault="00365C37" w:rsidP="00365C37">
      <w:pPr>
        <w:pStyle w:val="af0"/>
        <w:tabs>
          <w:tab w:val="left" w:pos="0"/>
        </w:tabs>
        <w:ind w:firstLine="709"/>
        <w:rPr>
          <w:rFonts w:ascii="Times New Roman" w:hAnsi="Times New Roman" w:cs="Times New Roman"/>
          <w:sz w:val="28"/>
          <w:szCs w:val="28"/>
        </w:rPr>
      </w:pPr>
      <w:r w:rsidRPr="00E95B93">
        <w:rPr>
          <w:rFonts w:ascii="Times New Roman" w:hAnsi="Times New Roman" w:cs="Times New Roman"/>
          <w:sz w:val="28"/>
          <w:szCs w:val="28"/>
        </w:rPr>
        <w:t>Осмотр начат: в 10 часов 05 минут</w:t>
      </w:r>
      <w:r>
        <w:rPr>
          <w:rFonts w:ascii="Times New Roman" w:hAnsi="Times New Roman" w:cs="Times New Roman"/>
          <w:sz w:val="28"/>
          <w:szCs w:val="28"/>
        </w:rPr>
        <w:t>.</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Осмотр окончен: в 17 часов 30 минут</w:t>
      </w:r>
      <w:r>
        <w:rPr>
          <w:rFonts w:ascii="Times New Roman" w:hAnsi="Times New Roman" w:cs="Times New Roman"/>
          <w:sz w:val="28"/>
          <w:szCs w:val="28"/>
        </w:rPr>
        <w:t>.</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Следователь следственного отдела при УВД по городу Н-ску капитан юстиции Иванов В.П</w:t>
      </w:r>
      <w:r>
        <w:rPr>
          <w:rFonts w:ascii="Times New Roman" w:hAnsi="Times New Roman" w:cs="Times New Roman"/>
          <w:sz w:val="28"/>
          <w:szCs w:val="28"/>
        </w:rPr>
        <w:t>.</w:t>
      </w:r>
      <w:r w:rsidRPr="00E95B93">
        <w:rPr>
          <w:rFonts w:ascii="Times New Roman" w:hAnsi="Times New Roman" w:cs="Times New Roman"/>
          <w:sz w:val="28"/>
          <w:szCs w:val="28"/>
        </w:rPr>
        <w:t>, получив в 09 часов 10 минут поступившее в дежурную часть УВД по г. Н-ску от диспетчера пожарной части № 1 сообщение о пожаре, прибыл на территорию обувной фабрики и с участием инженера испытательной пожарной лаборатории Управления Федеральной противопожарной службы (ИПЛ УФПС) по Н-ской области Петрова Владимира Витальевича, в присутствии понятых:</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1) Сакова Александра Николаевича, 1954 года рождения, проживающего в городе Н-ске по ул. Владимирской, дом 28, кв. 8;</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2) Белова Ивана Степановича, 1960 года рождения, проживающего </w:t>
      </w:r>
      <w:r>
        <w:rPr>
          <w:rFonts w:ascii="Times New Roman" w:hAnsi="Times New Roman" w:cs="Times New Roman"/>
          <w:sz w:val="28"/>
          <w:szCs w:val="28"/>
        </w:rPr>
        <w:br/>
      </w:r>
      <w:r w:rsidRPr="00E95B93">
        <w:rPr>
          <w:rFonts w:ascii="Times New Roman" w:hAnsi="Times New Roman" w:cs="Times New Roman"/>
          <w:sz w:val="28"/>
          <w:szCs w:val="28"/>
        </w:rPr>
        <w:t>в г.Н-ске по ул. Мира, дом 15, кв.2, а также с участием заместителя директора обувной фабрики Белых Виктора Федоровича, на основании ст.ст. 178, 179 УПК РСФСР произвел осмотр места пожара в складе готовой продукции обувной фабрики, расположенного на территории фабрики по ул. Мичурина, дом 1 в Октябрьском районе г. Н-ска, о чем в соответствии со ст.ст.166, 180 УПК РФ составил настоящий протокол.</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Перед началом осмотра перечисленным лицам разъяснено их право присутствовать при всех действиях, проводимых в процессе осмотра, и делать заявления, подлежащие занесению в протокол.</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Они также уведомлены, что при производстве осмотра в необходимых случаях будет применяться фотоаппарат </w:t>
      </w:r>
      <w:r w:rsidRPr="00E95B93">
        <w:rPr>
          <w:rFonts w:ascii="Times New Roman" w:hAnsi="Times New Roman" w:cs="Times New Roman"/>
          <w:sz w:val="28"/>
          <w:szCs w:val="28"/>
          <w:lang w:val="en-US"/>
        </w:rPr>
        <w:t>KODAK</w:t>
      </w:r>
      <w:r w:rsidRPr="00E95B93">
        <w:rPr>
          <w:rFonts w:ascii="Times New Roman" w:hAnsi="Times New Roman" w:cs="Times New Roman"/>
          <w:sz w:val="28"/>
          <w:szCs w:val="28"/>
        </w:rPr>
        <w:t xml:space="preserve"> </w:t>
      </w:r>
      <w:r w:rsidRPr="00E95B93">
        <w:rPr>
          <w:rFonts w:ascii="Times New Roman" w:hAnsi="Times New Roman" w:cs="Times New Roman"/>
          <w:sz w:val="28"/>
          <w:szCs w:val="28"/>
          <w:lang w:val="en-US"/>
        </w:rPr>
        <w:t>EasyShare</w:t>
      </w:r>
      <w:r w:rsidRPr="00E95B93">
        <w:rPr>
          <w:rFonts w:ascii="Times New Roman" w:hAnsi="Times New Roman" w:cs="Times New Roman"/>
          <w:sz w:val="28"/>
          <w:szCs w:val="28"/>
        </w:rPr>
        <w:t xml:space="preserve"> </w:t>
      </w:r>
      <w:r w:rsidRPr="00E95B93">
        <w:rPr>
          <w:rFonts w:ascii="Times New Roman" w:hAnsi="Times New Roman" w:cs="Times New Roman"/>
          <w:sz w:val="28"/>
          <w:szCs w:val="28"/>
          <w:lang w:val="en-US"/>
        </w:rPr>
        <w:t>Z</w:t>
      </w:r>
      <w:r w:rsidRPr="00E95B93">
        <w:rPr>
          <w:rFonts w:ascii="Times New Roman" w:hAnsi="Times New Roman" w:cs="Times New Roman"/>
          <w:sz w:val="28"/>
          <w:szCs w:val="28"/>
        </w:rPr>
        <w:t>950, рулетка, масштабная линейка.</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Перед началом осмотра понятым Сакову А.Н. и Белову И.С. в соответствии со ст. 170 УПК РФ разъяснены цель данного следственного действия, права и обязанность удостоверить факт, содержание и результаты осмотра места пожара, а также ответственность за разглашение данных предварительного расследования по статье 310 УК РФ.</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________________Саков А.Н._________________Белов И.С.</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В соответствии со ст. 168 УПК РФ капитану внутренней службы Петрову В.В. разъяснены его права и обязанности, предусмотренные ст. 58 УПК РФ, а также ответственность за разглашение данных предварительного расследования по статье 310 УК РФ.</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______________В.В.Петров</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Осмотр производился при ясной солнечной погоде, естественном дневном освещении, слабом северном ветре, температуре воздуха + 9 градусов «С».</w:t>
      </w:r>
    </w:p>
    <w:p w:rsidR="00365C37" w:rsidRPr="00E95B93" w:rsidRDefault="00365C37" w:rsidP="00365C37">
      <w:pPr>
        <w:pStyle w:val="af0"/>
        <w:tabs>
          <w:tab w:val="left" w:pos="0"/>
        </w:tabs>
        <w:ind w:firstLine="709"/>
        <w:jc w:val="center"/>
        <w:rPr>
          <w:rFonts w:ascii="Times New Roman" w:hAnsi="Times New Roman" w:cs="Times New Roman"/>
          <w:sz w:val="28"/>
          <w:szCs w:val="28"/>
        </w:rPr>
      </w:pPr>
      <w:r w:rsidRPr="00E95B93">
        <w:rPr>
          <w:rFonts w:ascii="Times New Roman" w:hAnsi="Times New Roman" w:cs="Times New Roman"/>
          <w:b/>
          <w:sz w:val="28"/>
          <w:szCs w:val="28"/>
        </w:rPr>
        <w:t>ОСМОТРОМ УСТАНОВЛЕНО:</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Склад готовой продукции представляет собой одноэтажное прямоугольной формы строение, расположенное по длине с севера на юг. Длина склада 38 метров, ширина 13 метров, высота стен 3 метра. Стены склада кирпичные, колонны железобетонные, перекрытие сгораемое, кровля шиферная по деревянной обрешетке, полы сгораемые.</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Северная сторона склада имеет дверной проем (размером: 150х220 см), западная </w:t>
      </w:r>
      <w:r>
        <w:rPr>
          <w:rFonts w:ascii="Times New Roman" w:hAnsi="Times New Roman" w:cs="Times New Roman"/>
          <w:sz w:val="28"/>
          <w:szCs w:val="28"/>
        </w:rPr>
        <w:t>–</w:t>
      </w:r>
      <w:r w:rsidRPr="00E95B93">
        <w:rPr>
          <w:rFonts w:ascii="Times New Roman" w:hAnsi="Times New Roman" w:cs="Times New Roman"/>
          <w:sz w:val="28"/>
          <w:szCs w:val="28"/>
        </w:rPr>
        <w:t xml:space="preserve"> два оконных проема (размером 150х170 см каждый) и два воротных проема (размером 300х280 см). Отопление в складе централь</w:t>
      </w:r>
      <w:r>
        <w:rPr>
          <w:rFonts w:ascii="Times New Roman" w:hAnsi="Times New Roman" w:cs="Times New Roman"/>
          <w:sz w:val="28"/>
          <w:szCs w:val="28"/>
        </w:rPr>
        <w:t>ное водяное, вентиляция естественная, освещение</w:t>
      </w:r>
      <w:r w:rsidRPr="00E95B93">
        <w:rPr>
          <w:rFonts w:ascii="Times New Roman" w:hAnsi="Times New Roman" w:cs="Times New Roman"/>
          <w:sz w:val="28"/>
          <w:szCs w:val="28"/>
        </w:rPr>
        <w:t xml:space="preserve"> электрическое. Электропроводка выполнена проводом АПРВ в трубах, светильники оборудованы защитными плафонами (оставшиеся).</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С северной стороны склада на расстоянии 30 метров от него, за бетонированной площадкой</w:t>
      </w:r>
      <w:r>
        <w:rPr>
          <w:rFonts w:ascii="Times New Roman" w:hAnsi="Times New Roman" w:cs="Times New Roman"/>
          <w:sz w:val="28"/>
          <w:szCs w:val="28"/>
        </w:rPr>
        <w:t>,</w:t>
      </w:r>
      <w:r w:rsidRPr="00E95B93">
        <w:rPr>
          <w:rFonts w:ascii="Times New Roman" w:hAnsi="Times New Roman" w:cs="Times New Roman"/>
          <w:sz w:val="28"/>
          <w:szCs w:val="28"/>
        </w:rPr>
        <w:t xml:space="preserve"> находится одноэтажное здание гаража 1-й степени огнестойкости (стены кирпичные, перекрытие железобетонное), с восточной стороны </w:t>
      </w:r>
      <w:r>
        <w:rPr>
          <w:rFonts w:ascii="Times New Roman" w:hAnsi="Times New Roman" w:cs="Times New Roman"/>
          <w:sz w:val="28"/>
          <w:szCs w:val="28"/>
        </w:rPr>
        <w:t xml:space="preserve">– </w:t>
      </w:r>
      <w:r w:rsidRPr="00E95B93">
        <w:rPr>
          <w:rFonts w:ascii="Times New Roman" w:hAnsi="Times New Roman" w:cs="Times New Roman"/>
          <w:sz w:val="28"/>
          <w:szCs w:val="28"/>
        </w:rPr>
        <w:t xml:space="preserve">в 5 метрах кирпичный забор, ограждающий территорию фабрики. С южной стороны </w:t>
      </w:r>
      <w:r>
        <w:rPr>
          <w:rFonts w:ascii="Times New Roman" w:hAnsi="Times New Roman" w:cs="Times New Roman"/>
          <w:sz w:val="28"/>
          <w:szCs w:val="28"/>
        </w:rPr>
        <w:t>–</w:t>
      </w:r>
      <w:r w:rsidRPr="00E95B93">
        <w:rPr>
          <w:rFonts w:ascii="Times New Roman" w:hAnsi="Times New Roman" w:cs="Times New Roman"/>
          <w:sz w:val="28"/>
          <w:szCs w:val="28"/>
        </w:rPr>
        <w:t xml:space="preserve"> в 50 метрах административное здание обув</w:t>
      </w:r>
      <w:r>
        <w:rPr>
          <w:rFonts w:ascii="Times New Roman" w:hAnsi="Times New Roman" w:cs="Times New Roman"/>
          <w:sz w:val="28"/>
          <w:szCs w:val="28"/>
        </w:rPr>
        <w:t>ной фабрики</w:t>
      </w:r>
      <w:r w:rsidRPr="00E95B93">
        <w:rPr>
          <w:rFonts w:ascii="Times New Roman" w:hAnsi="Times New Roman" w:cs="Times New Roman"/>
          <w:sz w:val="28"/>
          <w:szCs w:val="28"/>
        </w:rPr>
        <w:t xml:space="preserve"> 2-й степени огнестойкости стены кирпичные, кровля шиферная, с западной стороны </w:t>
      </w:r>
      <w:r>
        <w:rPr>
          <w:rFonts w:ascii="Times New Roman" w:hAnsi="Times New Roman" w:cs="Times New Roman"/>
          <w:sz w:val="28"/>
          <w:szCs w:val="28"/>
        </w:rPr>
        <w:t xml:space="preserve">– </w:t>
      </w:r>
      <w:r w:rsidRPr="00E95B93">
        <w:rPr>
          <w:rFonts w:ascii="Times New Roman" w:hAnsi="Times New Roman" w:cs="Times New Roman"/>
          <w:sz w:val="28"/>
          <w:szCs w:val="28"/>
        </w:rPr>
        <w:t>на расстоянии 25 метров расположено здание склада резины (стены бутобетонные, кровля шиферная по деревянной обрешетке). Указанные строения, кроме склада готовой продукции, от пожара не пострадали.</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С северной стороны склада проходит линия электропередач трехфазного тока. На железобетонном столбе у этой стены свисают два обрывка проводов. На бетонированной площадке в направлении от столба к северной стене склада лежат два провода с резиновой изоляцией, которые через отверстие в этой стене проходят внутрь склада. Изоляция проводов повреждений не имеет. Данные провода изымаются с места происшествия.</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С фасада здания (западная сторона) на расстоянии 7 метров от левого угла расположен оконный проем (размером 150х220 см), оконная рама выгорела полностью. Далее вправо на расстоянии 4,5 м от окна </w:t>
      </w:r>
      <w:r>
        <w:rPr>
          <w:rFonts w:ascii="Times New Roman" w:hAnsi="Times New Roman" w:cs="Times New Roman"/>
          <w:sz w:val="28"/>
          <w:szCs w:val="28"/>
        </w:rPr>
        <w:t>–</w:t>
      </w:r>
      <w:r w:rsidRPr="00E95B93">
        <w:rPr>
          <w:rFonts w:ascii="Times New Roman" w:hAnsi="Times New Roman" w:cs="Times New Roman"/>
          <w:sz w:val="28"/>
          <w:szCs w:val="28"/>
        </w:rPr>
        <w:t xml:space="preserve"> ворота (раз</w:t>
      </w:r>
      <w:r>
        <w:rPr>
          <w:rFonts w:ascii="Times New Roman" w:hAnsi="Times New Roman" w:cs="Times New Roman"/>
          <w:sz w:val="28"/>
          <w:szCs w:val="28"/>
        </w:rPr>
        <w:t>мером 300х280 см), сгоревшие</w:t>
      </w:r>
      <w:r w:rsidRPr="00E95B93">
        <w:rPr>
          <w:rFonts w:ascii="Times New Roman" w:hAnsi="Times New Roman" w:cs="Times New Roman"/>
          <w:sz w:val="28"/>
          <w:szCs w:val="28"/>
        </w:rPr>
        <w:t xml:space="preserve"> полностью.</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В проеме на земле в углях лежат обгоревшие четыре металлических крюка, четыре воротных петли, две ручки скобы, закрытый навесной цилиндрический замок, на дужке которого надеты два дверных металлических плоских пробоя. Замок с места происшествия изымается.</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Влево от дверного проема внутри склада на расстоянии 3-х метров расположены обгоревшие остатки плит ДСП и фундамент конторки (размером 4,5х3 м). Внутри конторки находятся обгоревшие остатки стола, стульев. В северо-западном углу склада на земле в обгоревших остатках перекрытия (перекрытие, кровля обрушены на площади около 200 кв. м </w:t>
      </w:r>
      <w:r>
        <w:rPr>
          <w:rFonts w:ascii="Times New Roman" w:hAnsi="Times New Roman" w:cs="Times New Roman"/>
          <w:sz w:val="28"/>
          <w:szCs w:val="28"/>
        </w:rPr>
        <w:br/>
      </w:r>
      <w:r w:rsidRPr="00E95B93">
        <w:rPr>
          <w:rFonts w:ascii="Times New Roman" w:hAnsi="Times New Roman" w:cs="Times New Roman"/>
          <w:sz w:val="28"/>
          <w:szCs w:val="28"/>
        </w:rPr>
        <w:t>в северном крыле) лежит бесформенная груда мужской обуви, перемешенной с упаковочными картонными коробками. Подошва многих пар обуви оплавлена. Вдоль северной стены находятся два штабеля деревянных ящиков с белой краской. Ящики обуглены, многие развалились.</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Большинство находившихся в них банок вспучены под воздействием высокой температуры. Вдоль восточной стены и в центре склада (между колоннами) расположены штабеля мужской и женской обуви в картонных упаковках. Сильному воздействию огня подверглись два штабеля у восточной стены и два штабеля, расположенных между колоннами (северное крыло). Вдоль южной стены расположены два штабеля мужской и женской обуви в картонных упаковках, они подверглись воздействию огня менее значительно. Пол склада завален обгоревшими деревянными брусьями </w:t>
      </w:r>
      <w:r>
        <w:rPr>
          <w:rFonts w:ascii="Times New Roman" w:hAnsi="Times New Roman" w:cs="Times New Roman"/>
          <w:sz w:val="28"/>
          <w:szCs w:val="28"/>
        </w:rPr>
        <w:br/>
      </w:r>
      <w:r w:rsidRPr="00E95B93">
        <w:rPr>
          <w:rFonts w:ascii="Times New Roman" w:hAnsi="Times New Roman" w:cs="Times New Roman"/>
          <w:sz w:val="28"/>
          <w:szCs w:val="28"/>
        </w:rPr>
        <w:t>и углем. При производстве раскопок под оконным проемом западной стены (в конторке) на расстоянии 80 см от нее обнаружен электрический чайник, стенки, крышка, слив и дно которого деформированы.</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В стенке и дне имеются отверстия с оплавленными краями. Корпус нагревательного элемента покрыт окалиной, его ручка оплавлена.</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Присоединительный электрошнур с обгоревшей изоляцией протянут в сторону западной стены склада. Конец электрошнура с помощью вилки присоединен к розетке, расположенной на западной стене на высоте 85 см от уровня пола и в 10 см от северного края оконного проема, выше розетки на расстоянии 70 см от нее расположен электровыключатель, рычажок которого находится в крайнем верхнем положении. Электрочайник со шнуром, розетка и электровыключатель изымаются. В месте расположения конторки прогары в сгораемом полу более глубокие в сравнении с термическим воздействием на пол склада и имеют глубину 6 см. В месте </w:t>
      </w:r>
      <w:r w:rsidRPr="0012470B">
        <w:rPr>
          <w:rFonts w:ascii="Times New Roman" w:hAnsi="Times New Roman" w:cs="Times New Roman"/>
          <w:spacing w:val="-2"/>
          <w:sz w:val="28"/>
          <w:szCs w:val="28"/>
        </w:rPr>
        <w:t xml:space="preserve">обнаружения электрочайника имеются признаки очагового конуса – штукатурка </w:t>
      </w:r>
      <w:r w:rsidRPr="008E5A5F">
        <w:rPr>
          <w:rFonts w:ascii="Times New Roman" w:hAnsi="Times New Roman" w:cs="Times New Roman"/>
          <w:spacing w:val="-4"/>
          <w:sz w:val="28"/>
          <w:szCs w:val="28"/>
        </w:rPr>
        <w:t>в этом месте отслоилась. Размер вершины конуса 40 см на высоте 100-120 см.</w:t>
      </w:r>
      <w:r w:rsidRPr="00E95B93">
        <w:rPr>
          <w:rFonts w:ascii="Times New Roman" w:hAnsi="Times New Roman" w:cs="Times New Roman"/>
          <w:sz w:val="28"/>
          <w:szCs w:val="28"/>
        </w:rPr>
        <w:t xml:space="preserve"> </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 xml:space="preserve">В процессе осмотра инженером ИПЛ УФПС по Н-ской области Петровым В.В. с применением фотоаппарата </w:t>
      </w:r>
      <w:r w:rsidRPr="00E95B93">
        <w:rPr>
          <w:rFonts w:ascii="Times New Roman" w:hAnsi="Times New Roman" w:cs="Times New Roman"/>
          <w:sz w:val="28"/>
          <w:szCs w:val="28"/>
          <w:lang w:val="en-US"/>
        </w:rPr>
        <w:t>KODAK</w:t>
      </w:r>
      <w:r w:rsidRPr="00E95B93">
        <w:rPr>
          <w:rFonts w:ascii="Times New Roman" w:hAnsi="Times New Roman" w:cs="Times New Roman"/>
          <w:sz w:val="28"/>
          <w:szCs w:val="28"/>
        </w:rPr>
        <w:t xml:space="preserve"> </w:t>
      </w:r>
      <w:r w:rsidRPr="00E95B93">
        <w:rPr>
          <w:rFonts w:ascii="Times New Roman" w:hAnsi="Times New Roman" w:cs="Times New Roman"/>
          <w:sz w:val="28"/>
          <w:szCs w:val="28"/>
          <w:lang w:val="en-US"/>
        </w:rPr>
        <w:t>EasyShare</w:t>
      </w:r>
      <w:r w:rsidRPr="00E95B93">
        <w:rPr>
          <w:rFonts w:ascii="Times New Roman" w:hAnsi="Times New Roman" w:cs="Times New Roman"/>
          <w:sz w:val="28"/>
          <w:szCs w:val="28"/>
        </w:rPr>
        <w:t xml:space="preserve"> </w:t>
      </w:r>
      <w:r w:rsidRPr="00E95B93">
        <w:rPr>
          <w:rFonts w:ascii="Times New Roman" w:hAnsi="Times New Roman" w:cs="Times New Roman"/>
          <w:sz w:val="28"/>
          <w:szCs w:val="28"/>
          <w:lang w:val="en-US"/>
        </w:rPr>
        <w:t>Z</w:t>
      </w:r>
      <w:r w:rsidRPr="00E95B93">
        <w:rPr>
          <w:rFonts w:ascii="Times New Roman" w:hAnsi="Times New Roman" w:cs="Times New Roman"/>
          <w:sz w:val="28"/>
          <w:szCs w:val="28"/>
        </w:rPr>
        <w:t xml:space="preserve">950 на цветную фотопленку </w:t>
      </w:r>
      <w:r w:rsidRPr="00E95B93">
        <w:rPr>
          <w:rFonts w:ascii="Times New Roman" w:hAnsi="Times New Roman" w:cs="Times New Roman"/>
          <w:sz w:val="28"/>
          <w:szCs w:val="28"/>
          <w:lang w:val="en-US"/>
        </w:rPr>
        <w:t>Kodak</w:t>
      </w:r>
      <w:r w:rsidRPr="00E95B93">
        <w:rPr>
          <w:rFonts w:ascii="Times New Roman" w:hAnsi="Times New Roman" w:cs="Times New Roman"/>
          <w:sz w:val="28"/>
          <w:szCs w:val="28"/>
        </w:rPr>
        <w:t xml:space="preserve"> </w:t>
      </w:r>
      <w:r w:rsidRPr="00E95B93">
        <w:rPr>
          <w:rFonts w:ascii="Times New Roman" w:hAnsi="Times New Roman" w:cs="Times New Roman"/>
          <w:sz w:val="28"/>
          <w:szCs w:val="28"/>
          <w:lang w:val="en-US"/>
        </w:rPr>
        <w:t>Portra</w:t>
      </w:r>
      <w:r w:rsidRPr="00E95B93">
        <w:rPr>
          <w:rFonts w:ascii="Times New Roman" w:hAnsi="Times New Roman" w:cs="Times New Roman"/>
          <w:sz w:val="28"/>
          <w:szCs w:val="28"/>
        </w:rPr>
        <w:t xml:space="preserve"> 400 </w:t>
      </w:r>
      <w:r w:rsidRPr="00E95B93">
        <w:rPr>
          <w:rFonts w:ascii="Times New Roman" w:hAnsi="Times New Roman" w:cs="Times New Roman"/>
          <w:sz w:val="28"/>
          <w:szCs w:val="28"/>
          <w:lang w:val="en-US"/>
        </w:rPr>
        <w:t>US</w:t>
      </w:r>
      <w:r w:rsidRPr="00E95B93">
        <w:rPr>
          <w:rFonts w:ascii="Times New Roman" w:hAnsi="Times New Roman" w:cs="Times New Roman"/>
          <w:sz w:val="28"/>
          <w:szCs w:val="28"/>
        </w:rPr>
        <w:t xml:space="preserve">, светочувствительность 400 единиц при выдержке 1/250 секунд, диафрагма </w:t>
      </w:r>
      <w:r w:rsidRPr="00E95B93">
        <w:rPr>
          <w:rFonts w:ascii="Times New Roman" w:hAnsi="Times New Roman" w:cs="Times New Roman"/>
          <w:sz w:val="28"/>
          <w:szCs w:val="28"/>
          <w:lang w:val="en-US"/>
        </w:rPr>
        <w:t>f</w:t>
      </w:r>
      <w:r w:rsidRPr="00E95B93">
        <w:rPr>
          <w:rFonts w:ascii="Times New Roman" w:hAnsi="Times New Roman" w:cs="Times New Roman"/>
          <w:sz w:val="28"/>
          <w:szCs w:val="28"/>
        </w:rPr>
        <w:t xml:space="preserve"> 8 сфотографированы: общий вид места пожара с четырех сторон, обгоревшие ящики и обувь внутри помещения склада, обнаруженный электрочайник и электропроводка. Всего израсходован 21 кадр фотопленки.</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С места происшествия изъяты:</w:t>
      </w:r>
      <w:r>
        <w:rPr>
          <w:rFonts w:ascii="Times New Roman" w:hAnsi="Times New Roman" w:cs="Times New Roman"/>
          <w:sz w:val="28"/>
          <w:szCs w:val="28"/>
        </w:rPr>
        <w:t xml:space="preserve"> </w:t>
      </w:r>
      <w:r w:rsidRPr="00E95B93">
        <w:rPr>
          <w:rFonts w:ascii="Times New Roman" w:hAnsi="Times New Roman" w:cs="Times New Roman"/>
          <w:sz w:val="28"/>
          <w:szCs w:val="28"/>
        </w:rPr>
        <w:t>1) электрочайник с присоединительным шнуром;</w:t>
      </w:r>
      <w:r>
        <w:rPr>
          <w:rFonts w:ascii="Times New Roman" w:hAnsi="Times New Roman" w:cs="Times New Roman"/>
          <w:sz w:val="28"/>
          <w:szCs w:val="28"/>
        </w:rPr>
        <w:t xml:space="preserve"> </w:t>
      </w:r>
      <w:r w:rsidRPr="00E95B93">
        <w:rPr>
          <w:rFonts w:ascii="Times New Roman" w:hAnsi="Times New Roman" w:cs="Times New Roman"/>
          <w:sz w:val="28"/>
          <w:szCs w:val="28"/>
        </w:rPr>
        <w:t>2) розетка;</w:t>
      </w:r>
      <w:r>
        <w:rPr>
          <w:rFonts w:ascii="Times New Roman" w:hAnsi="Times New Roman" w:cs="Times New Roman"/>
          <w:sz w:val="28"/>
          <w:szCs w:val="28"/>
        </w:rPr>
        <w:t xml:space="preserve"> </w:t>
      </w:r>
      <w:r w:rsidRPr="00E95B93">
        <w:rPr>
          <w:rFonts w:ascii="Times New Roman" w:hAnsi="Times New Roman" w:cs="Times New Roman"/>
          <w:sz w:val="28"/>
          <w:szCs w:val="28"/>
        </w:rPr>
        <w:t>3) электровыключатель;</w:t>
      </w:r>
      <w:r>
        <w:rPr>
          <w:rFonts w:ascii="Times New Roman" w:hAnsi="Times New Roman" w:cs="Times New Roman"/>
          <w:sz w:val="28"/>
          <w:szCs w:val="28"/>
        </w:rPr>
        <w:t xml:space="preserve"> </w:t>
      </w:r>
      <w:r w:rsidRPr="00E95B93">
        <w:rPr>
          <w:rFonts w:ascii="Times New Roman" w:hAnsi="Times New Roman" w:cs="Times New Roman"/>
          <w:sz w:val="28"/>
          <w:szCs w:val="28"/>
        </w:rPr>
        <w:t>4) два электропровода длиной 5,4 и 6,7 м;</w:t>
      </w:r>
      <w:r>
        <w:rPr>
          <w:rFonts w:ascii="Times New Roman" w:hAnsi="Times New Roman" w:cs="Times New Roman"/>
          <w:sz w:val="28"/>
          <w:szCs w:val="28"/>
        </w:rPr>
        <w:t xml:space="preserve"> </w:t>
      </w:r>
      <w:r w:rsidRPr="00E95B93">
        <w:rPr>
          <w:rFonts w:ascii="Times New Roman" w:hAnsi="Times New Roman" w:cs="Times New Roman"/>
          <w:sz w:val="28"/>
          <w:szCs w:val="28"/>
        </w:rPr>
        <w:t>5) навесной замок.</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Изъятые предметы упакованы в 5 полиэтиленовых пакетов под но</w:t>
      </w:r>
      <w:r>
        <w:rPr>
          <w:rFonts w:ascii="Times New Roman" w:hAnsi="Times New Roman" w:cs="Times New Roman"/>
          <w:sz w:val="28"/>
          <w:szCs w:val="28"/>
        </w:rPr>
        <w:t>мерами 1, 2, 3, 4</w:t>
      </w:r>
      <w:r w:rsidRPr="00E95B93">
        <w:rPr>
          <w:rFonts w:ascii="Times New Roman" w:hAnsi="Times New Roman" w:cs="Times New Roman"/>
          <w:sz w:val="28"/>
          <w:szCs w:val="28"/>
        </w:rPr>
        <w:t xml:space="preserve"> и 5, опечатаны печатью № 12 УФПС по Н-ской области, что заверено подписями понятых Сакова А.Н.и Белова И.С. В процессе осмотра составлен общий план места происшествия, развернутый план помещения склада, которые прилагаются.</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От участников осмотра заявлений и замечаний по поводу порядка осмотра, содержания протокола, планов не поступило.</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Протокол прочитан. Записано все правильно, замечаний и дополнений нет.</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Понятые:______________________А.Н.Саков</w:t>
      </w:r>
    </w:p>
    <w:p w:rsidR="00365C37" w:rsidRPr="00E95B93" w:rsidRDefault="00365C37" w:rsidP="00365C37">
      <w:pPr>
        <w:pStyle w:val="af0"/>
        <w:tabs>
          <w:tab w:val="left" w:pos="0"/>
        </w:tabs>
        <w:ind w:firstLine="709"/>
        <w:jc w:val="center"/>
        <w:rPr>
          <w:rFonts w:ascii="Times New Roman" w:hAnsi="Times New Roman" w:cs="Times New Roman"/>
          <w:sz w:val="28"/>
          <w:szCs w:val="28"/>
        </w:rPr>
      </w:pPr>
      <w:r w:rsidRPr="00E95B93">
        <w:rPr>
          <w:rFonts w:ascii="Times New Roman" w:hAnsi="Times New Roman" w:cs="Times New Roman"/>
          <w:sz w:val="28"/>
          <w:szCs w:val="28"/>
        </w:rPr>
        <w:t>___________И.С.Белов</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Инженер ИПЛ УФПС по Н-ской области</w:t>
      </w:r>
    </w:p>
    <w:p w:rsidR="00365C37" w:rsidRPr="00E95B93" w:rsidRDefault="00365C37" w:rsidP="00365C37">
      <w:pPr>
        <w:pStyle w:val="af0"/>
        <w:tabs>
          <w:tab w:val="left" w:pos="0"/>
        </w:tabs>
        <w:jc w:val="center"/>
        <w:rPr>
          <w:rFonts w:ascii="Times New Roman" w:hAnsi="Times New Roman" w:cs="Times New Roman"/>
          <w:sz w:val="28"/>
          <w:szCs w:val="28"/>
        </w:rPr>
      </w:pPr>
      <w:r w:rsidRPr="00E95B93">
        <w:rPr>
          <w:rFonts w:ascii="Times New Roman" w:hAnsi="Times New Roman" w:cs="Times New Roman"/>
          <w:sz w:val="28"/>
          <w:szCs w:val="28"/>
        </w:rPr>
        <w:t>______________В.В.Петров</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Заместитель директора</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обувной фабрики_____________В.Ф.Белых</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Следователь СО при УВД по г. Н-ску</w:t>
      </w:r>
    </w:p>
    <w:p w:rsidR="00365C37" w:rsidRPr="00E95B93" w:rsidRDefault="00365C37" w:rsidP="00365C37">
      <w:pPr>
        <w:pStyle w:val="af0"/>
        <w:tabs>
          <w:tab w:val="left" w:pos="0"/>
        </w:tabs>
        <w:ind w:firstLine="709"/>
        <w:jc w:val="both"/>
        <w:rPr>
          <w:rFonts w:ascii="Times New Roman" w:hAnsi="Times New Roman" w:cs="Times New Roman"/>
          <w:sz w:val="28"/>
          <w:szCs w:val="28"/>
        </w:rPr>
      </w:pPr>
      <w:r w:rsidRPr="00E95B93">
        <w:rPr>
          <w:rFonts w:ascii="Times New Roman" w:hAnsi="Times New Roman" w:cs="Times New Roman"/>
          <w:sz w:val="28"/>
          <w:szCs w:val="28"/>
        </w:rPr>
        <w:t>капитан юстиции_____________В.П. Иванов</w:t>
      </w:r>
    </w:p>
    <w:p w:rsidR="00365C37" w:rsidRPr="00E95B93" w:rsidRDefault="00365C37" w:rsidP="00365C37">
      <w:pPr>
        <w:pStyle w:val="af0"/>
        <w:tabs>
          <w:tab w:val="left" w:pos="0"/>
        </w:tabs>
        <w:ind w:firstLine="709"/>
        <w:jc w:val="both"/>
        <w:rPr>
          <w:rFonts w:ascii="Times New Roman" w:hAnsi="Times New Roman" w:cs="Times New Roman"/>
          <w:sz w:val="28"/>
          <w:szCs w:val="28"/>
        </w:rPr>
      </w:pPr>
    </w:p>
    <w:p w:rsidR="00365C37" w:rsidRDefault="00365C37" w:rsidP="00365C37">
      <w:pPr>
        <w:jc w:val="right"/>
        <w:rPr>
          <w:b/>
          <w:i/>
          <w:sz w:val="28"/>
          <w:szCs w:val="28"/>
        </w:rPr>
      </w:pPr>
      <w:r w:rsidRPr="00E95B93">
        <w:rPr>
          <w:b/>
          <w:i/>
          <w:sz w:val="28"/>
          <w:szCs w:val="28"/>
          <w:u w:val="single"/>
        </w:rPr>
        <w:br w:type="page"/>
      </w:r>
      <w:r w:rsidRPr="00282F48">
        <w:rPr>
          <w:b/>
          <w:i/>
          <w:sz w:val="28"/>
          <w:szCs w:val="28"/>
        </w:rPr>
        <w:t>Приложение №3</w:t>
      </w:r>
    </w:p>
    <w:p w:rsidR="00365C37" w:rsidRPr="00282F48" w:rsidRDefault="00365C37" w:rsidP="00365C37">
      <w:pPr>
        <w:jc w:val="right"/>
        <w:rPr>
          <w:b/>
          <w:i/>
          <w:sz w:val="28"/>
          <w:szCs w:val="28"/>
        </w:rPr>
      </w:pPr>
    </w:p>
    <w:p w:rsidR="00365C37" w:rsidRPr="00E95B93" w:rsidRDefault="00365C37" w:rsidP="00365C37">
      <w:pPr>
        <w:jc w:val="center"/>
        <w:rPr>
          <w:b/>
          <w:snapToGrid w:val="0"/>
          <w:sz w:val="28"/>
          <w:szCs w:val="28"/>
        </w:rPr>
      </w:pPr>
      <w:r w:rsidRPr="00E95B93">
        <w:rPr>
          <w:b/>
          <w:snapToGrid w:val="0"/>
          <w:sz w:val="28"/>
          <w:szCs w:val="28"/>
        </w:rPr>
        <w:t>ПРОТОКОЛ</w:t>
      </w:r>
    </w:p>
    <w:p w:rsidR="00365C37" w:rsidRDefault="00365C37" w:rsidP="00365C37">
      <w:pPr>
        <w:jc w:val="center"/>
        <w:rPr>
          <w:b/>
          <w:snapToGrid w:val="0"/>
          <w:sz w:val="28"/>
          <w:szCs w:val="28"/>
        </w:rPr>
      </w:pPr>
      <w:r w:rsidRPr="00E95B93">
        <w:rPr>
          <w:b/>
          <w:snapToGrid w:val="0"/>
          <w:sz w:val="28"/>
          <w:szCs w:val="28"/>
        </w:rPr>
        <w:t>осмотра места дорожно</w:t>
      </w:r>
      <w:r w:rsidRPr="008E5A5F">
        <w:rPr>
          <w:snapToGrid w:val="0"/>
          <w:sz w:val="28"/>
          <w:szCs w:val="28"/>
        </w:rPr>
        <w:t>-</w:t>
      </w:r>
      <w:r w:rsidRPr="00E95B93">
        <w:rPr>
          <w:b/>
          <w:snapToGrid w:val="0"/>
          <w:sz w:val="28"/>
          <w:szCs w:val="28"/>
        </w:rPr>
        <w:t>транспортного происшествия</w:t>
      </w:r>
      <w:r w:rsidRPr="00E95B93">
        <w:rPr>
          <w:rStyle w:val="a4"/>
          <w:b/>
          <w:snapToGrid w:val="0"/>
          <w:sz w:val="28"/>
          <w:szCs w:val="28"/>
        </w:rPr>
        <w:footnoteReference w:id="45"/>
      </w:r>
    </w:p>
    <w:p w:rsidR="00365C37" w:rsidRPr="006179C9" w:rsidRDefault="00365C37" w:rsidP="00365C37">
      <w:pPr>
        <w:jc w:val="center"/>
        <w:rPr>
          <w:b/>
          <w:snapToGrid w:val="0"/>
          <w:sz w:val="20"/>
          <w:szCs w:val="20"/>
        </w:rPr>
      </w:pPr>
    </w:p>
    <w:p w:rsidR="00365C37" w:rsidRPr="00E95B93" w:rsidRDefault="00365C37" w:rsidP="00365C37">
      <w:pPr>
        <w:jc w:val="both"/>
        <w:rPr>
          <w:snapToGrid w:val="0"/>
          <w:sz w:val="28"/>
          <w:szCs w:val="28"/>
        </w:rPr>
      </w:pPr>
      <w:r w:rsidRPr="00E95B93">
        <w:rPr>
          <w:snapToGrid w:val="0"/>
          <w:sz w:val="28"/>
          <w:szCs w:val="28"/>
        </w:rPr>
        <w:t>_________________«______»_____________г.</w:t>
      </w:r>
    </w:p>
    <w:p w:rsidR="00365C37" w:rsidRPr="00E95B93" w:rsidRDefault="00365C37" w:rsidP="00365C37">
      <w:pPr>
        <w:jc w:val="both"/>
        <w:rPr>
          <w:snapToGrid w:val="0"/>
          <w:sz w:val="28"/>
          <w:szCs w:val="28"/>
        </w:rPr>
      </w:pPr>
      <w:r w:rsidRPr="00E95B93">
        <w:rPr>
          <w:snapToGrid w:val="0"/>
          <w:sz w:val="28"/>
          <w:szCs w:val="28"/>
        </w:rPr>
        <w:t>(место составления)</w:t>
      </w:r>
    </w:p>
    <w:p w:rsidR="00365C37" w:rsidRPr="00E95B93" w:rsidRDefault="00365C37" w:rsidP="00365C37">
      <w:pPr>
        <w:jc w:val="both"/>
        <w:rPr>
          <w:snapToGrid w:val="0"/>
          <w:sz w:val="28"/>
          <w:szCs w:val="28"/>
        </w:rPr>
      </w:pPr>
      <w:r w:rsidRPr="00E95B93">
        <w:rPr>
          <w:snapToGrid w:val="0"/>
          <w:sz w:val="28"/>
          <w:szCs w:val="28"/>
        </w:rPr>
        <w:t>Осмотр начат в_____ч._____мин.</w:t>
      </w:r>
    </w:p>
    <w:p w:rsidR="00365C37" w:rsidRPr="00E95B93" w:rsidRDefault="00365C37" w:rsidP="00365C37">
      <w:pPr>
        <w:jc w:val="both"/>
        <w:rPr>
          <w:snapToGrid w:val="0"/>
          <w:sz w:val="28"/>
          <w:szCs w:val="28"/>
        </w:rPr>
      </w:pPr>
      <w:r w:rsidRPr="00E95B93">
        <w:rPr>
          <w:snapToGrid w:val="0"/>
          <w:sz w:val="28"/>
          <w:szCs w:val="28"/>
        </w:rPr>
        <w:t>Осмотр окончен в_____ ч._____мин.</w:t>
      </w:r>
    </w:p>
    <w:p w:rsidR="00365C37" w:rsidRDefault="00365C37" w:rsidP="00365C37">
      <w:pPr>
        <w:tabs>
          <w:tab w:val="left" w:pos="3528"/>
        </w:tabs>
        <w:jc w:val="both"/>
        <w:rPr>
          <w:snapToGrid w:val="0"/>
          <w:sz w:val="28"/>
          <w:szCs w:val="28"/>
        </w:rPr>
      </w:pPr>
      <w:r w:rsidRPr="00E95B93">
        <w:rPr>
          <w:snapToGrid w:val="0"/>
          <w:sz w:val="28"/>
          <w:szCs w:val="28"/>
        </w:rPr>
        <w:t>Следователь</w:t>
      </w:r>
      <w:r w:rsidRPr="00E95B93">
        <w:rPr>
          <w:sz w:val="28"/>
          <w:szCs w:val="28"/>
        </w:rPr>
        <w:t xml:space="preserve"> </w:t>
      </w:r>
      <w:r w:rsidRPr="00E95B93">
        <w:rPr>
          <w:snapToGrid w:val="0"/>
          <w:sz w:val="28"/>
          <w:szCs w:val="28"/>
        </w:rPr>
        <w:t>(дознаватель)</w:t>
      </w:r>
    </w:p>
    <w:p w:rsidR="00365C37" w:rsidRPr="00103B2D" w:rsidRDefault="00365C37" w:rsidP="00365C37">
      <w:pPr>
        <w:tabs>
          <w:tab w:val="left" w:pos="3528"/>
        </w:tabs>
        <w:jc w:val="center"/>
        <w:rPr>
          <w:snapToGrid w:val="0"/>
        </w:rPr>
      </w:pPr>
      <w:r w:rsidRPr="00103B2D">
        <w:t>(наименование органа предварительного следствия или дознания,</w:t>
      </w:r>
      <w:r w:rsidRPr="00103B2D">
        <w:rPr>
          <w:snapToGrid w:val="0"/>
        </w:rPr>
        <w:t xml:space="preserve"> классный чин или звание, фамилия, инициалы следователя (дознавателя)</w:t>
      </w:r>
      <w:r>
        <w:rPr>
          <w:snapToGrid w:val="0"/>
        </w:rPr>
        <w:t>__________________________,</w:t>
      </w:r>
    </w:p>
    <w:p w:rsidR="00365C37" w:rsidRDefault="00365C37" w:rsidP="00365C37">
      <w:pPr>
        <w:tabs>
          <w:tab w:val="left" w:pos="2808"/>
        </w:tabs>
        <w:jc w:val="both"/>
        <w:rPr>
          <w:snapToGrid w:val="0"/>
          <w:sz w:val="28"/>
          <w:szCs w:val="28"/>
        </w:rPr>
      </w:pPr>
      <w:r w:rsidRPr="00E95B93">
        <w:rPr>
          <w:snapToGrid w:val="0"/>
          <w:sz w:val="28"/>
          <w:szCs w:val="28"/>
        </w:rPr>
        <w:t>получив сообщение</w:t>
      </w:r>
      <w:r>
        <w:rPr>
          <w:snapToGrid w:val="0"/>
          <w:sz w:val="28"/>
          <w:szCs w:val="28"/>
        </w:rPr>
        <w:t>_______________________________________________,</w:t>
      </w:r>
    </w:p>
    <w:p w:rsidR="00365C37" w:rsidRPr="00E95B93" w:rsidRDefault="00365C37" w:rsidP="00365C37">
      <w:pPr>
        <w:tabs>
          <w:tab w:val="left" w:pos="2808"/>
        </w:tabs>
        <w:jc w:val="center"/>
        <w:rPr>
          <w:snapToGrid w:val="0"/>
          <w:sz w:val="28"/>
          <w:szCs w:val="28"/>
        </w:rPr>
      </w:pPr>
      <w:r w:rsidRPr="00103B2D">
        <w:rPr>
          <w:snapToGrid w:val="0"/>
        </w:rPr>
        <w:t>(от кого, о чем)</w:t>
      </w:r>
    </w:p>
    <w:p w:rsidR="00365C37" w:rsidRDefault="00365C37" w:rsidP="00365C37">
      <w:pPr>
        <w:tabs>
          <w:tab w:val="left" w:pos="1368"/>
        </w:tabs>
        <w:jc w:val="both"/>
        <w:rPr>
          <w:snapToGrid w:val="0"/>
          <w:sz w:val="28"/>
          <w:szCs w:val="28"/>
        </w:rPr>
      </w:pPr>
      <w:r w:rsidRPr="00E95B93">
        <w:rPr>
          <w:snapToGrid w:val="0"/>
          <w:sz w:val="28"/>
          <w:szCs w:val="28"/>
        </w:rPr>
        <w:t>прибыл</w:t>
      </w:r>
      <w:r>
        <w:rPr>
          <w:snapToGrid w:val="0"/>
          <w:sz w:val="28"/>
          <w:szCs w:val="28"/>
        </w:rPr>
        <w:t>_________________________________________________________</w:t>
      </w:r>
    </w:p>
    <w:p w:rsidR="00365C37" w:rsidRPr="00E95B93" w:rsidRDefault="00365C37" w:rsidP="00365C37">
      <w:pPr>
        <w:tabs>
          <w:tab w:val="left" w:pos="1368"/>
        </w:tabs>
        <w:jc w:val="center"/>
        <w:rPr>
          <w:snapToGrid w:val="0"/>
          <w:sz w:val="28"/>
          <w:szCs w:val="28"/>
        </w:rPr>
      </w:pPr>
      <w:r w:rsidRPr="00103B2D">
        <w:rPr>
          <w:snapToGrid w:val="0"/>
        </w:rPr>
        <w:t xml:space="preserve">(указать точное место, куда прибыл для осмотра места дорожно-транспортного </w:t>
      </w:r>
      <w:r>
        <w:rPr>
          <w:snapToGrid w:val="0"/>
        </w:rPr>
        <w:br/>
      </w:r>
      <w:r w:rsidRPr="00103B2D">
        <w:rPr>
          <w:snapToGrid w:val="0"/>
        </w:rPr>
        <w:t>происшествия)</w:t>
      </w:r>
    </w:p>
    <w:p w:rsidR="00365C37" w:rsidRPr="00E95B93" w:rsidRDefault="00365C37" w:rsidP="00365C37">
      <w:pPr>
        <w:jc w:val="both"/>
        <w:rPr>
          <w:snapToGrid w:val="0"/>
          <w:sz w:val="28"/>
          <w:szCs w:val="28"/>
        </w:rPr>
      </w:pPr>
      <w:r w:rsidRPr="00E95B93">
        <w:rPr>
          <w:snapToGrid w:val="0"/>
          <w:sz w:val="28"/>
          <w:szCs w:val="28"/>
        </w:rPr>
        <w:t xml:space="preserve">и в присутствии понятых: </w:t>
      </w:r>
      <w:r w:rsidRPr="00103B2D">
        <w:rPr>
          <w:snapToGrid w:val="0"/>
        </w:rPr>
        <w:t>(Ф.И.О. и место жительства понятых)</w:t>
      </w:r>
    </w:p>
    <w:p w:rsidR="00365C37" w:rsidRDefault="00365C37" w:rsidP="00365C37">
      <w:pPr>
        <w:tabs>
          <w:tab w:val="left" w:pos="1908"/>
        </w:tabs>
        <w:jc w:val="both"/>
        <w:rPr>
          <w:snapToGrid w:val="0"/>
          <w:sz w:val="28"/>
          <w:szCs w:val="28"/>
        </w:rPr>
      </w:pPr>
      <w:r w:rsidRPr="00E95B93">
        <w:rPr>
          <w:snapToGrid w:val="0"/>
          <w:sz w:val="28"/>
          <w:szCs w:val="28"/>
        </w:rPr>
        <w:t>с участием</w:t>
      </w:r>
      <w:r>
        <w:rPr>
          <w:snapToGrid w:val="0"/>
          <w:sz w:val="28"/>
          <w:szCs w:val="28"/>
        </w:rPr>
        <w:t>_____________________________________________________</w:t>
      </w:r>
    </w:p>
    <w:p w:rsidR="00365C37" w:rsidRPr="00E95B93" w:rsidRDefault="00365C37" w:rsidP="00365C37">
      <w:pPr>
        <w:tabs>
          <w:tab w:val="left" w:pos="1908"/>
        </w:tabs>
        <w:jc w:val="center"/>
        <w:rPr>
          <w:snapToGrid w:val="0"/>
          <w:sz w:val="28"/>
          <w:szCs w:val="28"/>
        </w:rPr>
      </w:pPr>
      <w:r w:rsidRPr="00103B2D">
        <w:rPr>
          <w:snapToGrid w:val="0"/>
        </w:rPr>
        <w:t>(процессуальное положение, фамилии, инициалы участвующих лиц)</w:t>
      </w:r>
    </w:p>
    <w:p w:rsidR="00365C37" w:rsidRPr="00E95B93" w:rsidRDefault="00365C37" w:rsidP="00365C37">
      <w:pPr>
        <w:jc w:val="both"/>
        <w:rPr>
          <w:snapToGrid w:val="0"/>
          <w:sz w:val="28"/>
          <w:szCs w:val="28"/>
        </w:rPr>
      </w:pPr>
      <w:r w:rsidRPr="00E95B93">
        <w:rPr>
          <w:snapToGrid w:val="0"/>
          <w:sz w:val="28"/>
          <w:szCs w:val="28"/>
        </w:rPr>
        <w:t xml:space="preserve">в соответствии со ст. 164, 176 и ч.ч.1-4 ст. 177 УПК РФ </w:t>
      </w:r>
    </w:p>
    <w:p w:rsidR="00365C37" w:rsidRPr="00E95B93" w:rsidRDefault="00365C37" w:rsidP="00365C37">
      <w:pPr>
        <w:jc w:val="both"/>
        <w:rPr>
          <w:snapToGrid w:val="0"/>
          <w:sz w:val="28"/>
          <w:szCs w:val="28"/>
        </w:rPr>
      </w:pPr>
      <w:r w:rsidRPr="00E95B93">
        <w:rPr>
          <w:snapToGrid w:val="0"/>
          <w:sz w:val="28"/>
          <w:szCs w:val="28"/>
        </w:rPr>
        <w:t>РФ произвел осмотр места дорожно-транспортного происшествия.</w:t>
      </w:r>
    </w:p>
    <w:p w:rsidR="00365C37" w:rsidRPr="00E95B93" w:rsidRDefault="00365C37" w:rsidP="00365C37">
      <w:pPr>
        <w:jc w:val="both"/>
        <w:rPr>
          <w:snapToGrid w:val="0"/>
          <w:sz w:val="28"/>
          <w:szCs w:val="28"/>
        </w:rPr>
      </w:pPr>
      <w:r w:rsidRPr="00E95B93">
        <w:rPr>
          <w:snapToGrid w:val="0"/>
          <w:sz w:val="28"/>
          <w:szCs w:val="28"/>
        </w:rPr>
        <w:t>Перед началом осмотра участвующим лицам разъяснены их права, ответственность, а также порядок производства осмотра места происшествия.</w:t>
      </w:r>
      <w:r>
        <w:rPr>
          <w:snapToGrid w:val="0"/>
          <w:sz w:val="28"/>
          <w:szCs w:val="28"/>
        </w:rPr>
        <w:t xml:space="preserve"> </w:t>
      </w:r>
      <w:r w:rsidRPr="00E95B93">
        <w:rPr>
          <w:snapToGrid w:val="0"/>
          <w:sz w:val="28"/>
          <w:szCs w:val="28"/>
        </w:rPr>
        <w:t>Понятым, кроме того, до начала осмотра разъяснены их права, обязанности и ответственность, предусмотренные ст. 60 УПК РФ.</w:t>
      </w:r>
    </w:p>
    <w:p w:rsidR="00365C37" w:rsidRPr="00103B2D" w:rsidRDefault="00365C37" w:rsidP="00365C37">
      <w:pPr>
        <w:tabs>
          <w:tab w:val="left" w:pos="6048"/>
        </w:tabs>
        <w:jc w:val="center"/>
        <w:rPr>
          <w:snapToGrid w:val="0"/>
        </w:rPr>
      </w:pPr>
      <w:r w:rsidRPr="00103B2D">
        <w:rPr>
          <w:snapToGrid w:val="0"/>
        </w:rPr>
        <w:t>(подписи понятых)</w:t>
      </w:r>
    </w:p>
    <w:p w:rsidR="00365C37" w:rsidRPr="00E95B93" w:rsidRDefault="00365C37" w:rsidP="00365C37">
      <w:pPr>
        <w:tabs>
          <w:tab w:val="left" w:pos="3888"/>
        </w:tabs>
        <w:jc w:val="center"/>
        <w:rPr>
          <w:snapToGrid w:val="0"/>
          <w:sz w:val="28"/>
          <w:szCs w:val="28"/>
        </w:rPr>
      </w:pPr>
      <w:r w:rsidRPr="00E95B93">
        <w:rPr>
          <w:snapToGrid w:val="0"/>
          <w:sz w:val="28"/>
          <w:szCs w:val="28"/>
        </w:rPr>
        <w:t>Специалисту (эксперту)</w:t>
      </w:r>
      <w:r>
        <w:rPr>
          <w:snapToGrid w:val="0"/>
          <w:sz w:val="28"/>
          <w:szCs w:val="28"/>
        </w:rPr>
        <w:t>____________________________________</w:t>
      </w:r>
      <w:r>
        <w:rPr>
          <w:snapToGrid w:val="0"/>
          <w:sz w:val="28"/>
          <w:szCs w:val="28"/>
        </w:rPr>
        <w:br/>
      </w:r>
      <w:r w:rsidRPr="00103B2D">
        <w:rPr>
          <w:snapToGrid w:val="0"/>
        </w:rPr>
        <w:t>(фамилия, имя, отчество)</w:t>
      </w:r>
    </w:p>
    <w:p w:rsidR="00365C37" w:rsidRPr="00E95B93" w:rsidRDefault="00365C37" w:rsidP="00365C37">
      <w:pPr>
        <w:jc w:val="center"/>
        <w:rPr>
          <w:snapToGrid w:val="0"/>
          <w:sz w:val="28"/>
          <w:szCs w:val="28"/>
        </w:rPr>
      </w:pPr>
      <w:r w:rsidRPr="00E95B93">
        <w:rPr>
          <w:snapToGrid w:val="0"/>
          <w:sz w:val="28"/>
          <w:szCs w:val="28"/>
        </w:rPr>
        <w:t>разъяснены его права и обязанности, предусмотренные ст.</w:t>
      </w:r>
      <w:r>
        <w:rPr>
          <w:snapToGrid w:val="0"/>
          <w:sz w:val="28"/>
          <w:szCs w:val="28"/>
        </w:rPr>
        <w:t xml:space="preserve"> 58 (57) УПК РФ</w:t>
      </w:r>
      <w:r w:rsidRPr="00E95B93">
        <w:rPr>
          <w:sz w:val="28"/>
          <w:szCs w:val="28"/>
        </w:rPr>
        <w:t xml:space="preserve"> </w:t>
      </w:r>
      <w:r>
        <w:rPr>
          <w:sz w:val="28"/>
          <w:szCs w:val="28"/>
        </w:rPr>
        <w:t>_________________________________________________________</w:t>
      </w:r>
      <w:r>
        <w:rPr>
          <w:sz w:val="28"/>
          <w:szCs w:val="28"/>
        </w:rPr>
        <w:br/>
      </w:r>
      <w:r w:rsidRPr="00103B2D">
        <w:t>(подпись специалиста (эксперта))</w:t>
      </w:r>
    </w:p>
    <w:p w:rsidR="00365C37" w:rsidRDefault="00365C37" w:rsidP="00365C37">
      <w:pPr>
        <w:ind w:left="108"/>
        <w:rPr>
          <w:snapToGrid w:val="0"/>
          <w:sz w:val="28"/>
          <w:szCs w:val="28"/>
        </w:rPr>
      </w:pPr>
      <w:r w:rsidRPr="00E95B93">
        <w:rPr>
          <w:snapToGrid w:val="0"/>
          <w:sz w:val="28"/>
          <w:szCs w:val="28"/>
        </w:rPr>
        <w:t>Участвующим лицам также объявлено о применении технических средств</w:t>
      </w:r>
      <w:r>
        <w:rPr>
          <w:snapToGrid w:val="0"/>
          <w:sz w:val="28"/>
          <w:szCs w:val="28"/>
        </w:rPr>
        <w:t xml:space="preserve"> </w:t>
      </w:r>
    </w:p>
    <w:p w:rsidR="00365C37" w:rsidRPr="00E95B93" w:rsidRDefault="00365C37" w:rsidP="00365C37">
      <w:pPr>
        <w:jc w:val="center"/>
        <w:rPr>
          <w:sz w:val="28"/>
          <w:szCs w:val="28"/>
        </w:rPr>
      </w:pPr>
      <w:r>
        <w:rPr>
          <w:snapToGrid w:val="0"/>
          <w:sz w:val="28"/>
          <w:szCs w:val="28"/>
        </w:rPr>
        <w:t>________________________________________________________________</w:t>
      </w:r>
      <w:r w:rsidRPr="00E95B93">
        <w:rPr>
          <w:snapToGrid w:val="0"/>
          <w:sz w:val="28"/>
          <w:szCs w:val="28"/>
        </w:rPr>
        <w:t>(</w:t>
      </w:r>
      <w:r w:rsidRPr="00103B2D">
        <w:rPr>
          <w:snapToGrid w:val="0"/>
        </w:rPr>
        <w:t>каких именно, кем именно)</w:t>
      </w:r>
    </w:p>
    <w:p w:rsidR="00365C37" w:rsidRPr="00103B2D" w:rsidRDefault="00365C37" w:rsidP="00365C37">
      <w:pPr>
        <w:tabs>
          <w:tab w:val="left" w:pos="4248"/>
        </w:tabs>
        <w:ind w:left="108"/>
        <w:jc w:val="center"/>
      </w:pPr>
      <w:r w:rsidRPr="00E95B93">
        <w:rPr>
          <w:snapToGrid w:val="0"/>
          <w:sz w:val="28"/>
          <w:szCs w:val="28"/>
        </w:rPr>
        <w:t>Осмотр производился в условиях</w:t>
      </w:r>
      <w:r>
        <w:rPr>
          <w:sz w:val="28"/>
          <w:szCs w:val="28"/>
        </w:rPr>
        <w:t>___________________________________</w:t>
      </w:r>
      <w:r>
        <w:rPr>
          <w:sz w:val="28"/>
          <w:szCs w:val="28"/>
        </w:rPr>
        <w:br/>
      </w:r>
      <w:r w:rsidRPr="00103B2D">
        <w:t>(ясную, солнечную, пасмурную погоду при искусственном (естественном) освещении, без осадков, при дожде, снегопаде)</w:t>
      </w:r>
    </w:p>
    <w:p w:rsidR="00365C37" w:rsidRPr="00E95B93" w:rsidRDefault="00365C37" w:rsidP="00365C37">
      <w:pPr>
        <w:tabs>
          <w:tab w:val="left" w:pos="3888"/>
          <w:tab w:val="left" w:pos="4608"/>
          <w:tab w:val="left" w:pos="7038"/>
        </w:tabs>
        <w:ind w:left="108"/>
        <w:rPr>
          <w:sz w:val="28"/>
          <w:szCs w:val="28"/>
        </w:rPr>
      </w:pPr>
      <w:r w:rsidRPr="00E95B93">
        <w:rPr>
          <w:sz w:val="28"/>
          <w:szCs w:val="28"/>
        </w:rPr>
        <w:t xml:space="preserve">при температуре воздуха: </w:t>
      </w:r>
      <w:r w:rsidRPr="00E95B93">
        <w:rPr>
          <w:sz w:val="28"/>
          <w:szCs w:val="28"/>
        </w:rPr>
        <w:tab/>
      </w:r>
      <w:r w:rsidRPr="00E95B93">
        <w:rPr>
          <w:sz w:val="28"/>
          <w:szCs w:val="28"/>
        </w:rPr>
        <w:tab/>
        <w:t xml:space="preserve">в направлении от: </w:t>
      </w:r>
      <w:r w:rsidRPr="00E95B93">
        <w:rPr>
          <w:sz w:val="28"/>
          <w:szCs w:val="28"/>
        </w:rPr>
        <w:tab/>
      </w:r>
    </w:p>
    <w:p w:rsidR="00365C37" w:rsidRPr="00103B2D" w:rsidRDefault="00365C37" w:rsidP="00365C37">
      <w:pPr>
        <w:ind w:left="108"/>
      </w:pPr>
      <w:r w:rsidRPr="00103B2D">
        <w:t>(улицы, площади, населенного пункта)</w:t>
      </w:r>
    </w:p>
    <w:p w:rsidR="00365C37" w:rsidRPr="00E95B93" w:rsidRDefault="00365C37" w:rsidP="00365C37">
      <w:pPr>
        <w:tabs>
          <w:tab w:val="left" w:pos="344"/>
        </w:tabs>
        <w:ind w:left="108"/>
        <w:rPr>
          <w:sz w:val="28"/>
          <w:szCs w:val="28"/>
        </w:rPr>
      </w:pPr>
      <w:r w:rsidRPr="00E95B93">
        <w:rPr>
          <w:sz w:val="28"/>
          <w:szCs w:val="28"/>
        </w:rPr>
        <w:t>к</w:t>
      </w:r>
      <w:r w:rsidRPr="00E95B93">
        <w:rPr>
          <w:sz w:val="28"/>
          <w:szCs w:val="28"/>
        </w:rPr>
        <w:tab/>
      </w:r>
      <w:r w:rsidRPr="00103B2D">
        <w:t>(улице, площади, населенному пункту)</w:t>
      </w:r>
    </w:p>
    <w:p w:rsidR="00365C37" w:rsidRPr="00E95B93" w:rsidRDefault="00365C37" w:rsidP="00365C37">
      <w:pPr>
        <w:tabs>
          <w:tab w:val="left" w:pos="2628"/>
        </w:tabs>
        <w:jc w:val="center"/>
        <w:rPr>
          <w:sz w:val="28"/>
          <w:szCs w:val="28"/>
        </w:rPr>
      </w:pPr>
      <w:r w:rsidRPr="00E95B93">
        <w:rPr>
          <w:sz w:val="28"/>
          <w:szCs w:val="28"/>
        </w:rPr>
        <w:t>Вид происшествия</w:t>
      </w:r>
      <w:r>
        <w:rPr>
          <w:sz w:val="28"/>
          <w:szCs w:val="28"/>
        </w:rPr>
        <w:t>______________________________________________</w:t>
      </w:r>
      <w:r>
        <w:rPr>
          <w:sz w:val="28"/>
          <w:szCs w:val="28"/>
        </w:rPr>
        <w:br/>
      </w:r>
      <w:r w:rsidRPr="00103B2D">
        <w:t>(нае</w:t>
      </w:r>
      <w:r>
        <w:t>зд, столкновение, опрокидывание</w:t>
      </w:r>
      <w:r w:rsidRPr="00103B2D">
        <w:t xml:space="preserve"> и т. д.)</w:t>
      </w:r>
    </w:p>
    <w:p w:rsidR="00365C37" w:rsidRPr="00E95B93" w:rsidRDefault="00365C37" w:rsidP="00365C37">
      <w:pPr>
        <w:jc w:val="center"/>
        <w:rPr>
          <w:sz w:val="28"/>
          <w:szCs w:val="28"/>
        </w:rPr>
      </w:pPr>
      <w:r w:rsidRPr="00E95B93">
        <w:rPr>
          <w:sz w:val="28"/>
          <w:szCs w:val="28"/>
        </w:rPr>
        <w:t>ОСМОТРОМ УСТАНОВЛЕНО:</w:t>
      </w:r>
    </w:p>
    <w:p w:rsidR="00365C37" w:rsidRPr="00E95B93" w:rsidRDefault="00365C37" w:rsidP="00365C37">
      <w:pPr>
        <w:tabs>
          <w:tab w:val="left" w:pos="7488"/>
        </w:tabs>
        <w:ind w:firstLine="709"/>
        <w:jc w:val="both"/>
        <w:rPr>
          <w:sz w:val="28"/>
          <w:szCs w:val="28"/>
        </w:rPr>
      </w:pPr>
      <w:r w:rsidRPr="00E95B93">
        <w:rPr>
          <w:sz w:val="28"/>
          <w:szCs w:val="28"/>
        </w:rPr>
        <w:t>Место дорожно-транспортного происшествия расположено</w:t>
      </w:r>
      <w:r>
        <w:rPr>
          <w:sz w:val="28"/>
          <w:szCs w:val="28"/>
        </w:rPr>
        <w:t>________</w:t>
      </w:r>
    </w:p>
    <w:p w:rsidR="00365C37" w:rsidRPr="00103B2D" w:rsidRDefault="00365C37" w:rsidP="00365C37">
      <w:pPr>
        <w:jc w:val="center"/>
      </w:pPr>
      <w:r w:rsidRPr="00103B2D">
        <w:t>(наименование шоссе, улицы, перекрестка и др.)</w:t>
      </w:r>
    </w:p>
    <w:p w:rsidR="00365C37" w:rsidRPr="00103B2D" w:rsidRDefault="00365C37" w:rsidP="00365C37">
      <w:pPr>
        <w:tabs>
          <w:tab w:val="left" w:pos="2088"/>
        </w:tabs>
        <w:jc w:val="center"/>
      </w:pPr>
      <w:r w:rsidRPr="00103B2D">
        <w:t>(горизонтальная, уклон, разрыта, имеет выбоины и др.)</w:t>
      </w:r>
    </w:p>
    <w:p w:rsidR="00365C37" w:rsidRDefault="00365C37" w:rsidP="00365C37">
      <w:pPr>
        <w:tabs>
          <w:tab w:val="left" w:pos="2088"/>
        </w:tabs>
        <w:ind w:firstLine="709"/>
        <w:jc w:val="both"/>
        <w:rPr>
          <w:sz w:val="28"/>
          <w:szCs w:val="28"/>
        </w:rPr>
      </w:pPr>
      <w:r w:rsidRPr="00E95B93">
        <w:rPr>
          <w:sz w:val="28"/>
          <w:szCs w:val="28"/>
        </w:rPr>
        <w:t>Вид покрытия</w:t>
      </w:r>
      <w:r>
        <w:rPr>
          <w:sz w:val="28"/>
          <w:szCs w:val="28"/>
        </w:rPr>
        <w:t>_______________________________________________</w:t>
      </w:r>
    </w:p>
    <w:p w:rsidR="00365C37" w:rsidRPr="00E95B93" w:rsidRDefault="00365C37" w:rsidP="00365C37">
      <w:pPr>
        <w:tabs>
          <w:tab w:val="left" w:pos="2088"/>
        </w:tabs>
        <w:jc w:val="center"/>
        <w:rPr>
          <w:sz w:val="28"/>
          <w:szCs w:val="28"/>
        </w:rPr>
      </w:pPr>
      <w:r w:rsidRPr="00103B2D">
        <w:t>(асфальт, бетон, грунт и др.)</w:t>
      </w:r>
    </w:p>
    <w:p w:rsidR="00365C37" w:rsidRDefault="00365C37" w:rsidP="00365C37">
      <w:pPr>
        <w:tabs>
          <w:tab w:val="left" w:pos="2988"/>
        </w:tabs>
        <w:ind w:firstLine="709"/>
        <w:jc w:val="both"/>
        <w:rPr>
          <w:sz w:val="28"/>
          <w:szCs w:val="28"/>
        </w:rPr>
      </w:pPr>
      <w:r w:rsidRPr="00E95B93">
        <w:rPr>
          <w:sz w:val="28"/>
          <w:szCs w:val="28"/>
        </w:rPr>
        <w:t>Состояние покрытия</w:t>
      </w:r>
      <w:r>
        <w:rPr>
          <w:sz w:val="28"/>
          <w:szCs w:val="28"/>
        </w:rPr>
        <w:t>_________________________________________</w:t>
      </w:r>
    </w:p>
    <w:p w:rsidR="00365C37" w:rsidRPr="00E95B93" w:rsidRDefault="00365C37" w:rsidP="00365C37">
      <w:pPr>
        <w:tabs>
          <w:tab w:val="left" w:pos="2988"/>
        </w:tabs>
        <w:ind w:firstLine="180"/>
        <w:jc w:val="center"/>
        <w:rPr>
          <w:sz w:val="28"/>
          <w:szCs w:val="28"/>
        </w:rPr>
      </w:pPr>
      <w:r w:rsidRPr="00103B2D">
        <w:t>(сухое, мокрое, грязное, покрыто льдом и др.)</w:t>
      </w:r>
    </w:p>
    <w:p w:rsidR="00365C37" w:rsidRDefault="00365C37" w:rsidP="00365C37">
      <w:pPr>
        <w:tabs>
          <w:tab w:val="left" w:pos="4428"/>
        </w:tabs>
        <w:ind w:firstLine="709"/>
        <w:jc w:val="both"/>
        <w:rPr>
          <w:sz w:val="28"/>
          <w:szCs w:val="28"/>
        </w:rPr>
      </w:pPr>
      <w:r>
        <w:rPr>
          <w:sz w:val="28"/>
          <w:szCs w:val="28"/>
        </w:rPr>
        <w:t xml:space="preserve">Дорожное покрытие шириной для </w:t>
      </w:r>
      <w:r w:rsidRPr="00E95B93">
        <w:rPr>
          <w:sz w:val="28"/>
          <w:szCs w:val="28"/>
        </w:rPr>
        <w:t>направле</w:t>
      </w:r>
      <w:r>
        <w:rPr>
          <w:sz w:val="28"/>
          <w:szCs w:val="28"/>
        </w:rPr>
        <w:t>ний__________________</w:t>
      </w:r>
    </w:p>
    <w:p w:rsidR="00365C37" w:rsidRDefault="00365C37" w:rsidP="00365C37">
      <w:pPr>
        <w:tabs>
          <w:tab w:val="left" w:pos="4428"/>
        </w:tabs>
        <w:jc w:val="center"/>
        <w:rPr>
          <w:sz w:val="28"/>
          <w:szCs w:val="28"/>
        </w:rPr>
      </w:pPr>
      <w:r w:rsidRPr="00103B2D">
        <w:t>(одного, двух)</w:t>
      </w:r>
    </w:p>
    <w:p w:rsidR="00365C37" w:rsidRPr="00E95B93" w:rsidRDefault="00365C37" w:rsidP="00365C37">
      <w:pPr>
        <w:tabs>
          <w:tab w:val="left" w:pos="1908"/>
          <w:tab w:val="left" w:pos="5148"/>
        </w:tabs>
        <w:ind w:firstLine="709"/>
        <w:jc w:val="both"/>
        <w:rPr>
          <w:sz w:val="28"/>
          <w:szCs w:val="28"/>
        </w:rPr>
      </w:pPr>
      <w:r>
        <w:rPr>
          <w:sz w:val="28"/>
          <w:szCs w:val="28"/>
        </w:rPr>
        <w:t>_____________________________________________________</w:t>
      </w:r>
      <w:r w:rsidRPr="00E95B93">
        <w:rPr>
          <w:sz w:val="28"/>
          <w:szCs w:val="28"/>
        </w:rPr>
        <w:t>метров.</w:t>
      </w:r>
    </w:p>
    <w:p w:rsidR="00365C37" w:rsidRPr="00E95B93" w:rsidRDefault="00365C37" w:rsidP="00365C37">
      <w:pPr>
        <w:tabs>
          <w:tab w:val="left" w:pos="4248"/>
        </w:tabs>
        <w:ind w:firstLine="709"/>
        <w:jc w:val="both"/>
        <w:rPr>
          <w:sz w:val="28"/>
          <w:szCs w:val="28"/>
        </w:rPr>
      </w:pPr>
      <w:r w:rsidRPr="00E95B93">
        <w:rPr>
          <w:sz w:val="28"/>
          <w:szCs w:val="28"/>
        </w:rPr>
        <w:t>На проезж</w:t>
      </w:r>
      <w:r>
        <w:rPr>
          <w:sz w:val="28"/>
          <w:szCs w:val="28"/>
        </w:rPr>
        <w:t>ую</w:t>
      </w:r>
      <w:r w:rsidRPr="00E95B93">
        <w:rPr>
          <w:sz w:val="28"/>
          <w:szCs w:val="28"/>
        </w:rPr>
        <w:t xml:space="preserve"> част</w:t>
      </w:r>
      <w:r>
        <w:rPr>
          <w:sz w:val="28"/>
          <w:szCs w:val="28"/>
        </w:rPr>
        <w:t>ь</w:t>
      </w:r>
      <w:r w:rsidRPr="00E95B93">
        <w:rPr>
          <w:sz w:val="28"/>
          <w:szCs w:val="28"/>
        </w:rPr>
        <w:t xml:space="preserve"> нанесены</w:t>
      </w:r>
      <w:r>
        <w:rPr>
          <w:sz w:val="28"/>
          <w:szCs w:val="28"/>
        </w:rPr>
        <w:t>__________________________________</w:t>
      </w:r>
    </w:p>
    <w:p w:rsidR="00365C37" w:rsidRPr="00FF3FFC" w:rsidRDefault="00365C37" w:rsidP="00365C37">
      <w:pPr>
        <w:ind w:firstLine="709"/>
        <w:jc w:val="both"/>
      </w:pPr>
      <w:r w:rsidRPr="00FF3FFC">
        <w:t>(линии продольной разметки для разделения встречных потоков транспорта, надписи и иные обозначения на проезжей части, размеры элементов дороги, наличие пешеходных переходов, их обозначения и взаимное расположение)</w:t>
      </w:r>
    </w:p>
    <w:p w:rsidR="00365C37" w:rsidRPr="00E95B93" w:rsidRDefault="00365C37" w:rsidP="00365C37">
      <w:pPr>
        <w:tabs>
          <w:tab w:val="left" w:pos="5148"/>
        </w:tabs>
        <w:ind w:firstLine="709"/>
        <w:jc w:val="both"/>
        <w:rPr>
          <w:sz w:val="28"/>
          <w:szCs w:val="28"/>
        </w:rPr>
      </w:pPr>
      <w:r w:rsidRPr="00E95B93">
        <w:rPr>
          <w:sz w:val="28"/>
          <w:szCs w:val="28"/>
        </w:rPr>
        <w:t>К проезжей части примыкают: справа</w:t>
      </w:r>
      <w:r>
        <w:rPr>
          <w:sz w:val="28"/>
          <w:szCs w:val="28"/>
        </w:rPr>
        <w:t>___________________________</w:t>
      </w:r>
    </w:p>
    <w:p w:rsidR="00365C37" w:rsidRPr="00FF3FFC" w:rsidRDefault="00365C37" w:rsidP="00365C37">
      <w:pPr>
        <w:ind w:firstLine="709"/>
        <w:jc w:val="both"/>
      </w:pPr>
      <w:r w:rsidRPr="00FF3FFC">
        <w:t>(наличие бордюрных камней, обочин, кюветов)</w:t>
      </w:r>
    </w:p>
    <w:p w:rsidR="00365C37" w:rsidRPr="00FF3FFC" w:rsidRDefault="00365C37" w:rsidP="00365C37">
      <w:pPr>
        <w:ind w:firstLine="709"/>
        <w:jc w:val="both"/>
      </w:pPr>
      <w:r w:rsidRPr="00FF3FFC">
        <w:t>(их высота, ширина, покрытие, глубина, крутизна внутренних откосов)</w:t>
      </w:r>
    </w:p>
    <w:p w:rsidR="00365C37" w:rsidRPr="00E95B93" w:rsidRDefault="00365C37" w:rsidP="00365C37">
      <w:pPr>
        <w:tabs>
          <w:tab w:val="left" w:pos="1008"/>
        </w:tabs>
        <w:ind w:firstLine="709"/>
        <w:jc w:val="both"/>
        <w:rPr>
          <w:sz w:val="28"/>
          <w:szCs w:val="28"/>
        </w:rPr>
      </w:pPr>
      <w:r w:rsidRPr="00E95B93">
        <w:rPr>
          <w:sz w:val="28"/>
          <w:szCs w:val="28"/>
        </w:rPr>
        <w:t>слева</w:t>
      </w:r>
      <w:r>
        <w:rPr>
          <w:sz w:val="28"/>
          <w:szCs w:val="28"/>
        </w:rPr>
        <w:t>______________________________________________________</w:t>
      </w:r>
    </w:p>
    <w:p w:rsidR="00365C37" w:rsidRPr="00E95B93" w:rsidRDefault="00365C37" w:rsidP="00365C37">
      <w:pPr>
        <w:tabs>
          <w:tab w:val="left" w:pos="1368"/>
        </w:tabs>
        <w:ind w:firstLine="709"/>
        <w:jc w:val="both"/>
        <w:rPr>
          <w:sz w:val="28"/>
          <w:szCs w:val="28"/>
        </w:rPr>
      </w:pPr>
      <w:r w:rsidRPr="00E95B93">
        <w:rPr>
          <w:sz w:val="28"/>
          <w:szCs w:val="28"/>
        </w:rPr>
        <w:t xml:space="preserve">Далее за </w:t>
      </w:r>
      <w:r>
        <w:rPr>
          <w:sz w:val="28"/>
          <w:szCs w:val="28"/>
        </w:rPr>
        <w:t>__________________________________</w:t>
      </w:r>
      <w:r w:rsidRPr="00FF3FFC">
        <w:t>(тротуаром, обочиной)</w:t>
      </w:r>
    </w:p>
    <w:p w:rsidR="00365C37" w:rsidRPr="00E95B93" w:rsidRDefault="00365C37" w:rsidP="00365C37">
      <w:pPr>
        <w:tabs>
          <w:tab w:val="left" w:pos="3348"/>
        </w:tabs>
        <w:ind w:firstLine="709"/>
        <w:jc w:val="both"/>
        <w:rPr>
          <w:sz w:val="28"/>
          <w:szCs w:val="28"/>
        </w:rPr>
      </w:pPr>
      <w:r w:rsidRPr="00E95B93">
        <w:rPr>
          <w:sz w:val="28"/>
          <w:szCs w:val="28"/>
        </w:rPr>
        <w:t>расположены: справа</w:t>
      </w:r>
      <w:r>
        <w:rPr>
          <w:sz w:val="28"/>
          <w:szCs w:val="28"/>
        </w:rPr>
        <w:t>_________________________________________</w:t>
      </w:r>
    </w:p>
    <w:p w:rsidR="00365C37" w:rsidRPr="00FF3FFC" w:rsidRDefault="00365C37" w:rsidP="00365C37">
      <w:pPr>
        <w:jc w:val="center"/>
      </w:pPr>
      <w:r w:rsidRPr="00FF3FFC">
        <w:t>(лесопосадки, строения городского, сельского типа, мачты телеграфные и осветительные, их порядковые номера и другие предметы и их взаимное расположение)</w:t>
      </w:r>
    </w:p>
    <w:p w:rsidR="00365C37" w:rsidRPr="00E95B93" w:rsidRDefault="00365C37" w:rsidP="00365C37">
      <w:pPr>
        <w:pStyle w:val="23"/>
        <w:tabs>
          <w:tab w:val="left" w:pos="1008"/>
        </w:tabs>
        <w:ind w:firstLine="709"/>
        <w:rPr>
          <w:szCs w:val="28"/>
        </w:rPr>
      </w:pPr>
      <w:r w:rsidRPr="00E95B93">
        <w:rPr>
          <w:szCs w:val="28"/>
        </w:rPr>
        <w:t>слева</w:t>
      </w:r>
      <w:r>
        <w:rPr>
          <w:szCs w:val="28"/>
        </w:rPr>
        <w:t>___________________________________________________</w:t>
      </w:r>
    </w:p>
    <w:p w:rsidR="00365C37" w:rsidRPr="00E95B93" w:rsidRDefault="00365C37" w:rsidP="00365C37">
      <w:pPr>
        <w:pStyle w:val="23"/>
        <w:tabs>
          <w:tab w:val="left" w:pos="7848"/>
        </w:tabs>
        <w:ind w:firstLine="709"/>
        <w:rPr>
          <w:szCs w:val="28"/>
        </w:rPr>
      </w:pPr>
      <w:r w:rsidRPr="00E95B93">
        <w:rPr>
          <w:szCs w:val="28"/>
        </w:rPr>
        <w:t xml:space="preserve">Координаты места происшествия </w:t>
      </w:r>
      <w:r>
        <w:rPr>
          <w:szCs w:val="28"/>
        </w:rPr>
        <w:t>_________</w:t>
      </w:r>
      <w:r w:rsidRPr="00FF3FFC">
        <w:rPr>
          <w:sz w:val="24"/>
          <w:szCs w:val="24"/>
        </w:rPr>
        <w:t>(место наезда, столкновения)</w:t>
      </w:r>
    </w:p>
    <w:p w:rsidR="00365C37" w:rsidRPr="00FF3FFC" w:rsidRDefault="00365C37" w:rsidP="00365C37">
      <w:pPr>
        <w:pStyle w:val="23"/>
        <w:ind w:firstLine="709"/>
        <w:rPr>
          <w:sz w:val="24"/>
          <w:szCs w:val="24"/>
        </w:rPr>
      </w:pPr>
      <w:r w:rsidRPr="00FF3FFC">
        <w:rPr>
          <w:sz w:val="24"/>
          <w:szCs w:val="24"/>
        </w:rPr>
        <w:t>(где конкретно находится, кем указано, фамилия, инициалы)</w:t>
      </w:r>
    </w:p>
    <w:p w:rsidR="00365C37" w:rsidRPr="00E95B93" w:rsidRDefault="00365C37" w:rsidP="00365C37">
      <w:pPr>
        <w:pStyle w:val="23"/>
        <w:tabs>
          <w:tab w:val="left" w:pos="6588"/>
        </w:tabs>
        <w:ind w:firstLine="709"/>
        <w:rPr>
          <w:szCs w:val="28"/>
        </w:rPr>
      </w:pPr>
      <w:r w:rsidRPr="00E95B93">
        <w:rPr>
          <w:szCs w:val="28"/>
        </w:rPr>
        <w:t>Способ регулирования движения на данном участке</w:t>
      </w:r>
      <w:r>
        <w:rPr>
          <w:szCs w:val="28"/>
        </w:rPr>
        <w:t>_______________</w:t>
      </w:r>
    </w:p>
    <w:p w:rsidR="00365C37" w:rsidRPr="00E95B93" w:rsidRDefault="00365C37" w:rsidP="00365C37">
      <w:pPr>
        <w:pStyle w:val="23"/>
        <w:ind w:firstLine="709"/>
        <w:rPr>
          <w:szCs w:val="28"/>
        </w:rPr>
      </w:pPr>
      <w:r w:rsidRPr="00E95B93">
        <w:rPr>
          <w:szCs w:val="28"/>
        </w:rPr>
        <w:t xml:space="preserve">Место происшествия находится в зоне действия дорожных знаков, </w:t>
      </w:r>
    </w:p>
    <w:p w:rsidR="00365C37" w:rsidRPr="00E95B93" w:rsidRDefault="00365C37" w:rsidP="00365C37">
      <w:pPr>
        <w:pStyle w:val="23"/>
        <w:tabs>
          <w:tab w:val="left" w:pos="4248"/>
        </w:tabs>
        <w:ind w:firstLine="709"/>
        <w:rPr>
          <w:szCs w:val="28"/>
        </w:rPr>
      </w:pPr>
      <w:r w:rsidRPr="00E95B93">
        <w:rPr>
          <w:szCs w:val="28"/>
        </w:rPr>
        <w:t>установленных по ходу осмотра</w:t>
      </w:r>
      <w:r>
        <w:rPr>
          <w:szCs w:val="28"/>
        </w:rPr>
        <w:t>________________________________</w:t>
      </w:r>
    </w:p>
    <w:p w:rsidR="00365C37" w:rsidRPr="00FF3FFC" w:rsidRDefault="00365C37" w:rsidP="00365C37">
      <w:pPr>
        <w:pStyle w:val="23"/>
        <w:ind w:firstLine="709"/>
        <w:rPr>
          <w:sz w:val="24"/>
          <w:szCs w:val="24"/>
        </w:rPr>
      </w:pPr>
      <w:r w:rsidRPr="00FF3FFC">
        <w:rPr>
          <w:sz w:val="24"/>
          <w:szCs w:val="24"/>
        </w:rPr>
        <w:t>(наименование знаков, их зона действия и привязка к месту происшествия)</w:t>
      </w:r>
    </w:p>
    <w:p w:rsidR="00365C37" w:rsidRPr="00E95B93" w:rsidRDefault="00365C37" w:rsidP="00365C37">
      <w:pPr>
        <w:pStyle w:val="23"/>
        <w:tabs>
          <w:tab w:val="left" w:pos="7488"/>
        </w:tabs>
        <w:ind w:firstLine="709"/>
        <w:rPr>
          <w:szCs w:val="28"/>
        </w:rPr>
      </w:pPr>
      <w:r w:rsidRPr="00E95B93">
        <w:rPr>
          <w:szCs w:val="28"/>
        </w:rPr>
        <w:t>Данный участок пути (улицы) в момент осмотра освещен</w:t>
      </w:r>
      <w:r>
        <w:rPr>
          <w:szCs w:val="28"/>
        </w:rPr>
        <w:t>__________</w:t>
      </w:r>
    </w:p>
    <w:p w:rsidR="00365C37" w:rsidRPr="00FF3FFC" w:rsidRDefault="00365C37" w:rsidP="00365C37">
      <w:pPr>
        <w:pStyle w:val="23"/>
        <w:ind w:firstLine="0"/>
        <w:jc w:val="center"/>
        <w:rPr>
          <w:sz w:val="24"/>
          <w:szCs w:val="24"/>
        </w:rPr>
      </w:pPr>
      <w:r w:rsidRPr="00FF3FFC">
        <w:rPr>
          <w:sz w:val="24"/>
          <w:szCs w:val="24"/>
        </w:rPr>
        <w:t xml:space="preserve">(городским электроосвещением, светом из окружающих домов, другими </w:t>
      </w:r>
      <w:r>
        <w:rPr>
          <w:sz w:val="24"/>
          <w:szCs w:val="24"/>
        </w:rPr>
        <w:br/>
      </w:r>
      <w:r w:rsidRPr="00FF3FFC">
        <w:rPr>
          <w:sz w:val="24"/>
          <w:szCs w:val="24"/>
        </w:rPr>
        <w:t>источниками света)</w:t>
      </w:r>
    </w:p>
    <w:p w:rsidR="00365C37" w:rsidRDefault="00365C37" w:rsidP="00365C37">
      <w:pPr>
        <w:pStyle w:val="23"/>
        <w:ind w:firstLine="709"/>
        <w:rPr>
          <w:szCs w:val="28"/>
        </w:rPr>
      </w:pPr>
      <w:r w:rsidRPr="00E95B93">
        <w:rPr>
          <w:szCs w:val="28"/>
        </w:rPr>
        <w:t>Состояние видимости с рабочего места водителя с выключенным светом фар</w:t>
      </w:r>
      <w:r>
        <w:rPr>
          <w:szCs w:val="28"/>
        </w:rPr>
        <w:t xml:space="preserve"> ________ </w:t>
      </w:r>
      <w:r w:rsidRPr="00E95B93">
        <w:rPr>
          <w:szCs w:val="28"/>
        </w:rPr>
        <w:t>метров,</w:t>
      </w:r>
      <w:r>
        <w:rPr>
          <w:szCs w:val="28"/>
        </w:rPr>
        <w:t xml:space="preserve"> </w:t>
      </w:r>
      <w:r w:rsidRPr="00E95B93">
        <w:rPr>
          <w:szCs w:val="28"/>
        </w:rPr>
        <w:t>с включенным светом фар: дальним</w:t>
      </w:r>
      <w:r>
        <w:rPr>
          <w:szCs w:val="28"/>
        </w:rPr>
        <w:t>_____</w:t>
      </w:r>
      <w:r w:rsidRPr="00E95B93">
        <w:rPr>
          <w:szCs w:val="28"/>
        </w:rPr>
        <w:t>метров</w:t>
      </w:r>
      <w:r>
        <w:rPr>
          <w:szCs w:val="28"/>
        </w:rPr>
        <w:t xml:space="preserve">, </w:t>
      </w:r>
      <w:r w:rsidRPr="00E95B93">
        <w:rPr>
          <w:szCs w:val="28"/>
        </w:rPr>
        <w:t>ближн</w:t>
      </w:r>
      <w:r>
        <w:rPr>
          <w:szCs w:val="28"/>
        </w:rPr>
        <w:t>и</w:t>
      </w:r>
      <w:r w:rsidRPr="00E95B93">
        <w:rPr>
          <w:szCs w:val="28"/>
        </w:rPr>
        <w:t>м</w:t>
      </w:r>
      <w:r>
        <w:rPr>
          <w:szCs w:val="28"/>
        </w:rPr>
        <w:t>______</w:t>
      </w:r>
      <w:r w:rsidRPr="00E95B93">
        <w:rPr>
          <w:szCs w:val="28"/>
        </w:rPr>
        <w:t>мет</w:t>
      </w:r>
      <w:r>
        <w:rPr>
          <w:szCs w:val="28"/>
        </w:rPr>
        <w:t>ров</w:t>
      </w:r>
      <w:r w:rsidRPr="00E95B93">
        <w:rPr>
          <w:szCs w:val="28"/>
        </w:rPr>
        <w:tab/>
      </w:r>
      <w:r>
        <w:rPr>
          <w:szCs w:val="28"/>
        </w:rPr>
        <w:t>;</w:t>
      </w:r>
    </w:p>
    <w:p w:rsidR="00365C37" w:rsidRPr="00E95B93" w:rsidRDefault="00365C37" w:rsidP="00365C37">
      <w:pPr>
        <w:pStyle w:val="23"/>
        <w:ind w:firstLine="709"/>
        <w:rPr>
          <w:szCs w:val="28"/>
        </w:rPr>
      </w:pPr>
      <w:r w:rsidRPr="00E95B93">
        <w:rPr>
          <w:szCs w:val="28"/>
        </w:rPr>
        <w:t>при дневном свете</w:t>
      </w:r>
      <w:r>
        <w:rPr>
          <w:szCs w:val="28"/>
        </w:rPr>
        <w:t>________________</w:t>
      </w:r>
      <w:r w:rsidRPr="00E95B93">
        <w:rPr>
          <w:szCs w:val="28"/>
        </w:rPr>
        <w:t>метров</w:t>
      </w:r>
    </w:p>
    <w:p w:rsidR="00365C37" w:rsidRPr="00E95B93" w:rsidRDefault="00365C37" w:rsidP="00365C37">
      <w:pPr>
        <w:pStyle w:val="23"/>
        <w:ind w:firstLine="709"/>
        <w:rPr>
          <w:szCs w:val="28"/>
        </w:rPr>
      </w:pPr>
      <w:r w:rsidRPr="00E95B93">
        <w:rPr>
          <w:szCs w:val="28"/>
        </w:rPr>
        <w:t>Обзорность из кабины водителя с полосы следования автомобиля:</w:t>
      </w:r>
    </w:p>
    <w:p w:rsidR="00365C37" w:rsidRPr="00E95B93" w:rsidRDefault="00365C37" w:rsidP="00365C37">
      <w:pPr>
        <w:pStyle w:val="23"/>
        <w:tabs>
          <w:tab w:val="left" w:pos="1188"/>
          <w:tab w:val="left" w:pos="2808"/>
          <w:tab w:val="left" w:pos="4518"/>
          <w:tab w:val="left" w:pos="6228"/>
          <w:tab w:val="left" w:pos="7668"/>
        </w:tabs>
        <w:ind w:firstLine="709"/>
        <w:rPr>
          <w:szCs w:val="28"/>
        </w:rPr>
      </w:pPr>
      <w:r w:rsidRPr="00E95B93">
        <w:rPr>
          <w:szCs w:val="28"/>
        </w:rPr>
        <w:t>вправо</w:t>
      </w:r>
      <w:r>
        <w:rPr>
          <w:szCs w:val="28"/>
        </w:rPr>
        <w:t>___________</w:t>
      </w:r>
      <w:r w:rsidRPr="00E95B93">
        <w:rPr>
          <w:szCs w:val="28"/>
        </w:rPr>
        <w:t>метров</w:t>
      </w:r>
      <w:r>
        <w:rPr>
          <w:szCs w:val="28"/>
        </w:rPr>
        <w:t>;</w:t>
      </w:r>
      <w:r w:rsidRPr="00E95B93">
        <w:rPr>
          <w:szCs w:val="28"/>
        </w:rPr>
        <w:t xml:space="preserve"> </w:t>
      </w:r>
      <w:r w:rsidRPr="00E95B93">
        <w:rPr>
          <w:szCs w:val="28"/>
        </w:rPr>
        <w:tab/>
        <w:t>влево</w:t>
      </w:r>
      <w:r>
        <w:rPr>
          <w:szCs w:val="28"/>
        </w:rPr>
        <w:t>___________________</w:t>
      </w:r>
      <w:r w:rsidRPr="00E95B93">
        <w:rPr>
          <w:szCs w:val="28"/>
        </w:rPr>
        <w:t>метров</w:t>
      </w:r>
      <w:r>
        <w:rPr>
          <w:szCs w:val="28"/>
        </w:rPr>
        <w:t>.</w:t>
      </w:r>
    </w:p>
    <w:p w:rsidR="00365C37" w:rsidRPr="00E95B93" w:rsidRDefault="00365C37" w:rsidP="00365C37">
      <w:pPr>
        <w:pStyle w:val="23"/>
        <w:tabs>
          <w:tab w:val="left" w:pos="7308"/>
        </w:tabs>
        <w:ind w:firstLine="709"/>
        <w:rPr>
          <w:szCs w:val="28"/>
        </w:rPr>
      </w:pPr>
      <w:r w:rsidRPr="00E95B93">
        <w:rPr>
          <w:szCs w:val="28"/>
        </w:rPr>
        <w:t>Положение транспортных средств на месте происшествия</w:t>
      </w:r>
      <w:r>
        <w:rPr>
          <w:szCs w:val="28"/>
        </w:rPr>
        <w:t>_________</w:t>
      </w:r>
    </w:p>
    <w:p w:rsidR="00365C37" w:rsidRPr="00FF3FFC" w:rsidRDefault="00365C37" w:rsidP="00365C37">
      <w:pPr>
        <w:pStyle w:val="23"/>
        <w:ind w:firstLine="0"/>
        <w:jc w:val="center"/>
        <w:rPr>
          <w:sz w:val="24"/>
          <w:szCs w:val="24"/>
        </w:rPr>
      </w:pPr>
      <w:r w:rsidRPr="00FF3FFC">
        <w:rPr>
          <w:sz w:val="24"/>
          <w:szCs w:val="24"/>
        </w:rPr>
        <w:t>(столкновения, ближайших перекрестков, прилегающих к дороге строений)</w:t>
      </w:r>
    </w:p>
    <w:p w:rsidR="00365C37" w:rsidRPr="00E95B93" w:rsidRDefault="00365C37" w:rsidP="00365C37">
      <w:pPr>
        <w:pStyle w:val="23"/>
        <w:tabs>
          <w:tab w:val="left" w:pos="1728"/>
        </w:tabs>
        <w:ind w:firstLine="709"/>
        <w:rPr>
          <w:szCs w:val="28"/>
        </w:rPr>
      </w:pPr>
      <w:r w:rsidRPr="00E95B93">
        <w:rPr>
          <w:szCs w:val="28"/>
        </w:rPr>
        <w:t>Следы шин</w:t>
      </w:r>
      <w:r>
        <w:rPr>
          <w:szCs w:val="28"/>
        </w:rPr>
        <w:t>_________________________________________________</w:t>
      </w:r>
    </w:p>
    <w:p w:rsidR="00365C37" w:rsidRPr="00E95B93" w:rsidRDefault="00365C37" w:rsidP="00365C37">
      <w:pPr>
        <w:pStyle w:val="23"/>
        <w:ind w:firstLine="0"/>
        <w:jc w:val="center"/>
        <w:rPr>
          <w:szCs w:val="28"/>
        </w:rPr>
      </w:pPr>
      <w:r w:rsidRPr="00FF3FFC">
        <w:rPr>
          <w:sz w:val="24"/>
          <w:szCs w:val="24"/>
        </w:rPr>
        <w:t>(виды следов: поверхностные или объемные, их расположение на проезжей части, на обочине, в кювете за пределами дороги, направление</w:t>
      </w:r>
      <w:r w:rsidRPr="00E95B93">
        <w:rPr>
          <w:szCs w:val="28"/>
        </w:rPr>
        <w:t xml:space="preserve">, </w:t>
      </w:r>
      <w:r w:rsidRPr="00FF3FFC">
        <w:rPr>
          <w:sz w:val="24"/>
          <w:szCs w:val="24"/>
        </w:rPr>
        <w:t>ширина колеи и протектора, рисунок протектора, характерные особенности шин, отобразившиеся в следах)</w:t>
      </w:r>
    </w:p>
    <w:p w:rsidR="00365C37" w:rsidRPr="00E95B93" w:rsidRDefault="00365C37" w:rsidP="00365C37">
      <w:pPr>
        <w:pStyle w:val="23"/>
        <w:tabs>
          <w:tab w:val="left" w:pos="3348"/>
        </w:tabs>
        <w:ind w:firstLine="709"/>
        <w:rPr>
          <w:szCs w:val="28"/>
        </w:rPr>
      </w:pPr>
      <w:r w:rsidRPr="00E95B93">
        <w:rPr>
          <w:szCs w:val="28"/>
        </w:rPr>
        <w:t>Следы торможений</w:t>
      </w:r>
      <w:r>
        <w:rPr>
          <w:szCs w:val="28"/>
        </w:rPr>
        <w:t>___________________________________________</w:t>
      </w:r>
    </w:p>
    <w:p w:rsidR="00365C37" w:rsidRPr="00FF3FFC" w:rsidRDefault="00365C37" w:rsidP="00365C37">
      <w:pPr>
        <w:pStyle w:val="23"/>
        <w:ind w:firstLine="0"/>
        <w:jc w:val="center"/>
        <w:rPr>
          <w:sz w:val="24"/>
          <w:szCs w:val="24"/>
        </w:rPr>
      </w:pPr>
      <w:r w:rsidRPr="00FF3FFC">
        <w:rPr>
          <w:sz w:val="24"/>
          <w:szCs w:val="24"/>
        </w:rPr>
        <w:t>(одинарные или спаренные, длина и расположение их по отношению к краю проезжей части и линиям разметки, длина следа от начала до задних (передних) колес, след торможения со смазанным отпечатком протектора или явно выраженный отпечаток)</w:t>
      </w:r>
    </w:p>
    <w:p w:rsidR="00365C37" w:rsidRPr="00E95B93" w:rsidRDefault="00365C37" w:rsidP="00365C37">
      <w:pPr>
        <w:pStyle w:val="23"/>
        <w:tabs>
          <w:tab w:val="left" w:pos="6228"/>
        </w:tabs>
        <w:ind w:left="108"/>
        <w:jc w:val="left"/>
        <w:rPr>
          <w:szCs w:val="28"/>
        </w:rPr>
      </w:pPr>
      <w:r w:rsidRPr="00E95B93">
        <w:rPr>
          <w:szCs w:val="28"/>
        </w:rPr>
        <w:t>Признаки направления движения транспорта</w:t>
      </w:r>
      <w:r>
        <w:rPr>
          <w:szCs w:val="28"/>
        </w:rPr>
        <w:t>_____________________</w:t>
      </w:r>
    </w:p>
    <w:p w:rsidR="00365C37" w:rsidRPr="00E7767C" w:rsidRDefault="00365C37" w:rsidP="00365C37">
      <w:pPr>
        <w:pStyle w:val="23"/>
        <w:ind w:firstLine="0"/>
        <w:jc w:val="center"/>
        <w:rPr>
          <w:sz w:val="24"/>
          <w:szCs w:val="24"/>
        </w:rPr>
      </w:pPr>
      <w:r w:rsidRPr="00E7767C">
        <w:rPr>
          <w:sz w:val="24"/>
          <w:szCs w:val="24"/>
        </w:rPr>
        <w:t>(по форме следа, брызгам воды или масла, по раздавленным предметам, направлению юза, следов и буксования и т. п.)</w:t>
      </w:r>
    </w:p>
    <w:p w:rsidR="00365C37" w:rsidRPr="00E95B93" w:rsidRDefault="00365C37" w:rsidP="00365C37">
      <w:pPr>
        <w:pStyle w:val="23"/>
        <w:tabs>
          <w:tab w:val="left" w:pos="8748"/>
        </w:tabs>
        <w:ind w:left="108"/>
        <w:jc w:val="left"/>
        <w:rPr>
          <w:szCs w:val="28"/>
        </w:rPr>
      </w:pPr>
      <w:r w:rsidRPr="00E95B93">
        <w:rPr>
          <w:szCs w:val="28"/>
        </w:rPr>
        <w:t xml:space="preserve">Наличие обломанных и утерянных частей транспортного </w:t>
      </w:r>
      <w:r>
        <w:rPr>
          <w:szCs w:val="28"/>
        </w:rPr>
        <w:br/>
      </w:r>
      <w:r w:rsidRPr="00E95B93">
        <w:rPr>
          <w:szCs w:val="28"/>
        </w:rPr>
        <w:t>средства</w:t>
      </w:r>
      <w:r>
        <w:rPr>
          <w:szCs w:val="28"/>
        </w:rPr>
        <w:t>________________________________________________________</w:t>
      </w:r>
    </w:p>
    <w:p w:rsidR="00365C37" w:rsidRPr="00E7767C" w:rsidRDefault="00365C37" w:rsidP="00365C37">
      <w:pPr>
        <w:pStyle w:val="23"/>
        <w:ind w:firstLine="0"/>
        <w:jc w:val="center"/>
        <w:rPr>
          <w:sz w:val="24"/>
          <w:szCs w:val="24"/>
        </w:rPr>
      </w:pPr>
      <w:r w:rsidRPr="00E7767C">
        <w:rPr>
          <w:sz w:val="24"/>
          <w:szCs w:val="24"/>
        </w:rPr>
        <w:t>(обломков кузова, частиц краски, осколков стекол фар, указателей поворотов и др.)</w:t>
      </w:r>
    </w:p>
    <w:p w:rsidR="00365C37" w:rsidRPr="00E7767C" w:rsidRDefault="00365C37" w:rsidP="00365C37">
      <w:pPr>
        <w:pStyle w:val="23"/>
        <w:ind w:firstLine="0"/>
        <w:jc w:val="center"/>
        <w:rPr>
          <w:spacing w:val="-2"/>
          <w:sz w:val="24"/>
          <w:szCs w:val="24"/>
        </w:rPr>
      </w:pPr>
      <w:r w:rsidRPr="00E7767C">
        <w:rPr>
          <w:spacing w:val="-2"/>
          <w:sz w:val="24"/>
          <w:szCs w:val="24"/>
        </w:rPr>
        <w:t>(название обнаруженных частей и деталей транспортных средств, их расположение на проезжей части по отношению к машинам и другим предметам, при обнаружении частей и деталей на проезжей части, зафиксировавших отсутствие на транспортном средстве)</w:t>
      </w:r>
    </w:p>
    <w:p w:rsidR="00365C37" w:rsidRPr="00E95B93" w:rsidRDefault="00365C37" w:rsidP="00365C37">
      <w:pPr>
        <w:pStyle w:val="23"/>
        <w:ind w:left="108"/>
        <w:jc w:val="left"/>
        <w:rPr>
          <w:szCs w:val="28"/>
        </w:rPr>
      </w:pPr>
      <w:r w:rsidRPr="00E95B93">
        <w:rPr>
          <w:szCs w:val="28"/>
        </w:rPr>
        <w:t>Наличие следов соприкосновения транспорта на окружающих предметах</w:t>
      </w:r>
      <w:r>
        <w:rPr>
          <w:szCs w:val="28"/>
        </w:rPr>
        <w:t>___________________________________________________________</w:t>
      </w:r>
    </w:p>
    <w:p w:rsidR="00365C37" w:rsidRPr="00E7767C" w:rsidRDefault="00365C37" w:rsidP="00365C37">
      <w:pPr>
        <w:pStyle w:val="23"/>
        <w:ind w:firstLine="0"/>
        <w:jc w:val="center"/>
        <w:rPr>
          <w:sz w:val="24"/>
          <w:szCs w:val="24"/>
        </w:rPr>
      </w:pPr>
      <w:r w:rsidRPr="00E7767C">
        <w:rPr>
          <w:sz w:val="24"/>
          <w:szCs w:val="24"/>
        </w:rPr>
        <w:t xml:space="preserve">(на деревьях, столбах, ограждении, заборе, строении, форма следов, их размеры </w:t>
      </w:r>
      <w:r>
        <w:rPr>
          <w:sz w:val="24"/>
          <w:szCs w:val="24"/>
        </w:rPr>
        <w:br/>
      </w:r>
      <w:r w:rsidRPr="00E7767C">
        <w:rPr>
          <w:sz w:val="24"/>
          <w:szCs w:val="24"/>
        </w:rPr>
        <w:t>и расположение от уровня земли и т. п.)</w:t>
      </w:r>
    </w:p>
    <w:p w:rsidR="00365C37" w:rsidRPr="00E95B93" w:rsidRDefault="00365C37" w:rsidP="00365C37">
      <w:pPr>
        <w:pStyle w:val="23"/>
        <w:tabs>
          <w:tab w:val="left" w:pos="6048"/>
        </w:tabs>
        <w:ind w:left="108"/>
        <w:jc w:val="left"/>
        <w:rPr>
          <w:szCs w:val="28"/>
        </w:rPr>
      </w:pPr>
      <w:r w:rsidRPr="00E95B93">
        <w:rPr>
          <w:szCs w:val="28"/>
        </w:rPr>
        <w:t>Другие следы и негативные обстоятельства</w:t>
      </w:r>
      <w:r>
        <w:rPr>
          <w:szCs w:val="28"/>
        </w:rPr>
        <w:t>______________________</w:t>
      </w:r>
    </w:p>
    <w:p w:rsidR="00365C37" w:rsidRPr="00E7767C" w:rsidRDefault="00365C37" w:rsidP="00365C37">
      <w:pPr>
        <w:pStyle w:val="23"/>
        <w:ind w:firstLine="0"/>
        <w:jc w:val="center"/>
        <w:rPr>
          <w:sz w:val="24"/>
          <w:szCs w:val="24"/>
        </w:rPr>
      </w:pPr>
      <w:r w:rsidRPr="00E7767C">
        <w:rPr>
          <w:sz w:val="24"/>
          <w:szCs w:val="24"/>
        </w:rPr>
        <w:t>(наличие или отсутствие следов масла или тормозной жидкости, осыпи грязи, отделившихся от транспортных средств при столкновении, отсутствие встречного транспорта, на который ссылался водитель и т.п.)</w:t>
      </w:r>
    </w:p>
    <w:p w:rsidR="00365C37" w:rsidRPr="00E95B93" w:rsidRDefault="00365C37" w:rsidP="00365C37">
      <w:pPr>
        <w:pStyle w:val="23"/>
        <w:ind w:left="108"/>
        <w:jc w:val="left"/>
        <w:rPr>
          <w:szCs w:val="28"/>
        </w:rPr>
      </w:pPr>
      <w:r w:rsidRPr="00E95B93">
        <w:rPr>
          <w:szCs w:val="28"/>
        </w:rPr>
        <w:t>Наличие обрывков одежды, следов, похожих на кровь, мозгового вещества, следов волочения и т. д.</w:t>
      </w:r>
      <w:r>
        <w:rPr>
          <w:szCs w:val="28"/>
        </w:rPr>
        <w:t>____________________________________</w:t>
      </w:r>
    </w:p>
    <w:p w:rsidR="00365C37" w:rsidRPr="00E7767C" w:rsidRDefault="00365C37" w:rsidP="00365C37">
      <w:pPr>
        <w:pStyle w:val="23"/>
        <w:ind w:firstLine="0"/>
        <w:jc w:val="center"/>
        <w:rPr>
          <w:sz w:val="24"/>
          <w:szCs w:val="24"/>
        </w:rPr>
      </w:pPr>
      <w:r w:rsidRPr="00E7767C">
        <w:rPr>
          <w:sz w:val="24"/>
          <w:szCs w:val="24"/>
        </w:rPr>
        <w:t xml:space="preserve">(точное месторасположение на проезжей части и окружающих предметах, </w:t>
      </w:r>
      <w:r>
        <w:rPr>
          <w:sz w:val="24"/>
          <w:szCs w:val="24"/>
        </w:rPr>
        <w:br/>
      </w:r>
      <w:r w:rsidRPr="00E7767C">
        <w:rPr>
          <w:sz w:val="24"/>
          <w:szCs w:val="24"/>
        </w:rPr>
        <w:t>их форма и размеры)</w:t>
      </w:r>
    </w:p>
    <w:p w:rsidR="00365C37" w:rsidRPr="00E95B93" w:rsidRDefault="00365C37" w:rsidP="00365C37">
      <w:pPr>
        <w:pStyle w:val="23"/>
        <w:ind w:left="108"/>
        <w:jc w:val="left"/>
        <w:rPr>
          <w:szCs w:val="28"/>
        </w:rPr>
      </w:pPr>
      <w:r w:rsidRPr="00E95B93">
        <w:rPr>
          <w:szCs w:val="28"/>
        </w:rPr>
        <w:t>Наличие следов пострадавшего на проезжей части и окружающих предметах</w:t>
      </w:r>
      <w:r>
        <w:rPr>
          <w:szCs w:val="28"/>
        </w:rPr>
        <w:t>_______________________________________________________</w:t>
      </w:r>
    </w:p>
    <w:p w:rsidR="00365C37" w:rsidRPr="004F76B6" w:rsidRDefault="00365C37" w:rsidP="00365C37">
      <w:pPr>
        <w:pStyle w:val="23"/>
        <w:ind w:firstLine="0"/>
        <w:jc w:val="center"/>
        <w:rPr>
          <w:sz w:val="24"/>
          <w:szCs w:val="24"/>
        </w:rPr>
      </w:pPr>
      <w:r w:rsidRPr="004F76B6">
        <w:rPr>
          <w:sz w:val="24"/>
          <w:szCs w:val="24"/>
        </w:rPr>
        <w:t>(месторасположение на проезжей части, описание следов, по возможности определение направления движения пострадавшего и т. п.)</w:t>
      </w:r>
    </w:p>
    <w:p w:rsidR="00365C37" w:rsidRPr="00E95B93" w:rsidRDefault="00365C37" w:rsidP="00365C37">
      <w:pPr>
        <w:pStyle w:val="23"/>
        <w:ind w:left="108" w:firstLine="0"/>
        <w:jc w:val="left"/>
        <w:rPr>
          <w:szCs w:val="28"/>
        </w:rPr>
      </w:pPr>
      <w:r w:rsidRPr="00E95B93">
        <w:rPr>
          <w:szCs w:val="28"/>
        </w:rPr>
        <w:t>Расположение обнаруженных предметов относительно элементов дороги, транспортного средства</w:t>
      </w:r>
      <w:r>
        <w:rPr>
          <w:szCs w:val="28"/>
        </w:rPr>
        <w:t>___________________________________________</w:t>
      </w:r>
    </w:p>
    <w:p w:rsidR="00365C37" w:rsidRPr="00E95B93" w:rsidRDefault="00365C37" w:rsidP="00365C37">
      <w:pPr>
        <w:pStyle w:val="23"/>
        <w:tabs>
          <w:tab w:val="left" w:pos="6948"/>
        </w:tabs>
        <w:ind w:left="108"/>
        <w:jc w:val="left"/>
        <w:rPr>
          <w:szCs w:val="28"/>
        </w:rPr>
      </w:pPr>
      <w:r w:rsidRPr="00E95B93">
        <w:rPr>
          <w:szCs w:val="28"/>
        </w:rPr>
        <w:t>Данные о трупе (трупах) и описание его (их) одежды</w:t>
      </w:r>
      <w:r w:rsidRPr="00E95B93">
        <w:rPr>
          <w:szCs w:val="28"/>
        </w:rPr>
        <w:tab/>
      </w:r>
    </w:p>
    <w:p w:rsidR="00365C37" w:rsidRPr="00E95B93" w:rsidRDefault="00365C37" w:rsidP="00365C37">
      <w:pPr>
        <w:pStyle w:val="23"/>
        <w:ind w:left="108" w:firstLine="0"/>
        <w:jc w:val="left"/>
        <w:rPr>
          <w:szCs w:val="28"/>
        </w:rPr>
      </w:pPr>
      <w:r w:rsidRPr="00E95B93">
        <w:rPr>
          <w:szCs w:val="28"/>
        </w:rPr>
        <w:t xml:space="preserve">Месторасположение трупа (трупов) и расположение его (их) частей по </w:t>
      </w:r>
    </w:p>
    <w:p w:rsidR="00365C37" w:rsidRPr="00E95B93" w:rsidRDefault="00365C37" w:rsidP="00365C37">
      <w:pPr>
        <w:pStyle w:val="23"/>
        <w:ind w:left="108" w:firstLine="0"/>
        <w:jc w:val="left"/>
        <w:rPr>
          <w:szCs w:val="28"/>
        </w:rPr>
      </w:pPr>
      <w:r w:rsidRPr="00E95B93">
        <w:rPr>
          <w:szCs w:val="28"/>
        </w:rPr>
        <w:t>отношению к транспортному средству, к следам машины, окру</w:t>
      </w:r>
      <w:r>
        <w:rPr>
          <w:szCs w:val="28"/>
        </w:rPr>
        <w:t xml:space="preserve">жающим </w:t>
      </w:r>
      <w:r w:rsidRPr="00E95B93">
        <w:rPr>
          <w:szCs w:val="28"/>
        </w:rPr>
        <w:t>предметам и элементам дороги</w:t>
      </w:r>
      <w:r>
        <w:rPr>
          <w:szCs w:val="28"/>
        </w:rPr>
        <w:t>_________________________________</w:t>
      </w:r>
    </w:p>
    <w:p w:rsidR="00365C37" w:rsidRPr="00E95B93" w:rsidRDefault="00365C37" w:rsidP="00365C37">
      <w:pPr>
        <w:pStyle w:val="23"/>
        <w:tabs>
          <w:tab w:val="left" w:pos="2808"/>
        </w:tabs>
        <w:ind w:left="108"/>
        <w:jc w:val="left"/>
        <w:rPr>
          <w:szCs w:val="28"/>
        </w:rPr>
      </w:pPr>
      <w:r w:rsidRPr="00E95B93">
        <w:rPr>
          <w:szCs w:val="28"/>
        </w:rPr>
        <w:t>Поза трупа (трупов)</w:t>
      </w:r>
      <w:r>
        <w:rPr>
          <w:szCs w:val="28"/>
        </w:rPr>
        <w:t>__________________________________________</w:t>
      </w:r>
    </w:p>
    <w:p w:rsidR="00365C37" w:rsidRPr="004F76B6" w:rsidRDefault="00365C37" w:rsidP="00365C37">
      <w:pPr>
        <w:pStyle w:val="23"/>
        <w:ind w:firstLine="0"/>
        <w:jc w:val="center"/>
        <w:rPr>
          <w:sz w:val="24"/>
          <w:szCs w:val="24"/>
        </w:rPr>
      </w:pPr>
      <w:r w:rsidRPr="00E95B93">
        <w:rPr>
          <w:szCs w:val="28"/>
        </w:rPr>
        <w:t>Описание обнаруженных трупных явлений</w:t>
      </w:r>
      <w:r>
        <w:rPr>
          <w:szCs w:val="28"/>
        </w:rPr>
        <w:t>___________________________</w:t>
      </w:r>
      <w:r w:rsidRPr="00E95B93">
        <w:rPr>
          <w:szCs w:val="28"/>
        </w:rPr>
        <w:t xml:space="preserve"> </w:t>
      </w:r>
      <w:r w:rsidRPr="004F76B6">
        <w:rPr>
          <w:sz w:val="24"/>
          <w:szCs w:val="24"/>
        </w:rPr>
        <w:t>(степень окоченения, трупные пятна, гнилостное разложение)</w:t>
      </w:r>
    </w:p>
    <w:p w:rsidR="00365C37" w:rsidRPr="00E95B93" w:rsidRDefault="00365C37" w:rsidP="00365C37">
      <w:pPr>
        <w:pStyle w:val="23"/>
        <w:ind w:left="108" w:firstLine="0"/>
        <w:jc w:val="left"/>
        <w:rPr>
          <w:szCs w:val="28"/>
        </w:rPr>
      </w:pPr>
      <w:r w:rsidRPr="00E95B93">
        <w:rPr>
          <w:szCs w:val="28"/>
        </w:rPr>
        <w:t>Наличие на теле трупа (трупов), его (их) одежде и обуви повреждений, отпечатков рисунка протектора, помарок машинной смазки, частиц краски, металла, пластмассы, стекла, дорожной грязи и их характер, форма и месторасположение</w:t>
      </w:r>
      <w:r>
        <w:rPr>
          <w:szCs w:val="28"/>
        </w:rPr>
        <w:t>______________________________________________</w:t>
      </w:r>
    </w:p>
    <w:p w:rsidR="00365C37" w:rsidRPr="00E95B93" w:rsidRDefault="00365C37" w:rsidP="00365C37">
      <w:pPr>
        <w:pStyle w:val="23"/>
        <w:tabs>
          <w:tab w:val="left" w:pos="4068"/>
        </w:tabs>
        <w:ind w:left="108"/>
        <w:jc w:val="left"/>
        <w:rPr>
          <w:szCs w:val="28"/>
        </w:rPr>
      </w:pPr>
      <w:r w:rsidRPr="00E95B93">
        <w:rPr>
          <w:szCs w:val="28"/>
        </w:rPr>
        <w:t>Осмотр транспортных средств</w:t>
      </w:r>
      <w:r>
        <w:rPr>
          <w:szCs w:val="28"/>
        </w:rPr>
        <w:t>______________________</w:t>
      </w:r>
      <w:r w:rsidRPr="00E7767C">
        <w:rPr>
          <w:sz w:val="24"/>
          <w:szCs w:val="24"/>
        </w:rPr>
        <w:t>(модель, марка)</w:t>
      </w:r>
    </w:p>
    <w:p w:rsidR="00365C37" w:rsidRPr="00E95B93" w:rsidRDefault="00365C37" w:rsidP="00365C37">
      <w:pPr>
        <w:pStyle w:val="23"/>
        <w:tabs>
          <w:tab w:val="left" w:pos="3168"/>
        </w:tabs>
        <w:ind w:left="108"/>
        <w:jc w:val="left"/>
        <w:rPr>
          <w:szCs w:val="28"/>
        </w:rPr>
      </w:pPr>
      <w:r w:rsidRPr="00E95B93">
        <w:rPr>
          <w:szCs w:val="28"/>
        </w:rPr>
        <w:t>Внешние повреждения</w:t>
      </w:r>
      <w:r>
        <w:rPr>
          <w:szCs w:val="28"/>
        </w:rPr>
        <w:t>________________________________________</w:t>
      </w:r>
    </w:p>
    <w:p w:rsidR="00365C37" w:rsidRPr="00E7767C" w:rsidRDefault="00365C37" w:rsidP="00365C37">
      <w:pPr>
        <w:pStyle w:val="23"/>
        <w:ind w:firstLine="0"/>
        <w:jc w:val="center"/>
        <w:rPr>
          <w:sz w:val="24"/>
          <w:szCs w:val="24"/>
        </w:rPr>
      </w:pPr>
      <w:r w:rsidRPr="00E7767C">
        <w:rPr>
          <w:sz w:val="24"/>
          <w:szCs w:val="24"/>
        </w:rPr>
        <w:t xml:space="preserve">(указать их точное расположение на каждом транспортном средстве, направление, </w:t>
      </w:r>
      <w:r>
        <w:rPr>
          <w:sz w:val="24"/>
          <w:szCs w:val="24"/>
        </w:rPr>
        <w:br/>
      </w:r>
      <w:r w:rsidRPr="00E7767C">
        <w:rPr>
          <w:sz w:val="24"/>
          <w:szCs w:val="24"/>
        </w:rPr>
        <w:t>размеры и характер)</w:t>
      </w:r>
    </w:p>
    <w:p w:rsidR="00365C37" w:rsidRDefault="00365C37" w:rsidP="00365C37">
      <w:pPr>
        <w:pStyle w:val="23"/>
        <w:tabs>
          <w:tab w:val="left" w:pos="8568"/>
        </w:tabs>
        <w:ind w:firstLine="709"/>
        <w:rPr>
          <w:szCs w:val="28"/>
        </w:rPr>
      </w:pPr>
    </w:p>
    <w:p w:rsidR="00365C37" w:rsidRPr="00E95B93" w:rsidRDefault="00365C37" w:rsidP="00365C37">
      <w:pPr>
        <w:pStyle w:val="23"/>
        <w:tabs>
          <w:tab w:val="left" w:pos="8568"/>
        </w:tabs>
        <w:ind w:firstLine="709"/>
        <w:rPr>
          <w:szCs w:val="28"/>
        </w:rPr>
      </w:pPr>
      <w:r w:rsidRPr="00E95B93">
        <w:rPr>
          <w:szCs w:val="28"/>
        </w:rPr>
        <w:t>Наличие следов и других вещественных доказательств на транспорте</w:t>
      </w:r>
    </w:p>
    <w:p w:rsidR="00365C37" w:rsidRPr="00E7767C" w:rsidRDefault="00365C37" w:rsidP="00365C37">
      <w:pPr>
        <w:pStyle w:val="23"/>
        <w:ind w:firstLine="0"/>
        <w:jc w:val="center"/>
        <w:rPr>
          <w:sz w:val="24"/>
          <w:szCs w:val="24"/>
        </w:rPr>
      </w:pPr>
      <w:r w:rsidRPr="00E7767C">
        <w:rPr>
          <w:sz w:val="24"/>
          <w:szCs w:val="24"/>
        </w:rPr>
        <w:t>(отпечатки пальцев, следы крови, мозгового вещества, волос, обрывки одежды, краски, следы наслоения, отслоения, скольжения, их точное расположение, направление, размеры, характер)</w:t>
      </w:r>
    </w:p>
    <w:p w:rsidR="00365C37" w:rsidRPr="00E95B93" w:rsidRDefault="00365C37" w:rsidP="00365C37">
      <w:pPr>
        <w:pStyle w:val="23"/>
        <w:tabs>
          <w:tab w:val="left" w:pos="7488"/>
        </w:tabs>
        <w:ind w:left="108"/>
        <w:jc w:val="left"/>
        <w:rPr>
          <w:szCs w:val="28"/>
        </w:rPr>
      </w:pPr>
      <w:r w:rsidRPr="00E95B93">
        <w:rPr>
          <w:szCs w:val="28"/>
        </w:rPr>
        <w:t>Модель шин, рисунок протектора, их износ и повреж</w:t>
      </w:r>
      <w:r>
        <w:rPr>
          <w:szCs w:val="28"/>
        </w:rPr>
        <w:t>дения_________</w:t>
      </w:r>
    </w:p>
    <w:p w:rsidR="00365C37" w:rsidRPr="00E7767C" w:rsidRDefault="00365C37" w:rsidP="00365C37">
      <w:pPr>
        <w:pStyle w:val="23"/>
        <w:ind w:firstLine="0"/>
        <w:jc w:val="center"/>
        <w:rPr>
          <w:sz w:val="24"/>
          <w:szCs w:val="24"/>
        </w:rPr>
      </w:pPr>
      <w:r w:rsidRPr="00E7767C">
        <w:rPr>
          <w:sz w:val="24"/>
          <w:szCs w:val="24"/>
        </w:rPr>
        <w:t>(комбинация элементов, составляющих рисунок протектора шин, их размеры, глубина рисунка протектора, наличие притёртостей и повреждений на шинах и т. п.)</w:t>
      </w:r>
    </w:p>
    <w:p w:rsidR="00365C37" w:rsidRPr="00E95B93" w:rsidRDefault="00365C37" w:rsidP="00365C37">
      <w:pPr>
        <w:pStyle w:val="23"/>
        <w:tabs>
          <w:tab w:val="left" w:pos="3708"/>
        </w:tabs>
        <w:ind w:left="108"/>
        <w:jc w:val="left"/>
        <w:rPr>
          <w:szCs w:val="28"/>
        </w:rPr>
      </w:pPr>
      <w:r>
        <w:rPr>
          <w:szCs w:val="28"/>
        </w:rPr>
        <w:t>Давление воздуха в шинах_____________________________________</w:t>
      </w:r>
    </w:p>
    <w:p w:rsidR="00365C37" w:rsidRPr="00E95B93" w:rsidRDefault="00365C37" w:rsidP="00365C37">
      <w:pPr>
        <w:pStyle w:val="23"/>
        <w:tabs>
          <w:tab w:val="left" w:pos="7848"/>
        </w:tabs>
        <w:ind w:left="108"/>
        <w:jc w:val="left"/>
        <w:rPr>
          <w:szCs w:val="28"/>
        </w:rPr>
      </w:pPr>
      <w:r w:rsidRPr="00E95B93">
        <w:rPr>
          <w:szCs w:val="28"/>
        </w:rPr>
        <w:t>Характер груза, его вес, габариты и способ увязки (крепления)</w:t>
      </w:r>
      <w:r>
        <w:rPr>
          <w:szCs w:val="28"/>
        </w:rPr>
        <w:t>______</w:t>
      </w:r>
    </w:p>
    <w:p w:rsidR="00365C37" w:rsidRPr="00E95B93" w:rsidRDefault="00365C37" w:rsidP="00365C37">
      <w:pPr>
        <w:pStyle w:val="23"/>
        <w:tabs>
          <w:tab w:val="left" w:pos="3168"/>
        </w:tabs>
        <w:ind w:left="108"/>
        <w:jc w:val="left"/>
        <w:rPr>
          <w:szCs w:val="28"/>
        </w:rPr>
      </w:pPr>
      <w:r w:rsidRPr="00E95B93">
        <w:rPr>
          <w:szCs w:val="28"/>
        </w:rPr>
        <w:t>Показание спидометра</w:t>
      </w:r>
      <w:r>
        <w:rPr>
          <w:szCs w:val="28"/>
        </w:rPr>
        <w:t>________________________________________</w:t>
      </w:r>
    </w:p>
    <w:p w:rsidR="00365C37" w:rsidRPr="00E95B93" w:rsidRDefault="00365C37" w:rsidP="00365C37">
      <w:pPr>
        <w:pStyle w:val="23"/>
        <w:tabs>
          <w:tab w:val="left" w:pos="7848"/>
        </w:tabs>
        <w:ind w:left="108"/>
        <w:jc w:val="left"/>
        <w:rPr>
          <w:szCs w:val="28"/>
        </w:rPr>
      </w:pPr>
      <w:r w:rsidRPr="00E95B93">
        <w:rPr>
          <w:szCs w:val="28"/>
        </w:rPr>
        <w:t>Положение рычагов ручного тормоза и переключения передач</w:t>
      </w:r>
      <w:r>
        <w:rPr>
          <w:szCs w:val="28"/>
        </w:rPr>
        <w:t>______</w:t>
      </w:r>
    </w:p>
    <w:p w:rsidR="00365C37" w:rsidRPr="00E95B93" w:rsidRDefault="00365C37" w:rsidP="00365C37">
      <w:pPr>
        <w:pStyle w:val="23"/>
        <w:tabs>
          <w:tab w:val="left" w:pos="4428"/>
        </w:tabs>
        <w:ind w:left="108"/>
        <w:jc w:val="left"/>
        <w:rPr>
          <w:szCs w:val="28"/>
        </w:rPr>
      </w:pPr>
      <w:r w:rsidRPr="00E95B93">
        <w:rPr>
          <w:szCs w:val="28"/>
        </w:rPr>
        <w:t>Состояние рулевого управления</w:t>
      </w:r>
      <w:r>
        <w:rPr>
          <w:szCs w:val="28"/>
        </w:rPr>
        <w:t>________________________________</w:t>
      </w:r>
    </w:p>
    <w:p w:rsidR="00365C37" w:rsidRPr="00E7767C" w:rsidRDefault="00365C37" w:rsidP="00365C37">
      <w:pPr>
        <w:pStyle w:val="23"/>
        <w:ind w:firstLine="0"/>
        <w:jc w:val="center"/>
        <w:rPr>
          <w:sz w:val="24"/>
          <w:szCs w:val="24"/>
        </w:rPr>
      </w:pPr>
      <w:r w:rsidRPr="00E7767C">
        <w:rPr>
          <w:snapToGrid w:val="0"/>
          <w:sz w:val="24"/>
          <w:szCs w:val="24"/>
        </w:rPr>
        <w:t xml:space="preserve">(суммарный люфт: признаки негерметичности усилителя руля; качество крепления </w:t>
      </w:r>
      <w:r w:rsidRPr="00E7767C">
        <w:rPr>
          <w:sz w:val="24"/>
          <w:szCs w:val="24"/>
        </w:rPr>
        <w:t>узлов; наличие повреждения деталей; наличие непредусмотренных для данной модели транспортного средства деталей)</w:t>
      </w:r>
    </w:p>
    <w:p w:rsidR="00365C37" w:rsidRPr="00E95B93" w:rsidRDefault="00365C37" w:rsidP="00365C37">
      <w:pPr>
        <w:pStyle w:val="23"/>
        <w:tabs>
          <w:tab w:val="left" w:pos="4428"/>
        </w:tabs>
        <w:ind w:left="108"/>
        <w:jc w:val="left"/>
        <w:rPr>
          <w:szCs w:val="28"/>
        </w:rPr>
      </w:pPr>
      <w:r w:rsidRPr="00E95B93">
        <w:rPr>
          <w:snapToGrid w:val="0"/>
          <w:szCs w:val="28"/>
        </w:rPr>
        <w:t>Состояние тормозной системы:</w:t>
      </w:r>
      <w:r>
        <w:rPr>
          <w:color w:val="auto"/>
          <w:szCs w:val="28"/>
        </w:rPr>
        <w:t>________________________________</w:t>
      </w:r>
    </w:p>
    <w:p w:rsidR="00365C37" w:rsidRPr="00E95B93" w:rsidRDefault="00365C37" w:rsidP="00365C37">
      <w:pPr>
        <w:pStyle w:val="23"/>
        <w:tabs>
          <w:tab w:val="left" w:pos="3888"/>
        </w:tabs>
        <w:ind w:firstLine="709"/>
        <w:rPr>
          <w:szCs w:val="28"/>
        </w:rPr>
      </w:pPr>
      <w:r w:rsidRPr="00E95B93">
        <w:rPr>
          <w:szCs w:val="28"/>
        </w:rPr>
        <w:t>а) рабочей тормозной системы</w:t>
      </w:r>
      <w:r>
        <w:rPr>
          <w:szCs w:val="28"/>
        </w:rPr>
        <w:t>__________________________</w:t>
      </w:r>
      <w:r w:rsidRPr="004F76B6">
        <w:rPr>
          <w:sz w:val="24"/>
          <w:szCs w:val="24"/>
        </w:rPr>
        <w:t>(наличие подтекания жидкости или утечка воздуха, показания манометра тормозной системы, действуют ли тормоза на прицепе и т.п.);</w:t>
      </w:r>
    </w:p>
    <w:p w:rsidR="00365C37" w:rsidRPr="00E95B93" w:rsidRDefault="00365C37" w:rsidP="00365C37">
      <w:pPr>
        <w:pStyle w:val="23"/>
        <w:tabs>
          <w:tab w:val="left" w:pos="4428"/>
        </w:tabs>
        <w:ind w:firstLine="709"/>
        <w:rPr>
          <w:szCs w:val="28"/>
        </w:rPr>
      </w:pPr>
      <w:r w:rsidRPr="00E95B93">
        <w:rPr>
          <w:szCs w:val="28"/>
        </w:rPr>
        <w:t>б) стояночной тормозной системы</w:t>
      </w:r>
      <w:r>
        <w:rPr>
          <w:szCs w:val="28"/>
        </w:rPr>
        <w:t>___________________</w:t>
      </w:r>
      <w:r w:rsidRPr="004F76B6">
        <w:rPr>
          <w:sz w:val="24"/>
          <w:szCs w:val="24"/>
        </w:rPr>
        <w:t>(удерживается ли ручным тормозом транспортное средство с полной нагрузкой на уклоне до 16% включительно; легковых автомобилей и автобусов в снаряженном состоянии - на уклоне до 23% включительно; грузовых автомобилей и автопоездов в снаряженном состоянии – на уклоне до 31% включительно)</w:t>
      </w:r>
      <w:r>
        <w:rPr>
          <w:sz w:val="24"/>
          <w:szCs w:val="24"/>
        </w:rPr>
        <w:t>.</w:t>
      </w:r>
    </w:p>
    <w:p w:rsidR="00365C37" w:rsidRPr="00E95B93" w:rsidRDefault="00365C37" w:rsidP="00365C37">
      <w:pPr>
        <w:pStyle w:val="23"/>
        <w:ind w:left="108"/>
        <w:jc w:val="left"/>
        <w:rPr>
          <w:szCs w:val="28"/>
        </w:rPr>
      </w:pPr>
      <w:r w:rsidRPr="00E95B93">
        <w:rPr>
          <w:szCs w:val="28"/>
        </w:rPr>
        <w:t>Состояние осветительных сигнальных приборов, лобового и боковых стекол транспортных средств, зеркал заднего вида, степень их загрязненности; наличие и исправность стеклоочистителей</w:t>
      </w:r>
    </w:p>
    <w:p w:rsidR="00365C37" w:rsidRPr="00E95B93" w:rsidRDefault="00365C37" w:rsidP="00365C37">
      <w:pPr>
        <w:pStyle w:val="23"/>
        <w:tabs>
          <w:tab w:val="left" w:pos="3888"/>
        </w:tabs>
        <w:ind w:left="108" w:firstLine="0"/>
        <w:jc w:val="left"/>
        <w:rPr>
          <w:szCs w:val="28"/>
        </w:rPr>
      </w:pPr>
      <w:r w:rsidRPr="00E95B93">
        <w:rPr>
          <w:szCs w:val="28"/>
        </w:rPr>
        <w:t>В ходе осмотра проводилась</w:t>
      </w:r>
      <w:r w:rsidRPr="00E95B93">
        <w:rPr>
          <w:szCs w:val="28"/>
        </w:rPr>
        <w:tab/>
      </w:r>
      <w:r w:rsidRPr="00E7767C">
        <w:rPr>
          <w:sz w:val="24"/>
          <w:szCs w:val="24"/>
        </w:rPr>
        <w:t>(фотосъемка, видео-, аудиозапись и т. п.)</w:t>
      </w:r>
    </w:p>
    <w:p w:rsidR="00365C37" w:rsidRPr="00E95B93" w:rsidRDefault="00365C37" w:rsidP="00365C37">
      <w:pPr>
        <w:pStyle w:val="23"/>
        <w:tabs>
          <w:tab w:val="left" w:pos="4248"/>
        </w:tabs>
        <w:ind w:left="108"/>
        <w:jc w:val="left"/>
        <w:rPr>
          <w:szCs w:val="28"/>
        </w:rPr>
      </w:pPr>
      <w:r w:rsidRPr="00E95B93">
        <w:rPr>
          <w:szCs w:val="28"/>
        </w:rPr>
        <w:t>С места происшествия изъяты</w:t>
      </w:r>
      <w:r>
        <w:rPr>
          <w:szCs w:val="28"/>
        </w:rPr>
        <w:t>__________________________________</w:t>
      </w:r>
    </w:p>
    <w:p w:rsidR="00365C37" w:rsidRPr="00E7767C" w:rsidRDefault="00365C37" w:rsidP="00365C37">
      <w:pPr>
        <w:pStyle w:val="23"/>
        <w:ind w:firstLine="0"/>
        <w:jc w:val="center"/>
        <w:rPr>
          <w:sz w:val="24"/>
          <w:szCs w:val="24"/>
        </w:rPr>
      </w:pPr>
      <w:r w:rsidRPr="00E7767C">
        <w:rPr>
          <w:sz w:val="24"/>
          <w:szCs w:val="24"/>
        </w:rPr>
        <w:t>(перечень и индивидуальные признаки изъятых предметов, их упаковка)</w:t>
      </w:r>
    </w:p>
    <w:p w:rsidR="00365C37" w:rsidRPr="00E95B93" w:rsidRDefault="00365C37" w:rsidP="00365C37">
      <w:pPr>
        <w:pStyle w:val="23"/>
        <w:tabs>
          <w:tab w:val="left" w:pos="4788"/>
        </w:tabs>
        <w:ind w:left="108"/>
        <w:jc w:val="left"/>
        <w:rPr>
          <w:szCs w:val="28"/>
        </w:rPr>
      </w:pPr>
      <w:r w:rsidRPr="00E95B93">
        <w:rPr>
          <w:szCs w:val="28"/>
        </w:rPr>
        <w:t>К протоколу осмотра прилагаются</w:t>
      </w:r>
      <w:r>
        <w:rPr>
          <w:szCs w:val="28"/>
        </w:rPr>
        <w:t>______________________________</w:t>
      </w:r>
    </w:p>
    <w:p w:rsidR="00365C37" w:rsidRPr="00E7767C" w:rsidRDefault="00365C37" w:rsidP="00365C37">
      <w:pPr>
        <w:pStyle w:val="23"/>
        <w:ind w:firstLine="0"/>
        <w:jc w:val="center"/>
        <w:rPr>
          <w:sz w:val="24"/>
          <w:szCs w:val="24"/>
        </w:rPr>
      </w:pPr>
      <w:r w:rsidRPr="00E7767C">
        <w:rPr>
          <w:sz w:val="24"/>
          <w:szCs w:val="24"/>
        </w:rPr>
        <w:t>(схема места происшествия, фото таблица и т.п.)</w:t>
      </w:r>
    </w:p>
    <w:p w:rsidR="00365C37" w:rsidRPr="00E95B93" w:rsidRDefault="00365C37" w:rsidP="00365C37">
      <w:pPr>
        <w:pStyle w:val="23"/>
        <w:ind w:left="108"/>
        <w:jc w:val="left"/>
        <w:rPr>
          <w:szCs w:val="28"/>
        </w:rPr>
      </w:pPr>
      <w:r w:rsidRPr="00E95B93">
        <w:rPr>
          <w:szCs w:val="28"/>
        </w:rPr>
        <w:t>Перед началом, в ходе либо по окончании осмотра места происшествия от участвующих лиц</w:t>
      </w:r>
      <w:r>
        <w:rPr>
          <w:szCs w:val="28"/>
        </w:rPr>
        <w:t>__________________________________________</w:t>
      </w:r>
    </w:p>
    <w:p w:rsidR="00365C37" w:rsidRPr="00E7767C" w:rsidRDefault="00365C37" w:rsidP="00365C37">
      <w:pPr>
        <w:pStyle w:val="23"/>
        <w:ind w:firstLine="0"/>
        <w:jc w:val="center"/>
        <w:rPr>
          <w:sz w:val="24"/>
          <w:szCs w:val="24"/>
        </w:rPr>
      </w:pPr>
      <w:r w:rsidRPr="00E7767C">
        <w:rPr>
          <w:sz w:val="24"/>
          <w:szCs w:val="24"/>
        </w:rPr>
        <w:t>(их процессуальное положение, фамилии, инициалы)</w:t>
      </w:r>
    </w:p>
    <w:p w:rsidR="00365C37" w:rsidRDefault="00365C37" w:rsidP="00365C37">
      <w:pPr>
        <w:pStyle w:val="23"/>
        <w:tabs>
          <w:tab w:val="left" w:pos="1548"/>
          <w:tab w:val="left" w:pos="5148"/>
          <w:tab w:val="left" w:pos="8388"/>
        </w:tabs>
        <w:ind w:left="108"/>
        <w:jc w:val="left"/>
        <w:rPr>
          <w:szCs w:val="28"/>
        </w:rPr>
      </w:pPr>
      <w:r w:rsidRPr="00E95B93">
        <w:rPr>
          <w:szCs w:val="28"/>
        </w:rPr>
        <w:t>заявления</w:t>
      </w:r>
      <w:r>
        <w:rPr>
          <w:szCs w:val="28"/>
        </w:rPr>
        <w:t>________________</w:t>
      </w:r>
      <w:r w:rsidRPr="00E7767C">
        <w:rPr>
          <w:sz w:val="24"/>
          <w:szCs w:val="24"/>
        </w:rPr>
        <w:t>(поступили, не поступили)</w:t>
      </w:r>
    </w:p>
    <w:p w:rsidR="00365C37" w:rsidRPr="00E95B93" w:rsidRDefault="00365C37" w:rsidP="00365C37">
      <w:pPr>
        <w:pStyle w:val="23"/>
        <w:tabs>
          <w:tab w:val="left" w:pos="1548"/>
          <w:tab w:val="left" w:pos="5148"/>
          <w:tab w:val="left" w:pos="8388"/>
        </w:tabs>
        <w:ind w:left="108"/>
        <w:jc w:val="left"/>
        <w:rPr>
          <w:szCs w:val="28"/>
        </w:rPr>
      </w:pPr>
      <w:r w:rsidRPr="00E95B93">
        <w:rPr>
          <w:szCs w:val="28"/>
        </w:rPr>
        <w:t>Содержание заявления (-ий)</w:t>
      </w:r>
      <w:r>
        <w:rPr>
          <w:szCs w:val="28"/>
        </w:rPr>
        <w:t>___________________________________</w:t>
      </w:r>
    </w:p>
    <w:p w:rsidR="00365C37" w:rsidRPr="00E95B93" w:rsidRDefault="00365C37" w:rsidP="00365C37">
      <w:pPr>
        <w:pStyle w:val="23"/>
        <w:tabs>
          <w:tab w:val="left" w:pos="3348"/>
          <w:tab w:val="left" w:pos="6380"/>
        </w:tabs>
        <w:ind w:left="108"/>
        <w:jc w:val="left"/>
        <w:rPr>
          <w:szCs w:val="28"/>
        </w:rPr>
      </w:pPr>
      <w:r w:rsidRPr="00E95B93">
        <w:rPr>
          <w:szCs w:val="28"/>
        </w:rPr>
        <w:t>Понятые:</w:t>
      </w:r>
      <w:r>
        <w:rPr>
          <w:szCs w:val="28"/>
        </w:rPr>
        <w:t>___________________________________________</w:t>
      </w:r>
      <w:r w:rsidRPr="00E95B93">
        <w:rPr>
          <w:szCs w:val="28"/>
        </w:rPr>
        <w:t>(подпис</w:t>
      </w:r>
      <w:r>
        <w:rPr>
          <w:szCs w:val="28"/>
        </w:rPr>
        <w:t>и</w:t>
      </w:r>
      <w:r w:rsidRPr="00E95B93">
        <w:rPr>
          <w:szCs w:val="28"/>
        </w:rPr>
        <w:t>)</w:t>
      </w:r>
    </w:p>
    <w:p w:rsidR="00365C37" w:rsidRPr="00E95B93" w:rsidRDefault="00365C37" w:rsidP="00365C37">
      <w:pPr>
        <w:pStyle w:val="23"/>
        <w:tabs>
          <w:tab w:val="left" w:pos="3348"/>
          <w:tab w:val="left" w:pos="6380"/>
        </w:tabs>
        <w:ind w:left="108"/>
        <w:jc w:val="left"/>
        <w:rPr>
          <w:szCs w:val="28"/>
        </w:rPr>
      </w:pPr>
      <w:r w:rsidRPr="00E95B93">
        <w:rPr>
          <w:szCs w:val="28"/>
        </w:rPr>
        <w:t>Специалист (эксперт)</w:t>
      </w:r>
      <w:r>
        <w:rPr>
          <w:szCs w:val="28"/>
        </w:rPr>
        <w:t>_________________________________</w:t>
      </w:r>
      <w:r w:rsidRPr="00E95B93">
        <w:rPr>
          <w:szCs w:val="28"/>
        </w:rPr>
        <w:t>(подпись)</w:t>
      </w:r>
    </w:p>
    <w:p w:rsidR="00365C37" w:rsidRPr="00E95B93" w:rsidRDefault="00365C37" w:rsidP="00365C37">
      <w:pPr>
        <w:pStyle w:val="23"/>
        <w:tabs>
          <w:tab w:val="left" w:pos="3348"/>
          <w:tab w:val="left" w:pos="6380"/>
        </w:tabs>
        <w:ind w:left="108"/>
        <w:jc w:val="left"/>
        <w:rPr>
          <w:szCs w:val="28"/>
        </w:rPr>
      </w:pPr>
      <w:r w:rsidRPr="00E95B93">
        <w:rPr>
          <w:szCs w:val="28"/>
        </w:rPr>
        <w:t>Иные участвующие лица</w:t>
      </w:r>
      <w:r>
        <w:rPr>
          <w:szCs w:val="28"/>
        </w:rPr>
        <w:t>______________________________</w:t>
      </w:r>
      <w:r w:rsidRPr="00E95B93">
        <w:rPr>
          <w:szCs w:val="28"/>
        </w:rPr>
        <w:t>(подпись)</w:t>
      </w:r>
    </w:p>
    <w:p w:rsidR="00365C37" w:rsidRPr="00E95B93" w:rsidRDefault="00365C37" w:rsidP="00365C37">
      <w:pPr>
        <w:pStyle w:val="23"/>
        <w:tabs>
          <w:tab w:val="left" w:pos="2808"/>
        </w:tabs>
        <w:ind w:left="108"/>
        <w:jc w:val="left"/>
        <w:rPr>
          <w:szCs w:val="28"/>
        </w:rPr>
      </w:pPr>
      <w:r w:rsidRPr="00E95B93">
        <w:rPr>
          <w:szCs w:val="28"/>
        </w:rPr>
        <w:t>Протокол прочитан</w:t>
      </w:r>
      <w:r>
        <w:rPr>
          <w:szCs w:val="28"/>
        </w:rPr>
        <w:t>___________________________________________</w:t>
      </w:r>
    </w:p>
    <w:p w:rsidR="00365C37" w:rsidRPr="004F76B6" w:rsidRDefault="00365C37" w:rsidP="00365C37">
      <w:pPr>
        <w:pStyle w:val="23"/>
        <w:tabs>
          <w:tab w:val="left" w:pos="2808"/>
        </w:tabs>
        <w:ind w:firstLine="0"/>
        <w:jc w:val="center"/>
        <w:rPr>
          <w:sz w:val="24"/>
          <w:szCs w:val="24"/>
        </w:rPr>
      </w:pPr>
      <w:r w:rsidRPr="004F76B6">
        <w:rPr>
          <w:sz w:val="24"/>
          <w:szCs w:val="24"/>
        </w:rPr>
        <w:t>(лично или вслух следователем (дознавателем)</w:t>
      </w:r>
    </w:p>
    <w:p w:rsidR="00365C37" w:rsidRPr="00E95B93" w:rsidRDefault="00365C37" w:rsidP="00365C37">
      <w:pPr>
        <w:pStyle w:val="23"/>
        <w:ind w:left="108" w:firstLine="0"/>
        <w:jc w:val="left"/>
        <w:rPr>
          <w:szCs w:val="28"/>
        </w:rPr>
      </w:pPr>
      <w:r w:rsidRPr="00E95B93">
        <w:rPr>
          <w:szCs w:val="28"/>
        </w:rPr>
        <w:t>Настоящий протокол составлен в соответствии со ст. 166 и 167 УПК РФ.</w:t>
      </w:r>
    </w:p>
    <w:p w:rsidR="00365C37" w:rsidRPr="00E95B93" w:rsidRDefault="00365C37" w:rsidP="00365C37">
      <w:pPr>
        <w:pStyle w:val="23"/>
        <w:tabs>
          <w:tab w:val="left" w:pos="3528"/>
          <w:tab w:val="left" w:pos="6380"/>
        </w:tabs>
        <w:ind w:left="108"/>
        <w:jc w:val="left"/>
        <w:rPr>
          <w:szCs w:val="28"/>
        </w:rPr>
      </w:pPr>
      <w:r w:rsidRPr="00E95B93">
        <w:rPr>
          <w:szCs w:val="28"/>
        </w:rPr>
        <w:t>Следователь (дознаватель)</w:t>
      </w:r>
      <w:r>
        <w:rPr>
          <w:szCs w:val="28"/>
        </w:rPr>
        <w:t>____________________________</w:t>
      </w:r>
      <w:r w:rsidRPr="00E95B93">
        <w:rPr>
          <w:szCs w:val="28"/>
        </w:rPr>
        <w:t>(подпись)</w:t>
      </w:r>
    </w:p>
    <w:p w:rsidR="00365C37" w:rsidRPr="00E95B93" w:rsidRDefault="00365C37" w:rsidP="00365C37">
      <w:pPr>
        <w:pStyle w:val="23"/>
        <w:rPr>
          <w:szCs w:val="28"/>
        </w:rPr>
      </w:pPr>
    </w:p>
    <w:p w:rsidR="00365C37" w:rsidRDefault="00365C37" w:rsidP="00365C37">
      <w:pPr>
        <w:jc w:val="right"/>
        <w:rPr>
          <w:b/>
          <w:i/>
          <w:sz w:val="28"/>
          <w:szCs w:val="28"/>
        </w:rPr>
      </w:pPr>
      <w:r w:rsidRPr="00E95B93">
        <w:br w:type="page"/>
      </w:r>
      <w:r w:rsidRPr="00D976C7">
        <w:rPr>
          <w:b/>
          <w:i/>
          <w:sz w:val="28"/>
          <w:szCs w:val="28"/>
        </w:rPr>
        <w:t>Приложение №4</w:t>
      </w:r>
    </w:p>
    <w:p w:rsidR="00365C37" w:rsidRPr="00D976C7" w:rsidRDefault="00365C37" w:rsidP="00365C37">
      <w:pPr>
        <w:jc w:val="right"/>
        <w:rPr>
          <w:b/>
          <w:i/>
          <w:sz w:val="16"/>
          <w:szCs w:val="16"/>
        </w:rPr>
      </w:pPr>
    </w:p>
    <w:p w:rsidR="00365C37" w:rsidRPr="00E95B93" w:rsidRDefault="00365C37" w:rsidP="00365C37">
      <w:pPr>
        <w:jc w:val="center"/>
        <w:rPr>
          <w:b/>
          <w:snapToGrid w:val="0"/>
          <w:sz w:val="28"/>
          <w:szCs w:val="28"/>
        </w:rPr>
      </w:pPr>
      <w:r w:rsidRPr="00E95B93">
        <w:rPr>
          <w:b/>
          <w:snapToGrid w:val="0"/>
          <w:sz w:val="28"/>
          <w:szCs w:val="28"/>
        </w:rPr>
        <w:t>ПРОТОКОЛ</w:t>
      </w:r>
    </w:p>
    <w:p w:rsidR="00365C37" w:rsidRPr="00E95B93" w:rsidRDefault="00365C37" w:rsidP="00365C37">
      <w:pPr>
        <w:jc w:val="center"/>
        <w:rPr>
          <w:b/>
          <w:snapToGrid w:val="0"/>
          <w:sz w:val="28"/>
          <w:szCs w:val="28"/>
        </w:rPr>
      </w:pPr>
      <w:r w:rsidRPr="00E95B93">
        <w:rPr>
          <w:b/>
          <w:snapToGrid w:val="0"/>
          <w:sz w:val="28"/>
          <w:szCs w:val="28"/>
        </w:rPr>
        <w:t>осмотра транспортного средства</w:t>
      </w:r>
      <w:r w:rsidRPr="00E95B93">
        <w:rPr>
          <w:rStyle w:val="a4"/>
          <w:b/>
          <w:snapToGrid w:val="0"/>
          <w:sz w:val="28"/>
          <w:szCs w:val="28"/>
        </w:rPr>
        <w:footnoteReference w:id="46"/>
      </w:r>
    </w:p>
    <w:p w:rsidR="00365C37" w:rsidRPr="00E95B93" w:rsidRDefault="00365C37" w:rsidP="00365C37">
      <w:pPr>
        <w:rPr>
          <w:snapToGrid w:val="0"/>
          <w:sz w:val="28"/>
          <w:szCs w:val="28"/>
        </w:rPr>
      </w:pPr>
      <w:r w:rsidRPr="00E95B93">
        <w:rPr>
          <w:snapToGrid w:val="0"/>
          <w:sz w:val="28"/>
          <w:szCs w:val="28"/>
        </w:rPr>
        <w:t>_________________</w:t>
      </w:r>
      <w:r>
        <w:rPr>
          <w:snapToGrid w:val="0"/>
          <w:sz w:val="28"/>
          <w:szCs w:val="28"/>
        </w:rPr>
        <w:t xml:space="preserve">                                                          </w:t>
      </w:r>
      <w:r w:rsidRPr="00E95B93">
        <w:rPr>
          <w:snapToGrid w:val="0"/>
          <w:sz w:val="28"/>
          <w:szCs w:val="28"/>
        </w:rPr>
        <w:t>«__»_____________г.</w:t>
      </w:r>
    </w:p>
    <w:p w:rsidR="00365C37" w:rsidRPr="00E95B93" w:rsidRDefault="00365C37" w:rsidP="00365C37">
      <w:pPr>
        <w:rPr>
          <w:snapToGrid w:val="0"/>
          <w:sz w:val="28"/>
          <w:szCs w:val="28"/>
        </w:rPr>
      </w:pPr>
      <w:r w:rsidRPr="00E95B93">
        <w:rPr>
          <w:snapToGrid w:val="0"/>
          <w:sz w:val="28"/>
          <w:szCs w:val="28"/>
        </w:rPr>
        <w:t>(место составления)</w:t>
      </w:r>
    </w:p>
    <w:p w:rsidR="00365C37" w:rsidRPr="00E95B93" w:rsidRDefault="00365C37" w:rsidP="00365C37">
      <w:pPr>
        <w:rPr>
          <w:snapToGrid w:val="0"/>
          <w:sz w:val="28"/>
          <w:szCs w:val="28"/>
        </w:rPr>
      </w:pPr>
      <w:r w:rsidRPr="00E95B93">
        <w:rPr>
          <w:snapToGrid w:val="0"/>
          <w:sz w:val="28"/>
          <w:szCs w:val="28"/>
        </w:rPr>
        <w:t>Осмотр начат в _____ ч._____ мин.</w:t>
      </w:r>
    </w:p>
    <w:p w:rsidR="00365C37" w:rsidRPr="00E95B93" w:rsidRDefault="00365C37" w:rsidP="00365C37">
      <w:pPr>
        <w:rPr>
          <w:snapToGrid w:val="0"/>
          <w:sz w:val="28"/>
          <w:szCs w:val="28"/>
        </w:rPr>
      </w:pPr>
      <w:r w:rsidRPr="00E95B93">
        <w:rPr>
          <w:snapToGrid w:val="0"/>
          <w:sz w:val="28"/>
          <w:szCs w:val="28"/>
        </w:rPr>
        <w:t>Осмотр окончен в _____ ч. _____ мин.</w:t>
      </w:r>
    </w:p>
    <w:tbl>
      <w:tblPr>
        <w:tblW w:w="0" w:type="auto"/>
        <w:tblInd w:w="108" w:type="dxa"/>
        <w:tblLayout w:type="fixed"/>
        <w:tblLook w:val="0000"/>
      </w:tblPr>
      <w:tblGrid>
        <w:gridCol w:w="360"/>
        <w:gridCol w:w="720"/>
        <w:gridCol w:w="180"/>
        <w:gridCol w:w="540"/>
        <w:gridCol w:w="540"/>
        <w:gridCol w:w="180"/>
        <w:gridCol w:w="180"/>
        <w:gridCol w:w="180"/>
        <w:gridCol w:w="180"/>
        <w:gridCol w:w="1080"/>
        <w:gridCol w:w="486"/>
        <w:gridCol w:w="1134"/>
        <w:gridCol w:w="180"/>
        <w:gridCol w:w="1440"/>
        <w:gridCol w:w="360"/>
        <w:gridCol w:w="1260"/>
      </w:tblGrid>
      <w:tr w:rsidR="00365C37" w:rsidRPr="00E95B93" w:rsidTr="00330869">
        <w:trPr>
          <w:cantSplit/>
        </w:trPr>
        <w:tc>
          <w:tcPr>
            <w:tcW w:w="360" w:type="dxa"/>
          </w:tcPr>
          <w:p w:rsidR="00365C37" w:rsidRPr="00E95B93" w:rsidRDefault="00365C37" w:rsidP="00330869">
            <w:pPr>
              <w:jc w:val="both"/>
              <w:rPr>
                <w:snapToGrid w:val="0"/>
                <w:sz w:val="28"/>
                <w:szCs w:val="28"/>
              </w:rPr>
            </w:pPr>
            <w:r w:rsidRPr="00E95B93">
              <w:rPr>
                <w:snapToGrid w:val="0"/>
                <w:sz w:val="28"/>
                <w:szCs w:val="28"/>
              </w:rPr>
              <w:t>Я</w:t>
            </w:r>
          </w:p>
        </w:tc>
        <w:tc>
          <w:tcPr>
            <w:tcW w:w="8640" w:type="dxa"/>
            <w:gridSpan w:val="15"/>
            <w:tcBorders>
              <w:top w:val="nil"/>
              <w:left w:val="nil"/>
              <w:bottom w:val="single" w:sz="4" w:space="0" w:color="auto"/>
              <w:right w:val="nil"/>
            </w:tcBorders>
          </w:tcPr>
          <w:p w:rsidR="00365C37" w:rsidRPr="00E95B93" w:rsidRDefault="00365C37" w:rsidP="00330869">
            <w:pPr>
              <w:jc w:val="both"/>
              <w:rPr>
                <w:snapToGrid w:val="0"/>
                <w:sz w:val="28"/>
                <w:szCs w:val="28"/>
              </w:rPr>
            </w:pPr>
            <w:r w:rsidRPr="00E95B93">
              <w:rPr>
                <w:snapToGrid w:val="0"/>
                <w:sz w:val="28"/>
                <w:szCs w:val="28"/>
              </w:rPr>
              <w:t>(должность, звание, фамилия, Ф.И.О.)</w:t>
            </w:r>
          </w:p>
        </w:tc>
      </w:tr>
      <w:tr w:rsidR="00365C37" w:rsidRPr="00E95B93" w:rsidTr="00330869">
        <w:trPr>
          <w:cantSplit/>
        </w:trPr>
        <w:tc>
          <w:tcPr>
            <w:tcW w:w="1260" w:type="dxa"/>
            <w:gridSpan w:val="3"/>
          </w:tcPr>
          <w:p w:rsidR="00365C37" w:rsidRPr="00E95B93" w:rsidRDefault="00365C37" w:rsidP="00330869">
            <w:pPr>
              <w:jc w:val="both"/>
              <w:rPr>
                <w:snapToGrid w:val="0"/>
                <w:sz w:val="28"/>
                <w:szCs w:val="28"/>
              </w:rPr>
            </w:pPr>
            <w:r w:rsidRPr="00E95B93">
              <w:rPr>
                <w:snapToGrid w:val="0"/>
                <w:sz w:val="28"/>
                <w:szCs w:val="28"/>
              </w:rPr>
              <w:t>прибыл</w:t>
            </w:r>
          </w:p>
        </w:tc>
        <w:tc>
          <w:tcPr>
            <w:tcW w:w="7740" w:type="dxa"/>
            <w:gridSpan w:val="13"/>
            <w:tcBorders>
              <w:top w:val="nil"/>
              <w:left w:val="nil"/>
              <w:bottom w:val="single" w:sz="4" w:space="0" w:color="auto"/>
              <w:right w:val="nil"/>
            </w:tcBorders>
          </w:tcPr>
          <w:p w:rsidR="00365C37" w:rsidRPr="0044170D" w:rsidRDefault="00365C37" w:rsidP="00330869">
            <w:pPr>
              <w:jc w:val="both"/>
              <w:rPr>
                <w:snapToGrid w:val="0"/>
              </w:rPr>
            </w:pPr>
            <w:r w:rsidRPr="0044170D">
              <w:rPr>
                <w:snapToGrid w:val="0"/>
              </w:rPr>
              <w:t>(указать точное место, куда прибыл для осмотра транспортного средства)</w:t>
            </w:r>
          </w:p>
        </w:tc>
      </w:tr>
      <w:tr w:rsidR="00365C37" w:rsidRPr="00E95B93" w:rsidTr="00330869">
        <w:trPr>
          <w:cantSplit/>
        </w:trPr>
        <w:tc>
          <w:tcPr>
            <w:tcW w:w="9000" w:type="dxa"/>
            <w:gridSpan w:val="16"/>
          </w:tcPr>
          <w:p w:rsidR="00365C37" w:rsidRPr="00E95B93" w:rsidRDefault="00365C37" w:rsidP="00330869">
            <w:pPr>
              <w:jc w:val="both"/>
              <w:rPr>
                <w:snapToGrid w:val="0"/>
                <w:sz w:val="28"/>
                <w:szCs w:val="28"/>
              </w:rPr>
            </w:pPr>
            <w:r w:rsidRPr="00E95B93">
              <w:rPr>
                <w:snapToGrid w:val="0"/>
                <w:sz w:val="28"/>
                <w:szCs w:val="28"/>
              </w:rPr>
              <w:t xml:space="preserve">и в присутствии понятых: </w:t>
            </w:r>
            <w:r w:rsidRPr="0044170D">
              <w:rPr>
                <w:snapToGrid w:val="0"/>
              </w:rPr>
              <w:t>(Ф.И.О. и место жительства понятых)</w:t>
            </w:r>
          </w:p>
        </w:tc>
      </w:tr>
      <w:tr w:rsidR="00365C37" w:rsidRPr="00E95B93" w:rsidTr="00330869">
        <w:trPr>
          <w:cantSplit/>
        </w:trPr>
        <w:tc>
          <w:tcPr>
            <w:tcW w:w="1800" w:type="dxa"/>
            <w:gridSpan w:val="4"/>
          </w:tcPr>
          <w:p w:rsidR="00365C37" w:rsidRPr="00E95B93" w:rsidRDefault="00365C37" w:rsidP="00330869">
            <w:pPr>
              <w:jc w:val="both"/>
              <w:rPr>
                <w:snapToGrid w:val="0"/>
                <w:sz w:val="28"/>
                <w:szCs w:val="28"/>
              </w:rPr>
            </w:pPr>
            <w:r w:rsidRPr="00E95B93">
              <w:rPr>
                <w:snapToGrid w:val="0"/>
                <w:sz w:val="28"/>
                <w:szCs w:val="28"/>
              </w:rPr>
              <w:t>с участием*</w:t>
            </w:r>
          </w:p>
        </w:tc>
        <w:tc>
          <w:tcPr>
            <w:tcW w:w="7200" w:type="dxa"/>
            <w:gridSpan w:val="12"/>
            <w:tcBorders>
              <w:top w:val="nil"/>
              <w:left w:val="nil"/>
              <w:bottom w:val="single" w:sz="4" w:space="0" w:color="auto"/>
              <w:right w:val="nil"/>
            </w:tcBorders>
          </w:tcPr>
          <w:p w:rsidR="00365C37" w:rsidRPr="0044170D" w:rsidRDefault="00365C37" w:rsidP="00330869">
            <w:pPr>
              <w:jc w:val="both"/>
              <w:rPr>
                <w:snapToGrid w:val="0"/>
              </w:rPr>
            </w:pPr>
            <w:r w:rsidRPr="0044170D">
              <w:rPr>
                <w:snapToGrid w:val="0"/>
              </w:rPr>
              <w:t>(процессуальное положение, фамилии, инициалы участвующих лиц)</w:t>
            </w:r>
          </w:p>
        </w:tc>
      </w:tr>
      <w:tr w:rsidR="00365C37" w:rsidRPr="00E95B93" w:rsidTr="00330869">
        <w:trPr>
          <w:cantSplit/>
        </w:trPr>
        <w:tc>
          <w:tcPr>
            <w:tcW w:w="9000" w:type="dxa"/>
            <w:gridSpan w:val="16"/>
          </w:tcPr>
          <w:p w:rsidR="00365C37" w:rsidRPr="00E95B93" w:rsidRDefault="00365C37" w:rsidP="00330869">
            <w:pPr>
              <w:jc w:val="both"/>
              <w:rPr>
                <w:snapToGrid w:val="0"/>
                <w:sz w:val="28"/>
                <w:szCs w:val="28"/>
              </w:rPr>
            </w:pPr>
            <w:r w:rsidRPr="00E95B93">
              <w:rPr>
                <w:snapToGrid w:val="0"/>
                <w:sz w:val="28"/>
                <w:szCs w:val="28"/>
              </w:rPr>
              <w:t xml:space="preserve">в соответствии со ст. 164, 176 и ч.ч.1-4 ст. 177 УПК </w:t>
            </w:r>
          </w:p>
        </w:tc>
      </w:tr>
      <w:tr w:rsidR="00365C37" w:rsidRPr="00E95B93" w:rsidTr="00330869">
        <w:trPr>
          <w:cantSplit/>
        </w:trPr>
        <w:tc>
          <w:tcPr>
            <w:tcW w:w="2700" w:type="dxa"/>
            <w:gridSpan w:val="7"/>
          </w:tcPr>
          <w:p w:rsidR="00365C37" w:rsidRPr="00E95B93" w:rsidRDefault="00365C37" w:rsidP="00330869">
            <w:pPr>
              <w:jc w:val="both"/>
              <w:rPr>
                <w:snapToGrid w:val="0"/>
                <w:sz w:val="28"/>
                <w:szCs w:val="28"/>
              </w:rPr>
            </w:pPr>
            <w:r w:rsidRPr="00E95B93">
              <w:rPr>
                <w:snapToGrid w:val="0"/>
                <w:sz w:val="28"/>
                <w:szCs w:val="28"/>
              </w:rPr>
              <w:t xml:space="preserve">РФ произвел осмотр </w:t>
            </w:r>
          </w:p>
        </w:tc>
        <w:tc>
          <w:tcPr>
            <w:tcW w:w="6300" w:type="dxa"/>
            <w:gridSpan w:val="9"/>
            <w:tcBorders>
              <w:top w:val="nil"/>
              <w:left w:val="nil"/>
              <w:bottom w:val="single" w:sz="4" w:space="0" w:color="auto"/>
              <w:right w:val="nil"/>
            </w:tcBorders>
          </w:tcPr>
          <w:p w:rsidR="00365C37" w:rsidRPr="0044170D" w:rsidRDefault="00365C37" w:rsidP="00330869">
            <w:pPr>
              <w:jc w:val="both"/>
              <w:rPr>
                <w:snapToGrid w:val="0"/>
              </w:rPr>
            </w:pPr>
            <w:r w:rsidRPr="0044170D">
              <w:rPr>
                <w:snapToGrid w:val="0"/>
              </w:rPr>
              <w:t>(вид транспортного средства и тип)</w:t>
            </w:r>
          </w:p>
        </w:tc>
      </w:tr>
      <w:tr w:rsidR="00365C37" w:rsidRPr="00E95B93" w:rsidTr="00330869">
        <w:trPr>
          <w:cantSplit/>
        </w:trPr>
        <w:tc>
          <w:tcPr>
            <w:tcW w:w="1080" w:type="dxa"/>
            <w:gridSpan w:val="2"/>
          </w:tcPr>
          <w:p w:rsidR="00365C37" w:rsidRPr="00E95B93" w:rsidRDefault="00365C37" w:rsidP="00330869">
            <w:pPr>
              <w:jc w:val="both"/>
              <w:rPr>
                <w:snapToGrid w:val="0"/>
                <w:sz w:val="28"/>
                <w:szCs w:val="28"/>
              </w:rPr>
            </w:pPr>
            <w:r w:rsidRPr="00E95B93">
              <w:rPr>
                <w:snapToGrid w:val="0"/>
                <w:sz w:val="28"/>
                <w:szCs w:val="28"/>
              </w:rPr>
              <w:t>марки</w:t>
            </w:r>
          </w:p>
        </w:tc>
        <w:tc>
          <w:tcPr>
            <w:tcW w:w="1260" w:type="dxa"/>
            <w:gridSpan w:val="3"/>
            <w:tcBorders>
              <w:top w:val="nil"/>
              <w:left w:val="nil"/>
              <w:bottom w:val="single" w:sz="4" w:space="0" w:color="auto"/>
              <w:right w:val="nil"/>
            </w:tcBorders>
          </w:tcPr>
          <w:p w:rsidR="00365C37" w:rsidRPr="00E95B93" w:rsidRDefault="00365C37" w:rsidP="00330869">
            <w:pPr>
              <w:jc w:val="both"/>
              <w:rPr>
                <w:snapToGrid w:val="0"/>
                <w:sz w:val="28"/>
                <w:szCs w:val="28"/>
              </w:rPr>
            </w:pPr>
          </w:p>
        </w:tc>
        <w:tc>
          <w:tcPr>
            <w:tcW w:w="1800" w:type="dxa"/>
            <w:gridSpan w:val="5"/>
          </w:tcPr>
          <w:p w:rsidR="00365C37" w:rsidRPr="00E95B93" w:rsidRDefault="00365C37" w:rsidP="00330869">
            <w:pPr>
              <w:jc w:val="both"/>
              <w:rPr>
                <w:snapToGrid w:val="0"/>
                <w:sz w:val="28"/>
                <w:szCs w:val="28"/>
              </w:rPr>
            </w:pPr>
            <w:r w:rsidRPr="00E95B93">
              <w:rPr>
                <w:snapToGrid w:val="0"/>
                <w:sz w:val="28"/>
                <w:szCs w:val="28"/>
              </w:rPr>
              <w:t>двигатель №</w:t>
            </w:r>
          </w:p>
        </w:tc>
        <w:tc>
          <w:tcPr>
            <w:tcW w:w="1620" w:type="dxa"/>
            <w:gridSpan w:val="2"/>
            <w:tcBorders>
              <w:top w:val="nil"/>
              <w:left w:val="nil"/>
              <w:bottom w:val="single" w:sz="4" w:space="0" w:color="auto"/>
              <w:right w:val="nil"/>
            </w:tcBorders>
          </w:tcPr>
          <w:p w:rsidR="00365C37" w:rsidRPr="00E95B93" w:rsidRDefault="00365C37" w:rsidP="00330869">
            <w:pPr>
              <w:jc w:val="both"/>
              <w:rPr>
                <w:snapToGrid w:val="0"/>
                <w:sz w:val="28"/>
                <w:szCs w:val="28"/>
              </w:rPr>
            </w:pPr>
          </w:p>
        </w:tc>
        <w:tc>
          <w:tcPr>
            <w:tcW w:w="1620" w:type="dxa"/>
            <w:gridSpan w:val="2"/>
          </w:tcPr>
          <w:p w:rsidR="00365C37" w:rsidRPr="00E95B93" w:rsidRDefault="00365C37" w:rsidP="00330869">
            <w:pPr>
              <w:jc w:val="center"/>
              <w:rPr>
                <w:snapToGrid w:val="0"/>
                <w:sz w:val="28"/>
                <w:szCs w:val="28"/>
              </w:rPr>
            </w:pPr>
            <w:r w:rsidRPr="00E95B93">
              <w:rPr>
                <w:snapToGrid w:val="0"/>
                <w:sz w:val="28"/>
                <w:szCs w:val="28"/>
              </w:rPr>
              <w:t>шасси №</w:t>
            </w:r>
          </w:p>
        </w:tc>
        <w:tc>
          <w:tcPr>
            <w:tcW w:w="1620" w:type="dxa"/>
            <w:gridSpan w:val="2"/>
            <w:tcBorders>
              <w:top w:val="nil"/>
              <w:left w:val="nil"/>
              <w:bottom w:val="single" w:sz="4" w:space="0" w:color="auto"/>
              <w:right w:val="nil"/>
            </w:tcBorders>
          </w:tcPr>
          <w:p w:rsidR="00365C37" w:rsidRPr="00E95B93" w:rsidRDefault="00365C37" w:rsidP="00330869">
            <w:pPr>
              <w:jc w:val="both"/>
              <w:rPr>
                <w:snapToGrid w:val="0"/>
                <w:sz w:val="28"/>
                <w:szCs w:val="28"/>
              </w:rPr>
            </w:pPr>
          </w:p>
        </w:tc>
      </w:tr>
      <w:tr w:rsidR="00365C37" w:rsidRPr="00E95B93" w:rsidTr="00330869">
        <w:trPr>
          <w:cantSplit/>
        </w:trPr>
        <w:tc>
          <w:tcPr>
            <w:tcW w:w="1260" w:type="dxa"/>
            <w:gridSpan w:val="3"/>
          </w:tcPr>
          <w:p w:rsidR="00365C37" w:rsidRPr="00E95B93" w:rsidRDefault="00365C37" w:rsidP="00330869">
            <w:pPr>
              <w:jc w:val="both"/>
              <w:rPr>
                <w:snapToGrid w:val="0"/>
                <w:sz w:val="28"/>
                <w:szCs w:val="28"/>
              </w:rPr>
            </w:pPr>
            <w:r w:rsidRPr="00E95B93">
              <w:rPr>
                <w:snapToGrid w:val="0"/>
                <w:sz w:val="28"/>
                <w:szCs w:val="28"/>
              </w:rPr>
              <w:t>кузов №</w:t>
            </w:r>
          </w:p>
        </w:tc>
        <w:tc>
          <w:tcPr>
            <w:tcW w:w="1260" w:type="dxa"/>
            <w:gridSpan w:val="3"/>
            <w:tcBorders>
              <w:top w:val="nil"/>
              <w:left w:val="nil"/>
              <w:bottom w:val="single" w:sz="4" w:space="0" w:color="auto"/>
              <w:right w:val="nil"/>
            </w:tcBorders>
          </w:tcPr>
          <w:p w:rsidR="00365C37" w:rsidRPr="00E95B93" w:rsidRDefault="00365C37" w:rsidP="00330869">
            <w:pPr>
              <w:jc w:val="both"/>
              <w:rPr>
                <w:snapToGrid w:val="0"/>
                <w:sz w:val="28"/>
                <w:szCs w:val="28"/>
              </w:rPr>
            </w:pPr>
          </w:p>
        </w:tc>
        <w:tc>
          <w:tcPr>
            <w:tcW w:w="5220" w:type="dxa"/>
            <w:gridSpan w:val="9"/>
          </w:tcPr>
          <w:p w:rsidR="00365C37" w:rsidRPr="00E95B93" w:rsidRDefault="00365C37" w:rsidP="00330869">
            <w:pPr>
              <w:jc w:val="both"/>
              <w:rPr>
                <w:snapToGrid w:val="0"/>
                <w:sz w:val="28"/>
                <w:szCs w:val="28"/>
              </w:rPr>
            </w:pPr>
            <w:r w:rsidRPr="00E95B93">
              <w:rPr>
                <w:snapToGrid w:val="0"/>
                <w:sz w:val="28"/>
                <w:szCs w:val="28"/>
              </w:rPr>
              <w:t>государственный регистрационный знак</w:t>
            </w:r>
          </w:p>
        </w:tc>
        <w:tc>
          <w:tcPr>
            <w:tcW w:w="1260" w:type="dxa"/>
            <w:tcBorders>
              <w:top w:val="nil"/>
              <w:left w:val="nil"/>
              <w:bottom w:val="single" w:sz="4" w:space="0" w:color="auto"/>
              <w:right w:val="nil"/>
            </w:tcBorders>
          </w:tcPr>
          <w:p w:rsidR="00365C37" w:rsidRPr="00E95B93" w:rsidRDefault="00365C37" w:rsidP="00330869">
            <w:pPr>
              <w:jc w:val="right"/>
              <w:rPr>
                <w:snapToGrid w:val="0"/>
                <w:sz w:val="28"/>
                <w:szCs w:val="28"/>
              </w:rPr>
            </w:pPr>
            <w:r w:rsidRPr="00E95B93">
              <w:rPr>
                <w:snapToGrid w:val="0"/>
                <w:sz w:val="28"/>
                <w:szCs w:val="28"/>
              </w:rPr>
              <w:t>,</w:t>
            </w:r>
          </w:p>
        </w:tc>
      </w:tr>
      <w:tr w:rsidR="00365C37" w:rsidRPr="00E95B93" w:rsidTr="00330869">
        <w:trPr>
          <w:cantSplit/>
        </w:trPr>
        <w:tc>
          <w:tcPr>
            <w:tcW w:w="2520" w:type="dxa"/>
            <w:gridSpan w:val="6"/>
          </w:tcPr>
          <w:p w:rsidR="00365C37" w:rsidRPr="00E95B93" w:rsidRDefault="00365C37" w:rsidP="00330869">
            <w:pPr>
              <w:jc w:val="both"/>
              <w:rPr>
                <w:snapToGrid w:val="0"/>
                <w:sz w:val="28"/>
                <w:szCs w:val="28"/>
              </w:rPr>
            </w:pPr>
            <w:r w:rsidRPr="00E95B93">
              <w:rPr>
                <w:snapToGrid w:val="0"/>
                <w:sz w:val="28"/>
                <w:szCs w:val="28"/>
              </w:rPr>
              <w:t>принадлежащего</w:t>
            </w:r>
          </w:p>
        </w:tc>
        <w:tc>
          <w:tcPr>
            <w:tcW w:w="6480" w:type="dxa"/>
            <w:gridSpan w:val="10"/>
            <w:tcBorders>
              <w:top w:val="nil"/>
              <w:left w:val="nil"/>
              <w:bottom w:val="single" w:sz="4" w:space="0" w:color="auto"/>
              <w:right w:val="nil"/>
            </w:tcBorders>
          </w:tcPr>
          <w:p w:rsidR="00365C37" w:rsidRPr="00E95B93" w:rsidRDefault="00365C37" w:rsidP="00330869">
            <w:pPr>
              <w:ind w:firstLine="708"/>
              <w:jc w:val="right"/>
              <w:rPr>
                <w:snapToGrid w:val="0"/>
                <w:sz w:val="28"/>
                <w:szCs w:val="28"/>
              </w:rPr>
            </w:pPr>
            <w:r w:rsidRPr="00E95B93">
              <w:rPr>
                <w:snapToGrid w:val="0"/>
                <w:sz w:val="28"/>
                <w:szCs w:val="28"/>
              </w:rPr>
              <w:t>.</w:t>
            </w:r>
          </w:p>
        </w:tc>
      </w:tr>
      <w:tr w:rsidR="00365C37" w:rsidRPr="00E95B93" w:rsidTr="00330869">
        <w:trPr>
          <w:cantSplit/>
        </w:trPr>
        <w:tc>
          <w:tcPr>
            <w:tcW w:w="2880" w:type="dxa"/>
            <w:gridSpan w:val="8"/>
          </w:tcPr>
          <w:p w:rsidR="00365C37" w:rsidRPr="00E95B93" w:rsidRDefault="00365C37" w:rsidP="00330869">
            <w:pPr>
              <w:rPr>
                <w:snapToGrid w:val="0"/>
                <w:sz w:val="28"/>
                <w:szCs w:val="28"/>
              </w:rPr>
            </w:pPr>
            <w:r w:rsidRPr="00E95B93">
              <w:rPr>
                <w:snapToGrid w:val="0"/>
                <w:sz w:val="28"/>
                <w:szCs w:val="28"/>
              </w:rPr>
              <w:t xml:space="preserve">Осмотр производился </w:t>
            </w:r>
          </w:p>
        </w:tc>
        <w:tc>
          <w:tcPr>
            <w:tcW w:w="6120" w:type="dxa"/>
            <w:gridSpan w:val="8"/>
            <w:tcBorders>
              <w:top w:val="nil"/>
              <w:left w:val="nil"/>
              <w:bottom w:val="single" w:sz="4" w:space="0" w:color="auto"/>
              <w:right w:val="nil"/>
            </w:tcBorders>
          </w:tcPr>
          <w:p w:rsidR="00365C37" w:rsidRPr="0044170D" w:rsidRDefault="00365C37" w:rsidP="00330869">
            <w:pPr>
              <w:rPr>
                <w:snapToGrid w:val="0"/>
              </w:rPr>
            </w:pPr>
            <w:r w:rsidRPr="0044170D">
              <w:rPr>
                <w:snapToGrid w:val="0"/>
              </w:rPr>
              <w:t>(указать, в связи с чем производится осмотр)</w:t>
            </w:r>
          </w:p>
        </w:tc>
      </w:tr>
      <w:tr w:rsidR="00365C37" w:rsidRPr="00E95B93" w:rsidTr="00330869">
        <w:trPr>
          <w:cantSplit/>
        </w:trPr>
        <w:tc>
          <w:tcPr>
            <w:tcW w:w="9000" w:type="dxa"/>
            <w:gridSpan w:val="16"/>
          </w:tcPr>
          <w:p w:rsidR="00365C37" w:rsidRPr="00E95B93" w:rsidRDefault="00365C37" w:rsidP="00330869">
            <w:pPr>
              <w:jc w:val="both"/>
              <w:rPr>
                <w:snapToGrid w:val="0"/>
                <w:sz w:val="28"/>
                <w:szCs w:val="28"/>
              </w:rPr>
            </w:pPr>
            <w:r w:rsidRPr="00E95B93">
              <w:rPr>
                <w:snapToGrid w:val="0"/>
                <w:sz w:val="28"/>
                <w:szCs w:val="28"/>
              </w:rPr>
              <w:t>Перед началом осмотра участвующим лицам разъяснены их права, ответственность, а также порядок производства осмотра транспортного средства.</w:t>
            </w:r>
            <w:r>
              <w:rPr>
                <w:snapToGrid w:val="0"/>
                <w:sz w:val="28"/>
                <w:szCs w:val="28"/>
              </w:rPr>
              <w:t xml:space="preserve"> </w:t>
            </w:r>
            <w:r w:rsidRPr="00E95B93">
              <w:rPr>
                <w:snapToGrid w:val="0"/>
                <w:sz w:val="28"/>
                <w:szCs w:val="28"/>
              </w:rPr>
              <w:t>Понятым, кроме того, до начала осмотра разъяснены их права, обязанности и ответственность, предусмотренные ст. 60 УПК РФ.</w:t>
            </w:r>
          </w:p>
        </w:tc>
      </w:tr>
      <w:tr w:rsidR="00365C37" w:rsidRPr="00E95B93" w:rsidTr="00330869">
        <w:trPr>
          <w:cantSplit/>
          <w:trHeight w:val="315"/>
        </w:trPr>
        <w:tc>
          <w:tcPr>
            <w:tcW w:w="5940" w:type="dxa"/>
            <w:gridSpan w:val="13"/>
          </w:tcPr>
          <w:p w:rsidR="00365C37" w:rsidRPr="00E95B93" w:rsidRDefault="00365C37" w:rsidP="00330869">
            <w:pPr>
              <w:jc w:val="both"/>
              <w:rPr>
                <w:snapToGrid w:val="0"/>
                <w:sz w:val="28"/>
                <w:szCs w:val="28"/>
              </w:rPr>
            </w:pPr>
          </w:p>
        </w:tc>
        <w:tc>
          <w:tcPr>
            <w:tcW w:w="3060" w:type="dxa"/>
            <w:gridSpan w:val="3"/>
          </w:tcPr>
          <w:p w:rsidR="00365C37" w:rsidRPr="00305E93" w:rsidRDefault="00365C37" w:rsidP="00330869">
            <w:pPr>
              <w:jc w:val="center"/>
              <w:rPr>
                <w:snapToGrid w:val="0"/>
              </w:rPr>
            </w:pPr>
            <w:r w:rsidRPr="00305E93">
              <w:rPr>
                <w:snapToGrid w:val="0"/>
              </w:rPr>
              <w:t>(подписи понятых)</w:t>
            </w:r>
          </w:p>
        </w:tc>
      </w:tr>
      <w:tr w:rsidR="00365C37" w:rsidRPr="00E95B93" w:rsidTr="00330869">
        <w:trPr>
          <w:cantSplit/>
        </w:trPr>
        <w:tc>
          <w:tcPr>
            <w:tcW w:w="3060" w:type="dxa"/>
            <w:gridSpan w:val="9"/>
          </w:tcPr>
          <w:p w:rsidR="00365C37" w:rsidRPr="00E95B93" w:rsidRDefault="00365C37" w:rsidP="00330869">
            <w:pPr>
              <w:rPr>
                <w:snapToGrid w:val="0"/>
                <w:sz w:val="28"/>
                <w:szCs w:val="28"/>
              </w:rPr>
            </w:pPr>
            <w:r w:rsidRPr="00E95B93">
              <w:rPr>
                <w:snapToGrid w:val="0"/>
                <w:sz w:val="28"/>
                <w:szCs w:val="28"/>
              </w:rPr>
              <w:t xml:space="preserve">Специалисту </w:t>
            </w:r>
          </w:p>
        </w:tc>
        <w:tc>
          <w:tcPr>
            <w:tcW w:w="5940" w:type="dxa"/>
            <w:gridSpan w:val="7"/>
            <w:tcBorders>
              <w:top w:val="nil"/>
              <w:left w:val="nil"/>
              <w:bottom w:val="single" w:sz="4" w:space="0" w:color="auto"/>
              <w:right w:val="nil"/>
            </w:tcBorders>
          </w:tcPr>
          <w:p w:rsidR="00365C37" w:rsidRPr="00305E93" w:rsidRDefault="00365C37" w:rsidP="00330869">
            <w:pPr>
              <w:ind w:firstLine="709"/>
              <w:jc w:val="both"/>
              <w:rPr>
                <w:snapToGrid w:val="0"/>
              </w:rPr>
            </w:pPr>
            <w:r w:rsidRPr="00305E93">
              <w:rPr>
                <w:snapToGrid w:val="0"/>
              </w:rPr>
              <w:t>(Ф.И.О.)</w:t>
            </w:r>
          </w:p>
        </w:tc>
      </w:tr>
      <w:tr w:rsidR="00365C37" w:rsidRPr="00E95B93" w:rsidTr="00330869">
        <w:trPr>
          <w:cantSplit/>
        </w:trPr>
        <w:tc>
          <w:tcPr>
            <w:tcW w:w="9000" w:type="dxa"/>
            <w:gridSpan w:val="16"/>
          </w:tcPr>
          <w:p w:rsidR="00365C37" w:rsidRPr="00E95B93" w:rsidRDefault="00365C37" w:rsidP="00330869">
            <w:pPr>
              <w:jc w:val="both"/>
              <w:rPr>
                <w:snapToGrid w:val="0"/>
                <w:sz w:val="28"/>
                <w:szCs w:val="28"/>
              </w:rPr>
            </w:pPr>
            <w:r w:rsidRPr="00E95B93">
              <w:rPr>
                <w:snapToGrid w:val="0"/>
                <w:sz w:val="28"/>
                <w:szCs w:val="28"/>
              </w:rPr>
              <w:t>разъяснены его права и обязанности, предусмотренные ст. 58 УПК РФ.</w:t>
            </w:r>
          </w:p>
        </w:tc>
      </w:tr>
      <w:tr w:rsidR="00365C37" w:rsidRPr="00E95B93" w:rsidTr="00330869">
        <w:trPr>
          <w:cantSplit/>
          <w:trHeight w:val="315"/>
        </w:trPr>
        <w:tc>
          <w:tcPr>
            <w:tcW w:w="4626" w:type="dxa"/>
            <w:gridSpan w:val="11"/>
          </w:tcPr>
          <w:p w:rsidR="00365C37" w:rsidRPr="00E95B93" w:rsidRDefault="00365C37" w:rsidP="00330869">
            <w:pPr>
              <w:jc w:val="both"/>
              <w:rPr>
                <w:snapToGrid w:val="0"/>
                <w:sz w:val="28"/>
                <w:szCs w:val="28"/>
              </w:rPr>
            </w:pPr>
          </w:p>
        </w:tc>
        <w:tc>
          <w:tcPr>
            <w:tcW w:w="4374" w:type="dxa"/>
            <w:gridSpan w:val="5"/>
          </w:tcPr>
          <w:p w:rsidR="00365C37" w:rsidRPr="00305E93" w:rsidRDefault="00365C37" w:rsidP="00330869">
            <w:pPr>
              <w:jc w:val="center"/>
              <w:rPr>
                <w:snapToGrid w:val="0"/>
              </w:rPr>
            </w:pPr>
            <w:r w:rsidRPr="00305E93">
              <w:t>(подпись специалиста)</w:t>
            </w:r>
          </w:p>
        </w:tc>
      </w:tr>
    </w:tbl>
    <w:p w:rsidR="00365C37" w:rsidRPr="00E95B93" w:rsidRDefault="00365C37" w:rsidP="00365C37">
      <w:pPr>
        <w:jc w:val="center"/>
        <w:rPr>
          <w:sz w:val="28"/>
          <w:szCs w:val="28"/>
        </w:rPr>
      </w:pPr>
      <w:r w:rsidRPr="00E95B93">
        <w:rPr>
          <w:snapToGrid w:val="0"/>
          <w:sz w:val="28"/>
          <w:szCs w:val="28"/>
        </w:rPr>
        <w:t>Участвующим лицам также объя</w:t>
      </w:r>
      <w:r>
        <w:rPr>
          <w:snapToGrid w:val="0"/>
          <w:sz w:val="28"/>
          <w:szCs w:val="28"/>
        </w:rPr>
        <w:t xml:space="preserve">влено о применении технических </w:t>
      </w:r>
      <w:r w:rsidRPr="00E95B93">
        <w:rPr>
          <w:snapToGrid w:val="0"/>
          <w:sz w:val="28"/>
          <w:szCs w:val="28"/>
        </w:rPr>
        <w:t>средств</w:t>
      </w:r>
      <w:r>
        <w:rPr>
          <w:snapToGrid w:val="0"/>
          <w:sz w:val="28"/>
          <w:szCs w:val="28"/>
        </w:rPr>
        <w:t xml:space="preserve"> ________________________________________________________________</w:t>
      </w:r>
      <w:r>
        <w:rPr>
          <w:snapToGrid w:val="0"/>
          <w:sz w:val="28"/>
          <w:szCs w:val="28"/>
        </w:rPr>
        <w:br/>
      </w:r>
      <w:r w:rsidRPr="00305E93">
        <w:rPr>
          <w:snapToGrid w:val="0"/>
        </w:rPr>
        <w:t>(каких именно, кем именно)</w:t>
      </w:r>
    </w:p>
    <w:p w:rsidR="00365C37" w:rsidRPr="00E95B93" w:rsidRDefault="00365C37" w:rsidP="00365C37">
      <w:pPr>
        <w:jc w:val="both"/>
        <w:rPr>
          <w:sz w:val="28"/>
          <w:szCs w:val="28"/>
        </w:rPr>
      </w:pPr>
      <w:r w:rsidRPr="00E95B93">
        <w:rPr>
          <w:snapToGrid w:val="0"/>
          <w:sz w:val="28"/>
          <w:szCs w:val="28"/>
        </w:rPr>
        <w:t>Осмотр производился в условиях</w:t>
      </w:r>
      <w:r>
        <w:rPr>
          <w:snapToGrid w:val="0"/>
          <w:sz w:val="28"/>
          <w:szCs w:val="28"/>
        </w:rPr>
        <w:t>____________________________________</w:t>
      </w:r>
    </w:p>
    <w:p w:rsidR="00365C37" w:rsidRPr="00305E93" w:rsidRDefault="00365C37" w:rsidP="00365C37">
      <w:pPr>
        <w:jc w:val="center"/>
      </w:pPr>
      <w:r w:rsidRPr="00305E93">
        <w:t>(ясную, солнечную, пасмурную погоду при искусственном (естественном) освещении, без осадков, при дожде, снегопаде</w:t>
      </w:r>
      <w:r>
        <w:t>)</w:t>
      </w:r>
    </w:p>
    <w:tbl>
      <w:tblPr>
        <w:tblW w:w="0" w:type="auto"/>
        <w:tblInd w:w="108" w:type="dxa"/>
        <w:tblLayout w:type="fixed"/>
        <w:tblLook w:val="0000"/>
      </w:tblPr>
      <w:tblGrid>
        <w:gridCol w:w="1980"/>
        <w:gridCol w:w="1980"/>
        <w:gridCol w:w="1620"/>
        <w:gridCol w:w="3420"/>
      </w:tblGrid>
      <w:tr w:rsidR="00365C37" w:rsidRPr="00E95B93" w:rsidTr="00330869">
        <w:trPr>
          <w:cantSplit/>
          <w:trHeight w:val="315"/>
        </w:trPr>
        <w:tc>
          <w:tcPr>
            <w:tcW w:w="9000" w:type="dxa"/>
            <w:gridSpan w:val="4"/>
          </w:tcPr>
          <w:p w:rsidR="00365C37" w:rsidRPr="00E95B93" w:rsidRDefault="00365C37" w:rsidP="00330869">
            <w:pPr>
              <w:jc w:val="center"/>
              <w:rPr>
                <w:sz w:val="28"/>
                <w:szCs w:val="28"/>
              </w:rPr>
            </w:pPr>
            <w:r w:rsidRPr="00E95B93">
              <w:rPr>
                <w:sz w:val="28"/>
                <w:szCs w:val="28"/>
              </w:rPr>
              <w:t>ОСМОТРОМ УСТАНОВЛЕНО</w:t>
            </w:r>
          </w:p>
        </w:tc>
      </w:tr>
      <w:tr w:rsidR="00365C37" w:rsidRPr="00E95B93" w:rsidTr="00330869">
        <w:trPr>
          <w:cantSplit/>
          <w:trHeight w:val="324"/>
        </w:trPr>
        <w:tc>
          <w:tcPr>
            <w:tcW w:w="3960" w:type="dxa"/>
            <w:gridSpan w:val="2"/>
          </w:tcPr>
          <w:p w:rsidR="00365C37" w:rsidRPr="00E95B93" w:rsidRDefault="00365C37" w:rsidP="00330869">
            <w:pPr>
              <w:rPr>
                <w:sz w:val="28"/>
                <w:szCs w:val="28"/>
              </w:rPr>
            </w:pPr>
            <w:r w:rsidRPr="00E95B93">
              <w:rPr>
                <w:sz w:val="28"/>
                <w:szCs w:val="28"/>
              </w:rPr>
              <w:t>1. Внешние повреждения</w:t>
            </w:r>
          </w:p>
        </w:tc>
        <w:tc>
          <w:tcPr>
            <w:tcW w:w="5040" w:type="dxa"/>
            <w:gridSpan w:val="2"/>
            <w:tcBorders>
              <w:top w:val="nil"/>
              <w:left w:val="nil"/>
              <w:bottom w:val="single" w:sz="4" w:space="0" w:color="auto"/>
              <w:right w:val="nil"/>
            </w:tcBorders>
          </w:tcPr>
          <w:p w:rsidR="00365C37" w:rsidRPr="0044170D" w:rsidRDefault="00365C37" w:rsidP="00330869">
            <w:pPr>
              <w:jc w:val="both"/>
            </w:pPr>
            <w:r w:rsidRPr="0044170D">
              <w:t>(указать их точное расположение, направление, размеры и характер)</w:t>
            </w:r>
          </w:p>
        </w:tc>
      </w:tr>
      <w:tr w:rsidR="00365C37" w:rsidRPr="00E95B93" w:rsidTr="00330869">
        <w:trPr>
          <w:cantSplit/>
          <w:trHeight w:val="315"/>
        </w:trPr>
        <w:tc>
          <w:tcPr>
            <w:tcW w:w="9000" w:type="dxa"/>
            <w:gridSpan w:val="4"/>
          </w:tcPr>
          <w:p w:rsidR="00365C37" w:rsidRPr="00E95B93" w:rsidRDefault="00365C37" w:rsidP="00330869">
            <w:pPr>
              <w:rPr>
                <w:sz w:val="28"/>
                <w:szCs w:val="28"/>
              </w:rPr>
            </w:pPr>
            <w:r w:rsidRPr="00E95B93">
              <w:rPr>
                <w:sz w:val="28"/>
                <w:szCs w:val="28"/>
              </w:rPr>
              <w:t>2. Наличие следов и других вещественных доказательств на транспортном средстве</w:t>
            </w:r>
            <w:r>
              <w:rPr>
                <w:sz w:val="28"/>
                <w:szCs w:val="28"/>
              </w:rPr>
              <w:t>___________________________________________________</w:t>
            </w:r>
          </w:p>
        </w:tc>
      </w:tr>
      <w:tr w:rsidR="00365C37" w:rsidRPr="00E95B93" w:rsidTr="00330869">
        <w:trPr>
          <w:cantSplit/>
          <w:trHeight w:val="315"/>
        </w:trPr>
        <w:tc>
          <w:tcPr>
            <w:tcW w:w="9000" w:type="dxa"/>
            <w:gridSpan w:val="4"/>
          </w:tcPr>
          <w:p w:rsidR="00365C37" w:rsidRPr="0044170D" w:rsidRDefault="00365C37" w:rsidP="00330869">
            <w:pPr>
              <w:jc w:val="center"/>
            </w:pPr>
            <w:r w:rsidRPr="0044170D">
              <w:t xml:space="preserve">(отпечатки пальцев, следы крови, мозгового отслоения, скольжения, их </w:t>
            </w:r>
          </w:p>
        </w:tc>
      </w:tr>
      <w:tr w:rsidR="00365C37" w:rsidRPr="00E95B93" w:rsidTr="00330869">
        <w:trPr>
          <w:cantSplit/>
          <w:trHeight w:val="315"/>
        </w:trPr>
        <w:tc>
          <w:tcPr>
            <w:tcW w:w="9000" w:type="dxa"/>
            <w:gridSpan w:val="4"/>
          </w:tcPr>
          <w:p w:rsidR="00365C37" w:rsidRPr="0044170D" w:rsidRDefault="00365C37" w:rsidP="00330869">
            <w:pPr>
              <w:jc w:val="center"/>
            </w:pPr>
            <w:r w:rsidRPr="0044170D">
              <w:t>точное расположение, направление, размеры, характер)</w:t>
            </w:r>
          </w:p>
        </w:tc>
      </w:tr>
      <w:tr w:rsidR="00365C37" w:rsidRPr="00E95B93" w:rsidTr="00330869">
        <w:trPr>
          <w:cantSplit/>
          <w:trHeight w:val="315"/>
        </w:trPr>
        <w:tc>
          <w:tcPr>
            <w:tcW w:w="3960" w:type="dxa"/>
            <w:gridSpan w:val="2"/>
          </w:tcPr>
          <w:p w:rsidR="00365C37" w:rsidRPr="00E95B93" w:rsidRDefault="00365C37" w:rsidP="00330869">
            <w:pPr>
              <w:rPr>
                <w:sz w:val="28"/>
                <w:szCs w:val="28"/>
              </w:rPr>
            </w:pPr>
            <w:r w:rsidRPr="00E95B93">
              <w:rPr>
                <w:sz w:val="28"/>
                <w:szCs w:val="28"/>
              </w:rPr>
              <w:t>3. Количество осей и колес</w:t>
            </w:r>
          </w:p>
        </w:tc>
        <w:tc>
          <w:tcPr>
            <w:tcW w:w="5040" w:type="dxa"/>
            <w:gridSpan w:val="2"/>
            <w:tcBorders>
              <w:top w:val="nil"/>
              <w:left w:val="nil"/>
              <w:bottom w:val="single" w:sz="4" w:space="0" w:color="auto"/>
              <w:right w:val="nil"/>
            </w:tcBorders>
          </w:tcPr>
          <w:p w:rsidR="00365C37" w:rsidRPr="00E95B93" w:rsidRDefault="00365C37" w:rsidP="00330869">
            <w:pPr>
              <w:jc w:val="right"/>
              <w:rPr>
                <w:sz w:val="28"/>
                <w:szCs w:val="28"/>
              </w:rPr>
            </w:pPr>
            <w:r w:rsidRPr="00E95B93">
              <w:rPr>
                <w:sz w:val="28"/>
                <w:szCs w:val="28"/>
              </w:rPr>
              <w:t>.</w:t>
            </w:r>
          </w:p>
        </w:tc>
      </w:tr>
      <w:tr w:rsidR="00365C37" w:rsidRPr="00E95B93" w:rsidTr="00330869">
        <w:trPr>
          <w:cantSplit/>
          <w:trHeight w:val="315"/>
        </w:trPr>
        <w:tc>
          <w:tcPr>
            <w:tcW w:w="5580" w:type="dxa"/>
            <w:gridSpan w:val="3"/>
          </w:tcPr>
          <w:p w:rsidR="00365C37" w:rsidRPr="00E95B93" w:rsidRDefault="00365C37" w:rsidP="00330869">
            <w:pPr>
              <w:rPr>
                <w:sz w:val="28"/>
                <w:szCs w:val="28"/>
              </w:rPr>
            </w:pPr>
            <w:r w:rsidRPr="00E95B93">
              <w:rPr>
                <w:sz w:val="28"/>
                <w:szCs w:val="28"/>
              </w:rPr>
              <w:t>4. Ширина колеи передних и задних колес</w:t>
            </w:r>
          </w:p>
        </w:tc>
        <w:tc>
          <w:tcPr>
            <w:tcW w:w="3420" w:type="dxa"/>
            <w:tcBorders>
              <w:top w:val="nil"/>
              <w:left w:val="nil"/>
              <w:bottom w:val="single" w:sz="4" w:space="0" w:color="auto"/>
              <w:right w:val="nil"/>
            </w:tcBorders>
          </w:tcPr>
          <w:p w:rsidR="00365C37" w:rsidRPr="00E95B93" w:rsidRDefault="00365C37" w:rsidP="00330869">
            <w:pPr>
              <w:jc w:val="right"/>
              <w:rPr>
                <w:sz w:val="28"/>
                <w:szCs w:val="28"/>
              </w:rPr>
            </w:pPr>
            <w:r w:rsidRPr="00E95B93">
              <w:rPr>
                <w:sz w:val="28"/>
                <w:szCs w:val="28"/>
              </w:rPr>
              <w:t>.</w:t>
            </w:r>
          </w:p>
        </w:tc>
      </w:tr>
      <w:tr w:rsidR="00365C37" w:rsidRPr="00E95B93" w:rsidTr="00330869">
        <w:trPr>
          <w:cantSplit/>
          <w:trHeight w:val="315"/>
        </w:trPr>
        <w:tc>
          <w:tcPr>
            <w:tcW w:w="1980" w:type="dxa"/>
          </w:tcPr>
          <w:p w:rsidR="00365C37" w:rsidRPr="00E95B93" w:rsidRDefault="00365C37" w:rsidP="00330869">
            <w:pPr>
              <w:rPr>
                <w:sz w:val="28"/>
                <w:szCs w:val="28"/>
              </w:rPr>
            </w:pPr>
            <w:r w:rsidRPr="00E95B93">
              <w:rPr>
                <w:sz w:val="28"/>
                <w:szCs w:val="28"/>
              </w:rPr>
              <w:t>5. Размер шин</w:t>
            </w:r>
          </w:p>
        </w:tc>
        <w:tc>
          <w:tcPr>
            <w:tcW w:w="7020" w:type="dxa"/>
            <w:gridSpan w:val="3"/>
            <w:tcBorders>
              <w:top w:val="nil"/>
              <w:left w:val="nil"/>
              <w:bottom w:val="single" w:sz="4" w:space="0" w:color="auto"/>
              <w:right w:val="nil"/>
            </w:tcBorders>
          </w:tcPr>
          <w:p w:rsidR="00365C37" w:rsidRPr="00E95B93" w:rsidRDefault="00365C37" w:rsidP="00330869">
            <w:pPr>
              <w:jc w:val="right"/>
              <w:rPr>
                <w:sz w:val="28"/>
                <w:szCs w:val="28"/>
              </w:rPr>
            </w:pPr>
            <w:r w:rsidRPr="00E95B93">
              <w:rPr>
                <w:sz w:val="28"/>
                <w:szCs w:val="28"/>
              </w:rPr>
              <w:t>.</w:t>
            </w:r>
          </w:p>
        </w:tc>
      </w:tr>
      <w:tr w:rsidR="00365C37" w:rsidRPr="00E95B93" w:rsidTr="00330869">
        <w:trPr>
          <w:cantSplit/>
          <w:trHeight w:val="315"/>
        </w:trPr>
        <w:tc>
          <w:tcPr>
            <w:tcW w:w="9000" w:type="dxa"/>
            <w:gridSpan w:val="4"/>
          </w:tcPr>
          <w:p w:rsidR="00365C37" w:rsidRPr="00E36AC2" w:rsidRDefault="00365C37" w:rsidP="00330869">
            <w:pPr>
              <w:jc w:val="right"/>
            </w:pPr>
            <w:r w:rsidRPr="00E36AC2">
              <w:t>(маркировка, наличие на одной оси автомобиля диагональных и радиальных шин)</w:t>
            </w:r>
          </w:p>
        </w:tc>
      </w:tr>
    </w:tbl>
    <w:p w:rsidR="00365C37" w:rsidRPr="00E95B93" w:rsidRDefault="00365C37" w:rsidP="00365C37">
      <w:pPr>
        <w:rPr>
          <w:sz w:val="28"/>
          <w:szCs w:val="28"/>
        </w:rPr>
      </w:pPr>
      <w:r>
        <w:rPr>
          <w:sz w:val="28"/>
          <w:szCs w:val="28"/>
        </w:rPr>
        <w:t>6. Рисунок протектора шин_________________________________________</w:t>
      </w:r>
    </w:p>
    <w:p w:rsidR="00365C37" w:rsidRPr="00E36AC2" w:rsidRDefault="00365C37" w:rsidP="00365C37">
      <w:pPr>
        <w:jc w:val="center"/>
      </w:pPr>
      <w:r w:rsidRPr="00E36AC2">
        <w:t>(обыкновенный, комбинированный, повышенной проходимости)</w:t>
      </w:r>
    </w:p>
    <w:p w:rsidR="00365C37" w:rsidRPr="00E95B93" w:rsidRDefault="00365C37" w:rsidP="00365C37">
      <w:pPr>
        <w:rPr>
          <w:sz w:val="28"/>
          <w:szCs w:val="28"/>
        </w:rPr>
      </w:pPr>
      <w:r w:rsidRPr="00E95B93">
        <w:rPr>
          <w:snapToGrid w:val="0"/>
          <w:sz w:val="28"/>
          <w:szCs w:val="28"/>
        </w:rPr>
        <w:t xml:space="preserve">7. Состояние </w:t>
      </w:r>
      <w:r>
        <w:rPr>
          <w:snapToGrid w:val="0"/>
          <w:sz w:val="28"/>
          <w:szCs w:val="28"/>
        </w:rPr>
        <w:t>ш</w:t>
      </w:r>
      <w:r w:rsidRPr="00E95B93">
        <w:rPr>
          <w:snapToGrid w:val="0"/>
          <w:sz w:val="28"/>
          <w:szCs w:val="28"/>
        </w:rPr>
        <w:t>ин</w:t>
      </w:r>
      <w:r>
        <w:rPr>
          <w:snapToGrid w:val="0"/>
          <w:sz w:val="28"/>
          <w:szCs w:val="28"/>
        </w:rPr>
        <w:t>_________________________________________________</w:t>
      </w:r>
    </w:p>
    <w:p w:rsidR="00365C37" w:rsidRPr="00E36AC2" w:rsidRDefault="00365C37" w:rsidP="00365C37">
      <w:pPr>
        <w:jc w:val="center"/>
      </w:pPr>
      <w:r w:rsidRPr="00E36AC2">
        <w:rPr>
          <w:snapToGrid w:val="0"/>
        </w:rPr>
        <w:t>(износ рисунка протектора, наличие повреждений на них и т.п.)</w:t>
      </w:r>
    </w:p>
    <w:tbl>
      <w:tblPr>
        <w:tblW w:w="0" w:type="auto"/>
        <w:tblInd w:w="108" w:type="dxa"/>
        <w:tblLayout w:type="fixed"/>
        <w:tblLook w:val="0000"/>
      </w:tblPr>
      <w:tblGrid>
        <w:gridCol w:w="3240"/>
        <w:gridCol w:w="180"/>
        <w:gridCol w:w="900"/>
        <w:gridCol w:w="180"/>
        <w:gridCol w:w="1620"/>
        <w:gridCol w:w="540"/>
        <w:gridCol w:w="1620"/>
        <w:gridCol w:w="720"/>
      </w:tblGrid>
      <w:tr w:rsidR="00365C37" w:rsidRPr="00E95B93" w:rsidTr="00330869">
        <w:trPr>
          <w:cantSplit/>
          <w:trHeight w:val="315"/>
        </w:trPr>
        <w:tc>
          <w:tcPr>
            <w:tcW w:w="4500" w:type="dxa"/>
            <w:gridSpan w:val="4"/>
          </w:tcPr>
          <w:p w:rsidR="00365C37" w:rsidRPr="00E95B93" w:rsidRDefault="00365C37" w:rsidP="00330869">
            <w:pPr>
              <w:jc w:val="both"/>
              <w:rPr>
                <w:sz w:val="28"/>
                <w:szCs w:val="28"/>
              </w:rPr>
            </w:pPr>
            <w:r w:rsidRPr="00E95B93">
              <w:rPr>
                <w:snapToGrid w:val="0"/>
                <w:sz w:val="28"/>
                <w:szCs w:val="28"/>
              </w:rPr>
              <w:t>8. Степень загруженности машины</w:t>
            </w:r>
          </w:p>
        </w:tc>
        <w:tc>
          <w:tcPr>
            <w:tcW w:w="4500" w:type="dxa"/>
            <w:gridSpan w:val="4"/>
            <w:tcBorders>
              <w:top w:val="nil"/>
              <w:left w:val="nil"/>
              <w:bottom w:val="single" w:sz="4" w:space="0" w:color="auto"/>
              <w:right w:val="nil"/>
            </w:tcBorders>
          </w:tcPr>
          <w:p w:rsidR="00365C37" w:rsidRPr="00E95B93" w:rsidRDefault="00365C37" w:rsidP="00330869">
            <w:pPr>
              <w:jc w:val="center"/>
              <w:rPr>
                <w:sz w:val="28"/>
                <w:szCs w:val="28"/>
              </w:rPr>
            </w:pPr>
          </w:p>
        </w:tc>
      </w:tr>
      <w:tr w:rsidR="00365C37" w:rsidRPr="00E95B93" w:rsidTr="00330869">
        <w:trPr>
          <w:cantSplit/>
          <w:trHeight w:val="315"/>
        </w:trPr>
        <w:tc>
          <w:tcPr>
            <w:tcW w:w="6120" w:type="dxa"/>
            <w:gridSpan w:val="5"/>
          </w:tcPr>
          <w:p w:rsidR="00365C37" w:rsidRPr="00E95B93" w:rsidRDefault="00365C37" w:rsidP="00330869">
            <w:pPr>
              <w:jc w:val="both"/>
              <w:rPr>
                <w:sz w:val="28"/>
                <w:szCs w:val="28"/>
              </w:rPr>
            </w:pPr>
            <w:r w:rsidRPr="00E95B93">
              <w:rPr>
                <w:snapToGrid w:val="0"/>
                <w:sz w:val="28"/>
                <w:szCs w:val="28"/>
              </w:rPr>
              <w:t>9. Характер груза, его габариты и способ увязки</w:t>
            </w:r>
          </w:p>
        </w:tc>
        <w:tc>
          <w:tcPr>
            <w:tcW w:w="2880" w:type="dxa"/>
            <w:gridSpan w:val="3"/>
            <w:tcBorders>
              <w:top w:val="nil"/>
              <w:left w:val="nil"/>
              <w:bottom w:val="single" w:sz="4" w:space="0" w:color="auto"/>
              <w:right w:val="nil"/>
            </w:tcBorders>
          </w:tcPr>
          <w:p w:rsidR="00365C37" w:rsidRPr="00E95B93" w:rsidRDefault="00365C37" w:rsidP="00330869">
            <w:pPr>
              <w:jc w:val="center"/>
              <w:rPr>
                <w:sz w:val="28"/>
                <w:szCs w:val="28"/>
              </w:rPr>
            </w:pPr>
          </w:p>
        </w:tc>
      </w:tr>
      <w:tr w:rsidR="00365C37" w:rsidRPr="00E95B93" w:rsidTr="00330869">
        <w:trPr>
          <w:cantSplit/>
          <w:trHeight w:val="315"/>
        </w:trPr>
        <w:tc>
          <w:tcPr>
            <w:tcW w:w="3240" w:type="dxa"/>
          </w:tcPr>
          <w:p w:rsidR="00365C37" w:rsidRPr="00E95B93" w:rsidRDefault="00365C37" w:rsidP="00330869">
            <w:pPr>
              <w:rPr>
                <w:sz w:val="28"/>
                <w:szCs w:val="28"/>
              </w:rPr>
            </w:pPr>
            <w:r w:rsidRPr="00E95B93">
              <w:rPr>
                <w:snapToGrid w:val="0"/>
                <w:sz w:val="28"/>
                <w:szCs w:val="28"/>
              </w:rPr>
              <w:t>10. Повреждение груза</w:t>
            </w:r>
          </w:p>
        </w:tc>
        <w:tc>
          <w:tcPr>
            <w:tcW w:w="5760" w:type="dxa"/>
            <w:gridSpan w:val="7"/>
            <w:tcBorders>
              <w:top w:val="nil"/>
              <w:left w:val="nil"/>
              <w:bottom w:val="single" w:sz="4" w:space="0" w:color="auto"/>
              <w:right w:val="nil"/>
            </w:tcBorders>
          </w:tcPr>
          <w:p w:rsidR="00365C37" w:rsidRPr="00E95B93" w:rsidRDefault="00365C37" w:rsidP="00330869">
            <w:pPr>
              <w:jc w:val="center"/>
              <w:rPr>
                <w:sz w:val="28"/>
                <w:szCs w:val="28"/>
              </w:rPr>
            </w:pPr>
          </w:p>
        </w:tc>
      </w:tr>
      <w:tr w:rsidR="00365C37" w:rsidRPr="00E95B93" w:rsidTr="00330869">
        <w:trPr>
          <w:cantSplit/>
          <w:trHeight w:val="315"/>
        </w:trPr>
        <w:tc>
          <w:tcPr>
            <w:tcW w:w="3420" w:type="dxa"/>
            <w:gridSpan w:val="2"/>
          </w:tcPr>
          <w:p w:rsidR="00365C37" w:rsidRPr="00E95B93" w:rsidRDefault="00365C37" w:rsidP="00330869">
            <w:pPr>
              <w:rPr>
                <w:sz w:val="28"/>
                <w:szCs w:val="28"/>
              </w:rPr>
            </w:pPr>
            <w:r w:rsidRPr="00E95B93">
              <w:rPr>
                <w:snapToGrid w:val="0"/>
                <w:sz w:val="28"/>
                <w:szCs w:val="28"/>
              </w:rPr>
              <w:t>11. Показание спидометра</w:t>
            </w:r>
          </w:p>
        </w:tc>
        <w:tc>
          <w:tcPr>
            <w:tcW w:w="5580" w:type="dxa"/>
            <w:gridSpan w:val="6"/>
            <w:tcBorders>
              <w:top w:val="nil"/>
              <w:left w:val="nil"/>
              <w:bottom w:val="single" w:sz="4" w:space="0" w:color="auto"/>
              <w:right w:val="nil"/>
            </w:tcBorders>
          </w:tcPr>
          <w:p w:rsidR="00365C37" w:rsidRPr="00E95B93" w:rsidRDefault="00365C37" w:rsidP="00330869">
            <w:pPr>
              <w:jc w:val="right"/>
              <w:rPr>
                <w:sz w:val="28"/>
                <w:szCs w:val="28"/>
              </w:rPr>
            </w:pPr>
            <w:r w:rsidRPr="00E95B93">
              <w:rPr>
                <w:sz w:val="28"/>
                <w:szCs w:val="28"/>
              </w:rPr>
              <w:t>.</w:t>
            </w:r>
          </w:p>
        </w:tc>
      </w:tr>
      <w:tr w:rsidR="00365C37" w:rsidRPr="00E95B93" w:rsidTr="00330869">
        <w:trPr>
          <w:cantSplit/>
          <w:trHeight w:val="315"/>
        </w:trPr>
        <w:tc>
          <w:tcPr>
            <w:tcW w:w="8280" w:type="dxa"/>
            <w:gridSpan w:val="7"/>
          </w:tcPr>
          <w:p w:rsidR="00365C37" w:rsidRPr="00E95B93" w:rsidRDefault="00365C37" w:rsidP="00330869">
            <w:pPr>
              <w:rPr>
                <w:sz w:val="28"/>
                <w:szCs w:val="28"/>
              </w:rPr>
            </w:pPr>
            <w:r w:rsidRPr="00E95B93">
              <w:rPr>
                <w:snapToGrid w:val="0"/>
                <w:sz w:val="28"/>
                <w:szCs w:val="28"/>
              </w:rPr>
              <w:t>12. Положение рычагов ручного тормоза и переключения передач</w:t>
            </w:r>
          </w:p>
        </w:tc>
        <w:tc>
          <w:tcPr>
            <w:tcW w:w="720" w:type="dxa"/>
            <w:tcBorders>
              <w:top w:val="nil"/>
              <w:left w:val="nil"/>
              <w:bottom w:val="single" w:sz="4" w:space="0" w:color="auto"/>
              <w:right w:val="nil"/>
            </w:tcBorders>
          </w:tcPr>
          <w:p w:rsidR="00365C37" w:rsidRPr="00E95B93" w:rsidRDefault="00365C37" w:rsidP="00330869">
            <w:pPr>
              <w:jc w:val="center"/>
              <w:rPr>
                <w:sz w:val="28"/>
                <w:szCs w:val="28"/>
              </w:rPr>
            </w:pPr>
          </w:p>
        </w:tc>
      </w:tr>
      <w:tr w:rsidR="00365C37" w:rsidRPr="00E95B93" w:rsidTr="00330869">
        <w:trPr>
          <w:cantSplit/>
        </w:trPr>
        <w:tc>
          <w:tcPr>
            <w:tcW w:w="4500" w:type="dxa"/>
            <w:gridSpan w:val="4"/>
          </w:tcPr>
          <w:p w:rsidR="00365C37" w:rsidRPr="00E95B93" w:rsidRDefault="00365C37" w:rsidP="00330869">
            <w:pPr>
              <w:pStyle w:val="23"/>
              <w:ind w:firstLine="0"/>
              <w:rPr>
                <w:szCs w:val="28"/>
              </w:rPr>
            </w:pPr>
            <w:r w:rsidRPr="00E95B93">
              <w:rPr>
                <w:szCs w:val="28"/>
              </w:rPr>
              <w:t>13. Состояние рулевого управления</w:t>
            </w:r>
          </w:p>
        </w:tc>
        <w:tc>
          <w:tcPr>
            <w:tcW w:w="4500" w:type="dxa"/>
            <w:gridSpan w:val="4"/>
            <w:tcBorders>
              <w:top w:val="nil"/>
              <w:left w:val="nil"/>
              <w:bottom w:val="single" w:sz="4" w:space="0" w:color="auto"/>
              <w:right w:val="nil"/>
            </w:tcBorders>
          </w:tcPr>
          <w:p w:rsidR="00365C37" w:rsidRPr="00E95B93" w:rsidRDefault="00365C37" w:rsidP="00330869">
            <w:pPr>
              <w:pStyle w:val="23"/>
              <w:rPr>
                <w:szCs w:val="28"/>
              </w:rPr>
            </w:pPr>
          </w:p>
        </w:tc>
      </w:tr>
      <w:tr w:rsidR="00365C37" w:rsidRPr="00E95B93" w:rsidTr="00330869">
        <w:trPr>
          <w:cantSplit/>
        </w:trPr>
        <w:tc>
          <w:tcPr>
            <w:tcW w:w="9000" w:type="dxa"/>
            <w:gridSpan w:val="8"/>
            <w:tcBorders>
              <w:top w:val="single" w:sz="4" w:space="0" w:color="auto"/>
              <w:left w:val="nil"/>
              <w:bottom w:val="single" w:sz="4" w:space="0" w:color="auto"/>
              <w:right w:val="nil"/>
            </w:tcBorders>
          </w:tcPr>
          <w:p w:rsidR="00365C37" w:rsidRPr="00E36AC2" w:rsidRDefault="00365C37" w:rsidP="00330869">
            <w:pPr>
              <w:pStyle w:val="23"/>
              <w:ind w:firstLine="0"/>
              <w:jc w:val="center"/>
              <w:rPr>
                <w:sz w:val="24"/>
                <w:szCs w:val="24"/>
              </w:rPr>
            </w:pPr>
            <w:r w:rsidRPr="00E36AC2">
              <w:rPr>
                <w:snapToGrid w:val="0"/>
                <w:sz w:val="24"/>
                <w:szCs w:val="24"/>
              </w:rPr>
              <w:t>(суммарный люфт: признаки негерметичности усилителя руля; качество крепления</w:t>
            </w:r>
            <w:r w:rsidRPr="00E36AC2">
              <w:rPr>
                <w:sz w:val="24"/>
                <w:szCs w:val="24"/>
              </w:rPr>
              <w:t xml:space="preserve"> узлов; наличие повреждения деталей; наличие непредусмотренных для данной модели транспортного средства деталей)</w:t>
            </w:r>
          </w:p>
        </w:tc>
      </w:tr>
      <w:tr w:rsidR="00365C37" w:rsidRPr="00E95B93" w:rsidTr="00330869">
        <w:trPr>
          <w:cantSplit/>
        </w:trPr>
        <w:tc>
          <w:tcPr>
            <w:tcW w:w="4500" w:type="dxa"/>
            <w:gridSpan w:val="4"/>
          </w:tcPr>
          <w:p w:rsidR="00365C37" w:rsidRPr="00E95B93" w:rsidRDefault="00365C37" w:rsidP="00330869">
            <w:pPr>
              <w:jc w:val="both"/>
              <w:rPr>
                <w:sz w:val="28"/>
                <w:szCs w:val="28"/>
              </w:rPr>
            </w:pPr>
            <w:r w:rsidRPr="00E95B93">
              <w:rPr>
                <w:snapToGrid w:val="0"/>
                <w:sz w:val="28"/>
                <w:szCs w:val="28"/>
              </w:rPr>
              <w:t>14. Состояние тормозной системы:</w:t>
            </w:r>
          </w:p>
        </w:tc>
        <w:tc>
          <w:tcPr>
            <w:tcW w:w="4500" w:type="dxa"/>
            <w:gridSpan w:val="4"/>
            <w:tcBorders>
              <w:top w:val="nil"/>
              <w:left w:val="nil"/>
              <w:bottom w:val="single" w:sz="4" w:space="0" w:color="auto"/>
              <w:right w:val="nil"/>
            </w:tcBorders>
          </w:tcPr>
          <w:p w:rsidR="00365C37" w:rsidRPr="00E95B93" w:rsidRDefault="00365C37" w:rsidP="00330869">
            <w:pPr>
              <w:pStyle w:val="23"/>
              <w:jc w:val="center"/>
              <w:rPr>
                <w:szCs w:val="28"/>
              </w:rPr>
            </w:pPr>
          </w:p>
        </w:tc>
      </w:tr>
      <w:tr w:rsidR="00365C37" w:rsidRPr="00E95B93" w:rsidTr="00330869">
        <w:trPr>
          <w:cantSplit/>
        </w:trPr>
        <w:tc>
          <w:tcPr>
            <w:tcW w:w="4500" w:type="dxa"/>
            <w:gridSpan w:val="4"/>
          </w:tcPr>
          <w:p w:rsidR="00365C37" w:rsidRPr="00E95B93" w:rsidRDefault="00365C37" w:rsidP="00330869">
            <w:pPr>
              <w:pStyle w:val="23"/>
              <w:ind w:firstLine="0"/>
              <w:rPr>
                <w:szCs w:val="28"/>
              </w:rPr>
            </w:pPr>
            <w:r w:rsidRPr="00E95B93">
              <w:rPr>
                <w:szCs w:val="28"/>
              </w:rPr>
              <w:t>а) рабочей тормозной системы</w:t>
            </w:r>
          </w:p>
        </w:tc>
        <w:tc>
          <w:tcPr>
            <w:tcW w:w="4500" w:type="dxa"/>
            <w:gridSpan w:val="4"/>
            <w:tcBorders>
              <w:top w:val="nil"/>
              <w:left w:val="nil"/>
              <w:bottom w:val="single" w:sz="4" w:space="0" w:color="auto"/>
              <w:right w:val="nil"/>
            </w:tcBorders>
          </w:tcPr>
          <w:p w:rsidR="00365C37" w:rsidRPr="00E95B93" w:rsidRDefault="00365C37" w:rsidP="00330869">
            <w:pPr>
              <w:pStyle w:val="23"/>
              <w:jc w:val="center"/>
              <w:rPr>
                <w:szCs w:val="28"/>
              </w:rPr>
            </w:pPr>
          </w:p>
        </w:tc>
      </w:tr>
      <w:tr w:rsidR="00365C37" w:rsidRPr="00E95B93" w:rsidTr="00330869">
        <w:trPr>
          <w:cantSplit/>
        </w:trPr>
        <w:tc>
          <w:tcPr>
            <w:tcW w:w="9000" w:type="dxa"/>
            <w:gridSpan w:val="8"/>
          </w:tcPr>
          <w:p w:rsidR="00365C37" w:rsidRPr="00E36AC2" w:rsidRDefault="00365C37" w:rsidP="00330869">
            <w:pPr>
              <w:pStyle w:val="23"/>
              <w:ind w:firstLine="0"/>
              <w:jc w:val="center"/>
              <w:rPr>
                <w:sz w:val="24"/>
                <w:szCs w:val="24"/>
              </w:rPr>
            </w:pPr>
            <w:r w:rsidRPr="00E36AC2">
              <w:rPr>
                <w:sz w:val="24"/>
                <w:szCs w:val="24"/>
              </w:rPr>
              <w:t>(величина свободного хода педали, равномерность действия тормозов, тормозной путь в метрах или замедление автомобиля в м/с при его торможении со скоростью 40 км/ч, наличие подтекания жидкости или утечка воздуха, показания манометра тормозной системы, действуют ли тормоза на прицепе и т.п.)</w:t>
            </w:r>
          </w:p>
        </w:tc>
      </w:tr>
      <w:tr w:rsidR="00365C37" w:rsidRPr="00E95B93" w:rsidTr="00330869">
        <w:trPr>
          <w:cantSplit/>
        </w:trPr>
        <w:tc>
          <w:tcPr>
            <w:tcW w:w="4320" w:type="dxa"/>
            <w:gridSpan w:val="3"/>
          </w:tcPr>
          <w:p w:rsidR="00365C37" w:rsidRPr="00E95B93" w:rsidRDefault="00365C37" w:rsidP="00330869">
            <w:pPr>
              <w:pStyle w:val="23"/>
              <w:ind w:firstLine="0"/>
              <w:rPr>
                <w:szCs w:val="28"/>
              </w:rPr>
            </w:pPr>
            <w:r w:rsidRPr="00E95B93">
              <w:rPr>
                <w:szCs w:val="28"/>
              </w:rPr>
              <w:t>б</w:t>
            </w:r>
            <w:r w:rsidRPr="00305E93">
              <w:rPr>
                <w:spacing w:val="-2"/>
                <w:szCs w:val="28"/>
              </w:rPr>
              <w:t>) стояночной тормозной систем</w:t>
            </w:r>
            <w:r>
              <w:rPr>
                <w:spacing w:val="-2"/>
                <w:szCs w:val="28"/>
              </w:rPr>
              <w:t>ы</w:t>
            </w:r>
          </w:p>
        </w:tc>
        <w:tc>
          <w:tcPr>
            <w:tcW w:w="4680" w:type="dxa"/>
            <w:gridSpan w:val="5"/>
            <w:tcBorders>
              <w:top w:val="nil"/>
              <w:left w:val="nil"/>
              <w:bottom w:val="single" w:sz="4" w:space="0" w:color="auto"/>
              <w:right w:val="nil"/>
            </w:tcBorders>
          </w:tcPr>
          <w:p w:rsidR="00365C37" w:rsidRPr="00E95B93" w:rsidRDefault="00365C37" w:rsidP="00330869">
            <w:pPr>
              <w:pStyle w:val="23"/>
              <w:ind w:firstLine="0"/>
              <w:rPr>
                <w:szCs w:val="28"/>
              </w:rPr>
            </w:pPr>
          </w:p>
        </w:tc>
      </w:tr>
      <w:tr w:rsidR="00365C37" w:rsidRPr="00E95B93" w:rsidTr="00330869">
        <w:trPr>
          <w:cantSplit/>
        </w:trPr>
        <w:tc>
          <w:tcPr>
            <w:tcW w:w="9000" w:type="dxa"/>
            <w:gridSpan w:val="8"/>
          </w:tcPr>
          <w:p w:rsidR="00365C37" w:rsidRPr="00E36AC2" w:rsidRDefault="00365C37" w:rsidP="00330869">
            <w:pPr>
              <w:pStyle w:val="23"/>
              <w:ind w:firstLine="0"/>
              <w:jc w:val="center"/>
              <w:rPr>
                <w:sz w:val="24"/>
                <w:szCs w:val="24"/>
              </w:rPr>
            </w:pPr>
            <w:r w:rsidRPr="00E36AC2">
              <w:rPr>
                <w:sz w:val="24"/>
                <w:szCs w:val="24"/>
              </w:rPr>
              <w:t>(удерживается ли ручным тормозом транспортное средство с полной нагрузкой на уклоне до 16% включительно; легковых автомобилей и автобусов в снаряженном состоянии - на уклоне до 23% включительно; грузовых автомобилей и автопоездов в снаряженном состоянии – на уклоне до 31% включительно)</w:t>
            </w:r>
          </w:p>
        </w:tc>
      </w:tr>
      <w:tr w:rsidR="00365C37" w:rsidRPr="00E95B93" w:rsidTr="00330869">
        <w:trPr>
          <w:cantSplit/>
        </w:trPr>
        <w:tc>
          <w:tcPr>
            <w:tcW w:w="6660" w:type="dxa"/>
            <w:gridSpan w:val="6"/>
          </w:tcPr>
          <w:p w:rsidR="00365C37" w:rsidRPr="00E95B93" w:rsidRDefault="00365C37" w:rsidP="00330869">
            <w:pPr>
              <w:pStyle w:val="23"/>
              <w:ind w:firstLine="0"/>
              <w:rPr>
                <w:szCs w:val="28"/>
              </w:rPr>
            </w:pPr>
            <w:r w:rsidRPr="00E95B93">
              <w:rPr>
                <w:szCs w:val="28"/>
              </w:rPr>
              <w:t>15. Состояние осветительных сигнальных приборов</w:t>
            </w:r>
          </w:p>
        </w:tc>
        <w:tc>
          <w:tcPr>
            <w:tcW w:w="2340" w:type="dxa"/>
            <w:gridSpan w:val="2"/>
            <w:tcBorders>
              <w:top w:val="nil"/>
              <w:left w:val="nil"/>
              <w:bottom w:val="single" w:sz="4" w:space="0" w:color="auto"/>
              <w:right w:val="nil"/>
            </w:tcBorders>
          </w:tcPr>
          <w:p w:rsidR="00365C37" w:rsidRPr="00E95B93" w:rsidRDefault="00365C37" w:rsidP="00330869">
            <w:pPr>
              <w:pStyle w:val="23"/>
              <w:rPr>
                <w:szCs w:val="28"/>
              </w:rPr>
            </w:pPr>
          </w:p>
        </w:tc>
      </w:tr>
    </w:tbl>
    <w:p w:rsidR="00365C37" w:rsidRPr="00E95B93" w:rsidRDefault="00365C37" w:rsidP="00365C37">
      <w:pPr>
        <w:pStyle w:val="23"/>
        <w:ind w:firstLine="0"/>
        <w:rPr>
          <w:szCs w:val="28"/>
        </w:rPr>
      </w:pPr>
      <w:r w:rsidRPr="00E95B93">
        <w:rPr>
          <w:szCs w:val="28"/>
        </w:rPr>
        <w:t>16. Состояние ветрового и боковых стекол транспортного средства; наличие</w:t>
      </w:r>
      <w:r>
        <w:rPr>
          <w:szCs w:val="28"/>
        </w:rPr>
        <w:t xml:space="preserve"> и </w:t>
      </w:r>
      <w:r w:rsidRPr="00E95B93">
        <w:rPr>
          <w:szCs w:val="28"/>
        </w:rPr>
        <w:t>исправность стеклоочистителей и зеркал заднего вида</w:t>
      </w:r>
      <w:r>
        <w:rPr>
          <w:szCs w:val="28"/>
        </w:rPr>
        <w:t>_____________</w:t>
      </w:r>
    </w:p>
    <w:tbl>
      <w:tblPr>
        <w:tblW w:w="0" w:type="auto"/>
        <w:tblInd w:w="108" w:type="dxa"/>
        <w:tblLayout w:type="fixed"/>
        <w:tblLook w:val="0000"/>
      </w:tblPr>
      <w:tblGrid>
        <w:gridCol w:w="5760"/>
        <w:gridCol w:w="2160"/>
        <w:gridCol w:w="844"/>
        <w:gridCol w:w="236"/>
      </w:tblGrid>
      <w:tr w:rsidR="00365C37" w:rsidRPr="00E95B93" w:rsidTr="00330869">
        <w:trPr>
          <w:cantSplit/>
        </w:trPr>
        <w:tc>
          <w:tcPr>
            <w:tcW w:w="5760" w:type="dxa"/>
          </w:tcPr>
          <w:p w:rsidR="00365C37" w:rsidRPr="00E95B93" w:rsidRDefault="00365C37" w:rsidP="00330869">
            <w:pPr>
              <w:pStyle w:val="23"/>
              <w:ind w:firstLine="0"/>
              <w:rPr>
                <w:szCs w:val="28"/>
              </w:rPr>
            </w:pPr>
            <w:r w:rsidRPr="00E95B93">
              <w:rPr>
                <w:szCs w:val="28"/>
              </w:rPr>
              <w:t>17. Давление воздуха в шинах каждого колеса</w:t>
            </w:r>
          </w:p>
        </w:tc>
        <w:tc>
          <w:tcPr>
            <w:tcW w:w="3240" w:type="dxa"/>
            <w:gridSpan w:val="3"/>
            <w:tcBorders>
              <w:top w:val="nil"/>
              <w:left w:val="nil"/>
              <w:bottom w:val="single" w:sz="4" w:space="0" w:color="auto"/>
              <w:right w:val="nil"/>
            </w:tcBorders>
          </w:tcPr>
          <w:p w:rsidR="00365C37" w:rsidRPr="00E95B93" w:rsidRDefault="00365C37" w:rsidP="00330869">
            <w:pPr>
              <w:pStyle w:val="23"/>
              <w:rPr>
                <w:szCs w:val="28"/>
              </w:rPr>
            </w:pPr>
          </w:p>
        </w:tc>
      </w:tr>
      <w:tr w:rsidR="00365C37" w:rsidRPr="00E95B93" w:rsidTr="00330869">
        <w:trPr>
          <w:cantSplit/>
        </w:trPr>
        <w:tc>
          <w:tcPr>
            <w:tcW w:w="7920" w:type="dxa"/>
            <w:gridSpan w:val="2"/>
            <w:tcBorders>
              <w:top w:val="nil"/>
              <w:left w:val="nil"/>
              <w:bottom w:val="single" w:sz="4" w:space="0" w:color="auto"/>
              <w:right w:val="nil"/>
            </w:tcBorders>
          </w:tcPr>
          <w:p w:rsidR="00365C37" w:rsidRPr="00E95B93" w:rsidRDefault="00365C37" w:rsidP="00330869">
            <w:pPr>
              <w:pStyle w:val="23"/>
              <w:ind w:firstLine="0"/>
              <w:rPr>
                <w:szCs w:val="28"/>
              </w:rPr>
            </w:pPr>
            <w:r w:rsidRPr="00E95B93">
              <w:rPr>
                <w:szCs w:val="28"/>
              </w:rPr>
              <w:t>18. Характер неисправности других агрегатов и механизмов</w:t>
            </w:r>
          </w:p>
        </w:tc>
        <w:tc>
          <w:tcPr>
            <w:tcW w:w="1080" w:type="dxa"/>
            <w:gridSpan w:val="2"/>
          </w:tcPr>
          <w:p w:rsidR="00365C37" w:rsidRPr="00E95B93" w:rsidRDefault="00365C37" w:rsidP="00330869">
            <w:pPr>
              <w:pStyle w:val="23"/>
              <w:rPr>
                <w:szCs w:val="28"/>
              </w:rPr>
            </w:pPr>
          </w:p>
        </w:tc>
      </w:tr>
      <w:tr w:rsidR="00365C37" w:rsidRPr="00E95B93" w:rsidTr="00330869">
        <w:trPr>
          <w:cantSplit/>
        </w:trPr>
        <w:tc>
          <w:tcPr>
            <w:tcW w:w="8764" w:type="dxa"/>
            <w:gridSpan w:val="3"/>
          </w:tcPr>
          <w:p w:rsidR="00365C37" w:rsidRPr="00E95B93" w:rsidRDefault="00365C37" w:rsidP="00330869">
            <w:pPr>
              <w:pStyle w:val="23"/>
              <w:ind w:firstLine="0"/>
              <w:rPr>
                <w:szCs w:val="28"/>
              </w:rPr>
            </w:pPr>
            <w:r w:rsidRPr="00E95B93">
              <w:rPr>
                <w:szCs w:val="28"/>
              </w:rPr>
              <w:t xml:space="preserve">19. После происшествия до осмотра транспортное средство находилось </w:t>
            </w:r>
            <w:r>
              <w:rPr>
                <w:szCs w:val="28"/>
              </w:rPr>
              <w:t>(</w:t>
            </w:r>
            <w:r w:rsidRPr="00E95B93">
              <w:rPr>
                <w:szCs w:val="28"/>
              </w:rPr>
              <w:t>на месте происшествия, в ГИБДД, органе внутренних дел, автобазе, автостоянке; указать точный адрес и имели ли доступ посторонние лица и т.п.)</w:t>
            </w:r>
          </w:p>
        </w:tc>
        <w:tc>
          <w:tcPr>
            <w:tcW w:w="236" w:type="dxa"/>
            <w:tcBorders>
              <w:top w:val="single" w:sz="4" w:space="0" w:color="auto"/>
              <w:left w:val="nil"/>
              <w:bottom w:val="single" w:sz="4" w:space="0" w:color="auto"/>
              <w:right w:val="nil"/>
            </w:tcBorders>
          </w:tcPr>
          <w:p w:rsidR="00365C37" w:rsidRPr="00E95B93" w:rsidRDefault="00365C37" w:rsidP="00330869">
            <w:pPr>
              <w:pStyle w:val="23"/>
              <w:rPr>
                <w:szCs w:val="28"/>
              </w:rPr>
            </w:pPr>
          </w:p>
        </w:tc>
      </w:tr>
    </w:tbl>
    <w:p w:rsidR="00365C37" w:rsidRPr="00E95B93" w:rsidRDefault="00365C37" w:rsidP="00365C37">
      <w:pPr>
        <w:pStyle w:val="23"/>
        <w:ind w:firstLine="0"/>
        <w:rPr>
          <w:szCs w:val="28"/>
        </w:rPr>
      </w:pPr>
      <w:r w:rsidRPr="00E95B93">
        <w:rPr>
          <w:szCs w:val="28"/>
        </w:rPr>
        <w:t>В ходе осмотра проводилась</w:t>
      </w:r>
      <w:r>
        <w:rPr>
          <w:szCs w:val="28"/>
        </w:rPr>
        <w:t>________________________________________</w:t>
      </w:r>
    </w:p>
    <w:p w:rsidR="00365C37" w:rsidRPr="00E36AC2" w:rsidRDefault="00365C37" w:rsidP="00365C37">
      <w:pPr>
        <w:pStyle w:val="23"/>
        <w:ind w:firstLine="0"/>
        <w:jc w:val="center"/>
        <w:rPr>
          <w:sz w:val="24"/>
          <w:szCs w:val="24"/>
        </w:rPr>
      </w:pPr>
      <w:r w:rsidRPr="00E36AC2">
        <w:rPr>
          <w:sz w:val="24"/>
          <w:szCs w:val="24"/>
        </w:rPr>
        <w:t>(фотосъемка, видео-, аудиозапись и т.п.)</w:t>
      </w:r>
    </w:p>
    <w:tbl>
      <w:tblPr>
        <w:tblW w:w="0" w:type="auto"/>
        <w:tblInd w:w="108" w:type="dxa"/>
        <w:tblLayout w:type="fixed"/>
        <w:tblLook w:val="0000"/>
      </w:tblPr>
      <w:tblGrid>
        <w:gridCol w:w="3420"/>
        <w:gridCol w:w="5580"/>
      </w:tblGrid>
      <w:tr w:rsidR="00365C37" w:rsidRPr="00E95B93" w:rsidTr="00330869">
        <w:tc>
          <w:tcPr>
            <w:tcW w:w="3420" w:type="dxa"/>
          </w:tcPr>
          <w:p w:rsidR="00365C37" w:rsidRPr="00E95B93" w:rsidRDefault="00365C37" w:rsidP="00330869">
            <w:pPr>
              <w:pStyle w:val="23"/>
              <w:ind w:firstLine="0"/>
              <w:rPr>
                <w:szCs w:val="28"/>
              </w:rPr>
            </w:pPr>
            <w:r>
              <w:rPr>
                <w:szCs w:val="28"/>
              </w:rPr>
              <w:t>В ходе</w:t>
            </w:r>
            <w:r w:rsidRPr="00E95B93">
              <w:rPr>
                <w:szCs w:val="28"/>
              </w:rPr>
              <w:t xml:space="preserve"> осмотра изъят</w:t>
            </w:r>
            <w:r>
              <w:rPr>
                <w:szCs w:val="28"/>
              </w:rPr>
              <w:t>о:</w:t>
            </w:r>
          </w:p>
        </w:tc>
        <w:tc>
          <w:tcPr>
            <w:tcW w:w="5580" w:type="dxa"/>
            <w:tcBorders>
              <w:top w:val="nil"/>
              <w:left w:val="nil"/>
              <w:bottom w:val="single" w:sz="4" w:space="0" w:color="auto"/>
              <w:right w:val="nil"/>
            </w:tcBorders>
          </w:tcPr>
          <w:p w:rsidR="00365C37" w:rsidRPr="00E95B93" w:rsidRDefault="00365C37" w:rsidP="00330869">
            <w:pPr>
              <w:pStyle w:val="23"/>
              <w:rPr>
                <w:szCs w:val="28"/>
              </w:rPr>
            </w:pPr>
          </w:p>
        </w:tc>
      </w:tr>
      <w:tr w:rsidR="00365C37" w:rsidRPr="00E95B93" w:rsidTr="00330869">
        <w:tc>
          <w:tcPr>
            <w:tcW w:w="9000" w:type="dxa"/>
            <w:gridSpan w:val="2"/>
          </w:tcPr>
          <w:p w:rsidR="00365C37" w:rsidRPr="00E36AC2" w:rsidRDefault="00365C37" w:rsidP="00330869">
            <w:pPr>
              <w:pStyle w:val="23"/>
              <w:jc w:val="center"/>
              <w:rPr>
                <w:sz w:val="24"/>
                <w:szCs w:val="24"/>
              </w:rPr>
            </w:pPr>
            <w:r w:rsidRPr="00E36AC2">
              <w:rPr>
                <w:sz w:val="24"/>
                <w:szCs w:val="24"/>
              </w:rPr>
              <w:t>(перечень и индивидуальные признаки изъятых предметов, их упаковка)</w:t>
            </w:r>
          </w:p>
        </w:tc>
      </w:tr>
    </w:tbl>
    <w:p w:rsidR="00365C37" w:rsidRPr="00E36AC2" w:rsidRDefault="00365C37" w:rsidP="00365C37">
      <w:pPr>
        <w:pStyle w:val="23"/>
        <w:ind w:firstLine="0"/>
        <w:rPr>
          <w:spacing w:val="-4"/>
          <w:szCs w:val="28"/>
        </w:rPr>
      </w:pPr>
      <w:r w:rsidRPr="00E36AC2">
        <w:rPr>
          <w:spacing w:val="-4"/>
          <w:szCs w:val="28"/>
        </w:rPr>
        <w:t>К протоколу осмотра прилагаются</w:t>
      </w:r>
      <w:r>
        <w:rPr>
          <w:spacing w:val="-4"/>
          <w:szCs w:val="28"/>
        </w:rPr>
        <w:t>_____________________________________</w:t>
      </w:r>
    </w:p>
    <w:p w:rsidR="00365C37" w:rsidRPr="00E36AC2" w:rsidRDefault="00365C37" w:rsidP="00365C37">
      <w:pPr>
        <w:pStyle w:val="23"/>
        <w:ind w:firstLine="0"/>
        <w:jc w:val="center"/>
        <w:rPr>
          <w:sz w:val="24"/>
          <w:szCs w:val="24"/>
        </w:rPr>
      </w:pPr>
      <w:r w:rsidRPr="00E36AC2">
        <w:rPr>
          <w:sz w:val="24"/>
          <w:szCs w:val="24"/>
        </w:rPr>
        <w:t>(схема места происшествия, фото таблица и т.п.)</w:t>
      </w:r>
    </w:p>
    <w:p w:rsidR="00365C37" w:rsidRPr="00E95B93" w:rsidRDefault="00365C37" w:rsidP="00365C37">
      <w:pPr>
        <w:pStyle w:val="23"/>
        <w:ind w:firstLine="0"/>
        <w:rPr>
          <w:szCs w:val="28"/>
        </w:rPr>
      </w:pPr>
      <w:r w:rsidRPr="00E95B93">
        <w:rPr>
          <w:szCs w:val="28"/>
        </w:rPr>
        <w:t xml:space="preserve">Перед началом, в ходе либо по окончании осмотра транспортного средства </w:t>
      </w:r>
    </w:p>
    <w:p w:rsidR="00365C37" w:rsidRPr="00E95B93" w:rsidRDefault="00365C37" w:rsidP="00365C37">
      <w:pPr>
        <w:pStyle w:val="23"/>
        <w:ind w:firstLine="0"/>
        <w:rPr>
          <w:szCs w:val="28"/>
        </w:rPr>
      </w:pPr>
      <w:r w:rsidRPr="00E95B93">
        <w:rPr>
          <w:szCs w:val="28"/>
        </w:rPr>
        <w:t>от участвующих лиц</w:t>
      </w:r>
      <w:r>
        <w:rPr>
          <w:szCs w:val="28"/>
        </w:rPr>
        <w:t>_______________________________________________</w:t>
      </w:r>
    </w:p>
    <w:p w:rsidR="00365C37" w:rsidRPr="00E36AC2" w:rsidRDefault="00365C37" w:rsidP="00365C37">
      <w:pPr>
        <w:pStyle w:val="23"/>
        <w:ind w:firstLine="0"/>
        <w:jc w:val="center"/>
        <w:rPr>
          <w:sz w:val="24"/>
          <w:szCs w:val="24"/>
        </w:rPr>
      </w:pPr>
      <w:r w:rsidRPr="00E36AC2">
        <w:rPr>
          <w:sz w:val="24"/>
          <w:szCs w:val="24"/>
        </w:rPr>
        <w:t>(их процессуальное положение, фамилии, инициалы)</w:t>
      </w:r>
    </w:p>
    <w:p w:rsidR="00365C37" w:rsidRPr="00E95B93" w:rsidRDefault="00365C37" w:rsidP="00365C37">
      <w:pPr>
        <w:pStyle w:val="23"/>
        <w:ind w:firstLine="0"/>
        <w:rPr>
          <w:szCs w:val="28"/>
        </w:rPr>
      </w:pPr>
      <w:r w:rsidRPr="00E95B93">
        <w:rPr>
          <w:szCs w:val="28"/>
        </w:rPr>
        <w:t>заявления</w:t>
      </w:r>
      <w:r>
        <w:rPr>
          <w:szCs w:val="28"/>
        </w:rPr>
        <w:t>________________________________________________________</w:t>
      </w:r>
    </w:p>
    <w:p w:rsidR="00365C37" w:rsidRPr="00E36AC2" w:rsidRDefault="00365C37" w:rsidP="00365C37">
      <w:pPr>
        <w:pStyle w:val="23"/>
        <w:ind w:firstLine="0"/>
        <w:jc w:val="center"/>
        <w:rPr>
          <w:sz w:val="24"/>
          <w:szCs w:val="24"/>
        </w:rPr>
      </w:pPr>
      <w:r w:rsidRPr="00E36AC2">
        <w:rPr>
          <w:sz w:val="24"/>
          <w:szCs w:val="24"/>
        </w:rPr>
        <w:t>(поступили, не поступили)</w:t>
      </w:r>
    </w:p>
    <w:p w:rsidR="00365C37" w:rsidRPr="00E95B93" w:rsidRDefault="00365C37" w:rsidP="00365C37">
      <w:pPr>
        <w:pStyle w:val="23"/>
        <w:ind w:firstLine="0"/>
        <w:rPr>
          <w:szCs w:val="28"/>
        </w:rPr>
      </w:pPr>
      <w:r w:rsidRPr="00E95B93">
        <w:rPr>
          <w:szCs w:val="28"/>
        </w:rPr>
        <w:t>Содержание заявления (-ий)</w:t>
      </w:r>
      <w:r>
        <w:rPr>
          <w:szCs w:val="28"/>
        </w:rPr>
        <w:t>________________________________________</w:t>
      </w:r>
    </w:p>
    <w:p w:rsidR="00365C37" w:rsidRPr="00E95B93" w:rsidRDefault="00365C37" w:rsidP="00365C37">
      <w:pPr>
        <w:pStyle w:val="23"/>
        <w:rPr>
          <w:szCs w:val="28"/>
        </w:rPr>
      </w:pPr>
    </w:p>
    <w:p w:rsidR="00365C37" w:rsidRPr="00E95B93" w:rsidRDefault="00365C37" w:rsidP="00365C37">
      <w:pPr>
        <w:pStyle w:val="23"/>
        <w:ind w:firstLine="0"/>
        <w:rPr>
          <w:szCs w:val="28"/>
        </w:rPr>
      </w:pPr>
      <w:r w:rsidRPr="00E95B93">
        <w:rPr>
          <w:szCs w:val="28"/>
        </w:rPr>
        <w:t xml:space="preserve">Понятые: </w:t>
      </w:r>
      <w:r>
        <w:rPr>
          <w:szCs w:val="28"/>
        </w:rPr>
        <w:t>________________________________________________________</w:t>
      </w:r>
    </w:p>
    <w:p w:rsidR="00365C37" w:rsidRPr="00E36AC2" w:rsidRDefault="00365C37" w:rsidP="00365C37">
      <w:pPr>
        <w:pStyle w:val="23"/>
        <w:ind w:firstLine="0"/>
        <w:jc w:val="center"/>
        <w:rPr>
          <w:sz w:val="24"/>
          <w:szCs w:val="24"/>
        </w:rPr>
      </w:pPr>
      <w:r w:rsidRPr="00E36AC2">
        <w:rPr>
          <w:sz w:val="24"/>
          <w:szCs w:val="24"/>
        </w:rPr>
        <w:t>(подписи)</w:t>
      </w:r>
    </w:p>
    <w:p w:rsidR="00365C37" w:rsidRPr="00E95B93" w:rsidRDefault="00365C37" w:rsidP="00365C37">
      <w:pPr>
        <w:pStyle w:val="23"/>
        <w:ind w:firstLine="0"/>
        <w:rPr>
          <w:szCs w:val="28"/>
        </w:rPr>
      </w:pPr>
      <w:r w:rsidRPr="00E95B93">
        <w:rPr>
          <w:szCs w:val="28"/>
        </w:rPr>
        <w:t>Специалист (эксперт)</w:t>
      </w:r>
      <w:r>
        <w:rPr>
          <w:szCs w:val="28"/>
        </w:rPr>
        <w:t xml:space="preserve">                                                                              </w:t>
      </w:r>
      <w:r w:rsidRPr="00E36AC2">
        <w:rPr>
          <w:sz w:val="24"/>
          <w:szCs w:val="24"/>
        </w:rPr>
        <w:t>(подпись)</w:t>
      </w:r>
    </w:p>
    <w:p w:rsidR="00365C37" w:rsidRPr="00E36AC2" w:rsidRDefault="00365C37" w:rsidP="00365C37">
      <w:pPr>
        <w:pStyle w:val="23"/>
        <w:ind w:firstLine="0"/>
        <w:rPr>
          <w:szCs w:val="28"/>
        </w:rPr>
      </w:pPr>
      <w:r w:rsidRPr="00E95B93">
        <w:rPr>
          <w:szCs w:val="28"/>
        </w:rPr>
        <w:t>Иные участвующие лица</w:t>
      </w:r>
      <w:r>
        <w:rPr>
          <w:szCs w:val="28"/>
        </w:rPr>
        <w:t xml:space="preserve">                                                                        </w:t>
      </w:r>
      <w:r w:rsidRPr="00E36AC2">
        <w:rPr>
          <w:sz w:val="24"/>
          <w:szCs w:val="24"/>
        </w:rPr>
        <w:t>(подписи)</w:t>
      </w:r>
    </w:p>
    <w:p w:rsidR="00365C37" w:rsidRPr="00E95B93" w:rsidRDefault="00365C37" w:rsidP="00365C37">
      <w:pPr>
        <w:pStyle w:val="23"/>
        <w:ind w:firstLine="0"/>
        <w:rPr>
          <w:szCs w:val="28"/>
        </w:rPr>
      </w:pPr>
      <w:r w:rsidRPr="00E95B93">
        <w:rPr>
          <w:szCs w:val="28"/>
        </w:rPr>
        <w:t xml:space="preserve">Протокол </w:t>
      </w:r>
      <w:r>
        <w:rPr>
          <w:szCs w:val="28"/>
        </w:rPr>
        <w:t>п</w:t>
      </w:r>
      <w:r w:rsidRPr="00E95B93">
        <w:rPr>
          <w:szCs w:val="28"/>
        </w:rPr>
        <w:t>рочитан</w:t>
      </w:r>
      <w:r>
        <w:rPr>
          <w:szCs w:val="28"/>
        </w:rPr>
        <w:t>________________________________________________</w:t>
      </w:r>
    </w:p>
    <w:p w:rsidR="00365C37" w:rsidRPr="00E36AC2" w:rsidRDefault="00365C37" w:rsidP="00365C37">
      <w:pPr>
        <w:pStyle w:val="23"/>
        <w:jc w:val="center"/>
        <w:rPr>
          <w:sz w:val="24"/>
          <w:szCs w:val="24"/>
        </w:rPr>
      </w:pPr>
      <w:r w:rsidRPr="00E36AC2">
        <w:rPr>
          <w:sz w:val="24"/>
          <w:szCs w:val="24"/>
        </w:rPr>
        <w:t>(лично или вслух следователем (дознавате</w:t>
      </w:r>
      <w:r>
        <w:rPr>
          <w:sz w:val="24"/>
          <w:szCs w:val="24"/>
        </w:rPr>
        <w:t>лем)</w:t>
      </w:r>
    </w:p>
    <w:p w:rsidR="00365C37" w:rsidRPr="00E95B93" w:rsidRDefault="00365C37" w:rsidP="00365C37">
      <w:pPr>
        <w:pStyle w:val="23"/>
        <w:ind w:firstLine="0"/>
        <w:rPr>
          <w:szCs w:val="28"/>
        </w:rPr>
      </w:pPr>
      <w:r w:rsidRPr="00E95B93">
        <w:rPr>
          <w:szCs w:val="28"/>
        </w:rPr>
        <w:t>Настоящий протокол составлен в соответствии со ст. 166 и 167 УПК РФ.</w:t>
      </w:r>
    </w:p>
    <w:p w:rsidR="00365C37" w:rsidRPr="00E36AC2" w:rsidRDefault="00365C37" w:rsidP="00365C37">
      <w:pPr>
        <w:pStyle w:val="23"/>
        <w:ind w:firstLine="0"/>
        <w:jc w:val="center"/>
        <w:rPr>
          <w:sz w:val="24"/>
          <w:szCs w:val="24"/>
        </w:rPr>
      </w:pPr>
      <w:r w:rsidRPr="00E36AC2">
        <w:rPr>
          <w:sz w:val="24"/>
          <w:szCs w:val="24"/>
        </w:rPr>
        <w:t>(должность лица, проводившего осмо</w:t>
      </w:r>
      <w:r>
        <w:rPr>
          <w:sz w:val="24"/>
          <w:szCs w:val="24"/>
        </w:rPr>
        <w:t xml:space="preserve">тр                                                               </w:t>
      </w:r>
      <w:r w:rsidRPr="00E95B93">
        <w:rPr>
          <w:szCs w:val="28"/>
        </w:rPr>
        <w:t>(подпись)</w:t>
      </w:r>
    </w:p>
    <w:p w:rsidR="00365C37" w:rsidRPr="00E95B93" w:rsidRDefault="00365C37" w:rsidP="00365C37"/>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Default="00365C37" w:rsidP="00365C37">
      <w:pPr>
        <w:ind w:firstLine="709"/>
        <w:jc w:val="center"/>
      </w:pPr>
    </w:p>
    <w:p w:rsidR="00365C37" w:rsidRPr="007C77E3" w:rsidRDefault="00365C37" w:rsidP="00365C37">
      <w:pPr>
        <w:widowControl w:val="0"/>
        <w:shd w:val="clear" w:color="auto" w:fill="FFFFFF"/>
        <w:ind w:firstLine="709"/>
        <w:jc w:val="right"/>
        <w:rPr>
          <w:b/>
          <w:i/>
          <w:color w:val="000000"/>
          <w:spacing w:val="-6"/>
          <w:sz w:val="28"/>
          <w:szCs w:val="28"/>
        </w:rPr>
      </w:pPr>
      <w:r w:rsidRPr="007C77E3">
        <w:rPr>
          <w:b/>
          <w:i/>
          <w:color w:val="000000"/>
          <w:spacing w:val="-6"/>
          <w:sz w:val="28"/>
          <w:szCs w:val="28"/>
        </w:rPr>
        <w:t>Приложение №5</w:t>
      </w:r>
    </w:p>
    <w:p w:rsidR="00365C37" w:rsidRPr="007C77E3" w:rsidRDefault="00365C37" w:rsidP="00365C37">
      <w:pPr>
        <w:widowControl w:val="0"/>
        <w:shd w:val="clear" w:color="auto" w:fill="FFFFFF"/>
        <w:ind w:firstLine="709"/>
        <w:jc w:val="right"/>
        <w:rPr>
          <w:b/>
          <w:color w:val="000000"/>
          <w:spacing w:val="-6"/>
          <w:sz w:val="16"/>
          <w:szCs w:val="16"/>
        </w:rPr>
      </w:pPr>
    </w:p>
    <w:p w:rsidR="00365C37" w:rsidRPr="007C77E3" w:rsidRDefault="00365C37" w:rsidP="00365C37">
      <w:pPr>
        <w:shd w:val="clear" w:color="auto" w:fill="FFFFFF"/>
        <w:ind w:right="2"/>
        <w:jc w:val="center"/>
        <w:rPr>
          <w:b/>
          <w:bCs/>
          <w:color w:val="000000"/>
          <w:sz w:val="28"/>
          <w:szCs w:val="28"/>
        </w:rPr>
      </w:pPr>
      <w:r w:rsidRPr="007C77E3">
        <w:rPr>
          <w:b/>
          <w:bCs/>
          <w:color w:val="000000"/>
          <w:sz w:val="28"/>
          <w:szCs w:val="28"/>
        </w:rPr>
        <w:t>Места наиболее вероятного обнаружения</w:t>
      </w:r>
    </w:p>
    <w:p w:rsidR="00365C37" w:rsidRPr="007C77E3" w:rsidRDefault="00365C37" w:rsidP="00365C37">
      <w:pPr>
        <w:shd w:val="clear" w:color="auto" w:fill="FFFFFF"/>
        <w:ind w:right="2"/>
        <w:jc w:val="center"/>
        <w:rPr>
          <w:b/>
          <w:bCs/>
          <w:color w:val="000000"/>
          <w:sz w:val="28"/>
          <w:szCs w:val="28"/>
        </w:rPr>
      </w:pPr>
      <w:r w:rsidRPr="007C77E3">
        <w:rPr>
          <w:b/>
          <w:bCs/>
          <w:color w:val="000000"/>
          <w:sz w:val="28"/>
          <w:szCs w:val="28"/>
        </w:rPr>
        <w:t xml:space="preserve">некоторых видов следов и объектов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7560"/>
      </w:tblGrid>
      <w:tr w:rsidR="00365C37" w:rsidTr="00330869">
        <w:tc>
          <w:tcPr>
            <w:tcW w:w="1440" w:type="dxa"/>
          </w:tcPr>
          <w:p w:rsidR="00365C37" w:rsidRDefault="00365C37" w:rsidP="00330869">
            <w:pPr>
              <w:jc w:val="center"/>
            </w:pPr>
            <w:r w:rsidRPr="0068008A">
              <w:rPr>
                <w:color w:val="000000"/>
              </w:rPr>
              <w:t>Вид следа</w:t>
            </w:r>
          </w:p>
        </w:tc>
        <w:tc>
          <w:tcPr>
            <w:tcW w:w="7560" w:type="dxa"/>
          </w:tcPr>
          <w:p w:rsidR="00365C37" w:rsidRDefault="00365C37" w:rsidP="00330869">
            <w:pPr>
              <w:jc w:val="center"/>
            </w:pPr>
            <w:r w:rsidRPr="0068008A">
              <w:rPr>
                <w:color w:val="000000"/>
              </w:rPr>
              <w:t>Место обнаружения</w:t>
            </w:r>
          </w:p>
        </w:tc>
      </w:tr>
      <w:tr w:rsidR="00365C37" w:rsidTr="00330869">
        <w:tc>
          <w:tcPr>
            <w:tcW w:w="1440" w:type="dxa"/>
          </w:tcPr>
          <w:p w:rsidR="00365C37" w:rsidRDefault="00365C37" w:rsidP="00330869">
            <w:pPr>
              <w:jc w:val="center"/>
            </w:pPr>
            <w:r w:rsidRPr="0068008A">
              <w:rPr>
                <w:color w:val="000000"/>
              </w:rPr>
              <w:t>Следы рук, перчаток</w:t>
            </w:r>
          </w:p>
        </w:tc>
        <w:tc>
          <w:tcPr>
            <w:tcW w:w="7560" w:type="dxa"/>
          </w:tcPr>
          <w:p w:rsidR="00365C37" w:rsidRDefault="00365C37" w:rsidP="00330869">
            <w:pPr>
              <w:jc w:val="center"/>
            </w:pPr>
            <w:r w:rsidRPr="0068008A">
              <w:rPr>
                <w:color w:val="000000"/>
              </w:rPr>
              <w:t>предметы, расположенные на пути подхода и ухода преступника. Места проникновения в помещение и преодоления преград (дверь, окно, чердак, пролом в стене, потолке, заборе и т.п.). Поверхность мебели, до которой мог дотрагиваться преступник в поисках ценностей. Поверхность предметов, которые мог держать в руках преступник (посуда, шкатулки, упаковка от ценностей, замки, орудия преступления, инструменты и т.д.)</w:t>
            </w:r>
          </w:p>
        </w:tc>
      </w:tr>
      <w:tr w:rsidR="00365C37" w:rsidTr="00330869">
        <w:tc>
          <w:tcPr>
            <w:tcW w:w="1440" w:type="dxa"/>
          </w:tcPr>
          <w:p w:rsidR="00365C37" w:rsidRDefault="00365C37" w:rsidP="00330869">
            <w:pPr>
              <w:jc w:val="center"/>
            </w:pPr>
            <w:r w:rsidRPr="0068008A">
              <w:rPr>
                <w:color w:val="000000"/>
              </w:rPr>
              <w:t>Следы обуви</w:t>
            </w:r>
          </w:p>
        </w:tc>
        <w:tc>
          <w:tcPr>
            <w:tcW w:w="7560" w:type="dxa"/>
          </w:tcPr>
          <w:p w:rsidR="00365C37" w:rsidRDefault="00365C37" w:rsidP="00330869">
            <w:pPr>
              <w:jc w:val="center"/>
            </w:pPr>
            <w:r w:rsidRPr="0068008A">
              <w:rPr>
                <w:color w:val="000000"/>
              </w:rPr>
              <w:t>пути подхода и отхода преступника (в том числе на некотором расстоянии от места преступления; сад, дорога, тропинка, пустырь, забор, пожарная лестница, лестничная площадка и т.д.). Места проникновения и преодоления преград (на полу, двери, подоконнике, заборе, стенах, водосточной трубе). На поверхности стульев, скамеек и т.д. Чердачные помещения, крыши, слуховые окна и т.п. Участки пола около шкафов, сервантов и т.п. Отдельные предметы, лежащие на полу и выброшенные из мебели (ткани, бумага, фотоснимки, упаковки, предметы одежды потерпевших и т.д.)</w:t>
            </w:r>
          </w:p>
        </w:tc>
      </w:tr>
      <w:tr w:rsidR="00365C37" w:rsidTr="00330869">
        <w:tc>
          <w:tcPr>
            <w:tcW w:w="1440" w:type="dxa"/>
          </w:tcPr>
          <w:p w:rsidR="00365C37" w:rsidRDefault="00365C37" w:rsidP="00330869">
            <w:pPr>
              <w:jc w:val="center"/>
            </w:pPr>
            <w:r w:rsidRPr="0068008A">
              <w:rPr>
                <w:color w:val="000000"/>
              </w:rPr>
              <w:t>Следы орудий взлома</w:t>
            </w:r>
          </w:p>
        </w:tc>
        <w:tc>
          <w:tcPr>
            <w:tcW w:w="7560" w:type="dxa"/>
          </w:tcPr>
          <w:p w:rsidR="00365C37" w:rsidRDefault="00365C37" w:rsidP="00330869">
            <w:pPr>
              <w:jc w:val="center"/>
            </w:pPr>
            <w:r w:rsidRPr="0068008A">
              <w:rPr>
                <w:color w:val="000000"/>
              </w:rPr>
              <w:t xml:space="preserve">места проникновения и преодоления преград (дверь и дверная коробка, окно, пролом в стене (потолке), стенки и дверца сейфа и т.д.). Места крепления решеток, петель, навесных замков (на хранилищах, складах, гаражах, контейнерах и т.п.). Запирающие устройства дверей и стекол автотранспорта. Отделенные предметы (сорванные, вырванные, запирающие устройства, навесные замки, лицевые и запорные планки врезных и прирезных замков и их </w:t>
            </w:r>
            <w:r w:rsidRPr="0068008A">
              <w:rPr>
                <w:color w:val="000000"/>
                <w:spacing w:val="-2"/>
              </w:rPr>
              <w:t>ригеля, отщепы, отломы, отколы, перерубленные части предметов, прутья перепиленных решеток и т.д.). Внутренние поверхности запирающих устройств</w:t>
            </w:r>
          </w:p>
        </w:tc>
      </w:tr>
      <w:tr w:rsidR="00365C37" w:rsidTr="00330869">
        <w:tc>
          <w:tcPr>
            <w:tcW w:w="1440" w:type="dxa"/>
          </w:tcPr>
          <w:p w:rsidR="00365C37" w:rsidRDefault="00365C37" w:rsidP="00330869">
            <w:pPr>
              <w:jc w:val="center"/>
            </w:pPr>
            <w:r w:rsidRPr="0068008A">
              <w:t>Микрочастицы</w:t>
            </w:r>
          </w:p>
        </w:tc>
        <w:tc>
          <w:tcPr>
            <w:tcW w:w="7560" w:type="dxa"/>
          </w:tcPr>
          <w:p w:rsidR="00365C37" w:rsidRDefault="00365C37" w:rsidP="00330869">
            <w:pPr>
              <w:jc w:val="center"/>
            </w:pPr>
            <w:r w:rsidRPr="0068008A">
              <w:t>места проникновения и преодоления преград. Одежда и тело потерпевших, подозреваемых. Предметы, принадлежащие подозреваемому. Предметы обстановки (при контакте с ними). Место дорожно-транспортного происшествия, автомобили-участники ДТП и предметы окружающей обстановки. Орудия преступления. В следах (обуви, орудий взлома, инструментов и т.п.).</w:t>
            </w:r>
          </w:p>
        </w:tc>
      </w:tr>
      <w:tr w:rsidR="00365C37" w:rsidTr="00330869">
        <w:tc>
          <w:tcPr>
            <w:tcW w:w="1440" w:type="dxa"/>
          </w:tcPr>
          <w:p w:rsidR="00365C37" w:rsidRPr="0068008A" w:rsidRDefault="00365C37" w:rsidP="00330869">
            <w:pPr>
              <w:shd w:val="clear" w:color="auto" w:fill="FFFFFF"/>
              <w:jc w:val="center"/>
              <w:rPr>
                <w:color w:val="000000"/>
              </w:rPr>
            </w:pPr>
            <w:r w:rsidRPr="0068008A">
              <w:rPr>
                <w:color w:val="000000"/>
              </w:rPr>
              <w:t>Следы биологического происхождения:</w:t>
            </w:r>
          </w:p>
          <w:p w:rsidR="00365C37" w:rsidRPr="0068008A" w:rsidRDefault="00365C37" w:rsidP="00330869">
            <w:pPr>
              <w:shd w:val="clear" w:color="auto" w:fill="FFFFFF"/>
              <w:jc w:val="center"/>
              <w:rPr>
                <w:color w:val="000000"/>
              </w:rPr>
            </w:pPr>
            <w:r w:rsidRPr="0068008A">
              <w:rPr>
                <w:color w:val="000000"/>
              </w:rPr>
              <w:t>1 -кровь</w:t>
            </w:r>
          </w:p>
          <w:p w:rsidR="00365C37" w:rsidRPr="0068008A" w:rsidRDefault="00365C37" w:rsidP="00330869">
            <w:pPr>
              <w:shd w:val="clear" w:color="auto" w:fill="FFFFFF"/>
              <w:jc w:val="center"/>
              <w:rPr>
                <w:color w:val="000000"/>
              </w:rPr>
            </w:pPr>
            <w:r w:rsidRPr="0068008A">
              <w:rPr>
                <w:color w:val="000000"/>
              </w:rPr>
              <w:t>2 - сперма</w:t>
            </w:r>
          </w:p>
          <w:p w:rsidR="00365C37" w:rsidRPr="0068008A" w:rsidRDefault="00365C37" w:rsidP="00330869">
            <w:pPr>
              <w:shd w:val="clear" w:color="auto" w:fill="FFFFFF"/>
              <w:jc w:val="center"/>
              <w:rPr>
                <w:color w:val="000000"/>
              </w:rPr>
            </w:pPr>
            <w:r w:rsidRPr="0068008A">
              <w:rPr>
                <w:color w:val="000000"/>
              </w:rPr>
              <w:t>3 - слюна</w:t>
            </w:r>
          </w:p>
          <w:p w:rsidR="00365C37" w:rsidRPr="0068008A" w:rsidRDefault="00365C37" w:rsidP="00330869">
            <w:pPr>
              <w:shd w:val="clear" w:color="auto" w:fill="FFFFFF"/>
              <w:jc w:val="center"/>
              <w:rPr>
                <w:color w:val="000000"/>
              </w:rPr>
            </w:pPr>
            <w:r w:rsidRPr="0068008A">
              <w:rPr>
                <w:color w:val="000000"/>
              </w:rPr>
              <w:t>4 - волосы</w:t>
            </w:r>
          </w:p>
          <w:p w:rsidR="00365C37" w:rsidRPr="0068008A" w:rsidRDefault="00365C37" w:rsidP="00330869">
            <w:pPr>
              <w:shd w:val="clear" w:color="auto" w:fill="FFFFFF"/>
              <w:jc w:val="center"/>
              <w:rPr>
                <w:color w:val="000000"/>
              </w:rPr>
            </w:pPr>
            <w:r w:rsidRPr="0068008A">
              <w:rPr>
                <w:color w:val="000000"/>
              </w:rPr>
              <w:t>5 - запах</w:t>
            </w:r>
          </w:p>
          <w:p w:rsidR="00365C37" w:rsidRDefault="00365C37" w:rsidP="00330869">
            <w:pPr>
              <w:jc w:val="center"/>
            </w:pPr>
            <w:r w:rsidRPr="0068008A">
              <w:rPr>
                <w:color w:val="000000"/>
              </w:rPr>
              <w:t>6 - пот</w:t>
            </w:r>
          </w:p>
        </w:tc>
        <w:tc>
          <w:tcPr>
            <w:tcW w:w="7560" w:type="dxa"/>
          </w:tcPr>
          <w:p w:rsidR="00365C37" w:rsidRPr="0068008A" w:rsidRDefault="00365C37" w:rsidP="00330869">
            <w:pPr>
              <w:shd w:val="clear" w:color="auto" w:fill="FFFFFF"/>
              <w:jc w:val="center"/>
              <w:rPr>
                <w:color w:val="000000"/>
                <w:sz w:val="16"/>
                <w:szCs w:val="16"/>
              </w:rPr>
            </w:pPr>
            <w:r w:rsidRPr="0068008A">
              <w:rPr>
                <w:color w:val="000000"/>
              </w:rPr>
              <w:t>1,3,4,5,6 - (пятна, брызги, капли, потеки, мазки): на различных предметах и рядом с ними; в местах проникновения и преодоления преград (на полу, стенах, дверях, окнах, проломах, заборах, решетках, обивке дверей и т.п.); на пути отхода с места преступления, в местах засад (на стенах коридоров, на полу, на оконных рамах и проемах; на растительности; вдоль дорожек и тропинок; на ручках дверей, мебели и т.п.);</w:t>
            </w:r>
          </w:p>
          <w:p w:rsidR="00365C37" w:rsidRPr="0068008A" w:rsidRDefault="00365C37" w:rsidP="00330869">
            <w:pPr>
              <w:shd w:val="clear" w:color="auto" w:fill="FFFFFF"/>
              <w:jc w:val="center"/>
              <w:rPr>
                <w:color w:val="000000"/>
                <w:sz w:val="16"/>
                <w:szCs w:val="16"/>
              </w:rPr>
            </w:pPr>
            <w:r w:rsidRPr="0068008A">
              <w:rPr>
                <w:color w:val="000000"/>
              </w:rPr>
              <w:t>1,4,5,6 - на отдельных предметах (осколках стекла, отщепах и отколах древесины, прутьях металлических решеток (перепиленных, загнутых, вырванных, перекушенных и т.п.), орудиях взлома;</w:t>
            </w:r>
          </w:p>
          <w:p w:rsidR="00365C37" w:rsidRPr="0068008A" w:rsidRDefault="00365C37" w:rsidP="00330869">
            <w:pPr>
              <w:shd w:val="clear" w:color="auto" w:fill="FFFFFF"/>
              <w:jc w:val="center"/>
              <w:rPr>
                <w:color w:val="000000"/>
                <w:sz w:val="16"/>
                <w:szCs w:val="16"/>
              </w:rPr>
            </w:pPr>
            <w:r w:rsidRPr="0068008A">
              <w:rPr>
                <w:color w:val="000000"/>
              </w:rPr>
              <w:t>3,4,5,6 - на брошенных и потерянных преступником расческах, окурках, носовых платках, частях одежды, остатках продуктов питания и т.п.);</w:t>
            </w:r>
          </w:p>
          <w:p w:rsidR="00365C37" w:rsidRPr="0068008A" w:rsidRDefault="00365C37" w:rsidP="00330869">
            <w:pPr>
              <w:shd w:val="clear" w:color="auto" w:fill="FFFFFF"/>
              <w:jc w:val="center"/>
              <w:rPr>
                <w:color w:val="000000"/>
                <w:sz w:val="16"/>
                <w:szCs w:val="16"/>
              </w:rPr>
            </w:pPr>
            <w:r w:rsidRPr="0068008A">
              <w:rPr>
                <w:color w:val="000000"/>
              </w:rPr>
              <w:t>1,2,3,4,5,6 - на предметах одежды потерпевших (в том числе трупов) или их частях; на одежде преступника и ее скрытых частях (швы, карманы и т.д.); на обуви;</w:t>
            </w:r>
          </w:p>
          <w:p w:rsidR="00365C37" w:rsidRPr="0068008A" w:rsidRDefault="00365C37" w:rsidP="00330869">
            <w:pPr>
              <w:shd w:val="clear" w:color="auto" w:fill="FFFFFF"/>
              <w:jc w:val="center"/>
              <w:rPr>
                <w:color w:val="000000"/>
                <w:sz w:val="16"/>
                <w:szCs w:val="16"/>
              </w:rPr>
            </w:pPr>
            <w:r w:rsidRPr="0068008A">
              <w:rPr>
                <w:color w:val="000000"/>
              </w:rPr>
              <w:t>1,3,4,5,6 - в местах возможного замывания следов (щели в полу, стенах; поверхность раковины, ванны, унитаза; половые тряпки, помойные ведра);</w:t>
            </w:r>
          </w:p>
          <w:p w:rsidR="00365C37" w:rsidRPr="0068008A" w:rsidRDefault="00365C37" w:rsidP="00330869">
            <w:pPr>
              <w:shd w:val="clear" w:color="auto" w:fill="FFFFFF"/>
              <w:jc w:val="center"/>
              <w:rPr>
                <w:color w:val="000000"/>
                <w:sz w:val="16"/>
                <w:szCs w:val="16"/>
              </w:rPr>
            </w:pPr>
            <w:r w:rsidRPr="0068008A">
              <w:rPr>
                <w:color w:val="000000"/>
              </w:rPr>
              <w:t>1,4,5,6 - на орудиях преступления (нож, топор, отвертка, другие специально приспособленные предметы);</w:t>
            </w:r>
          </w:p>
          <w:p w:rsidR="00365C37" w:rsidRPr="0068008A" w:rsidRDefault="00365C37" w:rsidP="00330869">
            <w:pPr>
              <w:shd w:val="clear" w:color="auto" w:fill="FFFFFF"/>
              <w:jc w:val="center"/>
              <w:rPr>
                <w:color w:val="000000"/>
                <w:sz w:val="16"/>
                <w:szCs w:val="16"/>
              </w:rPr>
            </w:pPr>
            <w:r w:rsidRPr="0068008A">
              <w:rPr>
                <w:color w:val="000000"/>
              </w:rPr>
              <w:t>1,2,3,4 - на теле потерпевших (на лобке и лобковых волосах, во влагалище, прямой кишке, полости рта);</w:t>
            </w:r>
          </w:p>
          <w:p w:rsidR="00365C37" w:rsidRDefault="00365C37" w:rsidP="00330869">
            <w:pPr>
              <w:jc w:val="center"/>
            </w:pPr>
            <w:r w:rsidRPr="0068008A">
              <w:rPr>
                <w:color w:val="000000"/>
              </w:rPr>
              <w:t>5 - в помещении, где находился преступник: в следах рук, ног, обуви; на оставленных им предметах</w:t>
            </w:r>
          </w:p>
        </w:tc>
      </w:tr>
    </w:tbl>
    <w:p w:rsidR="00365C37" w:rsidRPr="00D976C7" w:rsidRDefault="00365C37" w:rsidP="00365C37">
      <w:pPr>
        <w:widowControl w:val="0"/>
        <w:shd w:val="clear" w:color="auto" w:fill="FFFFFF"/>
        <w:jc w:val="right"/>
        <w:rPr>
          <w:b/>
          <w:i/>
          <w:color w:val="000000"/>
          <w:spacing w:val="-6"/>
          <w:sz w:val="28"/>
          <w:szCs w:val="28"/>
        </w:rPr>
      </w:pPr>
      <w:r>
        <w:rPr>
          <w:b/>
          <w:color w:val="000000"/>
          <w:spacing w:val="-6"/>
          <w:sz w:val="28"/>
          <w:szCs w:val="28"/>
        </w:rPr>
        <w:br w:type="page"/>
      </w:r>
      <w:r w:rsidRPr="00D976C7">
        <w:rPr>
          <w:b/>
          <w:i/>
          <w:color w:val="000000"/>
          <w:spacing w:val="-6"/>
          <w:sz w:val="28"/>
          <w:szCs w:val="28"/>
        </w:rPr>
        <w:t>Приложение №6</w:t>
      </w:r>
    </w:p>
    <w:p w:rsidR="00365C37" w:rsidRPr="00F96DE1" w:rsidRDefault="00365C37" w:rsidP="00365C37">
      <w:pPr>
        <w:shd w:val="clear" w:color="auto" w:fill="FFFFFF"/>
        <w:ind w:left="70" w:right="-44" w:firstLine="322"/>
        <w:jc w:val="right"/>
        <w:rPr>
          <w:i/>
          <w:color w:val="000000"/>
          <w:sz w:val="20"/>
          <w:szCs w:val="20"/>
        </w:rPr>
      </w:pPr>
    </w:p>
    <w:p w:rsidR="00365C37" w:rsidRPr="00F96DE1" w:rsidRDefault="00365C37" w:rsidP="00365C37">
      <w:pPr>
        <w:shd w:val="clear" w:color="auto" w:fill="FFFFFF"/>
        <w:ind w:left="70" w:right="506" w:firstLine="322"/>
        <w:jc w:val="center"/>
        <w:rPr>
          <w:b/>
          <w:color w:val="000000"/>
          <w:sz w:val="28"/>
          <w:szCs w:val="28"/>
        </w:rPr>
      </w:pPr>
      <w:r w:rsidRPr="00F96DE1">
        <w:rPr>
          <w:b/>
          <w:color w:val="000000"/>
          <w:sz w:val="28"/>
          <w:szCs w:val="28"/>
        </w:rPr>
        <w:t>Правила изъятия, упаковки и хранения некоторых</w:t>
      </w:r>
    </w:p>
    <w:p w:rsidR="00365C37" w:rsidRPr="00F96DE1" w:rsidRDefault="00365C37" w:rsidP="00365C37">
      <w:pPr>
        <w:shd w:val="clear" w:color="auto" w:fill="FFFFFF"/>
        <w:ind w:left="70" w:right="506" w:firstLine="322"/>
        <w:jc w:val="center"/>
        <w:rPr>
          <w:color w:val="000000"/>
          <w:sz w:val="28"/>
          <w:szCs w:val="28"/>
        </w:rPr>
      </w:pPr>
      <w:r w:rsidRPr="00F96DE1">
        <w:rPr>
          <w:b/>
          <w:color w:val="000000"/>
          <w:sz w:val="28"/>
          <w:szCs w:val="28"/>
        </w:rPr>
        <w:t>объектов и следов</w:t>
      </w:r>
    </w:p>
    <w:p w:rsidR="00365C37" w:rsidRPr="007C77E3" w:rsidRDefault="00365C37" w:rsidP="00365C37">
      <w:pPr>
        <w:shd w:val="clear" w:color="auto" w:fill="FFFFFF"/>
        <w:ind w:left="70" w:right="506" w:firstLine="322"/>
        <w:jc w:val="center"/>
        <w:rPr>
          <w:color w:val="000000"/>
          <w:sz w:val="14"/>
          <w:szCs w:val="14"/>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3600"/>
        <w:gridCol w:w="2160"/>
        <w:gridCol w:w="1260"/>
      </w:tblGrid>
      <w:tr w:rsidR="00365C37" w:rsidRPr="0068008A" w:rsidTr="00330869">
        <w:trPr>
          <w:trHeight w:val="523"/>
        </w:trPr>
        <w:tc>
          <w:tcPr>
            <w:tcW w:w="1980" w:type="dxa"/>
          </w:tcPr>
          <w:p w:rsidR="00365C37" w:rsidRPr="0068008A" w:rsidRDefault="00365C37" w:rsidP="00330869">
            <w:pPr>
              <w:ind w:right="5"/>
              <w:jc w:val="center"/>
              <w:rPr>
                <w:b/>
                <w:color w:val="000000"/>
              </w:rPr>
            </w:pPr>
            <w:r w:rsidRPr="0068008A">
              <w:rPr>
                <w:b/>
                <w:color w:val="000000"/>
              </w:rPr>
              <w:t>Вид следа</w:t>
            </w:r>
          </w:p>
          <w:p w:rsidR="00365C37" w:rsidRPr="0068008A" w:rsidRDefault="00365C37" w:rsidP="00330869">
            <w:pPr>
              <w:ind w:right="5"/>
              <w:jc w:val="center"/>
              <w:rPr>
                <w:color w:val="000000"/>
              </w:rPr>
            </w:pPr>
            <w:r w:rsidRPr="0068008A">
              <w:rPr>
                <w:b/>
                <w:color w:val="000000"/>
              </w:rPr>
              <w:t>(объекта)</w:t>
            </w:r>
          </w:p>
        </w:tc>
        <w:tc>
          <w:tcPr>
            <w:tcW w:w="3600" w:type="dxa"/>
          </w:tcPr>
          <w:p w:rsidR="00365C37" w:rsidRPr="0068008A" w:rsidRDefault="00365C37" w:rsidP="00330869">
            <w:pPr>
              <w:ind w:right="5"/>
              <w:jc w:val="center"/>
              <w:rPr>
                <w:b/>
                <w:color w:val="000000"/>
              </w:rPr>
            </w:pPr>
            <w:r w:rsidRPr="0068008A">
              <w:rPr>
                <w:b/>
                <w:color w:val="000000"/>
              </w:rPr>
              <w:t>Особенности изъятия</w:t>
            </w:r>
          </w:p>
        </w:tc>
        <w:tc>
          <w:tcPr>
            <w:tcW w:w="2160" w:type="dxa"/>
          </w:tcPr>
          <w:p w:rsidR="00365C37" w:rsidRPr="0068008A" w:rsidRDefault="00365C37" w:rsidP="00330869">
            <w:pPr>
              <w:ind w:right="5"/>
              <w:jc w:val="center"/>
              <w:rPr>
                <w:b/>
                <w:color w:val="000000"/>
              </w:rPr>
            </w:pPr>
            <w:r w:rsidRPr="0068008A">
              <w:rPr>
                <w:b/>
                <w:color w:val="000000"/>
              </w:rPr>
              <w:t>Упаковка</w:t>
            </w:r>
          </w:p>
        </w:tc>
        <w:tc>
          <w:tcPr>
            <w:tcW w:w="1260" w:type="dxa"/>
          </w:tcPr>
          <w:p w:rsidR="00365C37" w:rsidRPr="0068008A" w:rsidRDefault="00365C37" w:rsidP="00330869">
            <w:pPr>
              <w:tabs>
                <w:tab w:val="left" w:pos="1208"/>
                <w:tab w:val="left" w:pos="1452"/>
              </w:tabs>
              <w:ind w:left="12" w:right="16" w:hanging="12"/>
              <w:jc w:val="center"/>
              <w:rPr>
                <w:b/>
                <w:color w:val="000000"/>
              </w:rPr>
            </w:pPr>
            <w:r w:rsidRPr="0068008A">
              <w:rPr>
                <w:b/>
                <w:color w:val="000000"/>
              </w:rPr>
              <w:t>Условия хранения</w:t>
            </w:r>
          </w:p>
        </w:tc>
      </w:tr>
      <w:tr w:rsidR="00365C37" w:rsidRPr="0068008A" w:rsidTr="00330869">
        <w:tc>
          <w:tcPr>
            <w:tcW w:w="1980" w:type="dxa"/>
          </w:tcPr>
          <w:p w:rsidR="00365C37" w:rsidRPr="0068008A" w:rsidRDefault="00365C37" w:rsidP="00330869">
            <w:pPr>
              <w:ind w:right="5"/>
              <w:jc w:val="center"/>
              <w:rPr>
                <w:b/>
                <w:color w:val="000000"/>
              </w:rPr>
            </w:pPr>
            <w:r w:rsidRPr="0068008A">
              <w:rPr>
                <w:b/>
                <w:color w:val="000000"/>
              </w:rPr>
              <w:t>Замки и запирающие устройства</w:t>
            </w:r>
          </w:p>
        </w:tc>
        <w:tc>
          <w:tcPr>
            <w:tcW w:w="3600" w:type="dxa"/>
          </w:tcPr>
          <w:p w:rsidR="00365C37" w:rsidRPr="0068008A" w:rsidRDefault="00365C37" w:rsidP="00330869">
            <w:pPr>
              <w:ind w:right="5"/>
              <w:jc w:val="center"/>
              <w:rPr>
                <w:color w:val="000000"/>
              </w:rPr>
            </w:pPr>
            <w:r w:rsidRPr="0068008A">
              <w:rPr>
                <w:color w:val="000000"/>
              </w:rPr>
              <w:t>изымаются в состоянии, в котором обнаружены. Проверять работу запирающего механизма на месте происшествия нельзя</w:t>
            </w:r>
          </w:p>
        </w:tc>
        <w:tc>
          <w:tcPr>
            <w:tcW w:w="2160" w:type="dxa"/>
          </w:tcPr>
          <w:p w:rsidR="00365C37" w:rsidRPr="0068008A" w:rsidRDefault="00365C37" w:rsidP="00330869">
            <w:pPr>
              <w:ind w:right="5"/>
              <w:jc w:val="center"/>
              <w:rPr>
                <w:color w:val="000000"/>
              </w:rPr>
            </w:pPr>
            <w:r w:rsidRPr="0068008A">
              <w:rPr>
                <w:color w:val="000000"/>
              </w:rPr>
              <w:t>в коробки, конверты из плотной бумаги</w:t>
            </w:r>
          </w:p>
        </w:tc>
        <w:tc>
          <w:tcPr>
            <w:tcW w:w="1260" w:type="dxa"/>
          </w:tcPr>
          <w:p w:rsidR="00365C37" w:rsidRPr="0068008A" w:rsidRDefault="00365C37" w:rsidP="00330869">
            <w:pPr>
              <w:ind w:right="5"/>
              <w:jc w:val="center"/>
              <w:rPr>
                <w:color w:val="000000"/>
              </w:rPr>
            </w:pPr>
            <w:r w:rsidRPr="0068008A">
              <w:rPr>
                <w:color w:val="000000"/>
              </w:rPr>
              <w:t>в сухом месте</w:t>
            </w:r>
          </w:p>
        </w:tc>
      </w:tr>
      <w:tr w:rsidR="00365C37" w:rsidRPr="0068008A" w:rsidTr="00330869">
        <w:tc>
          <w:tcPr>
            <w:tcW w:w="1980" w:type="dxa"/>
          </w:tcPr>
          <w:p w:rsidR="00365C37" w:rsidRPr="0068008A" w:rsidRDefault="00365C37" w:rsidP="00330869">
            <w:pPr>
              <w:ind w:right="5"/>
              <w:jc w:val="center"/>
              <w:rPr>
                <w:b/>
                <w:color w:val="000000"/>
              </w:rPr>
            </w:pPr>
            <w:r w:rsidRPr="0068008A">
              <w:rPr>
                <w:b/>
                <w:color w:val="000000"/>
              </w:rPr>
              <w:t>Орудия и следы взлома</w:t>
            </w:r>
          </w:p>
        </w:tc>
        <w:tc>
          <w:tcPr>
            <w:tcW w:w="3600" w:type="dxa"/>
          </w:tcPr>
          <w:p w:rsidR="00365C37" w:rsidRPr="0068008A" w:rsidRDefault="00365C37" w:rsidP="00330869">
            <w:pPr>
              <w:ind w:right="5"/>
              <w:jc w:val="center"/>
              <w:rPr>
                <w:color w:val="000000"/>
              </w:rPr>
            </w:pPr>
            <w:r w:rsidRPr="0068008A">
              <w:rPr>
                <w:color w:val="000000"/>
              </w:rPr>
              <w:t>запрещается в ходе осмотра контактное сравнение обнаруженного орудия взлома со следами</w:t>
            </w:r>
          </w:p>
        </w:tc>
        <w:tc>
          <w:tcPr>
            <w:tcW w:w="2160" w:type="dxa"/>
          </w:tcPr>
          <w:p w:rsidR="00365C37" w:rsidRPr="0068008A" w:rsidRDefault="00365C37" w:rsidP="00330869">
            <w:pPr>
              <w:ind w:right="5"/>
              <w:jc w:val="center"/>
              <w:rPr>
                <w:color w:val="000000"/>
              </w:rPr>
            </w:pPr>
            <w:r w:rsidRPr="0068008A">
              <w:rPr>
                <w:color w:val="000000"/>
              </w:rPr>
              <w:t>в неподвижно закрепленном состоянии с дополнительным предохранением концов</w:t>
            </w:r>
          </w:p>
        </w:tc>
        <w:tc>
          <w:tcPr>
            <w:tcW w:w="1260" w:type="dxa"/>
          </w:tcPr>
          <w:p w:rsidR="00365C37" w:rsidRDefault="00365C37" w:rsidP="00330869">
            <w:pPr>
              <w:jc w:val="cente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b/>
                <w:color w:val="000000"/>
              </w:rPr>
              <w:t>Следы зубов</w:t>
            </w:r>
            <w:r w:rsidRPr="0068008A">
              <w:rPr>
                <w:color w:val="000000"/>
              </w:rPr>
              <w:t>:</w:t>
            </w:r>
          </w:p>
        </w:tc>
        <w:tc>
          <w:tcPr>
            <w:tcW w:w="3600" w:type="dxa"/>
          </w:tcPr>
          <w:p w:rsidR="00365C37" w:rsidRPr="0068008A" w:rsidRDefault="00365C37" w:rsidP="00330869">
            <w:pPr>
              <w:ind w:right="5"/>
              <w:jc w:val="center"/>
              <w:rPr>
                <w:color w:val="000000"/>
              </w:rPr>
            </w:pPr>
          </w:p>
        </w:tc>
        <w:tc>
          <w:tcPr>
            <w:tcW w:w="2160" w:type="dxa"/>
          </w:tcPr>
          <w:p w:rsidR="00365C37" w:rsidRPr="0068008A" w:rsidRDefault="00365C37" w:rsidP="00330869">
            <w:pPr>
              <w:ind w:right="5"/>
              <w:jc w:val="center"/>
              <w:rPr>
                <w:color w:val="000000"/>
              </w:rPr>
            </w:pPr>
          </w:p>
        </w:tc>
        <w:tc>
          <w:tcPr>
            <w:tcW w:w="1260" w:type="dxa"/>
          </w:tcPr>
          <w:p w:rsidR="00365C37" w:rsidRDefault="00365C37" w:rsidP="00330869">
            <w:pPr>
              <w:jc w:val="center"/>
            </w:pPr>
          </w:p>
        </w:tc>
      </w:tr>
      <w:tr w:rsidR="00365C37" w:rsidRPr="0068008A" w:rsidTr="00330869">
        <w:tc>
          <w:tcPr>
            <w:tcW w:w="1980" w:type="dxa"/>
          </w:tcPr>
          <w:p w:rsidR="00365C37" w:rsidRPr="0068008A" w:rsidRDefault="00365C37" w:rsidP="00330869">
            <w:pPr>
              <w:ind w:right="5"/>
              <w:jc w:val="center"/>
              <w:rPr>
                <w:b/>
                <w:color w:val="000000"/>
              </w:rPr>
            </w:pPr>
            <w:r w:rsidRPr="0068008A">
              <w:rPr>
                <w:color w:val="000000"/>
              </w:rPr>
              <w:t>на твердых непортящихся объектах (окурки, пластмассовые пробки от бутылок и т.п.)</w:t>
            </w:r>
          </w:p>
        </w:tc>
        <w:tc>
          <w:tcPr>
            <w:tcW w:w="3600" w:type="dxa"/>
          </w:tcPr>
          <w:p w:rsidR="00365C37" w:rsidRPr="0068008A" w:rsidRDefault="00365C37" w:rsidP="00330869">
            <w:pPr>
              <w:ind w:right="5"/>
              <w:jc w:val="center"/>
              <w:rPr>
                <w:color w:val="000000"/>
              </w:rPr>
            </w:pPr>
            <w:r w:rsidRPr="0068008A">
              <w:rPr>
                <w:color w:val="000000"/>
              </w:rPr>
              <w:t>в резиновых перчатках; пинцетом</w:t>
            </w:r>
          </w:p>
        </w:tc>
        <w:tc>
          <w:tcPr>
            <w:tcW w:w="2160" w:type="dxa"/>
          </w:tcPr>
          <w:p w:rsidR="00365C37" w:rsidRPr="0068008A" w:rsidRDefault="00365C37" w:rsidP="00330869">
            <w:pPr>
              <w:ind w:right="5"/>
              <w:jc w:val="center"/>
              <w:rPr>
                <w:color w:val="000000"/>
              </w:rPr>
            </w:pPr>
            <w:r w:rsidRPr="0068008A">
              <w:rPr>
                <w:color w:val="000000"/>
              </w:rPr>
              <w:t>в фольгу, затем - в коробку</w:t>
            </w:r>
          </w:p>
        </w:tc>
        <w:tc>
          <w:tcPr>
            <w:tcW w:w="1260" w:type="dxa"/>
          </w:tcPr>
          <w:p w:rsidR="00365C37" w:rsidRDefault="00365C37" w:rsidP="00330869">
            <w:pPr>
              <w:jc w:val="center"/>
            </w:pPr>
            <w:r w:rsidRPr="0068008A">
              <w:rPr>
                <w:color w:val="000000"/>
              </w:rPr>
              <w:t>- -</w:t>
            </w:r>
          </w:p>
        </w:tc>
      </w:tr>
      <w:tr w:rsidR="00365C37" w:rsidRPr="0068008A" w:rsidTr="00330869">
        <w:trPr>
          <w:trHeight w:val="898"/>
        </w:trPr>
        <w:tc>
          <w:tcPr>
            <w:tcW w:w="1980" w:type="dxa"/>
          </w:tcPr>
          <w:p w:rsidR="00365C37" w:rsidRPr="0068008A" w:rsidRDefault="00365C37" w:rsidP="00330869">
            <w:pPr>
              <w:ind w:right="5"/>
              <w:jc w:val="center"/>
              <w:rPr>
                <w:b/>
                <w:color w:val="000000"/>
              </w:rPr>
            </w:pPr>
            <w:r w:rsidRPr="0068008A">
              <w:rPr>
                <w:color w:val="000000"/>
              </w:rPr>
              <w:t>на портящихся продуктах питания</w:t>
            </w:r>
          </w:p>
        </w:tc>
        <w:tc>
          <w:tcPr>
            <w:tcW w:w="3600" w:type="dxa"/>
          </w:tcPr>
          <w:p w:rsidR="00365C37" w:rsidRPr="0068008A" w:rsidRDefault="00365C37" w:rsidP="00330869">
            <w:pPr>
              <w:ind w:right="5"/>
              <w:jc w:val="center"/>
              <w:rPr>
                <w:color w:val="000000"/>
              </w:rPr>
            </w:pPr>
            <w:r w:rsidRPr="0068008A">
              <w:rPr>
                <w:color w:val="000000"/>
              </w:rPr>
              <w:t>в резиновых перчатках, пинцетом</w:t>
            </w:r>
          </w:p>
        </w:tc>
        <w:tc>
          <w:tcPr>
            <w:tcW w:w="2160" w:type="dxa"/>
          </w:tcPr>
          <w:p w:rsidR="00365C37" w:rsidRPr="0068008A" w:rsidRDefault="00365C37" w:rsidP="00330869">
            <w:pPr>
              <w:ind w:right="5"/>
              <w:jc w:val="center"/>
              <w:rPr>
                <w:color w:val="000000"/>
              </w:rPr>
            </w:pPr>
            <w:r w:rsidRPr="0068008A">
              <w:rPr>
                <w:color w:val="000000"/>
              </w:rPr>
              <w:t>в фольгу</w:t>
            </w:r>
          </w:p>
        </w:tc>
        <w:tc>
          <w:tcPr>
            <w:tcW w:w="1260" w:type="dxa"/>
          </w:tcPr>
          <w:p w:rsidR="00365C37" w:rsidRPr="0068008A" w:rsidRDefault="00365C37" w:rsidP="00330869">
            <w:pPr>
              <w:ind w:right="5"/>
              <w:jc w:val="center"/>
              <w:rPr>
                <w:color w:val="000000"/>
                <w:sz w:val="16"/>
                <w:szCs w:val="16"/>
              </w:rPr>
            </w:pPr>
            <w:r w:rsidRPr="0068008A">
              <w:rPr>
                <w:color w:val="000000"/>
              </w:rPr>
              <w:t>в холодильнике, в сосуде со льдом или холодной водой</w:t>
            </w:r>
          </w:p>
        </w:tc>
      </w:tr>
      <w:tr w:rsidR="00365C37" w:rsidRPr="0068008A" w:rsidTr="00330869">
        <w:tc>
          <w:tcPr>
            <w:tcW w:w="1980" w:type="dxa"/>
          </w:tcPr>
          <w:p w:rsidR="00365C37" w:rsidRPr="0068008A" w:rsidRDefault="00365C37" w:rsidP="00330869">
            <w:pPr>
              <w:ind w:right="5"/>
              <w:jc w:val="center"/>
              <w:rPr>
                <w:b/>
                <w:color w:val="000000"/>
              </w:rPr>
            </w:pPr>
            <w:r w:rsidRPr="0068008A">
              <w:rPr>
                <w:color w:val="000000"/>
              </w:rPr>
              <w:t>на скоропортящихся продуктах питания</w:t>
            </w:r>
          </w:p>
        </w:tc>
        <w:tc>
          <w:tcPr>
            <w:tcW w:w="3600" w:type="dxa"/>
          </w:tcPr>
          <w:p w:rsidR="00365C37" w:rsidRPr="0068008A" w:rsidRDefault="00365C37" w:rsidP="00330869">
            <w:pPr>
              <w:ind w:right="5"/>
              <w:jc w:val="center"/>
              <w:rPr>
                <w:color w:val="000000"/>
              </w:rPr>
            </w:pPr>
            <w:r w:rsidRPr="0068008A">
              <w:rPr>
                <w:color w:val="000000"/>
              </w:rPr>
              <w:t>в резиновых перчатках; пинцетом</w:t>
            </w:r>
          </w:p>
        </w:tc>
        <w:tc>
          <w:tcPr>
            <w:tcW w:w="2160" w:type="dxa"/>
          </w:tcPr>
          <w:p w:rsidR="00365C37" w:rsidRPr="0068008A" w:rsidRDefault="00365C37" w:rsidP="00330869">
            <w:pPr>
              <w:ind w:right="5"/>
              <w:jc w:val="center"/>
              <w:rPr>
                <w:color w:val="000000"/>
              </w:rPr>
            </w:pPr>
            <w:r w:rsidRPr="0068008A">
              <w:rPr>
                <w:color w:val="000000"/>
              </w:rPr>
              <w:t>в сосуд с 0,5% раствором формалина</w:t>
            </w:r>
          </w:p>
        </w:tc>
        <w:tc>
          <w:tcPr>
            <w:tcW w:w="1260" w:type="dxa"/>
          </w:tcPr>
          <w:p w:rsidR="00365C37" w:rsidRPr="0068008A" w:rsidRDefault="00365C37" w:rsidP="00330869">
            <w:pPr>
              <w:ind w:right="5"/>
              <w:jc w:val="center"/>
              <w:rPr>
                <w:color w:val="000000"/>
              </w:rPr>
            </w:pPr>
            <w:r w:rsidRPr="0068008A">
              <w:rPr>
                <w:color w:val="000000"/>
              </w:rPr>
              <w:t>при обычных условиях</w:t>
            </w:r>
          </w:p>
        </w:tc>
      </w:tr>
      <w:tr w:rsidR="00365C37" w:rsidRPr="0068008A" w:rsidTr="00330869">
        <w:tc>
          <w:tcPr>
            <w:tcW w:w="1980" w:type="dxa"/>
          </w:tcPr>
          <w:p w:rsidR="00365C37" w:rsidRPr="0068008A" w:rsidRDefault="00365C37" w:rsidP="00330869">
            <w:pPr>
              <w:ind w:right="5"/>
              <w:jc w:val="center"/>
              <w:rPr>
                <w:b/>
                <w:color w:val="000000"/>
              </w:rPr>
            </w:pPr>
            <w:r w:rsidRPr="0068008A">
              <w:rPr>
                <w:b/>
                <w:color w:val="000000"/>
              </w:rPr>
              <w:t>Узлы, петли, веревки, их части</w:t>
            </w:r>
          </w:p>
        </w:tc>
        <w:tc>
          <w:tcPr>
            <w:tcW w:w="3600" w:type="dxa"/>
          </w:tcPr>
          <w:p w:rsidR="00365C37" w:rsidRPr="0068008A" w:rsidRDefault="00365C37" w:rsidP="00330869">
            <w:pPr>
              <w:ind w:right="5"/>
              <w:jc w:val="center"/>
              <w:rPr>
                <w:color w:val="000000"/>
              </w:rPr>
            </w:pPr>
            <w:r w:rsidRPr="0068008A">
              <w:rPr>
                <w:color w:val="000000"/>
              </w:rPr>
              <w:t>без повреждения узлов, с укреплением их нитками и с концами, защищенными от раскручивания</w:t>
            </w:r>
          </w:p>
        </w:tc>
        <w:tc>
          <w:tcPr>
            <w:tcW w:w="2160" w:type="dxa"/>
          </w:tcPr>
          <w:p w:rsidR="00365C37" w:rsidRPr="0068008A" w:rsidRDefault="00365C37" w:rsidP="00330869">
            <w:pPr>
              <w:ind w:right="5"/>
              <w:jc w:val="center"/>
              <w:rPr>
                <w:color w:val="000000"/>
              </w:rPr>
            </w:pPr>
            <w:r w:rsidRPr="0068008A">
              <w:rPr>
                <w:color w:val="000000"/>
              </w:rPr>
              <w:t>в коробки, бумажные пакеты и т.п.</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108"/>
              <w:jc w:val="center"/>
              <w:rPr>
                <w:b/>
                <w:color w:val="000000"/>
              </w:rPr>
            </w:pPr>
            <w:r w:rsidRPr="0068008A">
              <w:rPr>
                <w:b/>
                <w:color w:val="000000"/>
              </w:rPr>
              <w:t>Следы применения огнестрельного оружия, патроны</w:t>
            </w:r>
          </w:p>
        </w:tc>
        <w:tc>
          <w:tcPr>
            <w:tcW w:w="3600" w:type="dxa"/>
          </w:tcPr>
          <w:p w:rsidR="00365C37" w:rsidRPr="0068008A" w:rsidRDefault="00365C37" w:rsidP="00330869">
            <w:pPr>
              <w:ind w:right="5"/>
              <w:jc w:val="center"/>
              <w:rPr>
                <w:color w:val="000000"/>
              </w:rPr>
            </w:pPr>
          </w:p>
        </w:tc>
        <w:tc>
          <w:tcPr>
            <w:tcW w:w="2160" w:type="dxa"/>
          </w:tcPr>
          <w:p w:rsidR="00365C37" w:rsidRPr="0068008A" w:rsidRDefault="00365C37" w:rsidP="00330869">
            <w:pPr>
              <w:ind w:right="5"/>
              <w:jc w:val="center"/>
              <w:rPr>
                <w:color w:val="000000"/>
              </w:rPr>
            </w:pPr>
          </w:p>
        </w:tc>
        <w:tc>
          <w:tcPr>
            <w:tcW w:w="1260" w:type="dxa"/>
          </w:tcPr>
          <w:p w:rsidR="00365C37" w:rsidRPr="0068008A" w:rsidRDefault="00365C37" w:rsidP="00330869">
            <w:pPr>
              <w:ind w:right="5"/>
              <w:jc w:val="center"/>
              <w:rPr>
                <w:color w:val="000000"/>
              </w:rPr>
            </w:pPr>
          </w:p>
        </w:tc>
      </w:tr>
      <w:tr w:rsidR="00365C37" w:rsidRPr="0068008A" w:rsidTr="00330869">
        <w:trPr>
          <w:trHeight w:val="168"/>
        </w:trPr>
        <w:tc>
          <w:tcPr>
            <w:tcW w:w="1980" w:type="dxa"/>
          </w:tcPr>
          <w:p w:rsidR="00365C37" w:rsidRPr="0068008A" w:rsidRDefault="00365C37" w:rsidP="00330869">
            <w:pPr>
              <w:ind w:right="5"/>
              <w:jc w:val="center"/>
              <w:rPr>
                <w:color w:val="000000"/>
              </w:rPr>
            </w:pPr>
            <w:r w:rsidRPr="0068008A">
              <w:rPr>
                <w:color w:val="000000"/>
              </w:rPr>
              <w:t xml:space="preserve">пули, дробь, картечь, </w:t>
            </w:r>
            <w:r w:rsidRPr="0068008A">
              <w:rPr>
                <w:bCs/>
                <w:color w:val="000000"/>
              </w:rPr>
              <w:t>порох, копоть, опаления и др.</w:t>
            </w:r>
          </w:p>
        </w:tc>
        <w:tc>
          <w:tcPr>
            <w:tcW w:w="3600" w:type="dxa"/>
          </w:tcPr>
          <w:p w:rsidR="00365C37" w:rsidRPr="0068008A" w:rsidRDefault="00365C37" w:rsidP="00330869">
            <w:pPr>
              <w:ind w:right="5"/>
              <w:jc w:val="center"/>
              <w:rPr>
                <w:color w:val="000000"/>
              </w:rPr>
            </w:pPr>
            <w:r w:rsidRPr="0068008A">
              <w:rPr>
                <w:color w:val="000000"/>
              </w:rPr>
              <w:t>с целью сохранения следов запрещается пользоваться пинцетом, плоскогубцами и другими подобными предметами</w:t>
            </w:r>
          </w:p>
        </w:tc>
        <w:tc>
          <w:tcPr>
            <w:tcW w:w="2160" w:type="dxa"/>
          </w:tcPr>
          <w:p w:rsidR="00365C37" w:rsidRPr="0068008A" w:rsidRDefault="00365C37" w:rsidP="00330869">
            <w:pPr>
              <w:ind w:right="5"/>
              <w:jc w:val="center"/>
              <w:rPr>
                <w:color w:val="000000"/>
              </w:rPr>
            </w:pPr>
            <w:r w:rsidRPr="0068008A">
              <w:rPr>
                <w:color w:val="000000"/>
              </w:rPr>
              <w:t>каждый предмет -отдельно,</w:t>
            </w:r>
          </w:p>
          <w:p w:rsidR="00365C37" w:rsidRPr="0068008A" w:rsidRDefault="00365C37" w:rsidP="00330869">
            <w:pPr>
              <w:ind w:right="5"/>
              <w:jc w:val="center"/>
              <w:rPr>
                <w:color w:val="000000"/>
                <w:sz w:val="16"/>
                <w:szCs w:val="16"/>
              </w:rPr>
            </w:pPr>
            <w:r w:rsidRPr="0068008A">
              <w:rPr>
                <w:color w:val="000000"/>
              </w:rPr>
              <w:t>желательно в промасленную  бумагу или ткань</w:t>
            </w:r>
          </w:p>
        </w:tc>
        <w:tc>
          <w:tcPr>
            <w:tcW w:w="1260" w:type="dxa"/>
          </w:tcPr>
          <w:p w:rsidR="00365C37" w:rsidRPr="0068008A" w:rsidRDefault="00365C37" w:rsidP="00330869">
            <w:pPr>
              <w:ind w:right="5"/>
              <w:jc w:val="center"/>
              <w:rPr>
                <w:color w:val="000000"/>
              </w:rPr>
            </w:pPr>
            <w:r w:rsidRPr="0068008A">
              <w:rPr>
                <w:color w:val="000000"/>
              </w:rPr>
              <w:t>в сухом месте</w:t>
            </w:r>
          </w:p>
        </w:tc>
      </w:tr>
      <w:tr w:rsidR="00365C37" w:rsidRPr="0068008A" w:rsidTr="00330869">
        <w:tc>
          <w:tcPr>
            <w:tcW w:w="1980" w:type="dxa"/>
          </w:tcPr>
          <w:p w:rsidR="00365C37" w:rsidRPr="0068008A" w:rsidRDefault="00365C37" w:rsidP="00330869">
            <w:pPr>
              <w:ind w:right="5"/>
              <w:jc w:val="center"/>
              <w:rPr>
                <w:color w:val="000000"/>
              </w:rPr>
            </w:pPr>
            <w:r w:rsidRPr="0068008A">
              <w:rPr>
                <w:bCs/>
                <w:color w:val="000000"/>
              </w:rPr>
              <w:t>на материи</w:t>
            </w:r>
          </w:p>
        </w:tc>
        <w:tc>
          <w:tcPr>
            <w:tcW w:w="3600" w:type="dxa"/>
          </w:tcPr>
          <w:p w:rsidR="00365C37" w:rsidRPr="0068008A" w:rsidRDefault="00365C37" w:rsidP="00330869">
            <w:pPr>
              <w:ind w:right="5"/>
              <w:jc w:val="center"/>
              <w:rPr>
                <w:color w:val="000000"/>
                <w:sz w:val="16"/>
                <w:szCs w:val="16"/>
              </w:rPr>
            </w:pPr>
            <w:r w:rsidRPr="0068008A">
              <w:rPr>
                <w:bCs/>
                <w:color w:val="000000"/>
              </w:rPr>
              <w:t>участок с повреждением защищается пришитым лоскутом ткани и складывается этим участком внутрь без образования на нем складок. Материя предварительно высушивается</w:t>
            </w:r>
          </w:p>
        </w:tc>
        <w:tc>
          <w:tcPr>
            <w:tcW w:w="2160" w:type="dxa"/>
          </w:tcPr>
          <w:p w:rsidR="00365C37" w:rsidRPr="0068008A" w:rsidRDefault="00365C37" w:rsidP="00330869">
            <w:pPr>
              <w:ind w:right="5"/>
              <w:jc w:val="center"/>
              <w:rPr>
                <w:b/>
                <w:color w:val="000000"/>
              </w:rPr>
            </w:pPr>
            <w:r w:rsidRPr="0068008A">
              <w:rPr>
                <w:bCs/>
                <w:color w:val="000000"/>
              </w:rPr>
              <w:t>в коробки, бумажные пакеты и др.</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color w:val="000000"/>
              </w:rPr>
              <w:t>на стекле</w:t>
            </w:r>
          </w:p>
        </w:tc>
        <w:tc>
          <w:tcPr>
            <w:tcW w:w="3600" w:type="dxa"/>
          </w:tcPr>
          <w:p w:rsidR="00365C37" w:rsidRPr="0068008A" w:rsidRDefault="00365C37" w:rsidP="00330869">
            <w:pPr>
              <w:ind w:right="5"/>
              <w:jc w:val="center"/>
              <w:rPr>
                <w:color w:val="000000"/>
              </w:rPr>
            </w:pPr>
            <w:r w:rsidRPr="0068008A">
              <w:rPr>
                <w:bCs/>
                <w:color w:val="000000"/>
              </w:rPr>
              <w:t>защищается и закрепляется наклеиванием с двух сторон листом бумаги. Применение силикатного клея исключается</w:t>
            </w:r>
          </w:p>
        </w:tc>
        <w:tc>
          <w:tcPr>
            <w:tcW w:w="2160" w:type="dxa"/>
          </w:tcPr>
          <w:p w:rsidR="00365C37" w:rsidRPr="0068008A" w:rsidRDefault="00365C37" w:rsidP="00330869">
            <w:pPr>
              <w:ind w:right="5"/>
              <w:jc w:val="center"/>
              <w:rPr>
                <w:color w:val="000000"/>
                <w:sz w:val="16"/>
                <w:szCs w:val="16"/>
              </w:rPr>
            </w:pPr>
            <w:r w:rsidRPr="0068008A">
              <w:rPr>
                <w:bCs/>
                <w:color w:val="000000"/>
              </w:rPr>
              <w:t>помещается между двумя стеклами, кусками фанеры и т.п., скрепленными между собой пластырем, изоляционной лентой и др.</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b/>
                <w:bCs/>
                <w:color w:val="000000"/>
              </w:rPr>
              <w:t>Следы биологического происхождения</w:t>
            </w:r>
            <w:r w:rsidRPr="0068008A">
              <w:rPr>
                <w:bCs/>
                <w:color w:val="000000"/>
              </w:rPr>
              <w:t>:</w:t>
            </w:r>
          </w:p>
        </w:tc>
        <w:tc>
          <w:tcPr>
            <w:tcW w:w="3600" w:type="dxa"/>
          </w:tcPr>
          <w:p w:rsidR="00365C37" w:rsidRPr="0068008A" w:rsidRDefault="00365C37" w:rsidP="00330869">
            <w:pPr>
              <w:ind w:right="5" w:hanging="14"/>
              <w:jc w:val="center"/>
              <w:rPr>
                <w:bCs/>
                <w:color w:val="000000"/>
              </w:rPr>
            </w:pPr>
            <w:r w:rsidRPr="0068008A">
              <w:rPr>
                <w:bCs/>
                <w:color w:val="000000"/>
              </w:rPr>
              <w:t>изымаются только в резиновых перчатках</w:t>
            </w:r>
          </w:p>
        </w:tc>
        <w:tc>
          <w:tcPr>
            <w:tcW w:w="2160" w:type="dxa"/>
          </w:tcPr>
          <w:p w:rsidR="00365C37" w:rsidRPr="0068008A" w:rsidRDefault="00365C37" w:rsidP="00330869">
            <w:pPr>
              <w:ind w:right="5" w:hanging="14"/>
              <w:jc w:val="center"/>
              <w:rPr>
                <w:bCs/>
                <w:color w:val="000000"/>
              </w:rPr>
            </w:pPr>
          </w:p>
        </w:tc>
        <w:tc>
          <w:tcPr>
            <w:tcW w:w="1260" w:type="dxa"/>
          </w:tcPr>
          <w:p w:rsidR="00365C37" w:rsidRPr="0068008A" w:rsidRDefault="00365C37" w:rsidP="00330869">
            <w:pPr>
              <w:ind w:right="5"/>
              <w:jc w:val="center"/>
              <w:rPr>
                <w:color w:val="000000"/>
              </w:rPr>
            </w:pPr>
          </w:p>
        </w:tc>
      </w:tr>
      <w:tr w:rsidR="00365C37" w:rsidRPr="0068008A" w:rsidTr="00330869">
        <w:tc>
          <w:tcPr>
            <w:tcW w:w="1980" w:type="dxa"/>
          </w:tcPr>
          <w:p w:rsidR="00365C37" w:rsidRPr="0068008A" w:rsidRDefault="00365C37" w:rsidP="00330869">
            <w:pPr>
              <w:ind w:right="5"/>
              <w:jc w:val="center"/>
              <w:rPr>
                <w:bCs/>
                <w:color w:val="000000"/>
              </w:rPr>
            </w:pPr>
            <w:r w:rsidRPr="0068008A">
              <w:rPr>
                <w:bCs/>
                <w:color w:val="000000"/>
              </w:rPr>
              <w:t>кровь жидкая,</w:t>
            </w:r>
          </w:p>
          <w:p w:rsidR="00365C37" w:rsidRPr="0068008A" w:rsidRDefault="00365C37" w:rsidP="00330869">
            <w:pPr>
              <w:ind w:right="5"/>
              <w:jc w:val="center"/>
              <w:rPr>
                <w:color w:val="000000"/>
              </w:rPr>
            </w:pPr>
            <w:r w:rsidRPr="0068008A">
              <w:rPr>
                <w:bCs/>
                <w:color w:val="000000"/>
              </w:rPr>
              <w:t>кровь сухая</w:t>
            </w:r>
          </w:p>
        </w:tc>
        <w:tc>
          <w:tcPr>
            <w:tcW w:w="3600" w:type="dxa"/>
          </w:tcPr>
          <w:p w:rsidR="00365C37" w:rsidRPr="0068008A" w:rsidRDefault="00365C37" w:rsidP="00330869">
            <w:pPr>
              <w:ind w:right="5" w:hanging="14"/>
              <w:jc w:val="center"/>
              <w:rPr>
                <w:bCs/>
                <w:color w:val="000000"/>
              </w:rPr>
            </w:pPr>
            <w:r w:rsidRPr="0068008A">
              <w:rPr>
                <w:bCs/>
                <w:color w:val="000000"/>
              </w:rPr>
              <w:t xml:space="preserve">изымается на марлевый тампон. При возможности во время осмотра </w:t>
            </w:r>
            <w:r w:rsidRPr="0068008A">
              <w:rPr>
                <w:bCs/>
                <w:color w:val="000000"/>
                <w:spacing w:val="-4"/>
              </w:rPr>
              <w:t>высушивается в тени (без подогрева)</w:t>
            </w:r>
          </w:p>
          <w:p w:rsidR="00365C37" w:rsidRPr="0068008A" w:rsidRDefault="00365C37" w:rsidP="00330869">
            <w:pPr>
              <w:ind w:right="5" w:hanging="14"/>
              <w:jc w:val="center"/>
              <w:rPr>
                <w:color w:val="000000"/>
              </w:rPr>
            </w:pPr>
            <w:r w:rsidRPr="0068008A">
              <w:rPr>
                <w:bCs/>
                <w:color w:val="000000"/>
              </w:rPr>
              <w:t>соскобы изымаются на липкую дактилоскопическую пленку или бумагу</w:t>
            </w:r>
          </w:p>
        </w:tc>
        <w:tc>
          <w:tcPr>
            <w:tcW w:w="2160" w:type="dxa"/>
          </w:tcPr>
          <w:p w:rsidR="00365C37" w:rsidRPr="0068008A" w:rsidRDefault="00365C37" w:rsidP="00330869">
            <w:pPr>
              <w:ind w:right="5" w:hanging="14"/>
              <w:jc w:val="center"/>
              <w:rPr>
                <w:color w:val="000000"/>
                <w:sz w:val="16"/>
                <w:szCs w:val="16"/>
              </w:rPr>
            </w:pPr>
            <w:r w:rsidRPr="0068008A">
              <w:rPr>
                <w:bCs/>
                <w:color w:val="000000"/>
              </w:rPr>
              <w:t>запрещается упаковывать в полиэтиленовые пакеты и т. п. (во избежание загнивания). Жидкую кровь - в стеклянную емкость; сухую кровь - в чистую бумагу</w:t>
            </w:r>
          </w:p>
        </w:tc>
        <w:tc>
          <w:tcPr>
            <w:tcW w:w="1260" w:type="dxa"/>
          </w:tcPr>
          <w:p w:rsidR="00365C37" w:rsidRPr="0068008A" w:rsidRDefault="00365C37" w:rsidP="00330869">
            <w:pPr>
              <w:ind w:right="5"/>
              <w:jc w:val="center"/>
              <w:rPr>
                <w:color w:val="000000"/>
              </w:rPr>
            </w:pPr>
            <w:r w:rsidRPr="0068008A">
              <w:rPr>
                <w:color w:val="000000"/>
              </w:rPr>
              <w:t xml:space="preserve">в сухом месте (образцы жидкой крови - </w:t>
            </w:r>
            <w:r w:rsidRPr="0068008A">
              <w:rPr>
                <w:color w:val="000000"/>
              </w:rPr>
              <w:br/>
              <w:t>в холодильнике)</w:t>
            </w:r>
          </w:p>
        </w:tc>
      </w:tr>
      <w:tr w:rsidR="00365C37" w:rsidRPr="0068008A" w:rsidTr="00330869">
        <w:tc>
          <w:tcPr>
            <w:tcW w:w="1980" w:type="dxa"/>
          </w:tcPr>
          <w:p w:rsidR="00365C37" w:rsidRPr="0068008A" w:rsidRDefault="00365C37" w:rsidP="00330869">
            <w:pPr>
              <w:ind w:right="5"/>
              <w:jc w:val="center"/>
              <w:rPr>
                <w:color w:val="000000"/>
              </w:rPr>
            </w:pPr>
            <w:r w:rsidRPr="0068008A">
              <w:rPr>
                <w:bCs/>
                <w:color w:val="000000"/>
              </w:rPr>
              <w:t>сперма (слюна)</w:t>
            </w:r>
          </w:p>
        </w:tc>
        <w:tc>
          <w:tcPr>
            <w:tcW w:w="3600" w:type="dxa"/>
          </w:tcPr>
          <w:p w:rsidR="00365C37" w:rsidRPr="0068008A" w:rsidRDefault="00365C37" w:rsidP="00330869">
            <w:pPr>
              <w:ind w:right="5"/>
              <w:jc w:val="center"/>
              <w:rPr>
                <w:color w:val="000000"/>
              </w:rPr>
            </w:pPr>
            <w:r w:rsidRPr="0068008A">
              <w:rPr>
                <w:bCs/>
                <w:color w:val="000000"/>
              </w:rPr>
              <w:t>изымается с частью предмета, на липкую пленку; соскобы - на дактилоскопическую пленку</w:t>
            </w:r>
          </w:p>
        </w:tc>
        <w:tc>
          <w:tcPr>
            <w:tcW w:w="2160" w:type="dxa"/>
          </w:tcPr>
          <w:p w:rsidR="00365C37" w:rsidRPr="0068008A" w:rsidRDefault="00365C37" w:rsidP="00330869">
            <w:pPr>
              <w:ind w:right="5"/>
              <w:jc w:val="center"/>
              <w:rPr>
                <w:color w:val="000000"/>
              </w:rPr>
            </w:pPr>
            <w:r w:rsidRPr="0068008A">
              <w:rPr>
                <w:bCs/>
                <w:color w:val="000000"/>
              </w:rPr>
              <w:t>в чистый пакет, конверт, бумагу</w:t>
            </w:r>
          </w:p>
        </w:tc>
        <w:tc>
          <w:tcPr>
            <w:tcW w:w="1260" w:type="dxa"/>
          </w:tcPr>
          <w:p w:rsidR="00365C37" w:rsidRPr="0068008A" w:rsidRDefault="00365C37" w:rsidP="00330869">
            <w:pPr>
              <w:ind w:right="5"/>
              <w:jc w:val="center"/>
              <w:rPr>
                <w:color w:val="000000"/>
              </w:rPr>
            </w:pPr>
            <w:r w:rsidRPr="0068008A">
              <w:rPr>
                <w:color w:val="000000"/>
              </w:rPr>
              <w:t>при обычных условиях</w:t>
            </w:r>
          </w:p>
        </w:tc>
      </w:tr>
      <w:tr w:rsidR="00365C37" w:rsidRPr="0068008A" w:rsidTr="00330869">
        <w:tc>
          <w:tcPr>
            <w:tcW w:w="1980" w:type="dxa"/>
          </w:tcPr>
          <w:p w:rsidR="00365C37" w:rsidRPr="0068008A" w:rsidRDefault="00365C37" w:rsidP="00330869">
            <w:pPr>
              <w:ind w:right="5"/>
              <w:jc w:val="center"/>
              <w:rPr>
                <w:bCs/>
                <w:color w:val="000000"/>
              </w:rPr>
            </w:pPr>
            <w:r w:rsidRPr="0068008A">
              <w:rPr>
                <w:bCs/>
                <w:color w:val="000000"/>
              </w:rPr>
              <w:t>запах</w:t>
            </w:r>
          </w:p>
        </w:tc>
        <w:tc>
          <w:tcPr>
            <w:tcW w:w="3600" w:type="dxa"/>
          </w:tcPr>
          <w:p w:rsidR="00365C37" w:rsidRPr="0068008A" w:rsidRDefault="00365C37" w:rsidP="00330869">
            <w:pPr>
              <w:ind w:right="5"/>
              <w:jc w:val="center"/>
              <w:rPr>
                <w:color w:val="000000"/>
              </w:rPr>
            </w:pPr>
            <w:r w:rsidRPr="0068008A">
              <w:rPr>
                <w:bCs/>
                <w:color w:val="000000"/>
              </w:rPr>
              <w:t>вместе с предметом или его частью. Для  изъятия чистый лоскут байки (фланели) поместить на предмет, накрыть куском фольги, через которую плотно прижать ткань к объекту не менее чем на 1 ч</w:t>
            </w:r>
          </w:p>
        </w:tc>
        <w:tc>
          <w:tcPr>
            <w:tcW w:w="2160" w:type="dxa"/>
          </w:tcPr>
          <w:p w:rsidR="00365C37" w:rsidRPr="0068008A" w:rsidRDefault="00365C37" w:rsidP="00330869">
            <w:pPr>
              <w:ind w:right="5"/>
              <w:jc w:val="center"/>
              <w:rPr>
                <w:color w:val="000000"/>
              </w:rPr>
            </w:pPr>
            <w:r w:rsidRPr="0068008A">
              <w:rPr>
                <w:bCs/>
                <w:color w:val="000000"/>
              </w:rPr>
              <w:t>в стеклянную или металлическую емкость, плотно закрываемую крышкой; в 3-4  слоя фольги</w:t>
            </w:r>
          </w:p>
        </w:tc>
        <w:tc>
          <w:tcPr>
            <w:tcW w:w="1260" w:type="dxa"/>
          </w:tcPr>
          <w:p w:rsidR="00365C37" w:rsidRDefault="00365C37" w:rsidP="00330869">
            <w:pPr>
              <w:jc w:val="center"/>
            </w:pPr>
            <w:r>
              <w:t>- -</w:t>
            </w:r>
          </w:p>
        </w:tc>
      </w:tr>
      <w:tr w:rsidR="00365C37" w:rsidRPr="0068008A" w:rsidTr="00330869">
        <w:tc>
          <w:tcPr>
            <w:tcW w:w="1980" w:type="dxa"/>
          </w:tcPr>
          <w:p w:rsidR="00365C37" w:rsidRPr="0068008A" w:rsidRDefault="00365C37" w:rsidP="00330869">
            <w:pPr>
              <w:ind w:right="5"/>
              <w:jc w:val="center"/>
              <w:rPr>
                <w:color w:val="000000"/>
              </w:rPr>
            </w:pPr>
            <w:r w:rsidRPr="0068008A">
              <w:rPr>
                <w:color w:val="000000"/>
              </w:rPr>
              <w:t>волосы</w:t>
            </w:r>
          </w:p>
        </w:tc>
        <w:tc>
          <w:tcPr>
            <w:tcW w:w="3600" w:type="dxa"/>
          </w:tcPr>
          <w:p w:rsidR="00365C37" w:rsidRPr="0068008A" w:rsidRDefault="00365C37" w:rsidP="00330869">
            <w:pPr>
              <w:ind w:right="5"/>
              <w:jc w:val="center"/>
              <w:rPr>
                <w:color w:val="000000"/>
              </w:rPr>
            </w:pPr>
            <w:r w:rsidRPr="0068008A">
              <w:rPr>
                <w:bCs/>
                <w:color w:val="000000"/>
              </w:rPr>
              <w:t>пинцетом на  липкую пленку (типа «Прена»), пленку для микрочастиц (типа МЛПД)</w:t>
            </w:r>
          </w:p>
        </w:tc>
        <w:tc>
          <w:tcPr>
            <w:tcW w:w="2160" w:type="dxa"/>
          </w:tcPr>
          <w:p w:rsidR="00365C37" w:rsidRPr="0068008A" w:rsidRDefault="00365C37" w:rsidP="00330869">
            <w:pPr>
              <w:ind w:right="5"/>
              <w:jc w:val="center"/>
              <w:rPr>
                <w:color w:val="000000"/>
              </w:rPr>
            </w:pPr>
            <w:r w:rsidRPr="0068008A">
              <w:rPr>
                <w:bCs/>
                <w:color w:val="000000"/>
              </w:rPr>
              <w:t>в чистый пакет, конверт, бумагу</w:t>
            </w:r>
          </w:p>
        </w:tc>
        <w:tc>
          <w:tcPr>
            <w:tcW w:w="1260" w:type="dxa"/>
          </w:tcPr>
          <w:p w:rsidR="00365C37" w:rsidRDefault="00365C37" w:rsidP="00330869">
            <w:pPr>
              <w:jc w:val="center"/>
            </w:pPr>
            <w:r w:rsidRPr="0068008A">
              <w:rPr>
                <w:color w:val="000000"/>
              </w:rPr>
              <w:t>- -</w:t>
            </w:r>
          </w:p>
        </w:tc>
      </w:tr>
      <w:tr w:rsidR="00365C37" w:rsidRPr="0068008A" w:rsidTr="00330869">
        <w:tc>
          <w:tcPr>
            <w:tcW w:w="1980" w:type="dxa"/>
          </w:tcPr>
          <w:p w:rsidR="00365C37" w:rsidRPr="0068008A" w:rsidRDefault="00365C37" w:rsidP="00330869">
            <w:pPr>
              <w:ind w:right="5"/>
              <w:jc w:val="center"/>
              <w:rPr>
                <w:b/>
                <w:bCs/>
              </w:rPr>
            </w:pPr>
            <w:r w:rsidRPr="0068008A">
              <w:rPr>
                <w:b/>
                <w:bCs/>
              </w:rPr>
              <w:t>Микрообъекты</w:t>
            </w:r>
          </w:p>
          <w:p w:rsidR="00365C37" w:rsidRPr="0068008A" w:rsidRDefault="00365C37" w:rsidP="00330869">
            <w:pPr>
              <w:ind w:right="5"/>
              <w:jc w:val="center"/>
            </w:pPr>
            <w:r w:rsidRPr="0068008A">
              <w:rPr>
                <w:b/>
              </w:rPr>
              <w:t>(предметы-носители)</w:t>
            </w:r>
          </w:p>
        </w:tc>
        <w:tc>
          <w:tcPr>
            <w:tcW w:w="3600" w:type="dxa"/>
          </w:tcPr>
          <w:p w:rsidR="00365C37" w:rsidRPr="0068008A" w:rsidRDefault="00365C37" w:rsidP="00330869">
            <w:pPr>
              <w:ind w:right="5"/>
              <w:jc w:val="center"/>
              <w:rPr>
                <w:bCs/>
              </w:rPr>
            </w:pPr>
            <w:r w:rsidRPr="0068008A">
              <w:rPr>
                <w:bCs/>
              </w:rPr>
              <w:t>вместе с предметом или его частью. Видимые объекты изымаются пинцетом в упаковку (бумажный сверток, стеклянную или полимерную емкость). Невидимые - на липкую пленку типа МЛПД. Недопустимо изъятие на липкие ленты типа «скотч».</w:t>
            </w:r>
          </w:p>
        </w:tc>
        <w:tc>
          <w:tcPr>
            <w:tcW w:w="2160" w:type="dxa"/>
          </w:tcPr>
          <w:p w:rsidR="00365C37" w:rsidRPr="0068008A" w:rsidRDefault="00365C37" w:rsidP="00330869">
            <w:pPr>
              <w:jc w:val="center"/>
              <w:rPr>
                <w:bCs/>
                <w:spacing w:val="-6"/>
              </w:rPr>
            </w:pPr>
            <w:r w:rsidRPr="0068008A">
              <w:rPr>
                <w:bCs/>
                <w:spacing w:val="-6"/>
              </w:rPr>
              <w:t>перекладывается бумагой и сворачивается рулоном поверхностью, содержащей микроволокна, внутрь; затем - в чистую бумагу или конверт (коробку). Влажные предметы одежды предварительно высушивают.</w:t>
            </w:r>
          </w:p>
        </w:tc>
        <w:tc>
          <w:tcPr>
            <w:tcW w:w="1260" w:type="dxa"/>
          </w:tcPr>
          <w:p w:rsidR="00365C37" w:rsidRPr="0068008A" w:rsidRDefault="00365C37" w:rsidP="00330869">
            <w:pPr>
              <w:ind w:right="5"/>
              <w:jc w:val="center"/>
              <w:rPr>
                <w:color w:val="000000"/>
              </w:rPr>
            </w:pPr>
            <w:r w:rsidRPr="0068008A">
              <w:rPr>
                <w:color w:val="000000"/>
              </w:rPr>
              <w:t>при обычных условиях</w:t>
            </w:r>
          </w:p>
        </w:tc>
      </w:tr>
      <w:tr w:rsidR="00365C37" w:rsidRPr="0068008A" w:rsidTr="00330869">
        <w:tc>
          <w:tcPr>
            <w:tcW w:w="1980" w:type="dxa"/>
          </w:tcPr>
          <w:p w:rsidR="00365C37" w:rsidRPr="0068008A" w:rsidRDefault="00365C37" w:rsidP="00330869">
            <w:pPr>
              <w:ind w:right="5"/>
              <w:jc w:val="center"/>
              <w:rPr>
                <w:b/>
                <w:bCs/>
              </w:rPr>
            </w:pPr>
            <w:r w:rsidRPr="0068008A">
              <w:rPr>
                <w:b/>
                <w:bCs/>
              </w:rPr>
              <w:t>Лакокрасочные покрытия и</w:t>
            </w:r>
          </w:p>
          <w:p w:rsidR="00365C37" w:rsidRPr="0068008A" w:rsidRDefault="00365C37" w:rsidP="00330869">
            <w:pPr>
              <w:ind w:right="5"/>
              <w:jc w:val="center"/>
              <w:rPr>
                <w:b/>
              </w:rPr>
            </w:pPr>
            <w:r w:rsidRPr="0068008A">
              <w:rPr>
                <w:b/>
                <w:bCs/>
              </w:rPr>
              <w:t>материалы</w:t>
            </w:r>
          </w:p>
        </w:tc>
        <w:tc>
          <w:tcPr>
            <w:tcW w:w="3600" w:type="dxa"/>
          </w:tcPr>
          <w:p w:rsidR="00365C37" w:rsidRPr="0068008A" w:rsidRDefault="00365C37" w:rsidP="00330869">
            <w:pPr>
              <w:ind w:right="5"/>
              <w:jc w:val="center"/>
              <w:rPr>
                <w:bCs/>
                <w:spacing w:val="-2"/>
              </w:rPr>
            </w:pPr>
            <w:r w:rsidRPr="0068008A">
              <w:rPr>
                <w:bCs/>
                <w:spacing w:val="-2"/>
              </w:rPr>
              <w:t>Частицы (следы-наслоения) изымаются вместе с предметом-носителем или его частью (при невозможности – извлекаются с предмета-носителя специалистом при помощи инструментов, обеспечивающих максимальное сохранение образца). Осыпи сметаются мягкой щеткой в бумажный конверт или другую чистую сухую тару.</w:t>
            </w:r>
          </w:p>
        </w:tc>
        <w:tc>
          <w:tcPr>
            <w:tcW w:w="2160" w:type="dxa"/>
          </w:tcPr>
          <w:p w:rsidR="00365C37" w:rsidRPr="0068008A" w:rsidRDefault="00365C37" w:rsidP="00330869">
            <w:pPr>
              <w:ind w:right="5"/>
              <w:jc w:val="center"/>
              <w:rPr>
                <w:bCs/>
              </w:rPr>
            </w:pPr>
            <w:r w:rsidRPr="0068008A">
              <w:rPr>
                <w:bCs/>
              </w:rPr>
              <w:t>в коробочки, бумажные конверты и свертки герметично закрываемые сухие стеклянные сосуды, полимерные пакеты, контейнеры (в т.ч. из предметных стекол)</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b/>
                <w:color w:val="000000"/>
              </w:rPr>
            </w:pPr>
            <w:r w:rsidRPr="0068008A">
              <w:rPr>
                <w:b/>
                <w:color w:val="000000"/>
              </w:rPr>
              <w:t>Неизвестные жидкости</w:t>
            </w:r>
          </w:p>
          <w:p w:rsidR="00365C37" w:rsidRPr="0068008A" w:rsidRDefault="00365C37" w:rsidP="00330869">
            <w:pPr>
              <w:ind w:right="5"/>
              <w:jc w:val="center"/>
              <w:rPr>
                <w:color w:val="000000"/>
              </w:rPr>
            </w:pPr>
          </w:p>
        </w:tc>
        <w:tc>
          <w:tcPr>
            <w:tcW w:w="3600" w:type="dxa"/>
          </w:tcPr>
          <w:p w:rsidR="00365C37" w:rsidRPr="0068008A" w:rsidRDefault="00365C37" w:rsidP="00330869">
            <w:pPr>
              <w:ind w:right="5"/>
              <w:jc w:val="center"/>
              <w:rPr>
                <w:bCs/>
                <w:color w:val="000000"/>
              </w:rPr>
            </w:pPr>
            <w:r w:rsidRPr="0068008A">
              <w:rPr>
                <w:bCs/>
                <w:color w:val="000000"/>
              </w:rPr>
              <w:t>пипеткой, капилляром</w:t>
            </w:r>
          </w:p>
        </w:tc>
        <w:tc>
          <w:tcPr>
            <w:tcW w:w="2160" w:type="dxa"/>
          </w:tcPr>
          <w:p w:rsidR="00365C37" w:rsidRPr="0068008A" w:rsidRDefault="00365C37" w:rsidP="00330869">
            <w:pPr>
              <w:ind w:right="5"/>
              <w:jc w:val="center"/>
              <w:rPr>
                <w:bCs/>
                <w:color w:val="000000"/>
              </w:rPr>
            </w:pPr>
            <w:r w:rsidRPr="0068008A">
              <w:rPr>
                <w:bCs/>
                <w:color w:val="000000"/>
              </w:rPr>
              <w:t>в герметические стеклянные или полимерные емкости</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b/>
                <w:color w:val="000000"/>
              </w:rPr>
              <w:t>Следы, образованные пожаром</w:t>
            </w:r>
          </w:p>
        </w:tc>
        <w:tc>
          <w:tcPr>
            <w:tcW w:w="3600" w:type="dxa"/>
          </w:tcPr>
          <w:p w:rsidR="00365C37" w:rsidRPr="0068008A" w:rsidRDefault="00365C37" w:rsidP="00330869">
            <w:pPr>
              <w:ind w:right="5"/>
              <w:jc w:val="center"/>
              <w:rPr>
                <w:color w:val="000000"/>
              </w:rPr>
            </w:pPr>
          </w:p>
        </w:tc>
        <w:tc>
          <w:tcPr>
            <w:tcW w:w="2160" w:type="dxa"/>
          </w:tcPr>
          <w:p w:rsidR="00365C37" w:rsidRPr="0068008A" w:rsidRDefault="00365C37" w:rsidP="00330869">
            <w:pPr>
              <w:ind w:right="5"/>
              <w:jc w:val="center"/>
              <w:rPr>
                <w:bCs/>
                <w:color w:val="000000"/>
              </w:rPr>
            </w:pPr>
          </w:p>
        </w:tc>
        <w:tc>
          <w:tcPr>
            <w:tcW w:w="1260" w:type="dxa"/>
          </w:tcPr>
          <w:p w:rsidR="00365C37" w:rsidRPr="0068008A" w:rsidRDefault="00365C37" w:rsidP="00330869">
            <w:pPr>
              <w:ind w:right="5"/>
              <w:jc w:val="center"/>
              <w:rPr>
                <w:color w:val="000000"/>
              </w:rPr>
            </w:pPr>
          </w:p>
        </w:tc>
      </w:tr>
      <w:tr w:rsidR="00365C37" w:rsidRPr="0068008A" w:rsidTr="00330869">
        <w:tc>
          <w:tcPr>
            <w:tcW w:w="1980" w:type="dxa"/>
          </w:tcPr>
          <w:p w:rsidR="00365C37" w:rsidRPr="0068008A" w:rsidRDefault="00365C37" w:rsidP="00330869">
            <w:pPr>
              <w:ind w:right="5"/>
              <w:jc w:val="center"/>
              <w:rPr>
                <w:b/>
                <w:color w:val="000000"/>
              </w:rPr>
            </w:pPr>
            <w:r w:rsidRPr="0068008A">
              <w:rPr>
                <w:color w:val="000000"/>
              </w:rPr>
              <w:t>следы горючих жидкостей (в том числе следы на громоздких предметах)</w:t>
            </w:r>
          </w:p>
        </w:tc>
        <w:tc>
          <w:tcPr>
            <w:tcW w:w="3600" w:type="dxa"/>
          </w:tcPr>
          <w:p w:rsidR="00365C37" w:rsidRPr="0068008A" w:rsidRDefault="00365C37" w:rsidP="00330869">
            <w:pPr>
              <w:ind w:right="5"/>
              <w:jc w:val="center"/>
              <w:rPr>
                <w:bCs/>
                <w:color w:val="000000"/>
              </w:rPr>
            </w:pPr>
            <w:r w:rsidRPr="0068008A">
              <w:rPr>
                <w:color w:val="000000"/>
              </w:rPr>
              <w:t>с частью предмета. Обгоревшие предметы и примыкающие к ним, необгоревшие части не менее 50-100 г каждого; срезы с торцов длиной до 10 см</w:t>
            </w:r>
          </w:p>
        </w:tc>
        <w:tc>
          <w:tcPr>
            <w:tcW w:w="2160" w:type="dxa"/>
          </w:tcPr>
          <w:p w:rsidR="00365C37" w:rsidRPr="0068008A" w:rsidRDefault="00365C37" w:rsidP="00330869">
            <w:pPr>
              <w:ind w:right="5"/>
              <w:jc w:val="center"/>
              <w:rPr>
                <w:bCs/>
                <w:color w:val="000000"/>
              </w:rPr>
            </w:pPr>
            <w:r w:rsidRPr="0068008A">
              <w:rPr>
                <w:bCs/>
                <w:color w:val="000000"/>
              </w:rPr>
              <w:t>не должна содержать резиновых пробок и крышек</w:t>
            </w:r>
          </w:p>
        </w:tc>
        <w:tc>
          <w:tcPr>
            <w:tcW w:w="1260" w:type="dxa"/>
          </w:tcPr>
          <w:p w:rsidR="00365C37" w:rsidRPr="0068008A" w:rsidRDefault="00365C37" w:rsidP="00330869">
            <w:pPr>
              <w:ind w:right="5"/>
              <w:jc w:val="center"/>
              <w:rPr>
                <w:color w:val="000000"/>
              </w:rPr>
            </w:pPr>
            <w:r w:rsidRPr="0068008A">
              <w:rPr>
                <w:color w:val="000000"/>
              </w:rPr>
              <w:t>при обычных условиях</w:t>
            </w:r>
          </w:p>
        </w:tc>
      </w:tr>
      <w:tr w:rsidR="00365C37" w:rsidRPr="0068008A" w:rsidTr="00330869">
        <w:tc>
          <w:tcPr>
            <w:tcW w:w="1980" w:type="dxa"/>
          </w:tcPr>
          <w:p w:rsidR="00365C37" w:rsidRPr="0068008A" w:rsidRDefault="00365C37" w:rsidP="00330869">
            <w:pPr>
              <w:ind w:right="5"/>
              <w:jc w:val="center"/>
              <w:rPr>
                <w:color w:val="000000"/>
              </w:rPr>
            </w:pPr>
            <w:r w:rsidRPr="0068008A">
              <w:rPr>
                <w:color w:val="000000"/>
              </w:rPr>
              <w:t>почва (грунт)</w:t>
            </w:r>
          </w:p>
        </w:tc>
        <w:tc>
          <w:tcPr>
            <w:tcW w:w="3600" w:type="dxa"/>
          </w:tcPr>
          <w:p w:rsidR="00365C37" w:rsidRPr="0068008A" w:rsidRDefault="00365C37" w:rsidP="00330869">
            <w:pPr>
              <w:ind w:right="5"/>
              <w:jc w:val="center"/>
              <w:rPr>
                <w:bCs/>
                <w:color w:val="000000"/>
              </w:rPr>
            </w:pPr>
            <w:r w:rsidRPr="0068008A">
              <w:rPr>
                <w:color w:val="000000"/>
              </w:rPr>
              <w:t>шпателем или лопаткой снять слой на глубину на 2-3 см ниже прокаленного слоя</w:t>
            </w:r>
          </w:p>
        </w:tc>
        <w:tc>
          <w:tcPr>
            <w:tcW w:w="2160" w:type="dxa"/>
          </w:tcPr>
          <w:p w:rsidR="00365C37" w:rsidRPr="0068008A" w:rsidRDefault="00365C37" w:rsidP="00330869">
            <w:pPr>
              <w:ind w:right="5"/>
              <w:jc w:val="center"/>
              <w:rPr>
                <w:bCs/>
                <w:color w:val="000000"/>
              </w:rPr>
            </w:pPr>
            <w:r w:rsidRPr="0068008A">
              <w:rPr>
                <w:bCs/>
                <w:color w:val="000000"/>
              </w:rPr>
              <w:t>в коробки, конверты из плотной бумаги</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color w:val="000000"/>
              </w:rPr>
              <w:t>документы, деньги обугленные</w:t>
            </w:r>
          </w:p>
        </w:tc>
        <w:tc>
          <w:tcPr>
            <w:tcW w:w="3600" w:type="dxa"/>
          </w:tcPr>
          <w:p w:rsidR="00365C37" w:rsidRPr="0068008A" w:rsidRDefault="00365C37" w:rsidP="00330869">
            <w:pPr>
              <w:ind w:right="5"/>
              <w:jc w:val="center"/>
              <w:rPr>
                <w:bCs/>
                <w:color w:val="000000"/>
              </w:rPr>
            </w:pPr>
            <w:r w:rsidRPr="0068008A">
              <w:rPr>
                <w:color w:val="000000"/>
              </w:rPr>
              <w:t>тупым пинцетом</w:t>
            </w:r>
          </w:p>
        </w:tc>
        <w:tc>
          <w:tcPr>
            <w:tcW w:w="2160" w:type="dxa"/>
            <w:vMerge w:val="restart"/>
          </w:tcPr>
          <w:p w:rsidR="00365C37" w:rsidRPr="0068008A" w:rsidRDefault="00365C37" w:rsidP="00330869">
            <w:pPr>
              <w:ind w:right="5"/>
              <w:jc w:val="center"/>
              <w:rPr>
                <w:bCs/>
                <w:color w:val="000000"/>
              </w:rPr>
            </w:pPr>
            <w:r w:rsidRPr="0068008A">
              <w:rPr>
                <w:bCs/>
                <w:color w:val="000000"/>
              </w:rPr>
              <w:t>двойная упаковка: мягкая и жесткая с прокладочными элементами между ними</w:t>
            </w:r>
          </w:p>
        </w:tc>
        <w:tc>
          <w:tcPr>
            <w:tcW w:w="1260" w:type="dxa"/>
            <w:vMerge w:val="restart"/>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color w:val="000000"/>
              </w:rPr>
              <w:t>испепеленные</w:t>
            </w:r>
          </w:p>
        </w:tc>
        <w:tc>
          <w:tcPr>
            <w:tcW w:w="3600" w:type="dxa"/>
          </w:tcPr>
          <w:p w:rsidR="00365C37" w:rsidRPr="0068008A" w:rsidRDefault="00365C37" w:rsidP="00330869">
            <w:pPr>
              <w:ind w:right="5"/>
              <w:jc w:val="center"/>
              <w:rPr>
                <w:bCs/>
                <w:color w:val="000000"/>
              </w:rPr>
            </w:pPr>
            <w:r w:rsidRPr="0068008A">
              <w:rPr>
                <w:color w:val="000000"/>
              </w:rPr>
              <w:t>электростатическими палочками из оргстекла, резины, эбонита и т. п.</w:t>
            </w:r>
          </w:p>
        </w:tc>
        <w:tc>
          <w:tcPr>
            <w:tcW w:w="2160" w:type="dxa"/>
            <w:vMerge/>
          </w:tcPr>
          <w:p w:rsidR="00365C37" w:rsidRPr="0068008A" w:rsidRDefault="00365C37" w:rsidP="00330869">
            <w:pPr>
              <w:ind w:right="5"/>
              <w:jc w:val="center"/>
              <w:rPr>
                <w:bCs/>
                <w:color w:val="000000"/>
              </w:rPr>
            </w:pPr>
          </w:p>
        </w:tc>
        <w:tc>
          <w:tcPr>
            <w:tcW w:w="1260" w:type="dxa"/>
            <w:vMerge/>
          </w:tcPr>
          <w:p w:rsidR="00365C37" w:rsidRPr="0068008A" w:rsidRDefault="00365C37" w:rsidP="00330869">
            <w:pPr>
              <w:ind w:right="5"/>
              <w:jc w:val="center"/>
              <w:rPr>
                <w:color w:val="000000"/>
              </w:rPr>
            </w:pPr>
          </w:p>
        </w:tc>
      </w:tr>
      <w:tr w:rsidR="00365C37" w:rsidRPr="0068008A" w:rsidTr="00330869">
        <w:tc>
          <w:tcPr>
            <w:tcW w:w="1980" w:type="dxa"/>
          </w:tcPr>
          <w:p w:rsidR="00365C37" w:rsidRPr="0068008A" w:rsidRDefault="00365C37" w:rsidP="00330869">
            <w:pPr>
              <w:ind w:right="5"/>
              <w:jc w:val="center"/>
              <w:rPr>
                <w:color w:val="000000"/>
              </w:rPr>
            </w:pPr>
            <w:r w:rsidRPr="0068008A">
              <w:rPr>
                <w:color w:val="000000"/>
              </w:rPr>
              <w:t>зольные остатки</w:t>
            </w:r>
          </w:p>
        </w:tc>
        <w:tc>
          <w:tcPr>
            <w:tcW w:w="3600" w:type="dxa"/>
          </w:tcPr>
          <w:p w:rsidR="00365C37" w:rsidRPr="0068008A" w:rsidRDefault="00365C37" w:rsidP="00330869">
            <w:pPr>
              <w:ind w:right="5"/>
              <w:jc w:val="center"/>
              <w:rPr>
                <w:color w:val="000000"/>
              </w:rPr>
            </w:pPr>
            <w:r w:rsidRPr="0068008A">
              <w:rPr>
                <w:color w:val="000000"/>
              </w:rPr>
              <w:t>лопаточкой, совком и т.п.</w:t>
            </w:r>
          </w:p>
        </w:tc>
        <w:tc>
          <w:tcPr>
            <w:tcW w:w="2160" w:type="dxa"/>
          </w:tcPr>
          <w:p w:rsidR="00365C37" w:rsidRPr="0068008A" w:rsidRDefault="00365C37" w:rsidP="00330869">
            <w:pPr>
              <w:ind w:right="5"/>
              <w:jc w:val="center"/>
              <w:rPr>
                <w:bCs/>
                <w:color w:val="000000"/>
                <w:sz w:val="16"/>
                <w:szCs w:val="16"/>
              </w:rPr>
            </w:pPr>
            <w:r w:rsidRPr="0068008A">
              <w:rPr>
                <w:color w:val="000000"/>
              </w:rPr>
              <w:t>в стеклянные емкости или полиэтиленовые пакеты</w:t>
            </w:r>
          </w:p>
        </w:tc>
        <w:tc>
          <w:tcPr>
            <w:tcW w:w="1260" w:type="dxa"/>
          </w:tcPr>
          <w:p w:rsidR="00365C37" w:rsidRPr="0068008A" w:rsidRDefault="00365C37" w:rsidP="00330869">
            <w:pPr>
              <w:ind w:right="5"/>
              <w:jc w:val="center"/>
              <w:rPr>
                <w:color w:val="000000"/>
              </w:rPr>
            </w:pPr>
            <w:r w:rsidRPr="0068008A">
              <w:rPr>
                <w:color w:val="000000"/>
              </w:rPr>
              <w:t>- -</w:t>
            </w:r>
          </w:p>
        </w:tc>
      </w:tr>
      <w:tr w:rsidR="00365C37" w:rsidRPr="0068008A" w:rsidTr="00330869">
        <w:tc>
          <w:tcPr>
            <w:tcW w:w="1980" w:type="dxa"/>
          </w:tcPr>
          <w:p w:rsidR="00365C37" w:rsidRPr="0068008A" w:rsidRDefault="00365C37" w:rsidP="00330869">
            <w:pPr>
              <w:ind w:right="5"/>
              <w:jc w:val="center"/>
              <w:rPr>
                <w:color w:val="000000"/>
              </w:rPr>
            </w:pPr>
            <w:r w:rsidRPr="0068008A">
              <w:rPr>
                <w:b/>
                <w:color w:val="000000"/>
              </w:rPr>
              <w:t>Следы взрывчатых веществ</w:t>
            </w:r>
          </w:p>
        </w:tc>
        <w:tc>
          <w:tcPr>
            <w:tcW w:w="3600" w:type="dxa"/>
          </w:tcPr>
          <w:p w:rsidR="00365C37" w:rsidRPr="0068008A" w:rsidRDefault="00365C37" w:rsidP="00330869">
            <w:pPr>
              <w:ind w:right="5"/>
              <w:jc w:val="center"/>
              <w:rPr>
                <w:color w:val="000000"/>
              </w:rPr>
            </w:pPr>
            <w:r w:rsidRPr="0068008A">
              <w:rPr>
                <w:color w:val="000000"/>
              </w:rPr>
              <w:t xml:space="preserve">с поверхности грунта снимаются скальпелем (шпателем) по нескольку грамм. Грунт с поверхности воронки от взрыва (не менее </w:t>
            </w:r>
            <w:smartTag w:uri="urn:schemas-microsoft-com:office:smarttags" w:element="metricconverter">
              <w:smartTagPr>
                <w:attr w:name="ProductID" w:val="1 кг"/>
              </w:smartTagPr>
              <w:r w:rsidRPr="0068008A">
                <w:rPr>
                  <w:color w:val="000000"/>
                </w:rPr>
                <w:t>1 кг</w:t>
              </w:r>
            </w:smartTag>
            <w:r w:rsidRPr="0068008A">
              <w:rPr>
                <w:color w:val="000000"/>
              </w:rPr>
              <w:t>) снять лопаткой или совком</w:t>
            </w:r>
          </w:p>
        </w:tc>
        <w:tc>
          <w:tcPr>
            <w:tcW w:w="2160" w:type="dxa"/>
          </w:tcPr>
          <w:p w:rsidR="00365C37" w:rsidRPr="0068008A" w:rsidRDefault="00365C37" w:rsidP="00330869">
            <w:pPr>
              <w:ind w:right="5"/>
              <w:jc w:val="center"/>
              <w:rPr>
                <w:bCs/>
                <w:color w:val="000000"/>
              </w:rPr>
            </w:pPr>
            <w:r w:rsidRPr="0068008A">
              <w:rPr>
                <w:color w:val="000000"/>
              </w:rPr>
              <w:t>каждый объект - отдельно, в чистую герметическую емкость</w:t>
            </w:r>
          </w:p>
        </w:tc>
        <w:tc>
          <w:tcPr>
            <w:tcW w:w="1260" w:type="dxa"/>
          </w:tcPr>
          <w:p w:rsidR="00365C37" w:rsidRPr="0068008A" w:rsidRDefault="00365C37" w:rsidP="00330869">
            <w:pPr>
              <w:ind w:right="5"/>
              <w:jc w:val="center"/>
              <w:rPr>
                <w:color w:val="000000"/>
              </w:rPr>
            </w:pPr>
            <w:r w:rsidRPr="0068008A">
              <w:rPr>
                <w:color w:val="000000"/>
              </w:rPr>
              <w:t>в холодильнике</w:t>
            </w:r>
          </w:p>
        </w:tc>
      </w:tr>
      <w:tr w:rsidR="00365C37" w:rsidRPr="0068008A" w:rsidTr="00330869">
        <w:tc>
          <w:tcPr>
            <w:tcW w:w="1980" w:type="dxa"/>
          </w:tcPr>
          <w:p w:rsidR="00365C37" w:rsidRPr="0068008A" w:rsidRDefault="00365C37" w:rsidP="00330869">
            <w:pPr>
              <w:ind w:right="5"/>
              <w:jc w:val="center"/>
              <w:rPr>
                <w:b/>
                <w:color w:val="000000"/>
              </w:rPr>
            </w:pPr>
            <w:r w:rsidRPr="0068008A">
              <w:rPr>
                <w:b/>
                <w:color w:val="000000"/>
                <w:spacing w:val="9"/>
              </w:rPr>
              <w:t xml:space="preserve">Электрические </w:t>
            </w:r>
            <w:r w:rsidRPr="0068008A">
              <w:rPr>
                <w:b/>
                <w:bCs/>
                <w:color w:val="000000"/>
                <w:spacing w:val="5"/>
              </w:rPr>
              <w:t>приборы, оборудование</w:t>
            </w:r>
          </w:p>
        </w:tc>
        <w:tc>
          <w:tcPr>
            <w:tcW w:w="3600" w:type="dxa"/>
          </w:tcPr>
          <w:p w:rsidR="00365C37" w:rsidRPr="0068008A" w:rsidRDefault="00365C37" w:rsidP="00330869">
            <w:pPr>
              <w:ind w:right="5"/>
              <w:jc w:val="center"/>
              <w:rPr>
                <w:color w:val="000000"/>
              </w:rPr>
            </w:pPr>
            <w:r w:rsidRPr="0068008A">
              <w:rPr>
                <w:color w:val="000000"/>
                <w:spacing w:val="9"/>
              </w:rPr>
              <w:t>вместе с соединитель</w:t>
            </w:r>
            <w:r w:rsidRPr="0068008A">
              <w:rPr>
                <w:color w:val="000000"/>
                <w:spacing w:val="5"/>
              </w:rPr>
              <w:t>ными проводами, отре</w:t>
            </w:r>
            <w:r w:rsidRPr="0068008A">
              <w:rPr>
                <w:color w:val="000000"/>
                <w:spacing w:val="1"/>
              </w:rPr>
              <w:t>заемыми на расстоянии</w:t>
            </w:r>
            <w:r w:rsidRPr="0068008A">
              <w:rPr>
                <w:color w:val="000000"/>
                <w:spacing w:val="-1"/>
              </w:rPr>
              <w:t>10-15 см от места подключения (соединения)</w:t>
            </w:r>
          </w:p>
        </w:tc>
        <w:tc>
          <w:tcPr>
            <w:tcW w:w="2160" w:type="dxa"/>
          </w:tcPr>
          <w:p w:rsidR="00365C37" w:rsidRPr="0068008A" w:rsidRDefault="00365C37" w:rsidP="00330869">
            <w:pPr>
              <w:ind w:right="5"/>
              <w:jc w:val="center"/>
              <w:rPr>
                <w:bCs/>
                <w:color w:val="000000"/>
              </w:rPr>
            </w:pPr>
            <w:r w:rsidRPr="0068008A">
              <w:rPr>
                <w:bCs/>
                <w:color w:val="000000"/>
              </w:rPr>
              <w:t>в коробки, конверты из плотной бумаги, поли этиленовые пакеты</w:t>
            </w:r>
          </w:p>
        </w:tc>
        <w:tc>
          <w:tcPr>
            <w:tcW w:w="1260" w:type="dxa"/>
          </w:tcPr>
          <w:p w:rsidR="00365C37" w:rsidRPr="0068008A" w:rsidRDefault="00365C37" w:rsidP="00330869">
            <w:pPr>
              <w:ind w:right="5"/>
              <w:jc w:val="center"/>
              <w:rPr>
                <w:color w:val="000000"/>
              </w:rPr>
            </w:pPr>
            <w:r w:rsidRPr="0068008A">
              <w:rPr>
                <w:color w:val="000000"/>
              </w:rPr>
              <w:t>при обычных условиях</w:t>
            </w:r>
          </w:p>
        </w:tc>
      </w:tr>
      <w:tr w:rsidR="00365C37" w:rsidRPr="0068008A" w:rsidTr="00330869">
        <w:tc>
          <w:tcPr>
            <w:tcW w:w="1980" w:type="dxa"/>
          </w:tcPr>
          <w:p w:rsidR="00365C37" w:rsidRPr="0068008A" w:rsidRDefault="00365C37" w:rsidP="00330869">
            <w:pPr>
              <w:ind w:right="5"/>
              <w:jc w:val="center"/>
              <w:rPr>
                <w:color w:val="000000"/>
              </w:rPr>
            </w:pPr>
            <w:r w:rsidRPr="0068008A">
              <w:rPr>
                <w:b/>
                <w:color w:val="000000"/>
              </w:rPr>
              <w:t>Электрические провода (кабели</w:t>
            </w:r>
            <w:r w:rsidRPr="0068008A">
              <w:rPr>
                <w:color w:val="000000"/>
              </w:rPr>
              <w:t>)</w:t>
            </w:r>
          </w:p>
        </w:tc>
        <w:tc>
          <w:tcPr>
            <w:tcW w:w="3600" w:type="dxa"/>
          </w:tcPr>
          <w:p w:rsidR="00365C37" w:rsidRPr="0068008A" w:rsidRDefault="00365C37" w:rsidP="00330869">
            <w:pPr>
              <w:ind w:right="5"/>
              <w:jc w:val="center"/>
              <w:rPr>
                <w:color w:val="000000"/>
                <w:spacing w:val="-2"/>
              </w:rPr>
            </w:pPr>
            <w:r w:rsidRPr="0068008A">
              <w:rPr>
                <w:color w:val="000000"/>
                <w:spacing w:val="3"/>
              </w:rPr>
              <w:t>участки длиной не ме</w:t>
            </w:r>
            <w:r w:rsidRPr="0068008A">
              <w:rPr>
                <w:color w:val="000000"/>
                <w:spacing w:val="-2"/>
              </w:rPr>
              <w:t xml:space="preserve">нее </w:t>
            </w:r>
            <w:smartTag w:uri="urn:schemas-microsoft-com:office:smarttags" w:element="metricconverter">
              <w:smartTagPr>
                <w:attr w:name="ProductID" w:val="5 см"/>
              </w:smartTagPr>
              <w:r w:rsidRPr="0068008A">
                <w:rPr>
                  <w:color w:val="000000"/>
                  <w:spacing w:val="-2"/>
                </w:rPr>
                <w:t>5 см</w:t>
              </w:r>
            </w:smartTag>
            <w:r w:rsidRPr="0068008A">
              <w:rPr>
                <w:color w:val="000000"/>
                <w:spacing w:val="-2"/>
              </w:rPr>
              <w:t xml:space="preserve"> от места оплавления жил или участки </w:t>
            </w:r>
            <w:r w:rsidRPr="0068008A">
              <w:rPr>
                <w:color w:val="000000"/>
                <w:spacing w:val="-3"/>
              </w:rPr>
              <w:t xml:space="preserve">вместе с оболочкой со </w:t>
            </w:r>
            <w:r w:rsidRPr="0068008A">
              <w:rPr>
                <w:color w:val="000000"/>
                <w:spacing w:val="-1"/>
              </w:rPr>
              <w:t xml:space="preserve">следами ее сквозного </w:t>
            </w:r>
            <w:r w:rsidRPr="0068008A">
              <w:rPr>
                <w:color w:val="000000"/>
                <w:spacing w:val="-2"/>
              </w:rPr>
              <w:t>проплавления</w:t>
            </w:r>
          </w:p>
          <w:p w:rsidR="00365C37" w:rsidRPr="0068008A" w:rsidRDefault="00365C37" w:rsidP="00330869">
            <w:pPr>
              <w:ind w:right="5"/>
              <w:jc w:val="center"/>
              <w:rPr>
                <w:color w:val="000000"/>
              </w:rPr>
            </w:pPr>
          </w:p>
        </w:tc>
        <w:tc>
          <w:tcPr>
            <w:tcW w:w="2160" w:type="dxa"/>
          </w:tcPr>
          <w:p w:rsidR="00365C37" w:rsidRPr="0068008A" w:rsidRDefault="00365C37" w:rsidP="00330869">
            <w:pPr>
              <w:ind w:right="5"/>
              <w:jc w:val="center"/>
              <w:rPr>
                <w:bCs/>
                <w:color w:val="000000"/>
              </w:rPr>
            </w:pPr>
            <w:r w:rsidRPr="0068008A">
              <w:rPr>
                <w:bCs/>
                <w:color w:val="000000"/>
              </w:rPr>
              <w:t>в коробки, конверты из плотной бумаги, полиэтиленовые пакеты</w:t>
            </w:r>
          </w:p>
        </w:tc>
        <w:tc>
          <w:tcPr>
            <w:tcW w:w="1260" w:type="dxa"/>
          </w:tcPr>
          <w:p w:rsidR="00365C37" w:rsidRPr="0068008A" w:rsidRDefault="00365C37" w:rsidP="00330869">
            <w:pPr>
              <w:ind w:right="5"/>
              <w:jc w:val="center"/>
              <w:rPr>
                <w:color w:val="000000"/>
              </w:rPr>
            </w:pPr>
            <w:r w:rsidRPr="0068008A">
              <w:rPr>
                <w:color w:val="000000"/>
              </w:rPr>
              <w:t>при обычных условиях</w:t>
            </w:r>
          </w:p>
        </w:tc>
      </w:tr>
    </w:tbl>
    <w:p w:rsidR="00365C37" w:rsidRDefault="00365C37" w:rsidP="00365C37"/>
    <w:p w:rsidR="00365C37" w:rsidRDefault="00365C37" w:rsidP="00365C37">
      <w:pPr>
        <w:jc w:val="right"/>
        <w:rPr>
          <w:b/>
          <w:i/>
          <w:sz w:val="28"/>
          <w:szCs w:val="28"/>
        </w:rPr>
      </w:pPr>
      <w:r>
        <w:br w:type="page"/>
      </w:r>
      <w:r w:rsidRPr="00D976C7">
        <w:rPr>
          <w:b/>
          <w:i/>
          <w:sz w:val="28"/>
          <w:szCs w:val="28"/>
        </w:rPr>
        <w:t>Приложение№7</w:t>
      </w:r>
    </w:p>
    <w:p w:rsidR="00365C37" w:rsidRPr="00D976C7" w:rsidRDefault="00365C37" w:rsidP="00365C37">
      <w:pPr>
        <w:jc w:val="right"/>
        <w:rPr>
          <w:b/>
          <w:i/>
          <w:sz w:val="18"/>
          <w:szCs w:val="18"/>
        </w:rPr>
      </w:pPr>
    </w:p>
    <w:p w:rsidR="00365C37" w:rsidRDefault="00365C37" w:rsidP="00365C37">
      <w:pPr>
        <w:jc w:val="center"/>
        <w:rPr>
          <w:b/>
          <w:sz w:val="28"/>
          <w:szCs w:val="28"/>
        </w:rPr>
      </w:pPr>
      <w:r w:rsidRPr="0018478E">
        <w:rPr>
          <w:b/>
          <w:sz w:val="28"/>
          <w:szCs w:val="28"/>
        </w:rPr>
        <w:t>Сведения о снаряжении патронов к охотничьим ружьям</w:t>
      </w:r>
    </w:p>
    <w:p w:rsidR="00365C37" w:rsidRPr="00D976C7" w:rsidRDefault="00365C37" w:rsidP="00365C37">
      <w:pPr>
        <w:jc w:val="center"/>
        <w:rPr>
          <w:b/>
          <w:sz w:val="20"/>
          <w:szCs w:val="20"/>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1"/>
        <w:gridCol w:w="1293"/>
        <w:gridCol w:w="1380"/>
        <w:gridCol w:w="1430"/>
        <w:gridCol w:w="1380"/>
        <w:gridCol w:w="1146"/>
        <w:gridCol w:w="1320"/>
      </w:tblGrid>
      <w:tr w:rsidR="00365C37" w:rsidRPr="0068008A" w:rsidTr="00330869">
        <w:tc>
          <w:tcPr>
            <w:tcW w:w="1099" w:type="dxa"/>
            <w:vMerge w:val="restart"/>
          </w:tcPr>
          <w:p w:rsidR="00365C37" w:rsidRPr="0068008A" w:rsidRDefault="00365C37" w:rsidP="00330869">
            <w:pPr>
              <w:jc w:val="center"/>
              <w:rPr>
                <w:b/>
              </w:rPr>
            </w:pPr>
            <w:r w:rsidRPr="0068008A">
              <w:rPr>
                <w:b/>
              </w:rPr>
              <w:t>№ дроби</w:t>
            </w:r>
          </w:p>
        </w:tc>
        <w:tc>
          <w:tcPr>
            <w:tcW w:w="2709" w:type="dxa"/>
            <w:gridSpan w:val="2"/>
          </w:tcPr>
          <w:p w:rsidR="00365C37" w:rsidRPr="0068008A" w:rsidRDefault="00365C37" w:rsidP="00330869">
            <w:pPr>
              <w:jc w:val="center"/>
              <w:rPr>
                <w:b/>
              </w:rPr>
            </w:pPr>
            <w:r w:rsidRPr="0068008A">
              <w:rPr>
                <w:b/>
              </w:rPr>
              <w:t>12 калибр</w:t>
            </w:r>
          </w:p>
        </w:tc>
        <w:tc>
          <w:tcPr>
            <w:tcW w:w="2765" w:type="dxa"/>
            <w:gridSpan w:val="2"/>
          </w:tcPr>
          <w:p w:rsidR="00365C37" w:rsidRPr="0068008A" w:rsidRDefault="00365C37" w:rsidP="00330869">
            <w:pPr>
              <w:jc w:val="center"/>
              <w:rPr>
                <w:b/>
              </w:rPr>
            </w:pPr>
            <w:r w:rsidRPr="0068008A">
              <w:rPr>
                <w:b/>
              </w:rPr>
              <w:t>16 калибр</w:t>
            </w:r>
          </w:p>
        </w:tc>
        <w:tc>
          <w:tcPr>
            <w:tcW w:w="2427" w:type="dxa"/>
            <w:gridSpan w:val="2"/>
          </w:tcPr>
          <w:p w:rsidR="00365C37" w:rsidRPr="0068008A" w:rsidRDefault="00365C37" w:rsidP="00330869">
            <w:pPr>
              <w:jc w:val="center"/>
              <w:rPr>
                <w:b/>
              </w:rPr>
            </w:pPr>
            <w:r w:rsidRPr="0068008A">
              <w:rPr>
                <w:b/>
              </w:rPr>
              <w:t>20 калибр</w:t>
            </w:r>
          </w:p>
        </w:tc>
      </w:tr>
      <w:tr w:rsidR="00365C37" w:rsidRPr="0068008A" w:rsidTr="00330869">
        <w:tc>
          <w:tcPr>
            <w:tcW w:w="1099" w:type="dxa"/>
            <w:vMerge/>
          </w:tcPr>
          <w:p w:rsidR="00365C37" w:rsidRPr="0068008A" w:rsidRDefault="00365C37" w:rsidP="00330869">
            <w:pPr>
              <w:jc w:val="center"/>
              <w:rPr>
                <w:b/>
              </w:rPr>
            </w:pPr>
          </w:p>
        </w:tc>
        <w:tc>
          <w:tcPr>
            <w:tcW w:w="1317" w:type="dxa"/>
          </w:tcPr>
          <w:p w:rsidR="00365C37" w:rsidRPr="0068008A" w:rsidRDefault="00365C37" w:rsidP="00330869">
            <w:pPr>
              <w:jc w:val="center"/>
              <w:rPr>
                <w:b/>
              </w:rPr>
            </w:pPr>
            <w:r w:rsidRPr="0068008A">
              <w:rPr>
                <w:b/>
              </w:rPr>
              <w:t>Масса дроби в г.</w:t>
            </w:r>
          </w:p>
        </w:tc>
        <w:tc>
          <w:tcPr>
            <w:tcW w:w="1392" w:type="dxa"/>
          </w:tcPr>
          <w:p w:rsidR="00365C37" w:rsidRPr="0068008A" w:rsidRDefault="00365C37" w:rsidP="00330869">
            <w:pPr>
              <w:jc w:val="center"/>
              <w:rPr>
                <w:b/>
              </w:rPr>
            </w:pPr>
            <w:r w:rsidRPr="0068008A">
              <w:rPr>
                <w:b/>
              </w:rPr>
              <w:t>Количество дробин в заряде</w:t>
            </w:r>
          </w:p>
        </w:tc>
        <w:tc>
          <w:tcPr>
            <w:tcW w:w="1373" w:type="dxa"/>
          </w:tcPr>
          <w:p w:rsidR="00365C37" w:rsidRPr="0068008A" w:rsidRDefault="00365C37" w:rsidP="00330869">
            <w:pPr>
              <w:jc w:val="center"/>
              <w:rPr>
                <w:b/>
              </w:rPr>
            </w:pPr>
            <w:r w:rsidRPr="0068008A">
              <w:rPr>
                <w:b/>
              </w:rPr>
              <w:t>Масса дроби в г.</w:t>
            </w:r>
          </w:p>
        </w:tc>
        <w:tc>
          <w:tcPr>
            <w:tcW w:w="1392" w:type="dxa"/>
          </w:tcPr>
          <w:p w:rsidR="00365C37" w:rsidRPr="0068008A" w:rsidRDefault="00365C37" w:rsidP="00330869">
            <w:pPr>
              <w:jc w:val="center"/>
              <w:rPr>
                <w:b/>
              </w:rPr>
            </w:pPr>
            <w:r w:rsidRPr="0068008A">
              <w:rPr>
                <w:b/>
              </w:rPr>
              <w:t>Количество дробин в заряде</w:t>
            </w:r>
          </w:p>
        </w:tc>
        <w:tc>
          <w:tcPr>
            <w:tcW w:w="1214" w:type="dxa"/>
          </w:tcPr>
          <w:p w:rsidR="00365C37" w:rsidRPr="0068008A" w:rsidRDefault="00365C37" w:rsidP="00330869">
            <w:pPr>
              <w:jc w:val="center"/>
              <w:rPr>
                <w:b/>
              </w:rPr>
            </w:pPr>
            <w:r w:rsidRPr="0068008A">
              <w:rPr>
                <w:b/>
              </w:rPr>
              <w:t>Масса дроби в г.</w:t>
            </w:r>
          </w:p>
        </w:tc>
        <w:tc>
          <w:tcPr>
            <w:tcW w:w="1213" w:type="dxa"/>
          </w:tcPr>
          <w:p w:rsidR="00365C37" w:rsidRPr="0068008A" w:rsidRDefault="00365C37" w:rsidP="00330869">
            <w:pPr>
              <w:jc w:val="center"/>
              <w:rPr>
                <w:b/>
              </w:rPr>
            </w:pPr>
            <w:r w:rsidRPr="0068008A">
              <w:rPr>
                <w:b/>
              </w:rPr>
              <w:t>Количество дробин в заряде</w:t>
            </w:r>
          </w:p>
        </w:tc>
      </w:tr>
      <w:tr w:rsidR="00365C37" w:rsidRPr="0068008A" w:rsidTr="00330869">
        <w:tc>
          <w:tcPr>
            <w:tcW w:w="1099" w:type="dxa"/>
          </w:tcPr>
          <w:p w:rsidR="00365C37" w:rsidRPr="0068008A" w:rsidRDefault="00365C37" w:rsidP="00330869">
            <w:pPr>
              <w:jc w:val="center"/>
            </w:pPr>
            <w:r w:rsidRPr="0068008A">
              <w:t>0000</w:t>
            </w:r>
          </w:p>
        </w:tc>
        <w:tc>
          <w:tcPr>
            <w:tcW w:w="1317" w:type="dxa"/>
            <w:vMerge w:val="restart"/>
          </w:tcPr>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rPr>
                <w:u w:val="single"/>
              </w:rPr>
            </w:pPr>
            <w:r w:rsidRPr="0068008A">
              <w:rPr>
                <w:u w:val="single"/>
              </w:rPr>
              <w:t>32-35</w:t>
            </w:r>
          </w:p>
          <w:p w:rsidR="00365C37" w:rsidRPr="0068008A" w:rsidRDefault="00365C37" w:rsidP="00330869">
            <w:pPr>
              <w:jc w:val="center"/>
            </w:pPr>
            <w:r w:rsidRPr="0068008A">
              <w:t>32-36</w:t>
            </w:r>
          </w:p>
          <w:p w:rsidR="00365C37" w:rsidRPr="0068008A" w:rsidRDefault="00365C37" w:rsidP="00330869">
            <w:pPr>
              <w:jc w:val="center"/>
            </w:pPr>
          </w:p>
          <w:p w:rsidR="00365C37" w:rsidRPr="0068008A" w:rsidRDefault="00365C37" w:rsidP="00330869">
            <w:pPr>
              <w:jc w:val="center"/>
            </w:pPr>
            <w:r w:rsidRPr="0068008A">
              <w:t>В числителе для дымного пороха</w:t>
            </w:r>
          </w:p>
        </w:tc>
        <w:tc>
          <w:tcPr>
            <w:tcW w:w="1392" w:type="dxa"/>
          </w:tcPr>
          <w:p w:rsidR="00365C37" w:rsidRPr="0068008A" w:rsidRDefault="00365C37" w:rsidP="00330869">
            <w:pPr>
              <w:jc w:val="center"/>
            </w:pPr>
            <w:r w:rsidRPr="0068008A">
              <w:t>47</w:t>
            </w:r>
          </w:p>
        </w:tc>
        <w:tc>
          <w:tcPr>
            <w:tcW w:w="1373" w:type="dxa"/>
            <w:vMerge w:val="restart"/>
          </w:tcPr>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rPr>
                <w:u w:val="single"/>
              </w:rPr>
            </w:pPr>
            <w:r w:rsidRPr="0068008A">
              <w:rPr>
                <w:u w:val="single"/>
              </w:rPr>
              <w:t>28-30</w:t>
            </w:r>
          </w:p>
          <w:p w:rsidR="00365C37" w:rsidRPr="0068008A" w:rsidRDefault="00365C37" w:rsidP="00330869">
            <w:pPr>
              <w:jc w:val="center"/>
            </w:pPr>
            <w:r w:rsidRPr="0068008A">
              <w:t>27-30</w:t>
            </w:r>
          </w:p>
          <w:p w:rsidR="00365C37" w:rsidRPr="0068008A" w:rsidRDefault="00365C37" w:rsidP="00330869">
            <w:pPr>
              <w:jc w:val="center"/>
            </w:pPr>
          </w:p>
          <w:p w:rsidR="00365C37" w:rsidRPr="0068008A" w:rsidRDefault="00365C37" w:rsidP="00330869">
            <w:pPr>
              <w:jc w:val="center"/>
            </w:pPr>
            <w:r w:rsidRPr="0068008A">
              <w:t>В знаменателе для бездымного пороха</w:t>
            </w:r>
          </w:p>
        </w:tc>
        <w:tc>
          <w:tcPr>
            <w:tcW w:w="1392" w:type="dxa"/>
          </w:tcPr>
          <w:p w:rsidR="00365C37" w:rsidRPr="0068008A" w:rsidRDefault="00365C37" w:rsidP="00330869">
            <w:pPr>
              <w:jc w:val="center"/>
            </w:pPr>
            <w:r w:rsidRPr="0068008A">
              <w:t>40</w:t>
            </w:r>
          </w:p>
        </w:tc>
        <w:tc>
          <w:tcPr>
            <w:tcW w:w="1214" w:type="dxa"/>
            <w:vMerge w:val="restart"/>
          </w:tcPr>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p>
          <w:p w:rsidR="00365C37" w:rsidRPr="0068008A" w:rsidRDefault="00365C37" w:rsidP="00330869">
            <w:pPr>
              <w:jc w:val="center"/>
            </w:pPr>
            <w:r w:rsidRPr="0068008A">
              <w:rPr>
                <w:u w:val="single"/>
              </w:rPr>
              <w:t>25-27</w:t>
            </w:r>
          </w:p>
          <w:p w:rsidR="00365C37" w:rsidRPr="0068008A" w:rsidRDefault="00365C37" w:rsidP="00330869">
            <w:pPr>
              <w:jc w:val="center"/>
            </w:pPr>
            <w:r w:rsidRPr="0068008A">
              <w:t>24-27</w:t>
            </w:r>
          </w:p>
        </w:tc>
        <w:tc>
          <w:tcPr>
            <w:tcW w:w="1213" w:type="dxa"/>
          </w:tcPr>
          <w:p w:rsidR="00365C37" w:rsidRPr="0068008A" w:rsidRDefault="00365C37" w:rsidP="00330869">
            <w:pPr>
              <w:jc w:val="center"/>
            </w:pPr>
            <w:r w:rsidRPr="0068008A">
              <w:t>36</w:t>
            </w:r>
          </w:p>
        </w:tc>
      </w:tr>
      <w:tr w:rsidR="00365C37" w:rsidRPr="0068008A" w:rsidTr="00330869">
        <w:tc>
          <w:tcPr>
            <w:tcW w:w="1099" w:type="dxa"/>
          </w:tcPr>
          <w:p w:rsidR="00365C37" w:rsidRPr="0068008A" w:rsidRDefault="00365C37" w:rsidP="00330869">
            <w:pPr>
              <w:jc w:val="center"/>
            </w:pPr>
            <w:r w:rsidRPr="0068008A">
              <w:t>000</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55</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47</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43</w:t>
            </w:r>
          </w:p>
        </w:tc>
      </w:tr>
      <w:tr w:rsidR="00365C37" w:rsidRPr="0068008A" w:rsidTr="00330869">
        <w:tc>
          <w:tcPr>
            <w:tcW w:w="1099" w:type="dxa"/>
          </w:tcPr>
          <w:p w:rsidR="00365C37" w:rsidRPr="0068008A" w:rsidRDefault="00365C37" w:rsidP="00330869">
            <w:pPr>
              <w:jc w:val="center"/>
            </w:pPr>
            <w:r w:rsidRPr="0068008A">
              <w:t>00</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66</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56</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49</w:t>
            </w:r>
          </w:p>
        </w:tc>
      </w:tr>
      <w:tr w:rsidR="00365C37" w:rsidRPr="0068008A" w:rsidTr="00330869">
        <w:tc>
          <w:tcPr>
            <w:tcW w:w="1099" w:type="dxa"/>
          </w:tcPr>
          <w:p w:rsidR="00365C37" w:rsidRPr="0068008A" w:rsidRDefault="00365C37" w:rsidP="00330869">
            <w:pPr>
              <w:jc w:val="center"/>
            </w:pPr>
            <w:r w:rsidRPr="0068008A">
              <w:t>0</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78</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67</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59</w:t>
            </w:r>
          </w:p>
        </w:tc>
      </w:tr>
      <w:tr w:rsidR="00365C37" w:rsidRPr="0068008A" w:rsidTr="00330869">
        <w:tc>
          <w:tcPr>
            <w:tcW w:w="1099" w:type="dxa"/>
          </w:tcPr>
          <w:p w:rsidR="00365C37" w:rsidRPr="0068008A" w:rsidRDefault="00365C37" w:rsidP="00330869">
            <w:pPr>
              <w:jc w:val="center"/>
            </w:pPr>
            <w:r w:rsidRPr="0068008A">
              <w:t>1</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94</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80</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70</w:t>
            </w:r>
          </w:p>
        </w:tc>
      </w:tr>
      <w:tr w:rsidR="00365C37" w:rsidRPr="0068008A" w:rsidTr="00330869">
        <w:tc>
          <w:tcPr>
            <w:tcW w:w="1099" w:type="dxa"/>
          </w:tcPr>
          <w:p w:rsidR="00365C37" w:rsidRPr="0068008A" w:rsidRDefault="00365C37" w:rsidP="00330869">
            <w:pPr>
              <w:jc w:val="center"/>
            </w:pPr>
            <w:r w:rsidRPr="0068008A">
              <w:t>2</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114</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98</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85</w:t>
            </w:r>
          </w:p>
        </w:tc>
      </w:tr>
      <w:tr w:rsidR="00365C37" w:rsidRPr="0068008A" w:rsidTr="00330869">
        <w:tc>
          <w:tcPr>
            <w:tcW w:w="1099" w:type="dxa"/>
          </w:tcPr>
          <w:p w:rsidR="00365C37" w:rsidRPr="0068008A" w:rsidRDefault="00365C37" w:rsidP="00330869">
            <w:pPr>
              <w:jc w:val="center"/>
            </w:pPr>
            <w:r w:rsidRPr="0068008A">
              <w:t>3</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140</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120</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104</w:t>
            </w:r>
          </w:p>
        </w:tc>
      </w:tr>
      <w:tr w:rsidR="00365C37" w:rsidRPr="0068008A" w:rsidTr="00330869">
        <w:tc>
          <w:tcPr>
            <w:tcW w:w="1099" w:type="dxa"/>
          </w:tcPr>
          <w:p w:rsidR="00365C37" w:rsidRPr="0068008A" w:rsidRDefault="00365C37" w:rsidP="00330869">
            <w:pPr>
              <w:jc w:val="center"/>
            </w:pPr>
            <w:r w:rsidRPr="0068008A">
              <w:t>4</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176</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151</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131</w:t>
            </w:r>
          </w:p>
        </w:tc>
      </w:tr>
      <w:tr w:rsidR="00365C37" w:rsidRPr="0068008A" w:rsidTr="00330869">
        <w:tc>
          <w:tcPr>
            <w:tcW w:w="1099" w:type="dxa"/>
          </w:tcPr>
          <w:p w:rsidR="00365C37" w:rsidRPr="0068008A" w:rsidRDefault="00365C37" w:rsidP="00330869">
            <w:pPr>
              <w:jc w:val="center"/>
            </w:pPr>
            <w:r w:rsidRPr="0068008A">
              <w:t>5</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223</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191</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166</w:t>
            </w:r>
          </w:p>
        </w:tc>
      </w:tr>
      <w:tr w:rsidR="00365C37" w:rsidRPr="0068008A" w:rsidTr="00330869">
        <w:tc>
          <w:tcPr>
            <w:tcW w:w="1099" w:type="dxa"/>
          </w:tcPr>
          <w:p w:rsidR="00365C37" w:rsidRPr="0068008A" w:rsidRDefault="00365C37" w:rsidP="00330869">
            <w:pPr>
              <w:jc w:val="center"/>
            </w:pPr>
            <w:r w:rsidRPr="0068008A">
              <w:t>6</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292</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250</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217</w:t>
            </w:r>
          </w:p>
        </w:tc>
      </w:tr>
      <w:tr w:rsidR="00365C37" w:rsidRPr="0068008A" w:rsidTr="00330869">
        <w:tc>
          <w:tcPr>
            <w:tcW w:w="1099" w:type="dxa"/>
          </w:tcPr>
          <w:p w:rsidR="00365C37" w:rsidRPr="0068008A" w:rsidRDefault="00365C37" w:rsidP="00330869">
            <w:pPr>
              <w:jc w:val="center"/>
            </w:pPr>
            <w:r w:rsidRPr="0068008A">
              <w:t>7</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384</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330</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286</w:t>
            </w:r>
          </w:p>
        </w:tc>
      </w:tr>
      <w:tr w:rsidR="00365C37" w:rsidRPr="0068008A" w:rsidTr="00330869">
        <w:tc>
          <w:tcPr>
            <w:tcW w:w="1099" w:type="dxa"/>
          </w:tcPr>
          <w:p w:rsidR="00365C37" w:rsidRPr="0068008A" w:rsidRDefault="00365C37" w:rsidP="00330869">
            <w:pPr>
              <w:jc w:val="center"/>
            </w:pPr>
            <w:r w:rsidRPr="0068008A">
              <w:t>8</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530</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454</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394</w:t>
            </w:r>
          </w:p>
        </w:tc>
      </w:tr>
      <w:tr w:rsidR="00365C37" w:rsidRPr="0068008A" w:rsidTr="00330869">
        <w:tc>
          <w:tcPr>
            <w:tcW w:w="1099" w:type="dxa"/>
          </w:tcPr>
          <w:p w:rsidR="00365C37" w:rsidRPr="0068008A" w:rsidRDefault="00365C37" w:rsidP="00330869">
            <w:pPr>
              <w:jc w:val="center"/>
            </w:pPr>
            <w:r w:rsidRPr="0068008A">
              <w:t>9</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745</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638</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553</w:t>
            </w:r>
          </w:p>
        </w:tc>
      </w:tr>
      <w:tr w:rsidR="00365C37" w:rsidRPr="0068008A" w:rsidTr="00330869">
        <w:tc>
          <w:tcPr>
            <w:tcW w:w="1099" w:type="dxa"/>
          </w:tcPr>
          <w:p w:rsidR="00365C37" w:rsidRPr="0068008A" w:rsidRDefault="00365C37" w:rsidP="00330869">
            <w:pPr>
              <w:jc w:val="center"/>
            </w:pPr>
            <w:r w:rsidRPr="0068008A">
              <w:t>10</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1166</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1000</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900</w:t>
            </w:r>
          </w:p>
        </w:tc>
      </w:tr>
      <w:tr w:rsidR="00365C37" w:rsidRPr="0068008A" w:rsidTr="00330869">
        <w:tc>
          <w:tcPr>
            <w:tcW w:w="1099" w:type="dxa"/>
          </w:tcPr>
          <w:p w:rsidR="00365C37" w:rsidRPr="0068008A" w:rsidRDefault="00365C37" w:rsidP="00330869">
            <w:pPr>
              <w:jc w:val="center"/>
            </w:pPr>
            <w:r w:rsidRPr="0068008A">
              <w:t>11</w:t>
            </w:r>
          </w:p>
        </w:tc>
        <w:tc>
          <w:tcPr>
            <w:tcW w:w="1317"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1750</w:t>
            </w:r>
          </w:p>
        </w:tc>
        <w:tc>
          <w:tcPr>
            <w:tcW w:w="1373" w:type="dxa"/>
            <w:vMerge/>
          </w:tcPr>
          <w:p w:rsidR="00365C37" w:rsidRPr="0068008A" w:rsidRDefault="00365C37" w:rsidP="00330869">
            <w:pPr>
              <w:jc w:val="center"/>
            </w:pPr>
          </w:p>
        </w:tc>
        <w:tc>
          <w:tcPr>
            <w:tcW w:w="1392" w:type="dxa"/>
          </w:tcPr>
          <w:p w:rsidR="00365C37" w:rsidRPr="0068008A" w:rsidRDefault="00365C37" w:rsidP="00330869">
            <w:pPr>
              <w:jc w:val="center"/>
            </w:pPr>
            <w:r w:rsidRPr="0068008A">
              <w:t>1500</w:t>
            </w:r>
          </w:p>
        </w:tc>
        <w:tc>
          <w:tcPr>
            <w:tcW w:w="1214" w:type="dxa"/>
            <w:vMerge/>
          </w:tcPr>
          <w:p w:rsidR="00365C37" w:rsidRPr="0068008A" w:rsidRDefault="00365C37" w:rsidP="00330869">
            <w:pPr>
              <w:jc w:val="center"/>
            </w:pPr>
          </w:p>
        </w:tc>
        <w:tc>
          <w:tcPr>
            <w:tcW w:w="1213" w:type="dxa"/>
          </w:tcPr>
          <w:p w:rsidR="00365C37" w:rsidRPr="0068008A" w:rsidRDefault="00365C37" w:rsidP="00330869">
            <w:pPr>
              <w:jc w:val="center"/>
            </w:pPr>
            <w:r w:rsidRPr="0068008A">
              <w:t>1350</w:t>
            </w:r>
          </w:p>
        </w:tc>
      </w:tr>
    </w:tbl>
    <w:p w:rsidR="00365C37" w:rsidRPr="00D976C7" w:rsidRDefault="00365C37" w:rsidP="00365C37">
      <w:pPr>
        <w:jc w:val="right"/>
        <w:rPr>
          <w:b/>
          <w:i/>
          <w:sz w:val="28"/>
          <w:szCs w:val="28"/>
        </w:rPr>
      </w:pPr>
    </w:p>
    <w:p w:rsidR="00365C37" w:rsidRDefault="00365C37" w:rsidP="00365C37">
      <w:pPr>
        <w:jc w:val="right"/>
        <w:rPr>
          <w:b/>
          <w:i/>
          <w:sz w:val="28"/>
          <w:szCs w:val="28"/>
        </w:rPr>
      </w:pPr>
      <w:r w:rsidRPr="00D976C7">
        <w:rPr>
          <w:b/>
          <w:i/>
          <w:sz w:val="28"/>
          <w:szCs w:val="28"/>
        </w:rPr>
        <w:t>Приложение№8</w:t>
      </w:r>
    </w:p>
    <w:p w:rsidR="00365C37" w:rsidRPr="00D976C7" w:rsidRDefault="00365C37" w:rsidP="00365C37">
      <w:pPr>
        <w:jc w:val="right"/>
        <w:rPr>
          <w:i/>
          <w:sz w:val="18"/>
          <w:szCs w:val="18"/>
        </w:rPr>
      </w:pPr>
    </w:p>
    <w:p w:rsidR="00365C37" w:rsidRPr="0018478E" w:rsidRDefault="00365C37" w:rsidP="00365C37">
      <w:pPr>
        <w:spacing w:after="120"/>
        <w:jc w:val="center"/>
        <w:rPr>
          <w:b/>
          <w:sz w:val="28"/>
          <w:szCs w:val="28"/>
        </w:rPr>
      </w:pPr>
      <w:r w:rsidRPr="0018478E">
        <w:rPr>
          <w:b/>
          <w:sz w:val="28"/>
          <w:szCs w:val="28"/>
        </w:rPr>
        <w:t>Определение калибра по диаметру пыжей и прокладок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1"/>
        <w:gridCol w:w="1405"/>
        <w:gridCol w:w="1815"/>
        <w:gridCol w:w="1417"/>
        <w:gridCol w:w="2033"/>
        <w:gridCol w:w="1284"/>
      </w:tblGrid>
      <w:tr w:rsidR="00365C37" w:rsidRPr="0068008A" w:rsidTr="00330869">
        <w:tc>
          <w:tcPr>
            <w:tcW w:w="1061" w:type="dxa"/>
            <w:vMerge w:val="restart"/>
            <w:vAlign w:val="center"/>
          </w:tcPr>
          <w:p w:rsidR="00365C37" w:rsidRPr="0068008A" w:rsidRDefault="00365C37" w:rsidP="00330869">
            <w:pPr>
              <w:jc w:val="center"/>
              <w:rPr>
                <w:b/>
              </w:rPr>
            </w:pPr>
            <w:r w:rsidRPr="0068008A">
              <w:rPr>
                <w:b/>
              </w:rPr>
              <w:t>Калибр</w:t>
            </w:r>
          </w:p>
        </w:tc>
        <w:tc>
          <w:tcPr>
            <w:tcW w:w="3220" w:type="dxa"/>
            <w:gridSpan w:val="2"/>
          </w:tcPr>
          <w:p w:rsidR="00365C37" w:rsidRPr="0068008A" w:rsidRDefault="00365C37" w:rsidP="00330869">
            <w:pPr>
              <w:jc w:val="center"/>
              <w:rPr>
                <w:b/>
              </w:rPr>
            </w:pPr>
            <w:r w:rsidRPr="0068008A">
              <w:rPr>
                <w:b/>
              </w:rPr>
              <w:t>Диаметр пыжа в (мм)</w:t>
            </w:r>
          </w:p>
        </w:tc>
        <w:tc>
          <w:tcPr>
            <w:tcW w:w="3450" w:type="dxa"/>
            <w:gridSpan w:val="2"/>
          </w:tcPr>
          <w:p w:rsidR="00365C37" w:rsidRPr="0068008A" w:rsidRDefault="00365C37" w:rsidP="00330869">
            <w:pPr>
              <w:jc w:val="center"/>
              <w:rPr>
                <w:b/>
              </w:rPr>
            </w:pPr>
            <w:r w:rsidRPr="0068008A">
              <w:rPr>
                <w:b/>
              </w:rPr>
              <w:t>Высота пыжа в (мм)</w:t>
            </w:r>
          </w:p>
        </w:tc>
        <w:tc>
          <w:tcPr>
            <w:tcW w:w="1284" w:type="dxa"/>
            <w:vMerge w:val="restart"/>
          </w:tcPr>
          <w:p w:rsidR="00365C37" w:rsidRPr="0068008A" w:rsidRDefault="00365C37" w:rsidP="00330869">
            <w:pPr>
              <w:jc w:val="center"/>
              <w:rPr>
                <w:b/>
              </w:rPr>
            </w:pPr>
            <w:r w:rsidRPr="0068008A">
              <w:rPr>
                <w:b/>
              </w:rPr>
              <w:t>Диаметр прокладок</w:t>
            </w:r>
          </w:p>
          <w:p w:rsidR="00365C37" w:rsidRPr="0068008A" w:rsidRDefault="00365C37" w:rsidP="00330869">
            <w:pPr>
              <w:jc w:val="center"/>
              <w:rPr>
                <w:b/>
              </w:rPr>
            </w:pPr>
            <w:r w:rsidRPr="0068008A">
              <w:rPr>
                <w:b/>
              </w:rPr>
              <w:t>(мм)</w:t>
            </w:r>
          </w:p>
        </w:tc>
      </w:tr>
      <w:tr w:rsidR="00365C37" w:rsidRPr="0068008A" w:rsidTr="00330869">
        <w:tc>
          <w:tcPr>
            <w:tcW w:w="1061" w:type="dxa"/>
            <w:vMerge/>
          </w:tcPr>
          <w:p w:rsidR="00365C37" w:rsidRPr="0068008A" w:rsidRDefault="00365C37" w:rsidP="00330869">
            <w:pPr>
              <w:rPr>
                <w:b/>
              </w:rPr>
            </w:pPr>
          </w:p>
        </w:tc>
        <w:tc>
          <w:tcPr>
            <w:tcW w:w="1405" w:type="dxa"/>
          </w:tcPr>
          <w:p w:rsidR="00365C37" w:rsidRPr="0068008A" w:rsidRDefault="00365C37" w:rsidP="00330869">
            <w:pPr>
              <w:rPr>
                <w:b/>
              </w:rPr>
            </w:pPr>
            <w:r w:rsidRPr="0068008A">
              <w:rPr>
                <w:b/>
              </w:rPr>
              <w:t xml:space="preserve">Бумажных </w:t>
            </w:r>
          </w:p>
        </w:tc>
        <w:tc>
          <w:tcPr>
            <w:tcW w:w="1815" w:type="dxa"/>
          </w:tcPr>
          <w:p w:rsidR="00365C37" w:rsidRPr="0068008A" w:rsidRDefault="00365C37" w:rsidP="00330869">
            <w:pPr>
              <w:rPr>
                <w:b/>
              </w:rPr>
            </w:pPr>
            <w:r w:rsidRPr="0068008A">
              <w:rPr>
                <w:b/>
              </w:rPr>
              <w:t>Металлических</w:t>
            </w:r>
          </w:p>
        </w:tc>
        <w:tc>
          <w:tcPr>
            <w:tcW w:w="1417" w:type="dxa"/>
          </w:tcPr>
          <w:p w:rsidR="00365C37" w:rsidRPr="0068008A" w:rsidRDefault="00365C37" w:rsidP="00330869">
            <w:pPr>
              <w:rPr>
                <w:b/>
              </w:rPr>
            </w:pPr>
            <w:r w:rsidRPr="0068008A">
              <w:rPr>
                <w:b/>
              </w:rPr>
              <w:t>Основного</w:t>
            </w:r>
          </w:p>
        </w:tc>
        <w:tc>
          <w:tcPr>
            <w:tcW w:w="2033" w:type="dxa"/>
          </w:tcPr>
          <w:p w:rsidR="00365C37" w:rsidRPr="0068008A" w:rsidRDefault="00365C37" w:rsidP="00330869">
            <w:pPr>
              <w:rPr>
                <w:b/>
              </w:rPr>
            </w:pPr>
            <w:r w:rsidRPr="0068008A">
              <w:rPr>
                <w:b/>
              </w:rPr>
              <w:t>Дополнительного</w:t>
            </w:r>
          </w:p>
        </w:tc>
        <w:tc>
          <w:tcPr>
            <w:tcW w:w="1284" w:type="dxa"/>
            <w:vMerge/>
          </w:tcPr>
          <w:p w:rsidR="00365C37" w:rsidRPr="0068008A" w:rsidRDefault="00365C37" w:rsidP="00330869">
            <w:pPr>
              <w:rPr>
                <w:b/>
              </w:rPr>
            </w:pPr>
          </w:p>
        </w:tc>
      </w:tr>
      <w:tr w:rsidR="00365C37" w:rsidTr="00330869">
        <w:tc>
          <w:tcPr>
            <w:tcW w:w="1061" w:type="dxa"/>
            <w:vAlign w:val="center"/>
          </w:tcPr>
          <w:p w:rsidR="00365C37" w:rsidRPr="0068008A" w:rsidRDefault="00365C37" w:rsidP="00330869">
            <w:pPr>
              <w:jc w:val="center"/>
            </w:pPr>
            <w:r w:rsidRPr="0068008A">
              <w:t>12</w:t>
            </w:r>
          </w:p>
        </w:tc>
        <w:tc>
          <w:tcPr>
            <w:tcW w:w="1405" w:type="dxa"/>
          </w:tcPr>
          <w:p w:rsidR="00365C37" w:rsidRPr="0068008A" w:rsidRDefault="00365C37" w:rsidP="00330869">
            <w:pPr>
              <w:jc w:val="center"/>
            </w:pPr>
            <w:r w:rsidRPr="0068008A">
              <w:t>18,9±0,25</w:t>
            </w:r>
          </w:p>
        </w:tc>
        <w:tc>
          <w:tcPr>
            <w:tcW w:w="1815" w:type="dxa"/>
          </w:tcPr>
          <w:p w:rsidR="00365C37" w:rsidRPr="0068008A" w:rsidRDefault="00365C37" w:rsidP="00330869">
            <w:pPr>
              <w:jc w:val="center"/>
            </w:pPr>
            <w:r w:rsidRPr="0068008A">
              <w:t>19,9±0,25</w:t>
            </w:r>
          </w:p>
        </w:tc>
        <w:tc>
          <w:tcPr>
            <w:tcW w:w="1417" w:type="dxa"/>
          </w:tcPr>
          <w:p w:rsidR="00365C37" w:rsidRPr="0068008A" w:rsidRDefault="00365C37" w:rsidP="00330869">
            <w:pPr>
              <w:jc w:val="center"/>
              <w:rPr>
                <w:u w:val="single"/>
              </w:rPr>
            </w:pPr>
            <w:r w:rsidRPr="0068008A">
              <w:t>14,0±0,5</w:t>
            </w:r>
          </w:p>
        </w:tc>
        <w:tc>
          <w:tcPr>
            <w:tcW w:w="2033" w:type="dxa"/>
          </w:tcPr>
          <w:p w:rsidR="00365C37" w:rsidRPr="0068008A" w:rsidRDefault="00365C37" w:rsidP="00330869">
            <w:pPr>
              <w:jc w:val="center"/>
            </w:pPr>
            <w:r w:rsidRPr="0068008A">
              <w:t>18,9±0,25</w:t>
            </w:r>
          </w:p>
        </w:tc>
        <w:tc>
          <w:tcPr>
            <w:tcW w:w="1284" w:type="dxa"/>
          </w:tcPr>
          <w:p w:rsidR="00365C37" w:rsidRPr="0068008A" w:rsidRDefault="00365C37" w:rsidP="00330869">
            <w:pPr>
              <w:jc w:val="center"/>
            </w:pPr>
            <w:r w:rsidRPr="0068008A">
              <w:t>18,9±0,25</w:t>
            </w:r>
          </w:p>
        </w:tc>
      </w:tr>
      <w:tr w:rsidR="00365C37" w:rsidTr="00330869">
        <w:tc>
          <w:tcPr>
            <w:tcW w:w="1061" w:type="dxa"/>
            <w:vAlign w:val="center"/>
          </w:tcPr>
          <w:p w:rsidR="00365C37" w:rsidRPr="0068008A" w:rsidRDefault="00365C37" w:rsidP="00330869">
            <w:pPr>
              <w:jc w:val="center"/>
            </w:pPr>
            <w:r w:rsidRPr="0068008A">
              <w:t>16</w:t>
            </w:r>
          </w:p>
        </w:tc>
        <w:tc>
          <w:tcPr>
            <w:tcW w:w="1405" w:type="dxa"/>
          </w:tcPr>
          <w:p w:rsidR="00365C37" w:rsidRPr="0068008A" w:rsidRDefault="00365C37" w:rsidP="00330869">
            <w:pPr>
              <w:jc w:val="center"/>
            </w:pPr>
            <w:r w:rsidRPr="0068008A">
              <w:t>17,4±0,25</w:t>
            </w:r>
          </w:p>
        </w:tc>
        <w:tc>
          <w:tcPr>
            <w:tcW w:w="1815" w:type="dxa"/>
          </w:tcPr>
          <w:p w:rsidR="00365C37" w:rsidRPr="0068008A" w:rsidRDefault="00365C37" w:rsidP="00330869">
            <w:pPr>
              <w:jc w:val="center"/>
            </w:pPr>
            <w:r w:rsidRPr="0068008A">
              <w:t>18,4±0,25</w:t>
            </w:r>
          </w:p>
        </w:tc>
        <w:tc>
          <w:tcPr>
            <w:tcW w:w="1417" w:type="dxa"/>
          </w:tcPr>
          <w:p w:rsidR="00365C37" w:rsidRPr="0068008A" w:rsidRDefault="00365C37" w:rsidP="00330869">
            <w:pPr>
              <w:jc w:val="center"/>
            </w:pPr>
            <w:r w:rsidRPr="0068008A">
              <w:t>18,9±0,25</w:t>
            </w:r>
          </w:p>
        </w:tc>
        <w:tc>
          <w:tcPr>
            <w:tcW w:w="2033" w:type="dxa"/>
          </w:tcPr>
          <w:p w:rsidR="00365C37" w:rsidRPr="0068008A" w:rsidRDefault="00365C37" w:rsidP="00330869">
            <w:pPr>
              <w:jc w:val="center"/>
            </w:pPr>
            <w:r w:rsidRPr="0068008A">
              <w:t>18,9±0,25</w:t>
            </w:r>
          </w:p>
        </w:tc>
        <w:tc>
          <w:tcPr>
            <w:tcW w:w="1284" w:type="dxa"/>
          </w:tcPr>
          <w:p w:rsidR="00365C37" w:rsidRPr="0068008A" w:rsidRDefault="00365C37" w:rsidP="00330869">
            <w:pPr>
              <w:jc w:val="center"/>
            </w:pPr>
            <w:r w:rsidRPr="0068008A">
              <w:t>18,9±0,25</w:t>
            </w:r>
          </w:p>
        </w:tc>
      </w:tr>
      <w:tr w:rsidR="00365C37" w:rsidTr="00330869">
        <w:tc>
          <w:tcPr>
            <w:tcW w:w="1061" w:type="dxa"/>
            <w:vAlign w:val="center"/>
          </w:tcPr>
          <w:p w:rsidR="00365C37" w:rsidRPr="0068008A" w:rsidRDefault="00365C37" w:rsidP="00330869">
            <w:pPr>
              <w:jc w:val="center"/>
            </w:pPr>
            <w:r w:rsidRPr="0068008A">
              <w:t>20</w:t>
            </w:r>
          </w:p>
        </w:tc>
        <w:tc>
          <w:tcPr>
            <w:tcW w:w="1405" w:type="dxa"/>
          </w:tcPr>
          <w:p w:rsidR="00365C37" w:rsidRPr="0068008A" w:rsidRDefault="00365C37" w:rsidP="00330869">
            <w:pPr>
              <w:jc w:val="center"/>
            </w:pPr>
            <w:r w:rsidRPr="0068008A">
              <w:t>15,9±0,25</w:t>
            </w:r>
          </w:p>
        </w:tc>
        <w:tc>
          <w:tcPr>
            <w:tcW w:w="1815" w:type="dxa"/>
          </w:tcPr>
          <w:p w:rsidR="00365C37" w:rsidRPr="0068008A" w:rsidRDefault="00365C37" w:rsidP="00330869">
            <w:pPr>
              <w:jc w:val="center"/>
            </w:pPr>
            <w:r w:rsidRPr="0068008A">
              <w:t>16,9±0,25</w:t>
            </w:r>
          </w:p>
        </w:tc>
        <w:tc>
          <w:tcPr>
            <w:tcW w:w="1417" w:type="dxa"/>
          </w:tcPr>
          <w:p w:rsidR="00365C37" w:rsidRPr="0068008A" w:rsidRDefault="00365C37" w:rsidP="00330869">
            <w:pPr>
              <w:jc w:val="center"/>
            </w:pPr>
            <w:r w:rsidRPr="0068008A">
              <w:t>18,9±0,25</w:t>
            </w:r>
          </w:p>
        </w:tc>
        <w:tc>
          <w:tcPr>
            <w:tcW w:w="2033" w:type="dxa"/>
          </w:tcPr>
          <w:p w:rsidR="00365C37" w:rsidRPr="0068008A" w:rsidRDefault="00365C37" w:rsidP="00330869">
            <w:pPr>
              <w:jc w:val="center"/>
            </w:pPr>
            <w:r w:rsidRPr="0068008A">
              <w:t>18,9±0,25</w:t>
            </w:r>
          </w:p>
        </w:tc>
        <w:tc>
          <w:tcPr>
            <w:tcW w:w="1284" w:type="dxa"/>
          </w:tcPr>
          <w:p w:rsidR="00365C37" w:rsidRPr="0068008A" w:rsidRDefault="00365C37" w:rsidP="00330869">
            <w:pPr>
              <w:jc w:val="center"/>
            </w:pPr>
            <w:r w:rsidRPr="0068008A">
              <w:t>18,9±0,25</w:t>
            </w:r>
          </w:p>
        </w:tc>
      </w:tr>
    </w:tbl>
    <w:p w:rsidR="00365C37" w:rsidRDefault="00365C37" w:rsidP="00365C37">
      <w:pPr>
        <w:shd w:val="clear" w:color="auto" w:fill="FFFFFF"/>
        <w:jc w:val="both"/>
        <w:rPr>
          <w:b/>
          <w:color w:val="000000"/>
          <w:sz w:val="28"/>
          <w:szCs w:val="28"/>
        </w:rPr>
      </w:pPr>
      <w:r w:rsidRPr="0018478E">
        <w:rPr>
          <w:b/>
          <w:color w:val="000000"/>
          <w:sz w:val="28"/>
          <w:szCs w:val="28"/>
        </w:rPr>
        <w:t xml:space="preserve">                  Картечь                                                      </w:t>
      </w:r>
      <w:r>
        <w:rPr>
          <w:b/>
          <w:color w:val="000000"/>
          <w:sz w:val="28"/>
          <w:szCs w:val="28"/>
        </w:rPr>
        <w:t xml:space="preserve">        </w:t>
      </w:r>
      <w:r w:rsidRPr="0018478E">
        <w:rPr>
          <w:b/>
          <w:color w:val="000000"/>
          <w:sz w:val="28"/>
          <w:szCs w:val="28"/>
        </w:rPr>
        <w:t xml:space="preserve">  Дробь</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4"/>
        <w:gridCol w:w="1538"/>
        <w:gridCol w:w="1508"/>
        <w:gridCol w:w="1354"/>
        <w:gridCol w:w="1244"/>
        <w:gridCol w:w="1395"/>
      </w:tblGrid>
      <w:tr w:rsidR="00365C37" w:rsidRPr="0068008A" w:rsidTr="00330869">
        <w:trPr>
          <w:jc w:val="center"/>
        </w:trPr>
        <w:tc>
          <w:tcPr>
            <w:tcW w:w="1274" w:type="dxa"/>
          </w:tcPr>
          <w:p w:rsidR="00365C37" w:rsidRPr="0068008A" w:rsidRDefault="00365C37" w:rsidP="00330869">
            <w:pPr>
              <w:rPr>
                <w:b/>
              </w:rPr>
            </w:pPr>
            <w:r w:rsidRPr="0068008A">
              <w:rPr>
                <w:b/>
              </w:rPr>
              <w:t>Диаметр</w:t>
            </w:r>
          </w:p>
        </w:tc>
        <w:tc>
          <w:tcPr>
            <w:tcW w:w="1538" w:type="dxa"/>
          </w:tcPr>
          <w:p w:rsidR="00365C37" w:rsidRPr="0068008A" w:rsidRDefault="00365C37" w:rsidP="00330869">
            <w:pPr>
              <w:rPr>
                <w:b/>
              </w:rPr>
            </w:pPr>
            <w:r w:rsidRPr="0068008A">
              <w:rPr>
                <w:b/>
              </w:rPr>
              <w:t>Масса (г)</w:t>
            </w:r>
          </w:p>
        </w:tc>
        <w:tc>
          <w:tcPr>
            <w:tcW w:w="1508" w:type="dxa"/>
            <w:vMerge w:val="restart"/>
          </w:tcPr>
          <w:p w:rsidR="00365C37" w:rsidRPr="0068008A" w:rsidRDefault="00365C37" w:rsidP="00330869">
            <w:pPr>
              <w:rPr>
                <w:b/>
              </w:rPr>
            </w:pPr>
          </w:p>
        </w:tc>
        <w:tc>
          <w:tcPr>
            <w:tcW w:w="1354" w:type="dxa"/>
          </w:tcPr>
          <w:p w:rsidR="00365C37" w:rsidRPr="0068008A" w:rsidRDefault="00365C37" w:rsidP="00330869">
            <w:pPr>
              <w:rPr>
                <w:b/>
              </w:rPr>
            </w:pPr>
            <w:r w:rsidRPr="0068008A">
              <w:rPr>
                <w:b/>
              </w:rPr>
              <w:t>Номер</w:t>
            </w:r>
          </w:p>
        </w:tc>
        <w:tc>
          <w:tcPr>
            <w:tcW w:w="1244" w:type="dxa"/>
          </w:tcPr>
          <w:p w:rsidR="00365C37" w:rsidRPr="0068008A" w:rsidRDefault="00365C37" w:rsidP="00330869">
            <w:pPr>
              <w:rPr>
                <w:b/>
              </w:rPr>
            </w:pPr>
            <w:r w:rsidRPr="0068008A">
              <w:rPr>
                <w:b/>
              </w:rPr>
              <w:t>Диаметр</w:t>
            </w:r>
          </w:p>
        </w:tc>
        <w:tc>
          <w:tcPr>
            <w:tcW w:w="1395" w:type="dxa"/>
          </w:tcPr>
          <w:p w:rsidR="00365C37" w:rsidRPr="0068008A" w:rsidRDefault="00365C37" w:rsidP="00330869">
            <w:pPr>
              <w:rPr>
                <w:b/>
              </w:rPr>
            </w:pPr>
            <w:r w:rsidRPr="0068008A">
              <w:rPr>
                <w:b/>
              </w:rPr>
              <w:t>Масса (г)</w:t>
            </w:r>
          </w:p>
        </w:tc>
      </w:tr>
      <w:tr w:rsidR="00365C37" w:rsidTr="00330869">
        <w:trPr>
          <w:jc w:val="center"/>
        </w:trPr>
        <w:tc>
          <w:tcPr>
            <w:tcW w:w="1274" w:type="dxa"/>
          </w:tcPr>
          <w:p w:rsidR="00365C37" w:rsidRPr="0068008A" w:rsidRDefault="00365C37" w:rsidP="00330869">
            <w:pPr>
              <w:jc w:val="center"/>
            </w:pPr>
            <w:r w:rsidRPr="0068008A">
              <w:t>5,25</w:t>
            </w:r>
          </w:p>
        </w:tc>
        <w:tc>
          <w:tcPr>
            <w:tcW w:w="1538" w:type="dxa"/>
          </w:tcPr>
          <w:p w:rsidR="00365C37" w:rsidRPr="0068008A" w:rsidRDefault="00365C37" w:rsidP="00330869">
            <w:pPr>
              <w:jc w:val="center"/>
            </w:pPr>
            <w:r w:rsidRPr="0068008A">
              <w:t>0,86</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0000</w:t>
            </w:r>
          </w:p>
        </w:tc>
        <w:tc>
          <w:tcPr>
            <w:tcW w:w="1244" w:type="dxa"/>
          </w:tcPr>
          <w:p w:rsidR="00365C37" w:rsidRPr="0068008A" w:rsidRDefault="00365C37" w:rsidP="00330869">
            <w:pPr>
              <w:jc w:val="center"/>
            </w:pPr>
            <w:r w:rsidRPr="0068008A">
              <w:t>5,00</w:t>
            </w:r>
          </w:p>
        </w:tc>
        <w:tc>
          <w:tcPr>
            <w:tcW w:w="1395" w:type="dxa"/>
          </w:tcPr>
          <w:p w:rsidR="00365C37" w:rsidRPr="0068008A" w:rsidRDefault="00365C37" w:rsidP="00330869">
            <w:pPr>
              <w:jc w:val="center"/>
            </w:pPr>
            <w:r w:rsidRPr="0068008A">
              <w:t>0,74</w:t>
            </w:r>
          </w:p>
        </w:tc>
      </w:tr>
      <w:tr w:rsidR="00365C37" w:rsidTr="00330869">
        <w:trPr>
          <w:jc w:val="center"/>
        </w:trPr>
        <w:tc>
          <w:tcPr>
            <w:tcW w:w="1274" w:type="dxa"/>
          </w:tcPr>
          <w:p w:rsidR="00365C37" w:rsidRPr="0068008A" w:rsidRDefault="00365C37" w:rsidP="00330869">
            <w:pPr>
              <w:jc w:val="center"/>
            </w:pPr>
            <w:r w:rsidRPr="0068008A">
              <w:t>5,60</w:t>
            </w:r>
          </w:p>
        </w:tc>
        <w:tc>
          <w:tcPr>
            <w:tcW w:w="1538" w:type="dxa"/>
          </w:tcPr>
          <w:p w:rsidR="00365C37" w:rsidRPr="0068008A" w:rsidRDefault="00365C37" w:rsidP="00330869">
            <w:pPr>
              <w:jc w:val="center"/>
            </w:pPr>
            <w:r w:rsidRPr="0068008A">
              <w:t>1,04</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000</w:t>
            </w:r>
          </w:p>
        </w:tc>
        <w:tc>
          <w:tcPr>
            <w:tcW w:w="1244" w:type="dxa"/>
          </w:tcPr>
          <w:p w:rsidR="00365C37" w:rsidRPr="0068008A" w:rsidRDefault="00365C37" w:rsidP="00330869">
            <w:pPr>
              <w:jc w:val="center"/>
            </w:pPr>
            <w:r w:rsidRPr="0068008A">
              <w:t>4,75</w:t>
            </w:r>
          </w:p>
        </w:tc>
        <w:tc>
          <w:tcPr>
            <w:tcW w:w="1395" w:type="dxa"/>
          </w:tcPr>
          <w:p w:rsidR="00365C37" w:rsidRPr="0068008A" w:rsidRDefault="00365C37" w:rsidP="00330869">
            <w:pPr>
              <w:jc w:val="center"/>
            </w:pPr>
            <w:r w:rsidRPr="0068008A">
              <w:t>0,63</w:t>
            </w:r>
          </w:p>
        </w:tc>
      </w:tr>
      <w:tr w:rsidR="00365C37" w:rsidTr="00330869">
        <w:trPr>
          <w:jc w:val="center"/>
        </w:trPr>
        <w:tc>
          <w:tcPr>
            <w:tcW w:w="1274" w:type="dxa"/>
          </w:tcPr>
          <w:p w:rsidR="00365C37" w:rsidRPr="0068008A" w:rsidRDefault="00365C37" w:rsidP="00330869">
            <w:pPr>
              <w:jc w:val="center"/>
            </w:pPr>
            <w:r w:rsidRPr="0068008A">
              <w:t>5,7</w:t>
            </w:r>
          </w:p>
        </w:tc>
        <w:tc>
          <w:tcPr>
            <w:tcW w:w="1538" w:type="dxa"/>
          </w:tcPr>
          <w:p w:rsidR="00365C37" w:rsidRPr="0068008A" w:rsidRDefault="00365C37" w:rsidP="00330869">
            <w:pPr>
              <w:jc w:val="center"/>
            </w:pPr>
            <w:r w:rsidRPr="0068008A">
              <w:t>1,10</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00</w:t>
            </w:r>
          </w:p>
        </w:tc>
        <w:tc>
          <w:tcPr>
            <w:tcW w:w="1244" w:type="dxa"/>
          </w:tcPr>
          <w:p w:rsidR="00365C37" w:rsidRPr="0068008A" w:rsidRDefault="00365C37" w:rsidP="00330869">
            <w:pPr>
              <w:jc w:val="center"/>
            </w:pPr>
            <w:r w:rsidRPr="0068008A">
              <w:t>4,50</w:t>
            </w:r>
          </w:p>
        </w:tc>
        <w:tc>
          <w:tcPr>
            <w:tcW w:w="1395" w:type="dxa"/>
          </w:tcPr>
          <w:p w:rsidR="00365C37" w:rsidRPr="0068008A" w:rsidRDefault="00365C37" w:rsidP="00330869">
            <w:pPr>
              <w:jc w:val="center"/>
            </w:pPr>
            <w:r w:rsidRPr="0068008A">
              <w:t>0,54</w:t>
            </w:r>
          </w:p>
        </w:tc>
      </w:tr>
      <w:tr w:rsidR="00365C37" w:rsidTr="00330869">
        <w:trPr>
          <w:jc w:val="center"/>
        </w:trPr>
        <w:tc>
          <w:tcPr>
            <w:tcW w:w="1274" w:type="dxa"/>
          </w:tcPr>
          <w:p w:rsidR="00365C37" w:rsidRPr="0068008A" w:rsidRDefault="00365C37" w:rsidP="00330869">
            <w:pPr>
              <w:jc w:val="center"/>
            </w:pPr>
            <w:r w:rsidRPr="0068008A">
              <w:t>5,8</w:t>
            </w:r>
          </w:p>
        </w:tc>
        <w:tc>
          <w:tcPr>
            <w:tcW w:w="1538" w:type="dxa"/>
          </w:tcPr>
          <w:p w:rsidR="00365C37" w:rsidRPr="0068008A" w:rsidRDefault="00365C37" w:rsidP="00330869">
            <w:pPr>
              <w:jc w:val="center"/>
            </w:pPr>
            <w:r w:rsidRPr="0068008A">
              <w:t>1,14</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0</w:t>
            </w:r>
          </w:p>
        </w:tc>
        <w:tc>
          <w:tcPr>
            <w:tcW w:w="1244" w:type="dxa"/>
          </w:tcPr>
          <w:p w:rsidR="00365C37" w:rsidRPr="0068008A" w:rsidRDefault="00365C37" w:rsidP="00330869">
            <w:pPr>
              <w:jc w:val="center"/>
            </w:pPr>
            <w:r w:rsidRPr="0068008A">
              <w:t>4,25</w:t>
            </w:r>
          </w:p>
        </w:tc>
        <w:tc>
          <w:tcPr>
            <w:tcW w:w="1395" w:type="dxa"/>
          </w:tcPr>
          <w:p w:rsidR="00365C37" w:rsidRPr="0068008A" w:rsidRDefault="00365C37" w:rsidP="00330869">
            <w:pPr>
              <w:jc w:val="center"/>
            </w:pPr>
            <w:r w:rsidRPr="0068008A">
              <w:t>0,47</w:t>
            </w:r>
          </w:p>
        </w:tc>
      </w:tr>
      <w:tr w:rsidR="00365C37" w:rsidTr="00330869">
        <w:trPr>
          <w:jc w:val="center"/>
        </w:trPr>
        <w:tc>
          <w:tcPr>
            <w:tcW w:w="1274" w:type="dxa"/>
          </w:tcPr>
          <w:p w:rsidR="00365C37" w:rsidRPr="0068008A" w:rsidRDefault="00365C37" w:rsidP="00330869">
            <w:pPr>
              <w:jc w:val="center"/>
            </w:pPr>
            <w:r w:rsidRPr="0068008A">
              <w:t>5,9</w:t>
            </w:r>
          </w:p>
        </w:tc>
        <w:tc>
          <w:tcPr>
            <w:tcW w:w="1538" w:type="dxa"/>
          </w:tcPr>
          <w:p w:rsidR="00365C37" w:rsidRPr="0068008A" w:rsidRDefault="00365C37" w:rsidP="00330869">
            <w:pPr>
              <w:jc w:val="center"/>
            </w:pPr>
            <w:r w:rsidRPr="0068008A">
              <w:t>1,22</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1</w:t>
            </w:r>
          </w:p>
        </w:tc>
        <w:tc>
          <w:tcPr>
            <w:tcW w:w="1244" w:type="dxa"/>
          </w:tcPr>
          <w:p w:rsidR="00365C37" w:rsidRPr="0068008A" w:rsidRDefault="00365C37" w:rsidP="00330869">
            <w:pPr>
              <w:jc w:val="center"/>
            </w:pPr>
            <w:r w:rsidRPr="0068008A">
              <w:t>4,00</w:t>
            </w:r>
          </w:p>
        </w:tc>
        <w:tc>
          <w:tcPr>
            <w:tcW w:w="1395" w:type="dxa"/>
          </w:tcPr>
          <w:p w:rsidR="00365C37" w:rsidRPr="0068008A" w:rsidRDefault="00365C37" w:rsidP="00330869">
            <w:pPr>
              <w:jc w:val="center"/>
            </w:pPr>
            <w:r w:rsidRPr="0068008A">
              <w:t>0,38</w:t>
            </w:r>
          </w:p>
        </w:tc>
      </w:tr>
      <w:tr w:rsidR="00365C37" w:rsidTr="00330869">
        <w:trPr>
          <w:jc w:val="center"/>
        </w:trPr>
        <w:tc>
          <w:tcPr>
            <w:tcW w:w="1274" w:type="dxa"/>
          </w:tcPr>
          <w:p w:rsidR="00365C37" w:rsidRPr="0068008A" w:rsidRDefault="00365C37" w:rsidP="00330869">
            <w:pPr>
              <w:jc w:val="center"/>
            </w:pPr>
            <w:r w:rsidRPr="0068008A">
              <w:t>6,2</w:t>
            </w:r>
          </w:p>
        </w:tc>
        <w:tc>
          <w:tcPr>
            <w:tcW w:w="1538" w:type="dxa"/>
          </w:tcPr>
          <w:p w:rsidR="00365C37" w:rsidRPr="0068008A" w:rsidRDefault="00365C37" w:rsidP="00330869">
            <w:pPr>
              <w:jc w:val="center"/>
            </w:pPr>
            <w:r w:rsidRPr="0068008A">
              <w:t>1,41</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2</w:t>
            </w:r>
          </w:p>
        </w:tc>
        <w:tc>
          <w:tcPr>
            <w:tcW w:w="1244" w:type="dxa"/>
          </w:tcPr>
          <w:p w:rsidR="00365C37" w:rsidRPr="0068008A" w:rsidRDefault="00365C37" w:rsidP="00330869">
            <w:pPr>
              <w:jc w:val="center"/>
            </w:pPr>
            <w:r w:rsidRPr="0068008A">
              <w:t>3,75</w:t>
            </w:r>
          </w:p>
        </w:tc>
        <w:tc>
          <w:tcPr>
            <w:tcW w:w="1395" w:type="dxa"/>
          </w:tcPr>
          <w:p w:rsidR="00365C37" w:rsidRPr="0068008A" w:rsidRDefault="00365C37" w:rsidP="00330869">
            <w:pPr>
              <w:jc w:val="center"/>
            </w:pPr>
            <w:r w:rsidRPr="0068008A">
              <w:t>0,31</w:t>
            </w:r>
          </w:p>
        </w:tc>
      </w:tr>
      <w:tr w:rsidR="00365C37" w:rsidTr="00330869">
        <w:trPr>
          <w:jc w:val="center"/>
        </w:trPr>
        <w:tc>
          <w:tcPr>
            <w:tcW w:w="1274" w:type="dxa"/>
          </w:tcPr>
          <w:p w:rsidR="00365C37" w:rsidRPr="0068008A" w:rsidRDefault="00365C37" w:rsidP="00330869">
            <w:pPr>
              <w:jc w:val="center"/>
            </w:pPr>
            <w:r w:rsidRPr="0068008A">
              <w:t>6,5</w:t>
            </w:r>
          </w:p>
        </w:tc>
        <w:tc>
          <w:tcPr>
            <w:tcW w:w="1538" w:type="dxa"/>
          </w:tcPr>
          <w:p w:rsidR="00365C37" w:rsidRPr="0068008A" w:rsidRDefault="00365C37" w:rsidP="00330869">
            <w:pPr>
              <w:jc w:val="center"/>
            </w:pPr>
            <w:r w:rsidRPr="0068008A">
              <w:t>1,63</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3</w:t>
            </w:r>
          </w:p>
        </w:tc>
        <w:tc>
          <w:tcPr>
            <w:tcW w:w="1244" w:type="dxa"/>
          </w:tcPr>
          <w:p w:rsidR="00365C37" w:rsidRPr="0068008A" w:rsidRDefault="00365C37" w:rsidP="00330869">
            <w:pPr>
              <w:jc w:val="center"/>
            </w:pPr>
            <w:r w:rsidRPr="0068008A">
              <w:t>3,50</w:t>
            </w:r>
          </w:p>
        </w:tc>
        <w:tc>
          <w:tcPr>
            <w:tcW w:w="1395" w:type="dxa"/>
          </w:tcPr>
          <w:p w:rsidR="00365C37" w:rsidRPr="0068008A" w:rsidRDefault="00365C37" w:rsidP="00330869">
            <w:pPr>
              <w:jc w:val="center"/>
            </w:pPr>
            <w:r w:rsidRPr="0068008A">
              <w:t>0,25</w:t>
            </w:r>
          </w:p>
        </w:tc>
      </w:tr>
      <w:tr w:rsidR="00365C37" w:rsidTr="00330869">
        <w:trPr>
          <w:jc w:val="center"/>
        </w:trPr>
        <w:tc>
          <w:tcPr>
            <w:tcW w:w="1274" w:type="dxa"/>
          </w:tcPr>
          <w:p w:rsidR="00365C37" w:rsidRPr="0068008A" w:rsidRDefault="00365C37" w:rsidP="00330869">
            <w:pPr>
              <w:jc w:val="center"/>
            </w:pPr>
            <w:r w:rsidRPr="0068008A">
              <w:t>6,8</w:t>
            </w:r>
          </w:p>
        </w:tc>
        <w:tc>
          <w:tcPr>
            <w:tcW w:w="1538" w:type="dxa"/>
          </w:tcPr>
          <w:p w:rsidR="00365C37" w:rsidRPr="0068008A" w:rsidRDefault="00365C37" w:rsidP="00330869">
            <w:pPr>
              <w:jc w:val="center"/>
            </w:pPr>
            <w:r w:rsidRPr="0068008A">
              <w:t>1,86</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4</w:t>
            </w:r>
          </w:p>
        </w:tc>
        <w:tc>
          <w:tcPr>
            <w:tcW w:w="1244" w:type="dxa"/>
          </w:tcPr>
          <w:p w:rsidR="00365C37" w:rsidRPr="0068008A" w:rsidRDefault="00365C37" w:rsidP="00330869">
            <w:pPr>
              <w:jc w:val="center"/>
            </w:pPr>
            <w:r w:rsidRPr="0068008A">
              <w:t>3,25</w:t>
            </w:r>
          </w:p>
        </w:tc>
        <w:tc>
          <w:tcPr>
            <w:tcW w:w="1395" w:type="dxa"/>
          </w:tcPr>
          <w:p w:rsidR="00365C37" w:rsidRPr="0068008A" w:rsidRDefault="00365C37" w:rsidP="00330869">
            <w:pPr>
              <w:jc w:val="center"/>
            </w:pPr>
            <w:r w:rsidRPr="0068008A">
              <w:t>0,20</w:t>
            </w:r>
          </w:p>
        </w:tc>
      </w:tr>
      <w:tr w:rsidR="00365C37" w:rsidTr="00330869">
        <w:trPr>
          <w:jc w:val="center"/>
        </w:trPr>
        <w:tc>
          <w:tcPr>
            <w:tcW w:w="1274" w:type="dxa"/>
          </w:tcPr>
          <w:p w:rsidR="00365C37" w:rsidRPr="0068008A" w:rsidRDefault="00365C37" w:rsidP="00330869">
            <w:pPr>
              <w:jc w:val="center"/>
            </w:pPr>
            <w:r w:rsidRPr="0068008A">
              <w:t>6,95</w:t>
            </w:r>
          </w:p>
        </w:tc>
        <w:tc>
          <w:tcPr>
            <w:tcW w:w="1538" w:type="dxa"/>
          </w:tcPr>
          <w:p w:rsidR="00365C37" w:rsidRPr="0068008A" w:rsidRDefault="00365C37" w:rsidP="00330869">
            <w:pPr>
              <w:jc w:val="center"/>
            </w:pPr>
            <w:r w:rsidRPr="0068008A">
              <w:t>1,97</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5</w:t>
            </w:r>
          </w:p>
        </w:tc>
        <w:tc>
          <w:tcPr>
            <w:tcW w:w="1244" w:type="dxa"/>
          </w:tcPr>
          <w:p w:rsidR="00365C37" w:rsidRPr="0068008A" w:rsidRDefault="00365C37" w:rsidP="00330869">
            <w:pPr>
              <w:jc w:val="center"/>
            </w:pPr>
            <w:r w:rsidRPr="0068008A">
              <w:t>3,00</w:t>
            </w:r>
          </w:p>
        </w:tc>
        <w:tc>
          <w:tcPr>
            <w:tcW w:w="1395" w:type="dxa"/>
          </w:tcPr>
          <w:p w:rsidR="00365C37" w:rsidRPr="0068008A" w:rsidRDefault="00365C37" w:rsidP="00330869">
            <w:pPr>
              <w:jc w:val="center"/>
            </w:pPr>
            <w:r w:rsidRPr="0068008A">
              <w:t>0,16</w:t>
            </w:r>
          </w:p>
        </w:tc>
      </w:tr>
      <w:tr w:rsidR="00365C37" w:rsidTr="00330869">
        <w:trPr>
          <w:jc w:val="center"/>
        </w:trPr>
        <w:tc>
          <w:tcPr>
            <w:tcW w:w="1274" w:type="dxa"/>
          </w:tcPr>
          <w:p w:rsidR="00365C37" w:rsidRPr="0068008A" w:rsidRDefault="00365C37" w:rsidP="00330869">
            <w:pPr>
              <w:jc w:val="center"/>
            </w:pPr>
            <w:r w:rsidRPr="0068008A">
              <w:t>7,15</w:t>
            </w:r>
          </w:p>
        </w:tc>
        <w:tc>
          <w:tcPr>
            <w:tcW w:w="1538" w:type="dxa"/>
          </w:tcPr>
          <w:p w:rsidR="00365C37" w:rsidRPr="0068008A" w:rsidRDefault="00365C37" w:rsidP="00330869">
            <w:pPr>
              <w:jc w:val="center"/>
            </w:pPr>
            <w:r w:rsidRPr="0068008A">
              <w:t>2,16</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6</w:t>
            </w:r>
          </w:p>
        </w:tc>
        <w:tc>
          <w:tcPr>
            <w:tcW w:w="1244" w:type="dxa"/>
          </w:tcPr>
          <w:p w:rsidR="00365C37" w:rsidRPr="0068008A" w:rsidRDefault="00365C37" w:rsidP="00330869">
            <w:pPr>
              <w:jc w:val="center"/>
            </w:pPr>
            <w:r w:rsidRPr="0068008A">
              <w:t>2,75</w:t>
            </w:r>
          </w:p>
        </w:tc>
        <w:tc>
          <w:tcPr>
            <w:tcW w:w="1395" w:type="dxa"/>
          </w:tcPr>
          <w:p w:rsidR="00365C37" w:rsidRPr="0068008A" w:rsidRDefault="00365C37" w:rsidP="00330869">
            <w:pPr>
              <w:jc w:val="center"/>
            </w:pPr>
            <w:r w:rsidRPr="0068008A">
              <w:t>0,12</w:t>
            </w:r>
          </w:p>
        </w:tc>
      </w:tr>
      <w:tr w:rsidR="00365C37" w:rsidTr="00330869">
        <w:trPr>
          <w:jc w:val="center"/>
        </w:trPr>
        <w:tc>
          <w:tcPr>
            <w:tcW w:w="1274" w:type="dxa"/>
          </w:tcPr>
          <w:p w:rsidR="00365C37" w:rsidRPr="0068008A" w:rsidRDefault="00365C37" w:rsidP="00330869">
            <w:pPr>
              <w:jc w:val="center"/>
            </w:pPr>
            <w:r w:rsidRPr="0068008A">
              <w:t>7,55</w:t>
            </w:r>
          </w:p>
        </w:tc>
        <w:tc>
          <w:tcPr>
            <w:tcW w:w="1538" w:type="dxa"/>
          </w:tcPr>
          <w:p w:rsidR="00365C37" w:rsidRPr="0068008A" w:rsidRDefault="00365C37" w:rsidP="00330869">
            <w:pPr>
              <w:jc w:val="center"/>
            </w:pPr>
            <w:r w:rsidRPr="0068008A">
              <w:t>2,55</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7</w:t>
            </w:r>
          </w:p>
        </w:tc>
        <w:tc>
          <w:tcPr>
            <w:tcW w:w="1244" w:type="dxa"/>
          </w:tcPr>
          <w:p w:rsidR="00365C37" w:rsidRPr="0068008A" w:rsidRDefault="00365C37" w:rsidP="00330869">
            <w:pPr>
              <w:jc w:val="center"/>
            </w:pPr>
            <w:r w:rsidRPr="0068008A">
              <w:t>2,50</w:t>
            </w:r>
          </w:p>
        </w:tc>
        <w:tc>
          <w:tcPr>
            <w:tcW w:w="1395" w:type="dxa"/>
          </w:tcPr>
          <w:p w:rsidR="00365C37" w:rsidRPr="0068008A" w:rsidRDefault="00365C37" w:rsidP="00330869">
            <w:pPr>
              <w:jc w:val="center"/>
            </w:pPr>
            <w:r w:rsidRPr="0068008A">
              <w:t>0,09</w:t>
            </w:r>
          </w:p>
        </w:tc>
      </w:tr>
      <w:tr w:rsidR="00365C37" w:rsidTr="00330869">
        <w:trPr>
          <w:jc w:val="center"/>
        </w:trPr>
        <w:tc>
          <w:tcPr>
            <w:tcW w:w="1274" w:type="dxa"/>
          </w:tcPr>
          <w:p w:rsidR="00365C37" w:rsidRPr="0068008A" w:rsidRDefault="00365C37" w:rsidP="00330869">
            <w:pPr>
              <w:jc w:val="center"/>
            </w:pPr>
            <w:r w:rsidRPr="0068008A">
              <w:t>7,70</w:t>
            </w:r>
          </w:p>
        </w:tc>
        <w:tc>
          <w:tcPr>
            <w:tcW w:w="1538" w:type="dxa"/>
          </w:tcPr>
          <w:p w:rsidR="00365C37" w:rsidRPr="0068008A" w:rsidRDefault="00365C37" w:rsidP="00330869">
            <w:pPr>
              <w:jc w:val="center"/>
            </w:pPr>
            <w:r w:rsidRPr="0068008A">
              <w:t>2,71</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8</w:t>
            </w:r>
          </w:p>
        </w:tc>
        <w:tc>
          <w:tcPr>
            <w:tcW w:w="1244" w:type="dxa"/>
          </w:tcPr>
          <w:p w:rsidR="00365C37" w:rsidRPr="0068008A" w:rsidRDefault="00365C37" w:rsidP="00330869">
            <w:pPr>
              <w:jc w:val="center"/>
            </w:pPr>
            <w:r w:rsidRPr="0068008A">
              <w:t>2,25</w:t>
            </w:r>
          </w:p>
        </w:tc>
        <w:tc>
          <w:tcPr>
            <w:tcW w:w="1395" w:type="dxa"/>
          </w:tcPr>
          <w:p w:rsidR="00365C37" w:rsidRPr="0068008A" w:rsidRDefault="00365C37" w:rsidP="00330869">
            <w:pPr>
              <w:jc w:val="center"/>
            </w:pPr>
            <w:r w:rsidRPr="0068008A">
              <w:t>0,07</w:t>
            </w:r>
          </w:p>
        </w:tc>
      </w:tr>
      <w:tr w:rsidR="00365C37" w:rsidTr="00330869">
        <w:trPr>
          <w:jc w:val="center"/>
        </w:trPr>
        <w:tc>
          <w:tcPr>
            <w:tcW w:w="1274" w:type="dxa"/>
          </w:tcPr>
          <w:p w:rsidR="00365C37" w:rsidRPr="0068008A" w:rsidRDefault="00365C37" w:rsidP="00330869">
            <w:pPr>
              <w:jc w:val="center"/>
            </w:pPr>
            <w:r w:rsidRPr="0068008A">
              <w:t>8,00</w:t>
            </w:r>
          </w:p>
        </w:tc>
        <w:tc>
          <w:tcPr>
            <w:tcW w:w="1538" w:type="dxa"/>
          </w:tcPr>
          <w:p w:rsidR="00365C37" w:rsidRPr="0068008A" w:rsidRDefault="00365C37" w:rsidP="00330869">
            <w:pPr>
              <w:jc w:val="center"/>
            </w:pPr>
            <w:r w:rsidRPr="0068008A">
              <w:t>3,03</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9</w:t>
            </w:r>
          </w:p>
        </w:tc>
        <w:tc>
          <w:tcPr>
            <w:tcW w:w="1244" w:type="dxa"/>
          </w:tcPr>
          <w:p w:rsidR="00365C37" w:rsidRPr="0068008A" w:rsidRDefault="00365C37" w:rsidP="00330869">
            <w:pPr>
              <w:jc w:val="center"/>
            </w:pPr>
            <w:r w:rsidRPr="0068008A">
              <w:t>2,00</w:t>
            </w:r>
          </w:p>
        </w:tc>
        <w:tc>
          <w:tcPr>
            <w:tcW w:w="1395" w:type="dxa"/>
          </w:tcPr>
          <w:p w:rsidR="00365C37" w:rsidRPr="0068008A" w:rsidRDefault="00365C37" w:rsidP="00330869">
            <w:pPr>
              <w:jc w:val="center"/>
            </w:pPr>
            <w:r w:rsidRPr="0068008A">
              <w:t>0,05</w:t>
            </w:r>
          </w:p>
        </w:tc>
      </w:tr>
      <w:tr w:rsidR="00365C37" w:rsidTr="00330869">
        <w:trPr>
          <w:jc w:val="center"/>
        </w:trPr>
        <w:tc>
          <w:tcPr>
            <w:tcW w:w="1274" w:type="dxa"/>
          </w:tcPr>
          <w:p w:rsidR="00365C37" w:rsidRPr="0068008A" w:rsidRDefault="00365C37" w:rsidP="00330869">
            <w:pPr>
              <w:jc w:val="center"/>
            </w:pPr>
            <w:r w:rsidRPr="0068008A">
              <w:t>8,50</w:t>
            </w:r>
          </w:p>
        </w:tc>
        <w:tc>
          <w:tcPr>
            <w:tcW w:w="1538" w:type="dxa"/>
          </w:tcPr>
          <w:p w:rsidR="00365C37" w:rsidRPr="0068008A" w:rsidRDefault="00365C37" w:rsidP="00330869">
            <w:pPr>
              <w:jc w:val="center"/>
            </w:pPr>
            <w:r w:rsidRPr="0068008A">
              <w:t>3,63</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10</w:t>
            </w:r>
          </w:p>
        </w:tc>
        <w:tc>
          <w:tcPr>
            <w:tcW w:w="1244" w:type="dxa"/>
          </w:tcPr>
          <w:p w:rsidR="00365C37" w:rsidRPr="0068008A" w:rsidRDefault="00365C37" w:rsidP="00330869">
            <w:pPr>
              <w:jc w:val="center"/>
            </w:pPr>
            <w:r w:rsidRPr="0068008A">
              <w:t>1,75</w:t>
            </w:r>
          </w:p>
        </w:tc>
        <w:tc>
          <w:tcPr>
            <w:tcW w:w="1395" w:type="dxa"/>
          </w:tcPr>
          <w:p w:rsidR="00365C37" w:rsidRPr="0068008A" w:rsidRDefault="00365C37" w:rsidP="00330869">
            <w:pPr>
              <w:jc w:val="center"/>
            </w:pPr>
            <w:r w:rsidRPr="0068008A">
              <w:t>0,03</w:t>
            </w:r>
          </w:p>
        </w:tc>
      </w:tr>
      <w:tr w:rsidR="00365C37" w:rsidTr="00330869">
        <w:trPr>
          <w:jc w:val="center"/>
        </w:trPr>
        <w:tc>
          <w:tcPr>
            <w:tcW w:w="1274" w:type="dxa"/>
          </w:tcPr>
          <w:p w:rsidR="00365C37" w:rsidRPr="0068008A" w:rsidRDefault="00365C37" w:rsidP="00330869">
            <w:pPr>
              <w:jc w:val="center"/>
            </w:pPr>
            <w:r w:rsidRPr="0068008A">
              <w:t>8,80</w:t>
            </w:r>
          </w:p>
        </w:tc>
        <w:tc>
          <w:tcPr>
            <w:tcW w:w="1538" w:type="dxa"/>
          </w:tcPr>
          <w:p w:rsidR="00365C37" w:rsidRPr="0068008A" w:rsidRDefault="00365C37" w:rsidP="00330869">
            <w:pPr>
              <w:jc w:val="center"/>
            </w:pPr>
            <w:r w:rsidRPr="0068008A">
              <w:t>4,03</w:t>
            </w:r>
          </w:p>
        </w:tc>
        <w:tc>
          <w:tcPr>
            <w:tcW w:w="1508" w:type="dxa"/>
            <w:vMerge/>
          </w:tcPr>
          <w:p w:rsidR="00365C37" w:rsidRPr="0068008A" w:rsidRDefault="00365C37" w:rsidP="00330869"/>
        </w:tc>
        <w:tc>
          <w:tcPr>
            <w:tcW w:w="1354" w:type="dxa"/>
          </w:tcPr>
          <w:p w:rsidR="00365C37" w:rsidRPr="0068008A" w:rsidRDefault="00365C37" w:rsidP="00330869">
            <w:pPr>
              <w:jc w:val="center"/>
            </w:pPr>
            <w:r w:rsidRPr="0068008A">
              <w:t>11</w:t>
            </w:r>
          </w:p>
        </w:tc>
        <w:tc>
          <w:tcPr>
            <w:tcW w:w="1244" w:type="dxa"/>
          </w:tcPr>
          <w:p w:rsidR="00365C37" w:rsidRPr="0068008A" w:rsidRDefault="00365C37" w:rsidP="00330869">
            <w:pPr>
              <w:jc w:val="center"/>
            </w:pPr>
            <w:r w:rsidRPr="0068008A">
              <w:t>1,50</w:t>
            </w:r>
          </w:p>
        </w:tc>
        <w:tc>
          <w:tcPr>
            <w:tcW w:w="1395" w:type="dxa"/>
          </w:tcPr>
          <w:p w:rsidR="00365C37" w:rsidRPr="0068008A" w:rsidRDefault="00365C37" w:rsidP="00330869">
            <w:pPr>
              <w:jc w:val="center"/>
            </w:pPr>
            <w:r w:rsidRPr="0068008A">
              <w:t>0,02</w:t>
            </w:r>
          </w:p>
        </w:tc>
      </w:tr>
      <w:tr w:rsidR="00365C37" w:rsidTr="00330869">
        <w:trPr>
          <w:jc w:val="center"/>
        </w:trPr>
        <w:tc>
          <w:tcPr>
            <w:tcW w:w="1274" w:type="dxa"/>
          </w:tcPr>
          <w:p w:rsidR="00365C37" w:rsidRPr="0068008A" w:rsidRDefault="00365C37" w:rsidP="00330869">
            <w:pPr>
              <w:jc w:val="center"/>
            </w:pPr>
            <w:r w:rsidRPr="0068008A">
              <w:t>9,65</w:t>
            </w:r>
          </w:p>
        </w:tc>
        <w:tc>
          <w:tcPr>
            <w:tcW w:w="1538" w:type="dxa"/>
          </w:tcPr>
          <w:p w:rsidR="00365C37" w:rsidRPr="0068008A" w:rsidRDefault="00365C37" w:rsidP="00330869">
            <w:pPr>
              <w:jc w:val="center"/>
            </w:pPr>
            <w:r w:rsidRPr="0068008A">
              <w:t>5,32</w:t>
            </w:r>
          </w:p>
        </w:tc>
        <w:tc>
          <w:tcPr>
            <w:tcW w:w="1508" w:type="dxa"/>
            <w:vMerge/>
          </w:tcPr>
          <w:p w:rsidR="00365C37" w:rsidRPr="0068008A" w:rsidRDefault="00365C37" w:rsidP="00330869"/>
        </w:tc>
        <w:tc>
          <w:tcPr>
            <w:tcW w:w="1354" w:type="dxa"/>
          </w:tcPr>
          <w:p w:rsidR="00365C37" w:rsidRPr="0068008A" w:rsidRDefault="00365C37" w:rsidP="00330869">
            <w:pPr>
              <w:jc w:val="center"/>
            </w:pPr>
          </w:p>
        </w:tc>
        <w:tc>
          <w:tcPr>
            <w:tcW w:w="1244" w:type="dxa"/>
          </w:tcPr>
          <w:p w:rsidR="00365C37" w:rsidRPr="0068008A" w:rsidRDefault="00365C37" w:rsidP="00330869">
            <w:pPr>
              <w:jc w:val="center"/>
            </w:pPr>
          </w:p>
        </w:tc>
        <w:tc>
          <w:tcPr>
            <w:tcW w:w="1395" w:type="dxa"/>
          </w:tcPr>
          <w:p w:rsidR="00365C37" w:rsidRPr="0068008A" w:rsidRDefault="00365C37" w:rsidP="00330869">
            <w:pPr>
              <w:jc w:val="center"/>
            </w:pPr>
          </w:p>
        </w:tc>
      </w:tr>
      <w:tr w:rsidR="00365C37" w:rsidTr="00330869">
        <w:trPr>
          <w:jc w:val="center"/>
        </w:trPr>
        <w:tc>
          <w:tcPr>
            <w:tcW w:w="1274" w:type="dxa"/>
          </w:tcPr>
          <w:p w:rsidR="00365C37" w:rsidRPr="0068008A" w:rsidRDefault="00365C37" w:rsidP="00330869">
            <w:pPr>
              <w:jc w:val="center"/>
            </w:pPr>
            <w:r w:rsidRPr="0068008A">
              <w:t>10,00</w:t>
            </w:r>
          </w:p>
        </w:tc>
        <w:tc>
          <w:tcPr>
            <w:tcW w:w="1538" w:type="dxa"/>
          </w:tcPr>
          <w:p w:rsidR="00365C37" w:rsidRPr="0068008A" w:rsidRDefault="00365C37" w:rsidP="00330869">
            <w:pPr>
              <w:jc w:val="center"/>
            </w:pPr>
            <w:r w:rsidRPr="0068008A">
              <w:t>5,92</w:t>
            </w:r>
          </w:p>
        </w:tc>
        <w:tc>
          <w:tcPr>
            <w:tcW w:w="1508" w:type="dxa"/>
            <w:vMerge/>
          </w:tcPr>
          <w:p w:rsidR="00365C37" w:rsidRPr="0068008A" w:rsidRDefault="00365C37" w:rsidP="00330869"/>
        </w:tc>
        <w:tc>
          <w:tcPr>
            <w:tcW w:w="1354" w:type="dxa"/>
          </w:tcPr>
          <w:p w:rsidR="00365C37" w:rsidRPr="0068008A" w:rsidRDefault="00365C37" w:rsidP="00330869">
            <w:pPr>
              <w:jc w:val="center"/>
            </w:pPr>
          </w:p>
        </w:tc>
        <w:tc>
          <w:tcPr>
            <w:tcW w:w="1244" w:type="dxa"/>
          </w:tcPr>
          <w:p w:rsidR="00365C37" w:rsidRPr="0068008A" w:rsidRDefault="00365C37" w:rsidP="00330869">
            <w:pPr>
              <w:jc w:val="center"/>
            </w:pPr>
          </w:p>
        </w:tc>
        <w:tc>
          <w:tcPr>
            <w:tcW w:w="1395" w:type="dxa"/>
          </w:tcPr>
          <w:p w:rsidR="00365C37" w:rsidRPr="0068008A" w:rsidRDefault="00365C37" w:rsidP="00330869">
            <w:pPr>
              <w:jc w:val="center"/>
            </w:pPr>
          </w:p>
        </w:tc>
      </w:tr>
    </w:tbl>
    <w:p w:rsidR="00365C37" w:rsidRDefault="00365C37" w:rsidP="00365C37">
      <w:pPr>
        <w:shd w:val="clear" w:color="auto" w:fill="FFFFFF"/>
        <w:jc w:val="right"/>
        <w:rPr>
          <w:b/>
          <w:i/>
          <w:sz w:val="28"/>
          <w:szCs w:val="28"/>
        </w:rPr>
      </w:pPr>
      <w:r w:rsidRPr="00D976C7">
        <w:rPr>
          <w:b/>
          <w:i/>
          <w:sz w:val="28"/>
          <w:szCs w:val="28"/>
        </w:rPr>
        <w:t>Приложение№9</w:t>
      </w:r>
    </w:p>
    <w:p w:rsidR="00365C37" w:rsidRPr="00D976C7" w:rsidRDefault="00365C37" w:rsidP="00365C37">
      <w:pPr>
        <w:shd w:val="clear" w:color="auto" w:fill="FFFFFF"/>
        <w:jc w:val="right"/>
        <w:rPr>
          <w:b/>
          <w:i/>
          <w:color w:val="000000"/>
          <w:sz w:val="18"/>
          <w:szCs w:val="18"/>
        </w:rPr>
      </w:pPr>
    </w:p>
    <w:p w:rsidR="00365C37" w:rsidRDefault="00365C37" w:rsidP="00365C37">
      <w:pPr>
        <w:shd w:val="clear" w:color="auto" w:fill="FFFFFF"/>
        <w:ind w:firstLine="567"/>
        <w:jc w:val="center"/>
        <w:rPr>
          <w:b/>
          <w:color w:val="000000"/>
          <w:sz w:val="28"/>
          <w:szCs w:val="28"/>
        </w:rPr>
      </w:pPr>
      <w:r w:rsidRPr="0068219B">
        <w:rPr>
          <w:b/>
          <w:color w:val="000000"/>
          <w:sz w:val="28"/>
          <w:szCs w:val="28"/>
        </w:rPr>
        <w:t xml:space="preserve">Зависимость между дистанцией выстрела и величиной </w:t>
      </w:r>
    </w:p>
    <w:p w:rsidR="00365C37" w:rsidRDefault="00365C37" w:rsidP="00365C37">
      <w:pPr>
        <w:shd w:val="clear" w:color="auto" w:fill="FFFFFF"/>
        <w:ind w:firstLine="567"/>
        <w:jc w:val="center"/>
        <w:rPr>
          <w:b/>
          <w:color w:val="000000"/>
          <w:sz w:val="28"/>
          <w:szCs w:val="28"/>
        </w:rPr>
      </w:pPr>
      <w:r w:rsidRPr="0068219B">
        <w:rPr>
          <w:b/>
          <w:color w:val="000000"/>
          <w:sz w:val="28"/>
          <w:szCs w:val="28"/>
        </w:rPr>
        <w:t>диаметра круга рассеивания дроби</w:t>
      </w:r>
    </w:p>
    <w:p w:rsidR="00365C37" w:rsidRPr="005162D9" w:rsidRDefault="00365C37" w:rsidP="00365C37">
      <w:pPr>
        <w:shd w:val="clear" w:color="auto" w:fill="FFFFFF"/>
        <w:ind w:firstLine="567"/>
        <w:jc w:val="center"/>
        <w:rPr>
          <w:color w:val="000000"/>
        </w:rPr>
      </w:pPr>
      <w:r w:rsidRPr="005162D9">
        <w:rPr>
          <w:color w:val="000000"/>
        </w:rPr>
        <w:t>(по материалам Н.А. Селиванова и В.И. Теребилова)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9"/>
        <w:gridCol w:w="1857"/>
        <w:gridCol w:w="1614"/>
        <w:gridCol w:w="2101"/>
        <w:gridCol w:w="1679"/>
      </w:tblGrid>
      <w:tr w:rsidR="00365C37" w:rsidRPr="0068008A" w:rsidTr="00330869">
        <w:tc>
          <w:tcPr>
            <w:tcW w:w="1749" w:type="dxa"/>
            <w:vMerge w:val="restart"/>
          </w:tcPr>
          <w:p w:rsidR="00365C37" w:rsidRPr="0068008A" w:rsidRDefault="00365C37" w:rsidP="00330869">
            <w:pPr>
              <w:jc w:val="center"/>
              <w:rPr>
                <w:b/>
                <w:color w:val="000000"/>
              </w:rPr>
            </w:pPr>
            <w:r w:rsidRPr="0068008A">
              <w:rPr>
                <w:b/>
                <w:color w:val="000000"/>
              </w:rPr>
              <w:t>Дистанция выстрела</w:t>
            </w:r>
          </w:p>
          <w:p w:rsidR="00365C37" w:rsidRPr="0068008A" w:rsidRDefault="00365C37" w:rsidP="00330869">
            <w:pPr>
              <w:jc w:val="center"/>
              <w:rPr>
                <w:b/>
                <w:color w:val="000000"/>
              </w:rPr>
            </w:pPr>
            <w:r w:rsidRPr="0068008A">
              <w:rPr>
                <w:b/>
                <w:color w:val="000000"/>
              </w:rPr>
              <w:t>(см)</w:t>
            </w:r>
          </w:p>
        </w:tc>
        <w:tc>
          <w:tcPr>
            <w:tcW w:w="1857" w:type="dxa"/>
            <w:vMerge w:val="restart"/>
          </w:tcPr>
          <w:p w:rsidR="00365C37" w:rsidRPr="0068008A" w:rsidRDefault="00365C37" w:rsidP="00330869">
            <w:pPr>
              <w:jc w:val="center"/>
              <w:rPr>
                <w:b/>
                <w:color w:val="000000"/>
              </w:rPr>
            </w:pPr>
            <w:r w:rsidRPr="0068008A">
              <w:rPr>
                <w:b/>
                <w:color w:val="000000"/>
              </w:rPr>
              <w:t>Диаметр круга рассеивания дроби (см)</w:t>
            </w:r>
          </w:p>
        </w:tc>
        <w:tc>
          <w:tcPr>
            <w:tcW w:w="1614" w:type="dxa"/>
            <w:vMerge w:val="restart"/>
          </w:tcPr>
          <w:p w:rsidR="00365C37" w:rsidRPr="0068008A" w:rsidRDefault="00365C37" w:rsidP="00330869">
            <w:pPr>
              <w:jc w:val="center"/>
              <w:rPr>
                <w:b/>
                <w:color w:val="000000"/>
              </w:rPr>
            </w:pPr>
            <w:r w:rsidRPr="0068008A">
              <w:rPr>
                <w:b/>
                <w:color w:val="000000"/>
              </w:rPr>
              <w:t>Дистанция выстрела</w:t>
            </w:r>
          </w:p>
          <w:p w:rsidR="00365C37" w:rsidRPr="0068008A" w:rsidRDefault="00365C37" w:rsidP="00330869">
            <w:pPr>
              <w:jc w:val="center"/>
              <w:rPr>
                <w:b/>
                <w:color w:val="000000"/>
              </w:rPr>
            </w:pPr>
            <w:r w:rsidRPr="0068008A">
              <w:rPr>
                <w:b/>
                <w:color w:val="000000"/>
              </w:rPr>
              <w:t>(см)</w:t>
            </w:r>
          </w:p>
        </w:tc>
        <w:tc>
          <w:tcPr>
            <w:tcW w:w="3780" w:type="dxa"/>
            <w:gridSpan w:val="2"/>
          </w:tcPr>
          <w:p w:rsidR="00365C37" w:rsidRPr="0068008A" w:rsidRDefault="00365C37" w:rsidP="00330869">
            <w:pPr>
              <w:jc w:val="center"/>
              <w:rPr>
                <w:b/>
                <w:color w:val="000000"/>
              </w:rPr>
            </w:pPr>
            <w:r w:rsidRPr="0068008A">
              <w:rPr>
                <w:b/>
                <w:color w:val="000000"/>
              </w:rPr>
              <w:t>Диаметр круга рассеивания дроби</w:t>
            </w:r>
          </w:p>
          <w:p w:rsidR="00365C37" w:rsidRPr="0068008A" w:rsidRDefault="00365C37" w:rsidP="00330869">
            <w:pPr>
              <w:jc w:val="center"/>
              <w:rPr>
                <w:b/>
                <w:color w:val="000000"/>
              </w:rPr>
            </w:pPr>
            <w:r w:rsidRPr="0068008A">
              <w:rPr>
                <w:b/>
                <w:color w:val="000000"/>
              </w:rPr>
              <w:t>(см)</w:t>
            </w:r>
          </w:p>
        </w:tc>
      </w:tr>
      <w:tr w:rsidR="00365C37" w:rsidRPr="0068008A" w:rsidTr="00330869">
        <w:tc>
          <w:tcPr>
            <w:tcW w:w="1749" w:type="dxa"/>
            <w:vMerge/>
          </w:tcPr>
          <w:p w:rsidR="00365C37" w:rsidRPr="0068008A" w:rsidRDefault="00365C37" w:rsidP="00330869">
            <w:pPr>
              <w:jc w:val="center"/>
              <w:rPr>
                <w:b/>
                <w:color w:val="000000"/>
              </w:rPr>
            </w:pPr>
          </w:p>
        </w:tc>
        <w:tc>
          <w:tcPr>
            <w:tcW w:w="1857" w:type="dxa"/>
            <w:vMerge/>
          </w:tcPr>
          <w:p w:rsidR="00365C37" w:rsidRPr="0068008A" w:rsidRDefault="00365C37" w:rsidP="00330869">
            <w:pPr>
              <w:jc w:val="center"/>
              <w:rPr>
                <w:b/>
                <w:color w:val="000000"/>
              </w:rPr>
            </w:pPr>
          </w:p>
        </w:tc>
        <w:tc>
          <w:tcPr>
            <w:tcW w:w="1614" w:type="dxa"/>
            <w:vMerge/>
          </w:tcPr>
          <w:p w:rsidR="00365C37" w:rsidRPr="0068008A" w:rsidRDefault="00365C37" w:rsidP="00330869">
            <w:pPr>
              <w:jc w:val="center"/>
              <w:rPr>
                <w:b/>
                <w:color w:val="000000"/>
              </w:rPr>
            </w:pPr>
          </w:p>
        </w:tc>
        <w:tc>
          <w:tcPr>
            <w:tcW w:w="2101" w:type="dxa"/>
          </w:tcPr>
          <w:p w:rsidR="00365C37" w:rsidRPr="0068008A" w:rsidRDefault="00365C37" w:rsidP="00330869">
            <w:pPr>
              <w:jc w:val="center"/>
              <w:rPr>
                <w:b/>
                <w:color w:val="000000"/>
              </w:rPr>
            </w:pPr>
            <w:r w:rsidRPr="0068008A">
              <w:rPr>
                <w:b/>
                <w:color w:val="000000"/>
              </w:rPr>
              <w:t>Сверловка ствола чок</w:t>
            </w:r>
          </w:p>
        </w:tc>
        <w:tc>
          <w:tcPr>
            <w:tcW w:w="1679" w:type="dxa"/>
          </w:tcPr>
          <w:p w:rsidR="00365C37" w:rsidRPr="0068008A" w:rsidRDefault="00365C37" w:rsidP="00330869">
            <w:pPr>
              <w:jc w:val="center"/>
              <w:rPr>
                <w:b/>
                <w:color w:val="000000"/>
              </w:rPr>
            </w:pPr>
            <w:r w:rsidRPr="0068008A">
              <w:rPr>
                <w:b/>
                <w:color w:val="000000"/>
              </w:rPr>
              <w:t>Сверловка ствола цилиндр</w:t>
            </w:r>
          </w:p>
        </w:tc>
      </w:tr>
      <w:tr w:rsidR="00365C37" w:rsidRPr="0068008A" w:rsidTr="00330869">
        <w:tc>
          <w:tcPr>
            <w:tcW w:w="1749" w:type="dxa"/>
          </w:tcPr>
          <w:p w:rsidR="00365C37" w:rsidRPr="0068008A" w:rsidRDefault="00365C37" w:rsidP="00330869">
            <w:pPr>
              <w:jc w:val="center"/>
              <w:rPr>
                <w:color w:val="000000"/>
              </w:rPr>
            </w:pPr>
            <w:r w:rsidRPr="0068008A">
              <w:rPr>
                <w:color w:val="000000"/>
              </w:rPr>
              <w:t>25</w:t>
            </w:r>
          </w:p>
        </w:tc>
        <w:tc>
          <w:tcPr>
            <w:tcW w:w="1857" w:type="dxa"/>
          </w:tcPr>
          <w:p w:rsidR="00365C37" w:rsidRPr="0068008A" w:rsidRDefault="00365C37" w:rsidP="00330869">
            <w:pPr>
              <w:jc w:val="center"/>
              <w:rPr>
                <w:color w:val="000000"/>
              </w:rPr>
            </w:pPr>
            <w:r w:rsidRPr="0068008A">
              <w:rPr>
                <w:color w:val="000000"/>
              </w:rPr>
              <w:t>1,5-1,7</w:t>
            </w:r>
          </w:p>
        </w:tc>
        <w:tc>
          <w:tcPr>
            <w:tcW w:w="1614" w:type="dxa"/>
          </w:tcPr>
          <w:p w:rsidR="00365C37" w:rsidRPr="0068008A" w:rsidRDefault="00365C37" w:rsidP="00330869">
            <w:pPr>
              <w:jc w:val="center"/>
              <w:rPr>
                <w:color w:val="000000"/>
              </w:rPr>
            </w:pPr>
            <w:r w:rsidRPr="0068008A">
              <w:rPr>
                <w:color w:val="000000"/>
              </w:rPr>
              <w:t>500</w:t>
            </w:r>
          </w:p>
        </w:tc>
        <w:tc>
          <w:tcPr>
            <w:tcW w:w="2101" w:type="dxa"/>
          </w:tcPr>
          <w:p w:rsidR="00365C37" w:rsidRPr="0068008A" w:rsidRDefault="00365C37" w:rsidP="00330869">
            <w:pPr>
              <w:jc w:val="center"/>
              <w:rPr>
                <w:color w:val="000000"/>
              </w:rPr>
            </w:pPr>
            <w:r w:rsidRPr="0068008A">
              <w:rPr>
                <w:color w:val="000000"/>
              </w:rPr>
              <w:t>7</w:t>
            </w:r>
          </w:p>
        </w:tc>
        <w:tc>
          <w:tcPr>
            <w:tcW w:w="1679" w:type="dxa"/>
          </w:tcPr>
          <w:p w:rsidR="00365C37" w:rsidRPr="0068008A" w:rsidRDefault="00365C37" w:rsidP="00330869">
            <w:pPr>
              <w:jc w:val="center"/>
              <w:rPr>
                <w:color w:val="000000"/>
              </w:rPr>
            </w:pPr>
            <w:r w:rsidRPr="0068008A">
              <w:rPr>
                <w:color w:val="000000"/>
              </w:rPr>
              <w:t>12</w:t>
            </w:r>
          </w:p>
        </w:tc>
      </w:tr>
      <w:tr w:rsidR="00365C37" w:rsidRPr="0068008A" w:rsidTr="00330869">
        <w:tc>
          <w:tcPr>
            <w:tcW w:w="1749" w:type="dxa"/>
          </w:tcPr>
          <w:p w:rsidR="00365C37" w:rsidRPr="0068008A" w:rsidRDefault="00365C37" w:rsidP="00330869">
            <w:pPr>
              <w:jc w:val="center"/>
              <w:rPr>
                <w:color w:val="000000"/>
              </w:rPr>
            </w:pPr>
            <w:r w:rsidRPr="0068008A">
              <w:rPr>
                <w:color w:val="000000"/>
              </w:rPr>
              <w:t>50</w:t>
            </w:r>
          </w:p>
        </w:tc>
        <w:tc>
          <w:tcPr>
            <w:tcW w:w="1857" w:type="dxa"/>
          </w:tcPr>
          <w:p w:rsidR="00365C37" w:rsidRPr="0068008A" w:rsidRDefault="00365C37" w:rsidP="00330869">
            <w:pPr>
              <w:jc w:val="center"/>
              <w:rPr>
                <w:color w:val="000000"/>
              </w:rPr>
            </w:pPr>
            <w:r w:rsidRPr="0068008A">
              <w:rPr>
                <w:color w:val="000000"/>
              </w:rPr>
              <w:t>2-2,5</w:t>
            </w:r>
          </w:p>
        </w:tc>
        <w:tc>
          <w:tcPr>
            <w:tcW w:w="1614" w:type="dxa"/>
          </w:tcPr>
          <w:p w:rsidR="00365C37" w:rsidRPr="0068008A" w:rsidRDefault="00365C37" w:rsidP="00330869">
            <w:pPr>
              <w:jc w:val="center"/>
              <w:rPr>
                <w:color w:val="000000"/>
              </w:rPr>
            </w:pPr>
            <w:r w:rsidRPr="0068008A">
              <w:rPr>
                <w:color w:val="000000"/>
              </w:rPr>
              <w:t>1000</w:t>
            </w:r>
          </w:p>
        </w:tc>
        <w:tc>
          <w:tcPr>
            <w:tcW w:w="2101" w:type="dxa"/>
          </w:tcPr>
          <w:p w:rsidR="00365C37" w:rsidRPr="0068008A" w:rsidRDefault="00365C37" w:rsidP="00330869">
            <w:pPr>
              <w:jc w:val="center"/>
              <w:rPr>
                <w:color w:val="000000"/>
              </w:rPr>
            </w:pPr>
            <w:r w:rsidRPr="0068008A">
              <w:rPr>
                <w:color w:val="000000"/>
              </w:rPr>
              <w:t>10</w:t>
            </w:r>
          </w:p>
        </w:tc>
        <w:tc>
          <w:tcPr>
            <w:tcW w:w="1679" w:type="dxa"/>
          </w:tcPr>
          <w:p w:rsidR="00365C37" w:rsidRPr="0068008A" w:rsidRDefault="00365C37" w:rsidP="00330869">
            <w:pPr>
              <w:jc w:val="center"/>
              <w:rPr>
                <w:color w:val="000000"/>
              </w:rPr>
            </w:pPr>
            <w:r w:rsidRPr="0068008A">
              <w:rPr>
                <w:color w:val="000000"/>
              </w:rPr>
              <w:t>25</w:t>
            </w:r>
          </w:p>
        </w:tc>
      </w:tr>
      <w:tr w:rsidR="00365C37" w:rsidRPr="0068008A" w:rsidTr="00330869">
        <w:tc>
          <w:tcPr>
            <w:tcW w:w="1749" w:type="dxa"/>
          </w:tcPr>
          <w:p w:rsidR="00365C37" w:rsidRPr="0068008A" w:rsidRDefault="00365C37" w:rsidP="00330869">
            <w:pPr>
              <w:jc w:val="center"/>
              <w:rPr>
                <w:color w:val="000000"/>
              </w:rPr>
            </w:pPr>
            <w:r w:rsidRPr="0068008A">
              <w:rPr>
                <w:color w:val="000000"/>
              </w:rPr>
              <w:t>100</w:t>
            </w:r>
          </w:p>
        </w:tc>
        <w:tc>
          <w:tcPr>
            <w:tcW w:w="1857" w:type="dxa"/>
          </w:tcPr>
          <w:p w:rsidR="00365C37" w:rsidRPr="0068008A" w:rsidRDefault="00365C37" w:rsidP="00330869">
            <w:pPr>
              <w:jc w:val="center"/>
              <w:rPr>
                <w:color w:val="000000"/>
              </w:rPr>
            </w:pPr>
            <w:r w:rsidRPr="0068008A">
              <w:rPr>
                <w:color w:val="000000"/>
              </w:rPr>
              <w:t>4</w:t>
            </w:r>
          </w:p>
        </w:tc>
        <w:tc>
          <w:tcPr>
            <w:tcW w:w="1614" w:type="dxa"/>
          </w:tcPr>
          <w:p w:rsidR="00365C37" w:rsidRPr="0068008A" w:rsidRDefault="00365C37" w:rsidP="00330869">
            <w:pPr>
              <w:jc w:val="center"/>
              <w:rPr>
                <w:color w:val="000000"/>
              </w:rPr>
            </w:pPr>
            <w:r w:rsidRPr="0068008A">
              <w:rPr>
                <w:color w:val="000000"/>
              </w:rPr>
              <w:t>1500</w:t>
            </w:r>
          </w:p>
        </w:tc>
        <w:tc>
          <w:tcPr>
            <w:tcW w:w="2101" w:type="dxa"/>
          </w:tcPr>
          <w:p w:rsidR="00365C37" w:rsidRPr="0068008A" w:rsidRDefault="00365C37" w:rsidP="00330869">
            <w:pPr>
              <w:jc w:val="center"/>
              <w:rPr>
                <w:color w:val="000000"/>
              </w:rPr>
            </w:pPr>
            <w:r w:rsidRPr="0068008A">
              <w:rPr>
                <w:color w:val="000000"/>
              </w:rPr>
              <w:t>18</w:t>
            </w:r>
          </w:p>
        </w:tc>
        <w:tc>
          <w:tcPr>
            <w:tcW w:w="1679" w:type="dxa"/>
          </w:tcPr>
          <w:p w:rsidR="00365C37" w:rsidRPr="0068008A" w:rsidRDefault="00365C37" w:rsidP="00330869">
            <w:pPr>
              <w:jc w:val="center"/>
              <w:rPr>
                <w:color w:val="000000"/>
              </w:rPr>
            </w:pPr>
            <w:r w:rsidRPr="0068008A">
              <w:rPr>
                <w:color w:val="000000"/>
              </w:rPr>
              <w:t>35</w:t>
            </w:r>
          </w:p>
        </w:tc>
      </w:tr>
      <w:tr w:rsidR="00365C37" w:rsidRPr="0068008A" w:rsidTr="00330869">
        <w:tc>
          <w:tcPr>
            <w:tcW w:w="1749" w:type="dxa"/>
          </w:tcPr>
          <w:p w:rsidR="00365C37" w:rsidRPr="0068008A" w:rsidRDefault="00365C37" w:rsidP="00330869">
            <w:pPr>
              <w:jc w:val="center"/>
              <w:rPr>
                <w:color w:val="000000"/>
              </w:rPr>
            </w:pPr>
            <w:r w:rsidRPr="0068008A">
              <w:rPr>
                <w:color w:val="000000"/>
              </w:rPr>
              <w:t>200</w:t>
            </w:r>
          </w:p>
        </w:tc>
        <w:tc>
          <w:tcPr>
            <w:tcW w:w="1857" w:type="dxa"/>
          </w:tcPr>
          <w:p w:rsidR="00365C37" w:rsidRPr="0068008A" w:rsidRDefault="00365C37" w:rsidP="00330869">
            <w:pPr>
              <w:jc w:val="center"/>
              <w:rPr>
                <w:color w:val="000000"/>
              </w:rPr>
            </w:pPr>
            <w:r w:rsidRPr="0068008A">
              <w:rPr>
                <w:color w:val="000000"/>
              </w:rPr>
              <w:t>5-6</w:t>
            </w:r>
          </w:p>
        </w:tc>
        <w:tc>
          <w:tcPr>
            <w:tcW w:w="1614" w:type="dxa"/>
          </w:tcPr>
          <w:p w:rsidR="00365C37" w:rsidRPr="0068008A" w:rsidRDefault="00365C37" w:rsidP="00330869">
            <w:pPr>
              <w:jc w:val="center"/>
              <w:rPr>
                <w:color w:val="000000"/>
              </w:rPr>
            </w:pPr>
            <w:r w:rsidRPr="0068008A">
              <w:rPr>
                <w:color w:val="000000"/>
              </w:rPr>
              <w:t>2000</w:t>
            </w:r>
          </w:p>
        </w:tc>
        <w:tc>
          <w:tcPr>
            <w:tcW w:w="2101" w:type="dxa"/>
          </w:tcPr>
          <w:p w:rsidR="00365C37" w:rsidRPr="0068008A" w:rsidRDefault="00365C37" w:rsidP="00330869">
            <w:pPr>
              <w:jc w:val="center"/>
              <w:rPr>
                <w:color w:val="000000"/>
              </w:rPr>
            </w:pPr>
            <w:r w:rsidRPr="0068008A">
              <w:rPr>
                <w:color w:val="000000"/>
              </w:rPr>
              <w:t>20</w:t>
            </w:r>
          </w:p>
        </w:tc>
        <w:tc>
          <w:tcPr>
            <w:tcW w:w="1679" w:type="dxa"/>
          </w:tcPr>
          <w:p w:rsidR="00365C37" w:rsidRPr="0068008A" w:rsidRDefault="00365C37" w:rsidP="00330869">
            <w:pPr>
              <w:jc w:val="center"/>
              <w:rPr>
                <w:color w:val="000000"/>
              </w:rPr>
            </w:pPr>
            <w:r w:rsidRPr="0068008A">
              <w:rPr>
                <w:color w:val="000000"/>
              </w:rPr>
              <w:t>45</w:t>
            </w:r>
          </w:p>
        </w:tc>
      </w:tr>
      <w:tr w:rsidR="00365C37" w:rsidRPr="0068008A" w:rsidTr="00330869">
        <w:tc>
          <w:tcPr>
            <w:tcW w:w="1749" w:type="dxa"/>
          </w:tcPr>
          <w:p w:rsidR="00365C37" w:rsidRPr="0068008A" w:rsidRDefault="00365C37" w:rsidP="00330869">
            <w:pPr>
              <w:jc w:val="center"/>
              <w:rPr>
                <w:color w:val="000000"/>
              </w:rPr>
            </w:pPr>
            <w:r w:rsidRPr="0068008A">
              <w:rPr>
                <w:color w:val="000000"/>
              </w:rPr>
              <w:t>300</w:t>
            </w:r>
          </w:p>
        </w:tc>
        <w:tc>
          <w:tcPr>
            <w:tcW w:w="1857" w:type="dxa"/>
          </w:tcPr>
          <w:p w:rsidR="00365C37" w:rsidRPr="0068008A" w:rsidRDefault="00365C37" w:rsidP="00330869">
            <w:pPr>
              <w:jc w:val="center"/>
              <w:rPr>
                <w:color w:val="000000"/>
              </w:rPr>
            </w:pPr>
            <w:r w:rsidRPr="0068008A">
              <w:rPr>
                <w:color w:val="000000"/>
              </w:rPr>
              <w:t>6-8</w:t>
            </w:r>
          </w:p>
        </w:tc>
        <w:tc>
          <w:tcPr>
            <w:tcW w:w="1614" w:type="dxa"/>
          </w:tcPr>
          <w:p w:rsidR="00365C37" w:rsidRPr="0068008A" w:rsidRDefault="00365C37" w:rsidP="00330869">
            <w:pPr>
              <w:jc w:val="center"/>
              <w:rPr>
                <w:color w:val="000000"/>
              </w:rPr>
            </w:pPr>
            <w:r w:rsidRPr="0068008A">
              <w:rPr>
                <w:color w:val="000000"/>
              </w:rPr>
              <w:t>3000</w:t>
            </w:r>
          </w:p>
        </w:tc>
        <w:tc>
          <w:tcPr>
            <w:tcW w:w="2101" w:type="dxa"/>
          </w:tcPr>
          <w:p w:rsidR="00365C37" w:rsidRPr="0068008A" w:rsidRDefault="00365C37" w:rsidP="00330869">
            <w:pPr>
              <w:jc w:val="center"/>
              <w:rPr>
                <w:color w:val="000000"/>
              </w:rPr>
            </w:pPr>
            <w:r w:rsidRPr="0068008A">
              <w:rPr>
                <w:color w:val="000000"/>
              </w:rPr>
              <w:t>45</w:t>
            </w:r>
          </w:p>
        </w:tc>
        <w:tc>
          <w:tcPr>
            <w:tcW w:w="1679" w:type="dxa"/>
          </w:tcPr>
          <w:p w:rsidR="00365C37" w:rsidRPr="0068008A" w:rsidRDefault="00365C37" w:rsidP="00330869">
            <w:pPr>
              <w:jc w:val="center"/>
              <w:rPr>
                <w:color w:val="000000"/>
              </w:rPr>
            </w:pPr>
            <w:r w:rsidRPr="0068008A">
              <w:rPr>
                <w:color w:val="000000"/>
              </w:rPr>
              <w:t>65</w:t>
            </w:r>
          </w:p>
        </w:tc>
      </w:tr>
    </w:tbl>
    <w:p w:rsidR="00365C37" w:rsidRDefault="00365C37" w:rsidP="00365C37">
      <w:pPr>
        <w:jc w:val="right"/>
        <w:rPr>
          <w:b/>
          <w:i/>
          <w:sz w:val="28"/>
          <w:szCs w:val="28"/>
        </w:rPr>
      </w:pPr>
      <w:r w:rsidRPr="00D976C7">
        <w:rPr>
          <w:b/>
          <w:i/>
          <w:sz w:val="28"/>
          <w:szCs w:val="28"/>
        </w:rPr>
        <w:t>Приложение№10</w:t>
      </w:r>
    </w:p>
    <w:p w:rsidR="00365C37" w:rsidRPr="00D976C7" w:rsidRDefault="00365C37" w:rsidP="00365C37">
      <w:pPr>
        <w:jc w:val="right"/>
        <w:rPr>
          <w:b/>
          <w:i/>
          <w:sz w:val="18"/>
          <w:szCs w:val="18"/>
        </w:rPr>
      </w:pPr>
    </w:p>
    <w:p w:rsidR="00365C37" w:rsidRDefault="00365C37" w:rsidP="00365C37">
      <w:pPr>
        <w:jc w:val="center"/>
        <w:rPr>
          <w:b/>
          <w:sz w:val="28"/>
          <w:szCs w:val="28"/>
        </w:rPr>
      </w:pPr>
      <w:r>
        <w:rPr>
          <w:b/>
          <w:sz w:val="28"/>
          <w:szCs w:val="28"/>
        </w:rPr>
        <w:t>Особенности выбрасывания гильз из некоторых видов пистолетов</w:t>
      </w:r>
    </w:p>
    <w:p w:rsidR="00365C37" w:rsidRPr="005162D9" w:rsidRDefault="00365C37" w:rsidP="00365C37">
      <w:pPr>
        <w:jc w:val="center"/>
      </w:pPr>
      <w:r w:rsidRPr="005162D9">
        <w:t>(по материалам Л.Н. Павлова и Е.Н. Тихонова)</w:t>
      </w:r>
    </w:p>
    <w:p w:rsidR="00365C37" w:rsidRPr="0040208F" w:rsidRDefault="00365C37" w:rsidP="00365C37">
      <w:pPr>
        <w:jc w:val="center"/>
        <w:rPr>
          <w:b/>
          <w:sz w:val="28"/>
          <w:szCs w:val="28"/>
        </w:rPr>
      </w:pPr>
    </w:p>
    <w:tbl>
      <w:tblPr>
        <w:tblW w:w="900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980"/>
        <w:gridCol w:w="1080"/>
        <w:gridCol w:w="1620"/>
        <w:gridCol w:w="1080"/>
        <w:gridCol w:w="1080"/>
        <w:gridCol w:w="1191"/>
        <w:gridCol w:w="969"/>
      </w:tblGrid>
      <w:tr w:rsidR="00365C37" w:rsidRPr="00994377" w:rsidTr="00330869">
        <w:trPr>
          <w:trHeight w:val="500"/>
        </w:trPr>
        <w:tc>
          <w:tcPr>
            <w:tcW w:w="1980" w:type="dxa"/>
          </w:tcPr>
          <w:p w:rsidR="00365C37" w:rsidRPr="00994377" w:rsidRDefault="00365C37" w:rsidP="00330869">
            <w:pPr>
              <w:pStyle w:val="Style14"/>
              <w:widowControl/>
              <w:spacing w:line="240" w:lineRule="auto"/>
              <w:jc w:val="center"/>
              <w:rPr>
                <w:rStyle w:val="FontStyle18"/>
                <w:b/>
                <w:sz w:val="22"/>
                <w:szCs w:val="22"/>
              </w:rPr>
            </w:pPr>
            <w:r w:rsidRPr="00994377">
              <w:rPr>
                <w:rStyle w:val="FontStyle18"/>
                <w:b/>
                <w:sz w:val="22"/>
                <w:szCs w:val="22"/>
              </w:rPr>
              <w:t>Наименование; пистолета •</w:t>
            </w:r>
          </w:p>
        </w:tc>
        <w:tc>
          <w:tcPr>
            <w:tcW w:w="1080" w:type="dxa"/>
          </w:tcPr>
          <w:p w:rsidR="00365C37" w:rsidRPr="00994377" w:rsidRDefault="00365C37" w:rsidP="00330869">
            <w:pPr>
              <w:pStyle w:val="Style5"/>
              <w:widowControl/>
              <w:jc w:val="center"/>
              <w:rPr>
                <w:rStyle w:val="FontStyle18"/>
                <w:b/>
                <w:sz w:val="22"/>
                <w:szCs w:val="22"/>
              </w:rPr>
            </w:pPr>
            <w:r w:rsidRPr="00994377">
              <w:rPr>
                <w:rStyle w:val="FontStyle18"/>
                <w:b/>
                <w:sz w:val="22"/>
                <w:szCs w:val="22"/>
              </w:rPr>
              <w:t xml:space="preserve">Калибр </w:t>
            </w:r>
          </w:p>
          <w:p w:rsidR="00365C37" w:rsidRPr="00994377" w:rsidRDefault="00365C37" w:rsidP="00330869">
            <w:pPr>
              <w:pStyle w:val="Style5"/>
              <w:widowControl/>
              <w:ind w:left="140"/>
              <w:jc w:val="center"/>
              <w:rPr>
                <w:rStyle w:val="FontStyle18"/>
                <w:b/>
                <w:sz w:val="22"/>
                <w:szCs w:val="22"/>
              </w:rPr>
            </w:pPr>
            <w:r w:rsidRPr="00994377">
              <w:rPr>
                <w:rStyle w:val="FontStyle18"/>
                <w:b/>
                <w:sz w:val="22"/>
                <w:szCs w:val="22"/>
              </w:rPr>
              <w:t>(мм)</w:t>
            </w:r>
          </w:p>
        </w:tc>
        <w:tc>
          <w:tcPr>
            <w:tcW w:w="1620" w:type="dxa"/>
          </w:tcPr>
          <w:p w:rsidR="00365C37" w:rsidRPr="00994377" w:rsidRDefault="00365C37" w:rsidP="00330869">
            <w:pPr>
              <w:pStyle w:val="Style8"/>
              <w:widowControl/>
              <w:jc w:val="center"/>
              <w:rPr>
                <w:rStyle w:val="FontStyle18"/>
                <w:b/>
                <w:sz w:val="22"/>
                <w:szCs w:val="22"/>
              </w:rPr>
            </w:pPr>
            <w:r w:rsidRPr="00994377">
              <w:rPr>
                <w:rStyle w:val="FontStyle18"/>
                <w:b/>
                <w:sz w:val="22"/>
                <w:szCs w:val="22"/>
              </w:rPr>
              <w:t>Направление выбрасывания гильз</w:t>
            </w:r>
          </w:p>
        </w:tc>
        <w:tc>
          <w:tcPr>
            <w:tcW w:w="2160" w:type="dxa"/>
            <w:gridSpan w:val="2"/>
          </w:tcPr>
          <w:p w:rsidR="00365C37" w:rsidRPr="00994377" w:rsidRDefault="00365C37" w:rsidP="00330869">
            <w:pPr>
              <w:pStyle w:val="Style8"/>
              <w:widowControl/>
              <w:ind w:firstLine="101"/>
              <w:jc w:val="center"/>
              <w:rPr>
                <w:rStyle w:val="FontStyle18"/>
                <w:b/>
                <w:sz w:val="22"/>
                <w:szCs w:val="22"/>
              </w:rPr>
            </w:pPr>
            <w:r w:rsidRPr="00994377">
              <w:rPr>
                <w:rStyle w:val="FontStyle18"/>
                <w:b/>
                <w:sz w:val="22"/>
                <w:szCs w:val="22"/>
              </w:rPr>
              <w:t>Угол выбрасывания</w:t>
            </w:r>
          </w:p>
          <w:p w:rsidR="00365C37" w:rsidRPr="00994377" w:rsidRDefault="00365C37" w:rsidP="00330869">
            <w:pPr>
              <w:pStyle w:val="Style8"/>
              <w:widowControl/>
              <w:ind w:firstLine="101"/>
              <w:jc w:val="center"/>
              <w:rPr>
                <w:rStyle w:val="FontStyle18"/>
                <w:b/>
                <w:sz w:val="22"/>
                <w:szCs w:val="22"/>
              </w:rPr>
            </w:pPr>
            <w:r w:rsidRPr="00994377">
              <w:rPr>
                <w:rStyle w:val="FontStyle18"/>
                <w:b/>
                <w:sz w:val="22"/>
                <w:szCs w:val="22"/>
              </w:rPr>
              <w:t>(к линии полета)</w:t>
            </w:r>
          </w:p>
          <w:p w:rsidR="00365C37" w:rsidRPr="00994377" w:rsidRDefault="00365C37" w:rsidP="00330869">
            <w:pPr>
              <w:pStyle w:val="Style8"/>
              <w:widowControl/>
              <w:ind w:firstLine="101"/>
              <w:jc w:val="center"/>
              <w:rPr>
                <w:rStyle w:val="FontStyle18"/>
                <w:b/>
                <w:sz w:val="22"/>
                <w:szCs w:val="22"/>
              </w:rPr>
            </w:pPr>
            <w:r w:rsidRPr="00994377">
              <w:rPr>
                <w:rStyle w:val="FontStyle18"/>
                <w:b/>
                <w:sz w:val="22"/>
                <w:szCs w:val="22"/>
              </w:rPr>
              <w:t>(градус.)</w:t>
            </w:r>
          </w:p>
        </w:tc>
        <w:tc>
          <w:tcPr>
            <w:tcW w:w="2160" w:type="dxa"/>
            <w:gridSpan w:val="2"/>
          </w:tcPr>
          <w:p w:rsidR="00365C37" w:rsidRPr="00994377" w:rsidRDefault="00365C37" w:rsidP="00330869">
            <w:pPr>
              <w:pStyle w:val="Style6"/>
              <w:widowControl/>
              <w:ind w:left="-6" w:firstLine="6"/>
              <w:jc w:val="center"/>
              <w:rPr>
                <w:rStyle w:val="FontStyle18"/>
                <w:b/>
                <w:sz w:val="22"/>
                <w:szCs w:val="22"/>
              </w:rPr>
            </w:pPr>
            <w:r w:rsidRPr="00994377">
              <w:rPr>
                <w:rStyle w:val="FontStyle18"/>
                <w:b/>
                <w:sz w:val="22"/>
                <w:szCs w:val="22"/>
              </w:rPr>
              <w:t xml:space="preserve">Дистанция выбрасывания </w:t>
            </w:r>
          </w:p>
          <w:p w:rsidR="00365C37" w:rsidRPr="00994377" w:rsidRDefault="00365C37" w:rsidP="00330869">
            <w:pPr>
              <w:pStyle w:val="Style6"/>
              <w:widowControl/>
              <w:ind w:left="-6" w:firstLine="6"/>
              <w:jc w:val="center"/>
              <w:rPr>
                <w:rStyle w:val="FontStyle18"/>
                <w:b/>
                <w:sz w:val="22"/>
                <w:szCs w:val="22"/>
              </w:rPr>
            </w:pPr>
            <w:r w:rsidRPr="00994377">
              <w:rPr>
                <w:rStyle w:val="FontStyle18"/>
                <w:b/>
                <w:sz w:val="22"/>
                <w:szCs w:val="22"/>
              </w:rPr>
              <w:t>(от окна затвора)</w:t>
            </w:r>
          </w:p>
          <w:p w:rsidR="00365C37" w:rsidRPr="00994377" w:rsidRDefault="00365C37" w:rsidP="00330869">
            <w:pPr>
              <w:pStyle w:val="Style6"/>
              <w:widowControl/>
              <w:ind w:left="-186" w:firstLine="186"/>
              <w:jc w:val="center"/>
              <w:rPr>
                <w:rStyle w:val="FontStyle18"/>
                <w:b/>
                <w:sz w:val="22"/>
                <w:szCs w:val="22"/>
              </w:rPr>
            </w:pPr>
            <w:r w:rsidRPr="00994377">
              <w:rPr>
                <w:rStyle w:val="FontStyle18"/>
                <w:b/>
                <w:sz w:val="22"/>
                <w:szCs w:val="22"/>
              </w:rPr>
              <w:t>(см)</w:t>
            </w:r>
          </w:p>
        </w:tc>
      </w:tr>
      <w:tr w:rsidR="00365C37" w:rsidRPr="00994377" w:rsidTr="00330869">
        <w:trPr>
          <w:trHeight w:val="283"/>
        </w:trPr>
        <w:tc>
          <w:tcPr>
            <w:tcW w:w="1980" w:type="dxa"/>
            <w:vAlign w:val="center"/>
          </w:tcPr>
          <w:p w:rsidR="00365C37" w:rsidRPr="00994377" w:rsidRDefault="00365C37" w:rsidP="00330869">
            <w:pPr>
              <w:jc w:val="center"/>
              <w:rPr>
                <w:rStyle w:val="FontStyle18"/>
                <w:sz w:val="22"/>
                <w:szCs w:val="22"/>
              </w:rPr>
            </w:pPr>
          </w:p>
        </w:tc>
        <w:tc>
          <w:tcPr>
            <w:tcW w:w="1080" w:type="dxa"/>
            <w:vAlign w:val="center"/>
          </w:tcPr>
          <w:p w:rsidR="00365C37" w:rsidRPr="00994377" w:rsidRDefault="00365C37" w:rsidP="00330869">
            <w:pPr>
              <w:jc w:val="center"/>
              <w:rPr>
                <w:rStyle w:val="FontStyle18"/>
                <w:sz w:val="22"/>
                <w:szCs w:val="22"/>
              </w:rPr>
            </w:pPr>
          </w:p>
        </w:tc>
        <w:tc>
          <w:tcPr>
            <w:tcW w:w="1620" w:type="dxa"/>
            <w:vAlign w:val="center"/>
          </w:tcPr>
          <w:p w:rsidR="00365C37" w:rsidRPr="00994377" w:rsidRDefault="00365C37" w:rsidP="00330869">
            <w:pPr>
              <w:jc w:val="center"/>
              <w:rPr>
                <w:rStyle w:val="FontStyle18"/>
                <w:sz w:val="22"/>
                <w:szCs w:val="22"/>
              </w:rPr>
            </w:pPr>
          </w:p>
        </w:tc>
        <w:tc>
          <w:tcPr>
            <w:tcW w:w="1080" w:type="dxa"/>
            <w:vAlign w:val="center"/>
          </w:tcPr>
          <w:p w:rsidR="00365C37" w:rsidRPr="00994377" w:rsidRDefault="00365C37" w:rsidP="00330869">
            <w:pPr>
              <w:pStyle w:val="Style6"/>
              <w:widowControl/>
              <w:jc w:val="center"/>
              <w:rPr>
                <w:rStyle w:val="FontStyle18"/>
                <w:sz w:val="22"/>
                <w:szCs w:val="22"/>
              </w:rPr>
            </w:pPr>
            <w:r w:rsidRPr="00994377">
              <w:rPr>
                <w:rStyle w:val="FontStyle18"/>
                <w:sz w:val="22"/>
                <w:szCs w:val="22"/>
              </w:rPr>
              <w:t>наименьший</w:t>
            </w:r>
          </w:p>
        </w:tc>
        <w:tc>
          <w:tcPr>
            <w:tcW w:w="1080" w:type="dxa"/>
            <w:vAlign w:val="center"/>
          </w:tcPr>
          <w:p w:rsidR="00365C37" w:rsidRPr="00994377" w:rsidRDefault="00365C37" w:rsidP="00330869">
            <w:pPr>
              <w:pStyle w:val="Style6"/>
              <w:widowControl/>
              <w:jc w:val="center"/>
              <w:rPr>
                <w:rStyle w:val="FontStyle18"/>
                <w:sz w:val="22"/>
                <w:szCs w:val="22"/>
              </w:rPr>
            </w:pPr>
            <w:r w:rsidRPr="00994377">
              <w:rPr>
                <w:rStyle w:val="FontStyle18"/>
                <w:sz w:val="22"/>
                <w:szCs w:val="22"/>
              </w:rPr>
              <w:t>наибольший</w:t>
            </w:r>
          </w:p>
        </w:tc>
        <w:tc>
          <w:tcPr>
            <w:tcW w:w="1191" w:type="dxa"/>
            <w:vAlign w:val="center"/>
          </w:tcPr>
          <w:p w:rsidR="00365C37" w:rsidRPr="00994377" w:rsidRDefault="00365C37" w:rsidP="00330869">
            <w:pPr>
              <w:pStyle w:val="Style6"/>
              <w:widowControl/>
              <w:jc w:val="center"/>
              <w:rPr>
                <w:rStyle w:val="FontStyle18"/>
                <w:sz w:val="22"/>
                <w:szCs w:val="22"/>
              </w:rPr>
            </w:pPr>
            <w:r w:rsidRPr="00994377">
              <w:rPr>
                <w:rStyle w:val="FontStyle18"/>
                <w:sz w:val="22"/>
                <w:szCs w:val="22"/>
              </w:rPr>
              <w:t>наименьший</w:t>
            </w:r>
          </w:p>
        </w:tc>
        <w:tc>
          <w:tcPr>
            <w:tcW w:w="969" w:type="dxa"/>
            <w:vAlign w:val="center"/>
          </w:tcPr>
          <w:p w:rsidR="00365C37" w:rsidRPr="00994377" w:rsidRDefault="00365C37" w:rsidP="00330869">
            <w:pPr>
              <w:pStyle w:val="Style6"/>
              <w:widowControl/>
              <w:jc w:val="center"/>
              <w:rPr>
                <w:rStyle w:val="FontStyle18"/>
                <w:sz w:val="22"/>
                <w:szCs w:val="22"/>
              </w:rPr>
            </w:pPr>
            <w:r w:rsidRPr="00994377">
              <w:rPr>
                <w:rStyle w:val="FontStyle18"/>
                <w:sz w:val="22"/>
                <w:szCs w:val="22"/>
              </w:rPr>
              <w:t>наибольший</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Пистолет «ТТ»</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7,62</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110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200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720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 xml:space="preserve">Браунинг обр. </w:t>
            </w:r>
            <w:smartTag w:uri="urn:schemas-microsoft-com:office:smarttags" w:element="metricconverter">
              <w:smartTagPr>
                <w:attr w:name="ProductID" w:val="1906 г"/>
              </w:smartTagPr>
              <w:r w:rsidRPr="00994377">
                <w:rPr>
                  <w:rStyle w:val="FontStyle18"/>
                  <w:sz w:val="22"/>
                  <w:szCs w:val="22"/>
                </w:rPr>
                <w:t>1906 г</w:t>
              </w:r>
            </w:smartTag>
            <w:r w:rsidRPr="00994377">
              <w:rPr>
                <w:rStyle w:val="FontStyle18"/>
                <w:sz w:val="22"/>
                <w:szCs w:val="22"/>
              </w:rPr>
              <w:t>.</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6,35</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60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210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280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Маузер</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7,65</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75</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220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40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lang w:val="en-US"/>
              </w:rPr>
            </w:pPr>
            <w:r w:rsidRPr="00994377">
              <w:rPr>
                <w:rStyle w:val="FontStyle18"/>
                <w:sz w:val="22"/>
                <w:szCs w:val="22"/>
              </w:rPr>
              <w:t xml:space="preserve">Маузер мод. </w:t>
            </w:r>
            <w:r w:rsidRPr="00994377">
              <w:rPr>
                <w:rStyle w:val="FontStyle18"/>
                <w:sz w:val="22"/>
                <w:szCs w:val="22"/>
                <w:lang w:val="en-US"/>
              </w:rPr>
              <w:t>«HSc»</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7,65</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85</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125</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85</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315</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Вальтер «РР»</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7,65</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80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390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Вальтер «РРК»</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7,65</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90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ПО</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190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380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Чешска-Зброевка</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7,65</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100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230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410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Беретта</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9</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195</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60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240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Парабеллум</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9</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вверх и 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60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340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60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330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 xml:space="preserve">Браунинг обр. </w:t>
            </w:r>
            <w:smartTag w:uri="urn:schemas-microsoft-com:office:smarttags" w:element="metricconverter">
              <w:smartTagPr>
                <w:attr w:name="ProductID" w:val="1930 г"/>
              </w:smartTagPr>
              <w:r w:rsidRPr="00994377">
                <w:rPr>
                  <w:rStyle w:val="FontStyle18"/>
                  <w:sz w:val="22"/>
                  <w:szCs w:val="22"/>
                </w:rPr>
                <w:t>1930 г</w:t>
              </w:r>
            </w:smartTag>
            <w:r w:rsidRPr="00994377">
              <w:rPr>
                <w:rStyle w:val="FontStyle18"/>
                <w:sz w:val="22"/>
                <w:szCs w:val="22"/>
              </w:rPr>
              <w:t>.</w:t>
            </w:r>
          </w:p>
        </w:tc>
        <w:tc>
          <w:tcPr>
            <w:tcW w:w="1080" w:type="dxa"/>
          </w:tcPr>
          <w:p w:rsidR="00365C37" w:rsidRPr="00994377" w:rsidRDefault="00365C37" w:rsidP="00330869">
            <w:pPr>
              <w:pStyle w:val="Style7"/>
              <w:widowControl/>
              <w:jc w:val="center"/>
              <w:rPr>
                <w:sz w:val="22"/>
                <w:szCs w:val="22"/>
              </w:rPr>
            </w:pPr>
            <w:r w:rsidRPr="00994377">
              <w:rPr>
                <w:rStyle w:val="FontStyle18"/>
                <w:sz w:val="22"/>
                <w:szCs w:val="22"/>
              </w:rPr>
              <w:t>9</w:t>
            </w:r>
          </w:p>
        </w:tc>
        <w:tc>
          <w:tcPr>
            <w:tcW w:w="1620" w:type="dxa"/>
          </w:tcPr>
          <w:p w:rsidR="00365C37" w:rsidRPr="00994377" w:rsidRDefault="00365C37" w:rsidP="00330869">
            <w:pPr>
              <w:pStyle w:val="Style7"/>
              <w:widowControl/>
              <w:jc w:val="center"/>
              <w:rPr>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100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130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200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300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 xml:space="preserve">Вальтер обр. </w:t>
            </w:r>
            <w:smartTag w:uri="urn:schemas-microsoft-com:office:smarttags" w:element="metricconverter">
              <w:smartTagPr>
                <w:attr w:name="ProductID" w:val="1938 г"/>
              </w:smartTagPr>
              <w:r w:rsidRPr="00994377">
                <w:rPr>
                  <w:rStyle w:val="FontStyle18"/>
                  <w:sz w:val="22"/>
                  <w:szCs w:val="22"/>
                </w:rPr>
                <w:t>1938 г</w:t>
              </w:r>
            </w:smartTag>
            <w:r w:rsidRPr="00994377">
              <w:rPr>
                <w:rStyle w:val="FontStyle18"/>
                <w:sz w:val="22"/>
                <w:szCs w:val="22"/>
              </w:rPr>
              <w:t>.</w:t>
            </w:r>
          </w:p>
        </w:tc>
        <w:tc>
          <w:tcPr>
            <w:tcW w:w="1080" w:type="dxa"/>
          </w:tcPr>
          <w:p w:rsidR="00365C37" w:rsidRPr="00994377" w:rsidRDefault="00365C37" w:rsidP="00330869">
            <w:pPr>
              <w:pStyle w:val="Style7"/>
              <w:widowControl/>
              <w:jc w:val="center"/>
              <w:rPr>
                <w:sz w:val="22"/>
                <w:szCs w:val="22"/>
              </w:rPr>
            </w:pPr>
            <w:r w:rsidRPr="00994377">
              <w:rPr>
                <w:rStyle w:val="FontStyle18"/>
                <w:sz w:val="22"/>
                <w:szCs w:val="22"/>
              </w:rPr>
              <w:t>9</w:t>
            </w:r>
          </w:p>
        </w:tc>
        <w:tc>
          <w:tcPr>
            <w:tcW w:w="1620" w:type="dxa"/>
          </w:tcPr>
          <w:p w:rsidR="00365C37" w:rsidRPr="00994377" w:rsidRDefault="00365C37" w:rsidP="00330869">
            <w:pPr>
              <w:pStyle w:val="Style7"/>
              <w:widowControl/>
              <w:jc w:val="center"/>
              <w:rPr>
                <w:sz w:val="22"/>
                <w:szCs w:val="22"/>
              </w:rPr>
            </w:pPr>
            <w:r w:rsidRPr="00994377">
              <w:rPr>
                <w:rStyle w:val="FontStyle18"/>
                <w:sz w:val="22"/>
                <w:szCs w:val="22"/>
              </w:rPr>
              <w:t>влево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105</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60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355</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 xml:space="preserve">ВИС обр. </w:t>
            </w:r>
            <w:smartTag w:uri="urn:schemas-microsoft-com:office:smarttags" w:element="metricconverter">
              <w:smartTagPr>
                <w:attr w:name="ProductID" w:val="1935 г"/>
              </w:smartTagPr>
              <w:r w:rsidRPr="00994377">
                <w:rPr>
                  <w:rStyle w:val="FontStyle18"/>
                  <w:sz w:val="22"/>
                  <w:szCs w:val="22"/>
                </w:rPr>
                <w:t>1935 г</w:t>
              </w:r>
            </w:smartTag>
            <w:r w:rsidRPr="00994377">
              <w:rPr>
                <w:rStyle w:val="FontStyle18"/>
                <w:sz w:val="22"/>
                <w:szCs w:val="22"/>
              </w:rPr>
              <w:t>.</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9</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40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120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150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450</w:t>
            </w:r>
          </w:p>
        </w:tc>
      </w:tr>
      <w:tr w:rsidR="00365C37" w:rsidRPr="00994377" w:rsidTr="00330869">
        <w:tc>
          <w:tcPr>
            <w:tcW w:w="1980" w:type="dxa"/>
          </w:tcPr>
          <w:p w:rsidR="00365C37" w:rsidRPr="00994377" w:rsidRDefault="00365C37" w:rsidP="00330869">
            <w:pPr>
              <w:pStyle w:val="Style5"/>
              <w:widowControl/>
              <w:ind w:left="202"/>
              <w:jc w:val="center"/>
              <w:rPr>
                <w:rStyle w:val="FontStyle18"/>
                <w:sz w:val="22"/>
                <w:szCs w:val="22"/>
              </w:rPr>
            </w:pPr>
            <w:r w:rsidRPr="00994377">
              <w:rPr>
                <w:rStyle w:val="FontStyle18"/>
                <w:sz w:val="22"/>
                <w:szCs w:val="22"/>
              </w:rPr>
              <w:t xml:space="preserve">Кольт обр. </w:t>
            </w:r>
            <w:smartTag w:uri="urn:schemas-microsoft-com:office:smarttags" w:element="metricconverter">
              <w:smartTagPr>
                <w:attr w:name="ProductID" w:val="1911 г"/>
              </w:smartTagPr>
              <w:r w:rsidRPr="00994377">
                <w:rPr>
                  <w:rStyle w:val="FontStyle18"/>
                  <w:sz w:val="22"/>
                  <w:szCs w:val="22"/>
                </w:rPr>
                <w:t>1911 г</w:t>
              </w:r>
            </w:smartTag>
            <w:r w:rsidRPr="00994377">
              <w:rPr>
                <w:rStyle w:val="FontStyle18"/>
                <w:sz w:val="22"/>
                <w:szCs w:val="22"/>
              </w:rPr>
              <w:t>.</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11,43</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80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150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105</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210</w:t>
            </w:r>
          </w:p>
        </w:tc>
      </w:tr>
      <w:tr w:rsidR="00365C37" w:rsidRPr="00994377" w:rsidTr="00330869">
        <w:tc>
          <w:tcPr>
            <w:tcW w:w="1980" w:type="dxa"/>
          </w:tcPr>
          <w:p w:rsidR="00365C37" w:rsidRPr="00994377" w:rsidRDefault="00365C37" w:rsidP="00330869">
            <w:pPr>
              <w:pStyle w:val="Style5"/>
              <w:widowControl/>
              <w:ind w:left="202"/>
              <w:jc w:val="center"/>
              <w:rPr>
                <w:rStyle w:val="FontStyle18"/>
                <w:sz w:val="22"/>
                <w:szCs w:val="22"/>
              </w:rPr>
            </w:pPr>
            <w:r w:rsidRPr="00994377">
              <w:rPr>
                <w:rStyle w:val="FontStyle18"/>
                <w:sz w:val="22"/>
                <w:szCs w:val="22"/>
              </w:rPr>
              <w:t>Пистолет Макарова</w:t>
            </w:r>
          </w:p>
        </w:tc>
        <w:tc>
          <w:tcPr>
            <w:tcW w:w="1080" w:type="dxa"/>
          </w:tcPr>
          <w:p w:rsidR="00365C37" w:rsidRPr="00994377" w:rsidRDefault="00365C37" w:rsidP="00330869">
            <w:pPr>
              <w:pStyle w:val="Style7"/>
              <w:widowControl/>
              <w:jc w:val="center"/>
              <w:rPr>
                <w:sz w:val="22"/>
                <w:szCs w:val="22"/>
              </w:rPr>
            </w:pPr>
            <w:r w:rsidRPr="00994377">
              <w:rPr>
                <w:sz w:val="22"/>
                <w:szCs w:val="22"/>
              </w:rPr>
              <w:t>9</w:t>
            </w:r>
          </w:p>
        </w:tc>
        <w:tc>
          <w:tcPr>
            <w:tcW w:w="1620" w:type="dxa"/>
          </w:tcPr>
          <w:p w:rsidR="00365C37" w:rsidRPr="00994377" w:rsidRDefault="00365C37" w:rsidP="00330869">
            <w:pPr>
              <w:pStyle w:val="Style7"/>
              <w:widowControl/>
              <w:jc w:val="center"/>
              <w:rPr>
                <w:sz w:val="22"/>
                <w:szCs w:val="22"/>
              </w:rPr>
            </w:pPr>
            <w:r w:rsidRPr="00994377">
              <w:rPr>
                <w:sz w:val="22"/>
                <w:szCs w:val="22"/>
              </w:rPr>
              <w:t>вверх, вправо, назад</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110</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140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200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500</w:t>
            </w:r>
          </w:p>
        </w:tc>
      </w:tr>
      <w:tr w:rsidR="00365C37" w:rsidRPr="00994377" w:rsidTr="00330869">
        <w:tc>
          <w:tcPr>
            <w:tcW w:w="19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Автоматы Калашникова</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7,62</w:t>
            </w:r>
          </w:p>
        </w:tc>
        <w:tc>
          <w:tcPr>
            <w:tcW w:w="162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 вперед, вверх</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45</w:t>
            </w:r>
          </w:p>
        </w:tc>
        <w:tc>
          <w:tcPr>
            <w:tcW w:w="1080"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50</w:t>
            </w:r>
          </w:p>
        </w:tc>
        <w:tc>
          <w:tcPr>
            <w:tcW w:w="1191"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800</w:t>
            </w:r>
          </w:p>
        </w:tc>
        <w:tc>
          <w:tcPr>
            <w:tcW w:w="969" w:type="dxa"/>
          </w:tcPr>
          <w:p w:rsidR="00365C37" w:rsidRPr="00994377" w:rsidRDefault="00365C37" w:rsidP="00330869">
            <w:pPr>
              <w:pStyle w:val="Style5"/>
              <w:widowControl/>
              <w:jc w:val="center"/>
              <w:rPr>
                <w:rStyle w:val="FontStyle18"/>
                <w:sz w:val="22"/>
                <w:szCs w:val="22"/>
              </w:rPr>
            </w:pPr>
            <w:r w:rsidRPr="00994377">
              <w:rPr>
                <w:rStyle w:val="FontStyle18"/>
                <w:sz w:val="22"/>
                <w:szCs w:val="22"/>
              </w:rPr>
              <w:t>1000</w:t>
            </w:r>
          </w:p>
        </w:tc>
      </w:tr>
      <w:tr w:rsidR="00365C37" w:rsidRPr="00994377" w:rsidTr="00330869">
        <w:tc>
          <w:tcPr>
            <w:tcW w:w="1980"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Самозарядный Карабин Симонова (СКС)</w:t>
            </w:r>
          </w:p>
        </w:tc>
        <w:tc>
          <w:tcPr>
            <w:tcW w:w="1080"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7,62</w:t>
            </w:r>
          </w:p>
        </w:tc>
        <w:tc>
          <w:tcPr>
            <w:tcW w:w="1620"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вправо, вперед, вверх</w:t>
            </w:r>
          </w:p>
        </w:tc>
        <w:tc>
          <w:tcPr>
            <w:tcW w:w="1080"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50</w:t>
            </w:r>
          </w:p>
        </w:tc>
        <w:tc>
          <w:tcPr>
            <w:tcW w:w="1080"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60</w:t>
            </w:r>
          </w:p>
        </w:tc>
        <w:tc>
          <w:tcPr>
            <w:tcW w:w="1191"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600</w:t>
            </w:r>
          </w:p>
        </w:tc>
        <w:tc>
          <w:tcPr>
            <w:tcW w:w="969" w:type="dxa"/>
            <w:vAlign w:val="center"/>
          </w:tcPr>
          <w:p w:rsidR="00365C37" w:rsidRPr="00994377" w:rsidRDefault="00365C37" w:rsidP="00330869">
            <w:pPr>
              <w:pStyle w:val="Style5"/>
              <w:widowControl/>
              <w:jc w:val="center"/>
              <w:rPr>
                <w:rStyle w:val="FontStyle18"/>
                <w:sz w:val="22"/>
                <w:szCs w:val="22"/>
              </w:rPr>
            </w:pPr>
            <w:r w:rsidRPr="00994377">
              <w:rPr>
                <w:rStyle w:val="FontStyle18"/>
                <w:sz w:val="22"/>
                <w:szCs w:val="22"/>
              </w:rPr>
              <w:t>800</w:t>
            </w:r>
          </w:p>
        </w:tc>
      </w:tr>
    </w:tbl>
    <w:p w:rsidR="00365C37" w:rsidRDefault="00365C37" w:rsidP="00365C37">
      <w:pPr>
        <w:jc w:val="right"/>
        <w:rPr>
          <w:b/>
          <w:i/>
          <w:sz w:val="28"/>
          <w:szCs w:val="28"/>
        </w:rPr>
      </w:pPr>
      <w:r>
        <w:rPr>
          <w:b/>
          <w:sz w:val="28"/>
          <w:szCs w:val="28"/>
        </w:rPr>
        <w:br w:type="page"/>
      </w:r>
      <w:r w:rsidRPr="00D976C7">
        <w:rPr>
          <w:b/>
          <w:i/>
          <w:sz w:val="28"/>
          <w:szCs w:val="28"/>
        </w:rPr>
        <w:t>Приложение№11</w:t>
      </w:r>
    </w:p>
    <w:p w:rsidR="00365C37" w:rsidRPr="00994377" w:rsidRDefault="00365C37" w:rsidP="00365C37">
      <w:pPr>
        <w:jc w:val="right"/>
        <w:rPr>
          <w:b/>
          <w:i/>
        </w:rPr>
      </w:pPr>
    </w:p>
    <w:p w:rsidR="00365C37" w:rsidRDefault="00365C37" w:rsidP="00365C37">
      <w:pPr>
        <w:shd w:val="clear" w:color="auto" w:fill="FFFFFF"/>
        <w:jc w:val="center"/>
        <w:rPr>
          <w:b/>
          <w:color w:val="000000"/>
          <w:sz w:val="28"/>
          <w:szCs w:val="28"/>
        </w:rPr>
      </w:pPr>
      <w:r w:rsidRPr="00EE3BD5">
        <w:rPr>
          <w:b/>
          <w:color w:val="000000"/>
          <w:sz w:val="28"/>
          <w:szCs w:val="28"/>
        </w:rPr>
        <w:t>Определение дистанции выстрела по дополнительным следам</w:t>
      </w:r>
    </w:p>
    <w:p w:rsidR="00365C37" w:rsidRPr="00EE3BD5" w:rsidRDefault="00365C37" w:rsidP="00365C37">
      <w:pPr>
        <w:shd w:val="clear" w:color="auto" w:fill="FFFFFF"/>
        <w:jc w:val="center"/>
        <w:rPr>
          <w:b/>
          <w:sz w:val="28"/>
          <w:szCs w:val="28"/>
        </w:rPr>
      </w:pPr>
    </w:p>
    <w:tbl>
      <w:tblPr>
        <w:tblW w:w="9000" w:type="dxa"/>
        <w:jc w:val="center"/>
        <w:tblInd w:w="40" w:type="dxa"/>
        <w:tblLayout w:type="fixed"/>
        <w:tblCellMar>
          <w:left w:w="40" w:type="dxa"/>
          <w:right w:w="40" w:type="dxa"/>
        </w:tblCellMar>
        <w:tblLook w:val="0000"/>
      </w:tblPr>
      <w:tblGrid>
        <w:gridCol w:w="1080"/>
        <w:gridCol w:w="3600"/>
        <w:gridCol w:w="1800"/>
        <w:gridCol w:w="1080"/>
        <w:gridCol w:w="1440"/>
      </w:tblGrid>
      <w:tr w:rsidR="00365C37" w:rsidRPr="001C4BD5" w:rsidTr="00330869">
        <w:trPr>
          <w:trHeight w:hRule="exact" w:val="1224"/>
          <w:jc w:val="center"/>
        </w:trPr>
        <w:tc>
          <w:tcPr>
            <w:tcW w:w="108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jc w:val="center"/>
              <w:rPr>
                <w:b/>
              </w:rPr>
            </w:pPr>
            <w:r w:rsidRPr="001C4BD5">
              <w:rPr>
                <w:b/>
                <w:color w:val="000000"/>
              </w:rPr>
              <w:t>Следы</w:t>
            </w:r>
          </w:p>
        </w:tc>
        <w:tc>
          <w:tcPr>
            <w:tcW w:w="36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22"/>
              <w:jc w:val="center"/>
              <w:rPr>
                <w:b/>
              </w:rPr>
            </w:pPr>
            <w:r w:rsidRPr="001C4BD5">
              <w:rPr>
                <w:b/>
                <w:color w:val="000000"/>
              </w:rPr>
              <w:t>Вид огнестрельного оружия</w:t>
            </w:r>
          </w:p>
          <w:p w:rsidR="00365C37" w:rsidRPr="001C4BD5" w:rsidRDefault="00365C37" w:rsidP="00330869">
            <w:pPr>
              <w:shd w:val="clear" w:color="auto" w:fill="FFFFFF"/>
              <w:jc w:val="center"/>
              <w:rPr>
                <w:b/>
              </w:rPr>
            </w:pP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jc w:val="center"/>
              <w:rPr>
                <w:b/>
              </w:rPr>
            </w:pPr>
            <w:r w:rsidRPr="001C4BD5">
              <w:rPr>
                <w:b/>
                <w:color w:val="000000"/>
              </w:rPr>
              <w:t>Материал</w:t>
            </w:r>
          </w:p>
          <w:p w:rsidR="00365C37" w:rsidRPr="001C4BD5" w:rsidRDefault="00365C37" w:rsidP="00330869">
            <w:pPr>
              <w:shd w:val="clear" w:color="auto" w:fill="FFFFFF"/>
              <w:jc w:val="center"/>
              <w:rPr>
                <w:b/>
              </w:rPr>
            </w:pPr>
          </w:p>
        </w:tc>
        <w:tc>
          <w:tcPr>
            <w:tcW w:w="108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jc w:val="center"/>
              <w:rPr>
                <w:b/>
              </w:rPr>
            </w:pPr>
            <w:r w:rsidRPr="001C4BD5">
              <w:rPr>
                <w:b/>
                <w:color w:val="000000"/>
              </w:rPr>
              <w:t>Дистанция выстрела, (см)</w:t>
            </w:r>
          </w:p>
        </w:tc>
        <w:tc>
          <w:tcPr>
            <w:tcW w:w="1440" w:type="dxa"/>
            <w:tcBorders>
              <w:top w:val="single" w:sz="6" w:space="0" w:color="auto"/>
              <w:left w:val="single" w:sz="6" w:space="0" w:color="auto"/>
              <w:bottom w:val="single" w:sz="6" w:space="0" w:color="auto"/>
              <w:right w:val="single" w:sz="6" w:space="0" w:color="auto"/>
            </w:tcBorders>
            <w:vAlign w:val="center"/>
          </w:tcPr>
          <w:p w:rsidR="00365C37" w:rsidRDefault="00365C37" w:rsidP="00330869">
            <w:pPr>
              <w:shd w:val="clear" w:color="auto" w:fill="FFFFFF"/>
              <w:jc w:val="center"/>
              <w:rPr>
                <w:b/>
                <w:color w:val="000000"/>
              </w:rPr>
            </w:pPr>
            <w:r w:rsidRPr="001C4BD5">
              <w:rPr>
                <w:b/>
                <w:color w:val="000000"/>
              </w:rPr>
              <w:t xml:space="preserve">Средняя дистанция выстрела </w:t>
            </w:r>
          </w:p>
          <w:p w:rsidR="00365C37" w:rsidRPr="001C4BD5" w:rsidRDefault="00365C37" w:rsidP="00330869">
            <w:pPr>
              <w:shd w:val="clear" w:color="auto" w:fill="FFFFFF"/>
              <w:jc w:val="center"/>
              <w:rPr>
                <w:b/>
              </w:rPr>
            </w:pPr>
            <w:r w:rsidRPr="001C4BD5">
              <w:rPr>
                <w:b/>
                <w:color w:val="000000"/>
              </w:rPr>
              <w:t>(см)</w:t>
            </w:r>
          </w:p>
        </w:tc>
      </w:tr>
      <w:tr w:rsidR="00365C37" w:rsidRPr="001C4BD5" w:rsidTr="00330869">
        <w:trPr>
          <w:trHeight w:hRule="exact" w:val="248"/>
          <w:jc w:val="center"/>
        </w:trPr>
        <w:tc>
          <w:tcPr>
            <w:tcW w:w="1080" w:type="dxa"/>
            <w:vMerge w:val="restart"/>
            <w:tcBorders>
              <w:top w:val="single" w:sz="6" w:space="0" w:color="auto"/>
              <w:left w:val="single" w:sz="6" w:space="0" w:color="auto"/>
            </w:tcBorders>
          </w:tcPr>
          <w:p w:rsidR="00365C37" w:rsidRPr="001C4BD5" w:rsidRDefault="00365C37" w:rsidP="00330869">
            <w:pPr>
              <w:shd w:val="clear" w:color="auto" w:fill="FFFFFF"/>
              <w:ind w:firstLine="57"/>
              <w:jc w:val="center"/>
              <w:rPr>
                <w:sz w:val="20"/>
                <w:szCs w:val="18"/>
              </w:rPr>
            </w:pPr>
            <w:r w:rsidRPr="001C4BD5">
              <w:rPr>
                <w:bCs/>
                <w:color w:val="000000"/>
                <w:sz w:val="20"/>
                <w:szCs w:val="18"/>
              </w:rPr>
              <w:t>Разрывы ткани (действие</w:t>
            </w:r>
          </w:p>
          <w:p w:rsidR="00365C37" w:rsidRPr="001C4BD5" w:rsidRDefault="00365C37" w:rsidP="00330869">
            <w:pPr>
              <w:shd w:val="clear" w:color="auto" w:fill="FFFFFF"/>
              <w:ind w:firstLine="57"/>
              <w:jc w:val="center"/>
              <w:rPr>
                <w:bCs/>
                <w:sz w:val="20"/>
                <w:szCs w:val="20"/>
              </w:rPr>
            </w:pPr>
            <w:r w:rsidRPr="001C4BD5">
              <w:rPr>
                <w:bCs/>
                <w:color w:val="000000"/>
                <w:sz w:val="20"/>
                <w:szCs w:val="18"/>
              </w:rPr>
              <w:t>воздушного столба)</w:t>
            </w:r>
          </w:p>
        </w:tc>
        <w:tc>
          <w:tcPr>
            <w:tcW w:w="3600" w:type="dxa"/>
            <w:vMerge w:val="restart"/>
            <w:tcBorders>
              <w:top w:val="single" w:sz="6" w:space="0" w:color="auto"/>
              <w:left w:val="nil"/>
              <w:right w:val="single" w:sz="6" w:space="0" w:color="auto"/>
            </w:tcBorders>
          </w:tcPr>
          <w:p w:rsidR="00365C37" w:rsidRPr="001C4BD5" w:rsidRDefault="00365C37" w:rsidP="00330869">
            <w:pPr>
              <w:shd w:val="clear" w:color="auto" w:fill="FFFFFF"/>
              <w:ind w:hanging="75"/>
              <w:jc w:val="center"/>
              <w:rPr>
                <w:sz w:val="20"/>
                <w:szCs w:val="20"/>
              </w:rPr>
            </w:pPr>
            <w:r w:rsidRPr="001C4BD5">
              <w:rPr>
                <w:color w:val="000000"/>
                <w:sz w:val="20"/>
                <w:szCs w:val="18"/>
              </w:rPr>
              <w:t>ПМ, АПС</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20"/>
              </w:rPr>
            </w:pPr>
            <w:r w:rsidRPr="001C4BD5">
              <w:rPr>
                <w:color w:val="000000"/>
                <w:sz w:val="20"/>
                <w:szCs w:val="20"/>
              </w:rPr>
              <w:t>Бязь</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20"/>
              </w:rPr>
            </w:pPr>
            <w:r w:rsidRPr="001C4BD5">
              <w:rPr>
                <w:color w:val="000000"/>
                <w:sz w:val="20"/>
                <w:szCs w:val="20"/>
              </w:rPr>
              <w:t>до 2-3</w:t>
            </w:r>
          </w:p>
        </w:tc>
        <w:tc>
          <w:tcPr>
            <w:tcW w:w="1440" w:type="dxa"/>
            <w:vMerge w:val="restart"/>
            <w:tcBorders>
              <w:top w:val="single" w:sz="6" w:space="0" w:color="auto"/>
              <w:left w:val="single" w:sz="6" w:space="0" w:color="auto"/>
              <w:right w:val="single" w:sz="4" w:space="0" w:color="auto"/>
            </w:tcBorders>
            <w:vAlign w:val="center"/>
          </w:tcPr>
          <w:p w:rsidR="00365C37" w:rsidRPr="001C4BD5" w:rsidRDefault="00365C37" w:rsidP="00330869">
            <w:pPr>
              <w:shd w:val="clear" w:color="auto" w:fill="FFFFFF"/>
              <w:ind w:firstLine="57"/>
              <w:jc w:val="center"/>
              <w:rPr>
                <w:sz w:val="20"/>
                <w:szCs w:val="20"/>
              </w:rPr>
            </w:pPr>
            <w:r w:rsidRPr="001C4BD5">
              <w:rPr>
                <w:color w:val="000000"/>
                <w:sz w:val="20"/>
                <w:szCs w:val="20"/>
              </w:rPr>
              <w:t>до 5</w:t>
            </w:r>
          </w:p>
        </w:tc>
      </w:tr>
      <w:tr w:rsidR="00365C37" w:rsidRPr="001C4BD5" w:rsidTr="00330869">
        <w:trPr>
          <w:trHeight w:hRule="exact" w:val="535"/>
          <w:jc w:val="center"/>
        </w:trPr>
        <w:tc>
          <w:tcPr>
            <w:tcW w:w="1080" w:type="dxa"/>
            <w:vMerge/>
            <w:tcBorders>
              <w:lef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vMerge/>
            <w:tcBorders>
              <w:left w:val="nil"/>
              <w:right w:val="single" w:sz="6" w:space="0" w:color="auto"/>
            </w:tcBorders>
          </w:tcPr>
          <w:p w:rsidR="00365C37" w:rsidRPr="001C4BD5" w:rsidRDefault="00365C37" w:rsidP="00330869">
            <w:pPr>
              <w:shd w:val="clear" w:color="auto" w:fill="FFFFFF"/>
              <w:ind w:hanging="75"/>
              <w:jc w:val="center"/>
              <w:rPr>
                <w:sz w:val="20"/>
                <w:szCs w:val="18"/>
              </w:rPr>
            </w:pP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Хлопчатобумажная диагональ</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1</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49"/>
          <w:jc w:val="center"/>
        </w:trPr>
        <w:tc>
          <w:tcPr>
            <w:tcW w:w="1080" w:type="dxa"/>
            <w:vMerge/>
            <w:tcBorders>
              <w:lef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vMerge/>
            <w:tcBorders>
              <w:left w:val="nil"/>
              <w:bottom w:val="single" w:sz="4" w:space="0" w:color="auto"/>
              <w:right w:val="single" w:sz="6" w:space="0" w:color="auto"/>
            </w:tcBorders>
          </w:tcPr>
          <w:p w:rsidR="00365C37" w:rsidRPr="001C4BD5" w:rsidRDefault="00365C37" w:rsidP="00330869">
            <w:pPr>
              <w:shd w:val="clear" w:color="auto" w:fill="FFFFFF"/>
              <w:ind w:hanging="75"/>
              <w:jc w:val="center"/>
              <w:rPr>
                <w:sz w:val="20"/>
                <w:szCs w:val="18"/>
              </w:rPr>
            </w:pP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Бязь</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5-7</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49"/>
          <w:jc w:val="center"/>
        </w:trPr>
        <w:tc>
          <w:tcPr>
            <w:tcW w:w="1080" w:type="dxa"/>
            <w:vMerge/>
            <w:tcBorders>
              <w:lef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4" w:space="0" w:color="auto"/>
              <w:left w:val="nil"/>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lang w:val="en-US"/>
              </w:rPr>
              <w:t>A</w:t>
            </w:r>
            <w:r w:rsidRPr="001C4BD5">
              <w:rPr>
                <w:color w:val="000000"/>
                <w:sz w:val="20"/>
                <w:szCs w:val="18"/>
              </w:rPr>
              <w:t>К</w:t>
            </w:r>
            <w:r w:rsidRPr="001C4BD5">
              <w:rPr>
                <w:color w:val="000000"/>
                <w:sz w:val="20"/>
                <w:szCs w:val="18"/>
                <w:lang w:val="en-US"/>
              </w:rPr>
              <w:t>M</w:t>
            </w:r>
            <w:r w:rsidRPr="001C4BD5">
              <w:rPr>
                <w:color w:val="000000"/>
                <w:sz w:val="20"/>
                <w:szCs w:val="18"/>
              </w:rPr>
              <w:t xml:space="preserve">, </w:t>
            </w:r>
            <w:r w:rsidRPr="001C4BD5">
              <w:rPr>
                <w:color w:val="000000"/>
                <w:sz w:val="20"/>
                <w:szCs w:val="18"/>
                <w:lang w:val="en-US"/>
              </w:rPr>
              <w:t>CKC</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Шинельное сукно</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 xml:space="preserve">до </w:t>
            </w:r>
            <w:r>
              <w:rPr>
                <w:color w:val="000000"/>
                <w:sz w:val="20"/>
                <w:szCs w:val="18"/>
              </w:rPr>
              <w:t>3</w:t>
            </w:r>
          </w:p>
        </w:tc>
        <w:tc>
          <w:tcPr>
            <w:tcW w:w="1440" w:type="dxa"/>
            <w:vMerge/>
            <w:tcBorders>
              <w:left w:val="single" w:sz="6"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58"/>
          <w:jc w:val="center"/>
        </w:trPr>
        <w:tc>
          <w:tcPr>
            <w:tcW w:w="1080" w:type="dxa"/>
            <w:vMerge/>
            <w:tcBorders>
              <w:lef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nil"/>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Бельевая ткань</w:t>
            </w:r>
          </w:p>
        </w:tc>
        <w:tc>
          <w:tcPr>
            <w:tcW w:w="1080" w:type="dxa"/>
            <w:tcBorders>
              <w:top w:val="single" w:sz="6" w:space="0" w:color="auto"/>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25</w:t>
            </w:r>
          </w:p>
        </w:tc>
        <w:tc>
          <w:tcPr>
            <w:tcW w:w="1440" w:type="dxa"/>
            <w:tcBorders>
              <w:top w:val="single" w:sz="4" w:space="0" w:color="auto"/>
              <w:left w:val="single" w:sz="6" w:space="0" w:color="auto"/>
              <w:bottom w:val="single" w:sz="4" w:space="0" w:color="auto"/>
              <w:right w:val="single" w:sz="4" w:space="0" w:color="auto"/>
            </w:tcBorders>
          </w:tcPr>
          <w:p w:rsidR="00365C37" w:rsidRPr="001C4BD5" w:rsidRDefault="00365C37" w:rsidP="00330869">
            <w:pPr>
              <w:shd w:val="clear" w:color="auto" w:fill="FFFFFF"/>
              <w:ind w:firstLine="57"/>
              <w:jc w:val="center"/>
              <w:rPr>
                <w:color w:val="000000"/>
                <w:sz w:val="20"/>
                <w:szCs w:val="18"/>
              </w:rPr>
            </w:pPr>
          </w:p>
        </w:tc>
      </w:tr>
      <w:tr w:rsidR="00365C37" w:rsidRPr="001C4BD5" w:rsidTr="00330869">
        <w:trPr>
          <w:trHeight w:hRule="exact" w:val="355"/>
          <w:jc w:val="center"/>
        </w:trPr>
        <w:tc>
          <w:tcPr>
            <w:tcW w:w="1080" w:type="dxa"/>
            <w:vMerge/>
            <w:tcBorders>
              <w:left w:val="single" w:sz="6" w:space="0" w:color="auto"/>
              <w:bottom w:val="single" w:sz="4"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nil"/>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Парабеллум</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1-2</w:t>
            </w:r>
          </w:p>
        </w:tc>
        <w:tc>
          <w:tcPr>
            <w:tcW w:w="1440" w:type="dxa"/>
            <w:tcBorders>
              <w:top w:val="single" w:sz="4" w:space="0" w:color="auto"/>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64"/>
          <w:jc w:val="center"/>
        </w:trPr>
        <w:tc>
          <w:tcPr>
            <w:tcW w:w="1080" w:type="dxa"/>
            <w:vMerge w:val="restart"/>
            <w:tcBorders>
              <w:top w:val="single" w:sz="6" w:space="0" w:color="auto"/>
              <w:left w:val="single" w:sz="6" w:space="0" w:color="auto"/>
              <w:right w:val="single" w:sz="6" w:space="0" w:color="auto"/>
            </w:tcBorders>
          </w:tcPr>
          <w:p w:rsidR="00365C37" w:rsidRPr="001C4BD5" w:rsidRDefault="00365C37" w:rsidP="00330869">
            <w:pPr>
              <w:pStyle w:val="1"/>
              <w:ind w:firstLine="57"/>
              <w:jc w:val="center"/>
              <w:rPr>
                <w:b w:val="0"/>
                <w:bCs w:val="0"/>
                <w:szCs w:val="18"/>
              </w:rPr>
            </w:pPr>
            <w:r w:rsidRPr="001C4BD5">
              <w:rPr>
                <w:b w:val="0"/>
                <w:szCs w:val="18"/>
              </w:rPr>
              <w:t>Опаления</w:t>
            </w:r>
          </w:p>
          <w:p w:rsidR="00365C37" w:rsidRPr="001C4BD5" w:rsidRDefault="00365C37" w:rsidP="00330869">
            <w:pPr>
              <w:shd w:val="clear" w:color="auto" w:fill="FFFFFF"/>
              <w:ind w:firstLine="57"/>
              <w:jc w:val="center"/>
              <w:rPr>
                <w:bCs/>
                <w:color w:val="000000"/>
                <w:sz w:val="20"/>
                <w:szCs w:val="18"/>
              </w:rPr>
            </w:pPr>
            <w:r w:rsidRPr="001C4BD5">
              <w:rPr>
                <w:bCs/>
                <w:color w:val="000000"/>
                <w:sz w:val="20"/>
                <w:szCs w:val="18"/>
              </w:rPr>
              <w:t>(действие</w:t>
            </w:r>
          </w:p>
          <w:p w:rsidR="00365C37" w:rsidRPr="001C4BD5" w:rsidRDefault="00365C37" w:rsidP="00330869">
            <w:pPr>
              <w:shd w:val="clear" w:color="auto" w:fill="FFFFFF"/>
              <w:ind w:firstLine="57"/>
              <w:jc w:val="center"/>
              <w:rPr>
                <w:bCs/>
                <w:color w:val="000000"/>
                <w:sz w:val="20"/>
                <w:szCs w:val="18"/>
              </w:rPr>
            </w:pPr>
            <w:r w:rsidRPr="001C4BD5">
              <w:rPr>
                <w:bCs/>
                <w:color w:val="000000"/>
                <w:sz w:val="20"/>
                <w:szCs w:val="18"/>
              </w:rPr>
              <w:t>дульного</w:t>
            </w:r>
          </w:p>
          <w:p w:rsidR="00365C37" w:rsidRPr="001C4BD5" w:rsidRDefault="00365C37" w:rsidP="00330869">
            <w:pPr>
              <w:shd w:val="clear" w:color="auto" w:fill="FFFFFF"/>
              <w:ind w:firstLine="57"/>
              <w:jc w:val="center"/>
              <w:rPr>
                <w:bCs/>
                <w:color w:val="000000"/>
                <w:sz w:val="20"/>
                <w:szCs w:val="18"/>
              </w:rPr>
            </w:pPr>
            <w:r w:rsidRPr="001C4BD5">
              <w:rPr>
                <w:bCs/>
                <w:color w:val="000000"/>
                <w:sz w:val="20"/>
                <w:szCs w:val="18"/>
              </w:rPr>
              <w:t>пламени)</w:t>
            </w: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ПМ</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З</w:t>
            </w:r>
          </w:p>
        </w:tc>
        <w:tc>
          <w:tcPr>
            <w:tcW w:w="1440" w:type="dxa"/>
            <w:vMerge w:val="restart"/>
            <w:tcBorders>
              <w:top w:val="single" w:sz="6" w:space="0" w:color="auto"/>
              <w:left w:val="single" w:sz="6" w:space="0" w:color="auto"/>
              <w:right w:val="single" w:sz="4" w:space="0" w:color="auto"/>
            </w:tcBorders>
            <w:vAlign w:val="center"/>
          </w:tcPr>
          <w:p w:rsidR="00365C37" w:rsidRPr="001C4BD5" w:rsidRDefault="00365C37" w:rsidP="00330869">
            <w:pPr>
              <w:shd w:val="clear" w:color="auto" w:fill="FFFFFF"/>
              <w:ind w:firstLine="57"/>
              <w:jc w:val="center"/>
              <w:rPr>
                <w:sz w:val="20"/>
                <w:szCs w:val="18"/>
              </w:rPr>
            </w:pPr>
            <w:r w:rsidRPr="001C4BD5">
              <w:rPr>
                <w:color w:val="000000"/>
                <w:sz w:val="20"/>
                <w:szCs w:val="18"/>
              </w:rPr>
              <w:t>до 10-15</w:t>
            </w:r>
          </w:p>
        </w:tc>
      </w:tr>
      <w:tr w:rsidR="00365C37" w:rsidRPr="001C4BD5" w:rsidTr="00330869">
        <w:trPr>
          <w:trHeight w:hRule="exact" w:val="360"/>
          <w:jc w:val="center"/>
        </w:trPr>
        <w:tc>
          <w:tcPr>
            <w:tcW w:w="1080" w:type="dxa"/>
            <w:vMerge/>
            <w:tcBorders>
              <w:left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АПС</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Шинельное сукно</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57"/>
          <w:jc w:val="center"/>
        </w:trPr>
        <w:tc>
          <w:tcPr>
            <w:tcW w:w="1080" w:type="dxa"/>
            <w:vMerge/>
            <w:tcBorders>
              <w:left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АКМ, СКС</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Сукно</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8</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557"/>
          <w:jc w:val="center"/>
        </w:trPr>
        <w:tc>
          <w:tcPr>
            <w:tcW w:w="1080" w:type="dxa"/>
            <w:vMerge/>
            <w:tcBorders>
              <w:left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 с дымным порохом</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Бельевая ткань</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50-100</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576"/>
          <w:jc w:val="center"/>
        </w:trPr>
        <w:tc>
          <w:tcPr>
            <w:tcW w:w="1080" w:type="dxa"/>
            <w:vMerge/>
            <w:tcBorders>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 с бездымным порохом</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Сукно</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50</w:t>
            </w:r>
          </w:p>
        </w:tc>
        <w:tc>
          <w:tcPr>
            <w:tcW w:w="1440" w:type="dxa"/>
            <w:vMerge/>
            <w:tcBorders>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56"/>
          <w:jc w:val="center"/>
        </w:trPr>
        <w:tc>
          <w:tcPr>
            <w:tcW w:w="1080" w:type="dxa"/>
            <w:vMerge w:val="restart"/>
            <w:tcBorders>
              <w:top w:val="single" w:sz="6" w:space="0" w:color="auto"/>
              <w:left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r w:rsidRPr="001C4BD5">
              <w:rPr>
                <w:bCs/>
                <w:color w:val="000000"/>
                <w:sz w:val="20"/>
                <w:szCs w:val="18"/>
              </w:rPr>
              <w:t>Окопчения</w:t>
            </w:r>
            <w:r>
              <w:rPr>
                <w:bCs/>
                <w:color w:val="000000"/>
                <w:sz w:val="20"/>
                <w:szCs w:val="18"/>
              </w:rPr>
              <w:t xml:space="preserve"> </w:t>
            </w:r>
            <w:r w:rsidRPr="001C4BD5">
              <w:rPr>
                <w:bCs/>
                <w:color w:val="000000"/>
                <w:sz w:val="20"/>
                <w:szCs w:val="18"/>
              </w:rPr>
              <w:t>(отложение копоти)</w:t>
            </w: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ПМ</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sidRPr="001C4BD5">
              <w:rPr>
                <w:color w:val="000000"/>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30</w:t>
            </w:r>
          </w:p>
        </w:tc>
        <w:tc>
          <w:tcPr>
            <w:tcW w:w="1440" w:type="dxa"/>
            <w:vMerge w:val="restart"/>
            <w:tcBorders>
              <w:top w:val="single" w:sz="6" w:space="0" w:color="auto"/>
              <w:left w:val="single" w:sz="6" w:space="0" w:color="auto"/>
              <w:right w:val="single" w:sz="4" w:space="0" w:color="auto"/>
            </w:tcBorders>
            <w:vAlign w:val="center"/>
          </w:tcPr>
          <w:p w:rsidR="00365C37" w:rsidRPr="001C4BD5" w:rsidRDefault="00365C37" w:rsidP="00330869">
            <w:pPr>
              <w:shd w:val="clear" w:color="auto" w:fill="FFFFFF"/>
              <w:ind w:firstLine="57"/>
              <w:jc w:val="center"/>
              <w:rPr>
                <w:sz w:val="20"/>
                <w:szCs w:val="18"/>
              </w:rPr>
            </w:pPr>
            <w:r w:rsidRPr="001C4BD5">
              <w:rPr>
                <w:color w:val="000000"/>
                <w:sz w:val="20"/>
                <w:szCs w:val="18"/>
              </w:rPr>
              <w:t>до 30-45</w:t>
            </w:r>
          </w:p>
        </w:tc>
      </w:tr>
      <w:tr w:rsidR="00365C37" w:rsidRPr="001C4BD5" w:rsidTr="00330869">
        <w:trPr>
          <w:trHeight w:hRule="exact" w:val="338"/>
          <w:jc w:val="center"/>
        </w:trPr>
        <w:tc>
          <w:tcPr>
            <w:tcW w:w="1080" w:type="dxa"/>
            <w:vMerge/>
            <w:tcBorders>
              <w:left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АПС</w:t>
            </w:r>
          </w:p>
          <w:p w:rsidR="00365C37" w:rsidRPr="001C4BD5" w:rsidRDefault="00365C37" w:rsidP="00330869">
            <w:pPr>
              <w:shd w:val="clear" w:color="auto" w:fill="FFFFFF"/>
              <w:ind w:hanging="75"/>
              <w:jc w:val="center"/>
              <w:rPr>
                <w:sz w:val="20"/>
                <w:szCs w:val="18"/>
              </w:rPr>
            </w:pP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40</w:t>
            </w:r>
          </w:p>
          <w:p w:rsidR="00365C37" w:rsidRPr="001C4BD5" w:rsidRDefault="00365C37" w:rsidP="00330869">
            <w:pPr>
              <w:shd w:val="clear" w:color="auto" w:fill="FFFFFF"/>
              <w:ind w:firstLine="57"/>
              <w:jc w:val="center"/>
              <w:rPr>
                <w:sz w:val="20"/>
                <w:szCs w:val="18"/>
              </w:rPr>
            </w:pP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471"/>
          <w:jc w:val="center"/>
        </w:trPr>
        <w:tc>
          <w:tcPr>
            <w:tcW w:w="1080" w:type="dxa"/>
            <w:vMerge/>
            <w:tcBorders>
              <w:left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 с дымным порохом</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50-100</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10"/>
          <w:jc w:val="center"/>
        </w:trPr>
        <w:tc>
          <w:tcPr>
            <w:tcW w:w="1080" w:type="dxa"/>
            <w:vMerge/>
            <w:tcBorders>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Парабеллум</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30</w:t>
            </w:r>
          </w:p>
        </w:tc>
        <w:tc>
          <w:tcPr>
            <w:tcW w:w="1440" w:type="dxa"/>
            <w:vMerge/>
            <w:tcBorders>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734"/>
          <w:jc w:val="center"/>
        </w:trPr>
        <w:tc>
          <w:tcPr>
            <w:tcW w:w="1080" w:type="dxa"/>
            <w:vMerge w:val="restart"/>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bCs/>
                <w:sz w:val="20"/>
                <w:szCs w:val="18"/>
              </w:rPr>
            </w:pPr>
            <w:r w:rsidRPr="001C4BD5">
              <w:rPr>
                <w:bCs/>
                <w:color w:val="000000"/>
                <w:sz w:val="20"/>
                <w:szCs w:val="18"/>
              </w:rPr>
              <w:t>Внедрение</w:t>
            </w:r>
          </w:p>
          <w:p w:rsidR="00365C37" w:rsidRPr="001C4BD5" w:rsidRDefault="00365C37" w:rsidP="00330869">
            <w:pPr>
              <w:shd w:val="clear" w:color="auto" w:fill="FFFFFF"/>
              <w:ind w:firstLine="57"/>
              <w:jc w:val="center"/>
              <w:rPr>
                <w:bCs/>
                <w:sz w:val="20"/>
                <w:szCs w:val="18"/>
              </w:rPr>
            </w:pPr>
            <w:r w:rsidRPr="001C4BD5">
              <w:rPr>
                <w:bCs/>
                <w:color w:val="000000"/>
                <w:sz w:val="20"/>
                <w:szCs w:val="18"/>
              </w:rPr>
              <w:t>несгоревших порошинок</w:t>
            </w:r>
            <w:r>
              <w:rPr>
                <w:bCs/>
                <w:color w:val="000000"/>
                <w:sz w:val="20"/>
                <w:szCs w:val="18"/>
              </w:rPr>
              <w:t xml:space="preserve"> </w:t>
            </w:r>
            <w:r w:rsidRPr="001C4BD5">
              <w:rPr>
                <w:bCs/>
                <w:color w:val="000000"/>
                <w:sz w:val="20"/>
                <w:szCs w:val="18"/>
              </w:rPr>
              <w:t>(зерен пороха)</w:t>
            </w:r>
          </w:p>
        </w:tc>
        <w:tc>
          <w:tcPr>
            <w:tcW w:w="3600" w:type="dxa"/>
            <w:tcBorders>
              <w:top w:val="single" w:sz="6" w:space="0" w:color="auto"/>
              <w:left w:val="single" w:sz="4"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ПМ</w:t>
            </w:r>
          </w:p>
        </w:tc>
        <w:tc>
          <w:tcPr>
            <w:tcW w:w="1800" w:type="dxa"/>
            <w:tcBorders>
              <w:top w:val="single" w:sz="6" w:space="0" w:color="auto"/>
              <w:left w:val="single" w:sz="6" w:space="0" w:color="auto"/>
              <w:bottom w:val="single" w:sz="6" w:space="0" w:color="auto"/>
              <w:right w:val="single" w:sz="4" w:space="0" w:color="auto"/>
            </w:tcBorders>
            <w:vAlign w:val="center"/>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4" w:space="0" w:color="auto"/>
              <w:bottom w:val="single" w:sz="6" w:space="0" w:color="auto"/>
              <w:right w:val="single" w:sz="4" w:space="0" w:color="auto"/>
            </w:tcBorders>
          </w:tcPr>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до 30</w:t>
            </w:r>
          </w:p>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и 30-90</w:t>
            </w:r>
          </w:p>
          <w:p w:rsidR="00365C37" w:rsidRPr="001C4BD5" w:rsidRDefault="00365C37" w:rsidP="00330869">
            <w:pPr>
              <w:shd w:val="clear" w:color="auto" w:fill="FFFFFF"/>
              <w:ind w:firstLine="57"/>
              <w:jc w:val="center"/>
              <w:rPr>
                <w:sz w:val="20"/>
                <w:szCs w:val="18"/>
              </w:rPr>
            </w:pPr>
            <w:r w:rsidRPr="001C4BD5">
              <w:rPr>
                <w:color w:val="000000"/>
                <w:sz w:val="20"/>
                <w:szCs w:val="18"/>
              </w:rPr>
              <w:t>(единичные)</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365C37" w:rsidRPr="001C4BD5" w:rsidRDefault="00365C37" w:rsidP="00330869">
            <w:pPr>
              <w:shd w:val="clear" w:color="auto" w:fill="FFFFFF"/>
              <w:ind w:firstLine="57"/>
              <w:jc w:val="center"/>
              <w:rPr>
                <w:sz w:val="20"/>
                <w:szCs w:val="18"/>
              </w:rPr>
            </w:pPr>
            <w:r w:rsidRPr="001C4BD5">
              <w:rPr>
                <w:color w:val="000000"/>
                <w:sz w:val="20"/>
                <w:szCs w:val="18"/>
              </w:rPr>
              <w:t>до 80-100</w:t>
            </w:r>
          </w:p>
          <w:p w:rsidR="00365C37" w:rsidRPr="001C4BD5" w:rsidRDefault="00365C37" w:rsidP="00330869">
            <w:pPr>
              <w:shd w:val="clear" w:color="auto" w:fill="FFFFFF"/>
              <w:ind w:firstLine="57"/>
              <w:jc w:val="center"/>
              <w:rPr>
                <w:sz w:val="20"/>
                <w:szCs w:val="18"/>
              </w:rPr>
            </w:pPr>
            <w:r w:rsidRPr="001C4BD5">
              <w:rPr>
                <w:color w:val="000000"/>
                <w:sz w:val="20"/>
                <w:szCs w:val="18"/>
              </w:rPr>
              <w:t>(для короткоствольных);</w:t>
            </w:r>
          </w:p>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725"/>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4"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АПС</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до 40</w:t>
            </w:r>
          </w:p>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и 40-100</w:t>
            </w:r>
          </w:p>
          <w:p w:rsidR="00365C37" w:rsidRDefault="00365C37" w:rsidP="00330869">
            <w:pPr>
              <w:shd w:val="clear" w:color="auto" w:fill="FFFFFF"/>
              <w:ind w:firstLine="57"/>
              <w:jc w:val="center"/>
              <w:rPr>
                <w:color w:val="000000"/>
                <w:sz w:val="20"/>
                <w:szCs w:val="18"/>
              </w:rPr>
            </w:pPr>
            <w:r w:rsidRPr="001C4BD5">
              <w:rPr>
                <w:color w:val="000000"/>
                <w:sz w:val="20"/>
                <w:szCs w:val="18"/>
              </w:rPr>
              <w:t>(единичные)</w:t>
            </w:r>
          </w:p>
          <w:p w:rsidR="00365C37" w:rsidRPr="001C4BD5" w:rsidRDefault="00365C37" w:rsidP="00330869">
            <w:pPr>
              <w:shd w:val="clear" w:color="auto" w:fill="FFFFFF"/>
              <w:ind w:firstLine="57"/>
              <w:jc w:val="center"/>
              <w:rPr>
                <w:sz w:val="20"/>
                <w:szCs w:val="18"/>
              </w:rPr>
            </w:pPr>
          </w:p>
        </w:tc>
        <w:tc>
          <w:tcPr>
            <w:tcW w:w="144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734"/>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4"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АКМ, СКС</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до 75</w:t>
            </w:r>
          </w:p>
          <w:p w:rsidR="00365C37" w:rsidRPr="001C4BD5" w:rsidRDefault="00365C37" w:rsidP="00330869">
            <w:pPr>
              <w:shd w:val="clear" w:color="auto" w:fill="FFFFFF"/>
              <w:ind w:firstLine="57"/>
              <w:jc w:val="center"/>
              <w:rPr>
                <w:sz w:val="20"/>
                <w:szCs w:val="18"/>
              </w:rPr>
            </w:pPr>
            <w:r w:rsidRPr="001C4BD5">
              <w:rPr>
                <w:color w:val="000000"/>
                <w:sz w:val="20"/>
                <w:szCs w:val="18"/>
              </w:rPr>
              <w:t>и 100-270 (единичные)</w:t>
            </w:r>
          </w:p>
        </w:tc>
        <w:tc>
          <w:tcPr>
            <w:tcW w:w="144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58"/>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bCs/>
                <w:sz w:val="20"/>
                <w:szCs w:val="18"/>
              </w:rPr>
            </w:pPr>
          </w:p>
        </w:tc>
        <w:tc>
          <w:tcPr>
            <w:tcW w:w="3600" w:type="dxa"/>
            <w:tcBorders>
              <w:top w:val="single" w:sz="6" w:space="0" w:color="auto"/>
              <w:left w:val="single" w:sz="4"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Пистолет Марголина</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sidRPr="001C4BD5">
              <w:rPr>
                <w:sz w:val="20"/>
                <w:szCs w:val="18"/>
              </w:rPr>
              <w:t>-</w:t>
            </w:r>
          </w:p>
        </w:tc>
        <w:tc>
          <w:tcPr>
            <w:tcW w:w="1080" w:type="dxa"/>
            <w:tcBorders>
              <w:top w:val="single" w:sz="6" w:space="0" w:color="auto"/>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270</w:t>
            </w:r>
          </w:p>
        </w:tc>
        <w:tc>
          <w:tcPr>
            <w:tcW w:w="144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62"/>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bCs/>
                <w:sz w:val="20"/>
                <w:szCs w:val="18"/>
              </w:rPr>
            </w:pPr>
          </w:p>
        </w:tc>
        <w:tc>
          <w:tcPr>
            <w:tcW w:w="3600" w:type="dxa"/>
            <w:vMerge w:val="restart"/>
            <w:tcBorders>
              <w:top w:val="single" w:sz="6" w:space="0" w:color="auto"/>
              <w:left w:val="single" w:sz="4" w:space="0" w:color="auto"/>
              <w:right w:val="single" w:sz="6" w:space="0" w:color="auto"/>
            </w:tcBorders>
            <w:vAlign w:val="center"/>
          </w:tcPr>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 с дымным порохом</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Бельевая ткань</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до 200-300</w:t>
            </w:r>
          </w:p>
        </w:tc>
        <w:tc>
          <w:tcPr>
            <w:tcW w:w="1440" w:type="dxa"/>
            <w:vMerge w:val="restart"/>
            <w:tcBorders>
              <w:top w:val="single" w:sz="4" w:space="0" w:color="auto"/>
              <w:left w:val="single" w:sz="6" w:space="0" w:color="auto"/>
              <w:right w:val="single" w:sz="4" w:space="0" w:color="auto"/>
            </w:tcBorders>
            <w:vAlign w:val="center"/>
          </w:tcPr>
          <w:p w:rsidR="00365C37" w:rsidRPr="001C4BD5" w:rsidRDefault="00365C37" w:rsidP="00330869">
            <w:pPr>
              <w:shd w:val="clear" w:color="auto" w:fill="FFFFFF"/>
              <w:ind w:firstLine="57"/>
              <w:jc w:val="center"/>
              <w:rPr>
                <w:sz w:val="20"/>
                <w:szCs w:val="18"/>
              </w:rPr>
            </w:pPr>
            <w:r w:rsidRPr="001C4BD5">
              <w:rPr>
                <w:color w:val="000000"/>
                <w:sz w:val="20"/>
                <w:szCs w:val="18"/>
              </w:rPr>
              <w:t>до 200 (для длинноствольных)</w:t>
            </w:r>
          </w:p>
        </w:tc>
      </w:tr>
      <w:tr w:rsidR="00365C37" w:rsidRPr="001C4BD5" w:rsidTr="00330869">
        <w:trPr>
          <w:trHeight w:hRule="exact" w:val="495"/>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c>
          <w:tcPr>
            <w:tcW w:w="3600" w:type="dxa"/>
            <w:vMerge/>
            <w:tcBorders>
              <w:left w:val="single" w:sz="4" w:space="0" w:color="auto"/>
              <w:bottom w:val="single" w:sz="6" w:space="0" w:color="auto"/>
              <w:right w:val="single" w:sz="6" w:space="0" w:color="auto"/>
            </w:tcBorders>
            <w:vAlign w:val="center"/>
          </w:tcPr>
          <w:p w:rsidR="00365C37" w:rsidRPr="001C4BD5" w:rsidRDefault="00365C37" w:rsidP="00330869">
            <w:pPr>
              <w:shd w:val="clear" w:color="auto" w:fill="FFFFFF"/>
              <w:ind w:hanging="75"/>
              <w:jc w:val="center"/>
              <w:rPr>
                <w:sz w:val="20"/>
                <w:szCs w:val="18"/>
              </w:rPr>
            </w:pP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Шинельное сукно</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500</w:t>
            </w:r>
          </w:p>
          <w:p w:rsidR="00365C37" w:rsidRPr="001C4BD5" w:rsidRDefault="00365C37" w:rsidP="00330869">
            <w:pPr>
              <w:shd w:val="clear" w:color="auto" w:fill="FFFFFF"/>
              <w:ind w:firstLine="57"/>
              <w:jc w:val="center"/>
              <w:rPr>
                <w:sz w:val="20"/>
                <w:szCs w:val="18"/>
              </w:rPr>
            </w:pP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68"/>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c>
          <w:tcPr>
            <w:tcW w:w="3600" w:type="dxa"/>
            <w:vMerge w:val="restart"/>
            <w:tcBorders>
              <w:top w:val="single" w:sz="6" w:space="0" w:color="auto"/>
              <w:left w:val="single" w:sz="4" w:space="0" w:color="auto"/>
              <w:right w:val="single" w:sz="6" w:space="0" w:color="auto"/>
            </w:tcBorders>
            <w:vAlign w:val="center"/>
          </w:tcPr>
          <w:p w:rsidR="00365C37" w:rsidRPr="001C4BD5" w:rsidRDefault="00365C37" w:rsidP="00330869">
            <w:pPr>
              <w:shd w:val="clear" w:color="auto" w:fill="FFFFFF"/>
              <w:ind w:hanging="75"/>
              <w:jc w:val="center"/>
              <w:rPr>
                <w:color w:val="000000"/>
                <w:sz w:val="20"/>
                <w:szCs w:val="18"/>
              </w:rPr>
            </w:pPr>
            <w:r w:rsidRPr="001C4BD5">
              <w:rPr>
                <w:color w:val="000000"/>
                <w:sz w:val="20"/>
                <w:szCs w:val="18"/>
              </w:rPr>
              <w:t>Охотничьи ружья с</w:t>
            </w:r>
          </w:p>
          <w:p w:rsidR="00365C37" w:rsidRPr="001C4BD5" w:rsidRDefault="00365C37" w:rsidP="00330869">
            <w:pPr>
              <w:shd w:val="clear" w:color="auto" w:fill="FFFFFF"/>
              <w:ind w:hanging="75"/>
              <w:jc w:val="center"/>
              <w:rPr>
                <w:sz w:val="20"/>
                <w:szCs w:val="18"/>
              </w:rPr>
            </w:pPr>
            <w:r w:rsidRPr="001C4BD5">
              <w:rPr>
                <w:color w:val="000000"/>
                <w:sz w:val="20"/>
                <w:szCs w:val="18"/>
              </w:rPr>
              <w:t>бездымным порохом</w:t>
            </w: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Бельевая ткань</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100</w:t>
            </w:r>
          </w:p>
        </w:tc>
        <w:tc>
          <w:tcPr>
            <w:tcW w:w="1440" w:type="dxa"/>
            <w:vMerge/>
            <w:tcBorders>
              <w:left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528"/>
          <w:jc w:val="center"/>
        </w:trPr>
        <w:tc>
          <w:tcPr>
            <w:tcW w:w="1080" w:type="dxa"/>
            <w:vMerge/>
            <w:tcBorders>
              <w:top w:val="single" w:sz="4" w:space="0" w:color="auto"/>
              <w:left w:val="single" w:sz="4" w:space="0" w:color="auto"/>
              <w:bottom w:val="single" w:sz="4" w:space="0" w:color="auto"/>
              <w:right w:val="single" w:sz="4" w:space="0" w:color="auto"/>
            </w:tcBorders>
          </w:tcPr>
          <w:p w:rsidR="00365C37" w:rsidRPr="001C4BD5" w:rsidRDefault="00365C37" w:rsidP="00330869">
            <w:pPr>
              <w:shd w:val="clear" w:color="auto" w:fill="FFFFFF"/>
              <w:ind w:firstLine="57"/>
              <w:jc w:val="center"/>
              <w:rPr>
                <w:sz w:val="20"/>
                <w:szCs w:val="18"/>
              </w:rPr>
            </w:pPr>
          </w:p>
        </w:tc>
        <w:tc>
          <w:tcPr>
            <w:tcW w:w="3600" w:type="dxa"/>
            <w:vMerge/>
            <w:tcBorders>
              <w:left w:val="single" w:sz="4"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p>
        </w:tc>
        <w:tc>
          <w:tcPr>
            <w:tcW w:w="18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Шинельное сукно</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500</w:t>
            </w:r>
          </w:p>
        </w:tc>
        <w:tc>
          <w:tcPr>
            <w:tcW w:w="1440" w:type="dxa"/>
            <w:vMerge/>
            <w:tcBorders>
              <w:left w:val="single" w:sz="6" w:space="0" w:color="auto"/>
              <w:bottom w:val="single" w:sz="6" w:space="0" w:color="auto"/>
              <w:right w:val="single" w:sz="4" w:space="0" w:color="auto"/>
            </w:tcBorders>
          </w:tcPr>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1267"/>
          <w:jc w:val="center"/>
        </w:trPr>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sz w:val="20"/>
                <w:szCs w:val="18"/>
              </w:rPr>
              <w:t>Отложение смазки и</w:t>
            </w:r>
            <w:r>
              <w:rPr>
                <w:sz w:val="20"/>
                <w:szCs w:val="18"/>
              </w:rPr>
              <w:t xml:space="preserve"> </w:t>
            </w:r>
            <w:r w:rsidRPr="001C4BD5">
              <w:rPr>
                <w:sz w:val="20"/>
                <w:szCs w:val="18"/>
              </w:rPr>
              <w:t>осадки</w:t>
            </w: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p>
          <w:p w:rsidR="00365C37" w:rsidRPr="001C4BD5" w:rsidRDefault="00365C37" w:rsidP="00330869">
            <w:pPr>
              <w:shd w:val="clear" w:color="auto" w:fill="FFFFFF"/>
              <w:ind w:hanging="75"/>
              <w:jc w:val="center"/>
              <w:rPr>
                <w:sz w:val="20"/>
                <w:szCs w:val="18"/>
              </w:rPr>
            </w:pPr>
            <w:r w:rsidRPr="001C4BD5">
              <w:rPr>
                <w:sz w:val="20"/>
                <w:szCs w:val="18"/>
              </w:rPr>
              <w:t>АКМ</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sz w:val="20"/>
                <w:szCs w:val="18"/>
              </w:rPr>
              <w:t>до 35</w:t>
            </w:r>
          </w:p>
        </w:tc>
        <w:tc>
          <w:tcPr>
            <w:tcW w:w="144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sz w:val="20"/>
                <w:szCs w:val="18"/>
              </w:rPr>
              <w:t>до 30 (кольца);</w:t>
            </w:r>
          </w:p>
          <w:p w:rsidR="00365C37" w:rsidRPr="001C4BD5" w:rsidRDefault="00365C37" w:rsidP="00330869">
            <w:pPr>
              <w:shd w:val="clear" w:color="auto" w:fill="FFFFFF"/>
              <w:ind w:firstLine="57"/>
              <w:jc w:val="center"/>
              <w:rPr>
                <w:sz w:val="20"/>
                <w:szCs w:val="18"/>
              </w:rPr>
            </w:pPr>
            <w:r w:rsidRPr="001C4BD5">
              <w:rPr>
                <w:sz w:val="20"/>
                <w:szCs w:val="18"/>
              </w:rPr>
              <w:t>30-100 (брызги); 1000-1500 (отдельные</w:t>
            </w:r>
            <w:r>
              <w:rPr>
                <w:sz w:val="20"/>
                <w:szCs w:val="18"/>
              </w:rPr>
              <w:t xml:space="preserve"> </w:t>
            </w:r>
            <w:r w:rsidRPr="001C4BD5">
              <w:rPr>
                <w:sz w:val="20"/>
                <w:szCs w:val="18"/>
              </w:rPr>
              <w:t>пятна)</w:t>
            </w:r>
          </w:p>
        </w:tc>
      </w:tr>
      <w:tr w:rsidR="00365C37" w:rsidRPr="001C4BD5" w:rsidTr="00330869">
        <w:trPr>
          <w:trHeight w:hRule="exact" w:val="496"/>
          <w:jc w:val="center"/>
        </w:trPr>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Металлизация</w:t>
            </w:r>
          </w:p>
          <w:p w:rsidR="00365C37" w:rsidRPr="001C4BD5" w:rsidRDefault="00365C37" w:rsidP="00330869">
            <w:pPr>
              <w:shd w:val="clear" w:color="auto" w:fill="FFFFFF"/>
              <w:ind w:firstLine="57"/>
              <w:jc w:val="center"/>
              <w:rPr>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Пистолеты и малокалиберные винтовки</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p>
        </w:tc>
        <w:tc>
          <w:tcPr>
            <w:tcW w:w="144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250</w:t>
            </w:r>
          </w:p>
          <w:p w:rsidR="00365C37" w:rsidRPr="001C4BD5" w:rsidRDefault="00365C37" w:rsidP="00330869">
            <w:pPr>
              <w:shd w:val="clear" w:color="auto" w:fill="FFFFFF"/>
              <w:ind w:firstLine="57"/>
              <w:jc w:val="center"/>
              <w:rPr>
                <w:sz w:val="20"/>
                <w:szCs w:val="18"/>
              </w:rPr>
            </w:pPr>
          </w:p>
        </w:tc>
      </w:tr>
      <w:tr w:rsidR="00365C37" w:rsidRPr="001C4BD5" w:rsidTr="00330869">
        <w:trPr>
          <w:trHeight w:hRule="exact" w:val="323"/>
          <w:jc w:val="center"/>
        </w:trPr>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Штанц-марка</w:t>
            </w:r>
          </w:p>
          <w:p w:rsidR="00365C37" w:rsidRPr="001C4BD5" w:rsidRDefault="00365C37" w:rsidP="00330869">
            <w:pPr>
              <w:shd w:val="clear" w:color="auto" w:fill="FFFFFF"/>
              <w:ind w:firstLine="57"/>
              <w:jc w:val="center"/>
              <w:rPr>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Все виды</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sz w:val="20"/>
                <w:szCs w:val="18"/>
              </w:rPr>
              <w:t>-//-</w:t>
            </w:r>
          </w:p>
          <w:p w:rsidR="00365C37" w:rsidRPr="001C4BD5" w:rsidRDefault="00365C37" w:rsidP="00330869">
            <w:pPr>
              <w:shd w:val="clear" w:color="auto" w:fill="FFFFFF"/>
              <w:ind w:firstLine="57"/>
              <w:jc w:val="center"/>
              <w:rPr>
                <w:sz w:val="20"/>
                <w:szCs w:val="18"/>
              </w:rPr>
            </w:pPr>
          </w:p>
        </w:tc>
        <w:tc>
          <w:tcPr>
            <w:tcW w:w="144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до 1</w:t>
            </w:r>
          </w:p>
        </w:tc>
      </w:tr>
      <w:tr w:rsidR="00365C37" w:rsidRPr="001C4BD5" w:rsidTr="00330869">
        <w:trPr>
          <w:trHeight w:hRule="exact" w:val="1665"/>
          <w:jc w:val="center"/>
        </w:trPr>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r w:rsidRPr="001C4BD5">
              <w:rPr>
                <w:color w:val="000000"/>
                <w:sz w:val="20"/>
                <w:szCs w:val="18"/>
              </w:rPr>
              <w:t>Отпечатки пыжей</w:t>
            </w:r>
          </w:p>
          <w:p w:rsidR="00365C37" w:rsidRPr="001C4BD5" w:rsidRDefault="00365C37" w:rsidP="00330869">
            <w:pPr>
              <w:shd w:val="clear" w:color="auto" w:fill="FFFFFF"/>
              <w:ind w:firstLine="57"/>
              <w:jc w:val="center"/>
              <w:rPr>
                <w:sz w:val="20"/>
                <w:szCs w:val="18"/>
              </w:rPr>
            </w:pP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p>
        </w:tc>
        <w:tc>
          <w:tcPr>
            <w:tcW w:w="1440" w:type="dxa"/>
            <w:tcBorders>
              <w:top w:val="single" w:sz="6" w:space="0" w:color="auto"/>
              <w:left w:val="single" w:sz="6" w:space="0" w:color="auto"/>
              <w:bottom w:val="single" w:sz="6" w:space="0" w:color="auto"/>
              <w:right w:val="single" w:sz="6" w:space="0" w:color="auto"/>
            </w:tcBorders>
          </w:tcPr>
          <w:p w:rsidR="00365C37" w:rsidRDefault="00365C37" w:rsidP="00330869">
            <w:pPr>
              <w:shd w:val="clear" w:color="auto" w:fill="FFFFFF"/>
              <w:ind w:firstLine="57"/>
              <w:jc w:val="center"/>
              <w:rPr>
                <w:color w:val="000000"/>
                <w:sz w:val="20"/>
                <w:szCs w:val="18"/>
              </w:rPr>
            </w:pPr>
            <w:r w:rsidRPr="001C4BD5">
              <w:rPr>
                <w:color w:val="000000"/>
                <w:sz w:val="20"/>
                <w:szCs w:val="18"/>
              </w:rPr>
              <w:t>до 500-1500 (для картонных пыжей); до 1800, иногда до 3000-6000 (для</w:t>
            </w:r>
          </w:p>
          <w:p w:rsidR="00365C37" w:rsidRPr="001C4BD5" w:rsidRDefault="00365C37" w:rsidP="00330869">
            <w:pPr>
              <w:shd w:val="clear" w:color="auto" w:fill="FFFFFF"/>
              <w:ind w:firstLine="57"/>
              <w:jc w:val="center"/>
              <w:rPr>
                <w:sz w:val="20"/>
                <w:szCs w:val="18"/>
              </w:rPr>
            </w:pPr>
            <w:r w:rsidRPr="001C4BD5">
              <w:rPr>
                <w:color w:val="000000"/>
                <w:sz w:val="20"/>
                <w:szCs w:val="18"/>
              </w:rPr>
              <w:t>войлочных пыжей)</w:t>
            </w:r>
          </w:p>
        </w:tc>
      </w:tr>
      <w:tr w:rsidR="00365C37" w:rsidRPr="001C4BD5" w:rsidTr="00330869">
        <w:trPr>
          <w:trHeight w:hRule="exact" w:val="1639"/>
          <w:jc w:val="center"/>
        </w:trPr>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color w:val="000000"/>
                <w:sz w:val="20"/>
                <w:szCs w:val="18"/>
              </w:rPr>
            </w:pPr>
          </w:p>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Действие</w:t>
            </w:r>
          </w:p>
          <w:p w:rsidR="00365C37" w:rsidRPr="001C4BD5" w:rsidRDefault="00365C37" w:rsidP="00330869">
            <w:pPr>
              <w:shd w:val="clear" w:color="auto" w:fill="FFFFFF"/>
              <w:ind w:firstLine="57"/>
              <w:jc w:val="center"/>
              <w:rPr>
                <w:sz w:val="20"/>
                <w:szCs w:val="18"/>
              </w:rPr>
            </w:pPr>
            <w:r w:rsidRPr="001C4BD5">
              <w:rPr>
                <w:color w:val="000000"/>
                <w:sz w:val="20"/>
                <w:szCs w:val="18"/>
              </w:rPr>
              <w:t>дроби</w:t>
            </w:r>
          </w:p>
        </w:tc>
        <w:tc>
          <w:tcPr>
            <w:tcW w:w="360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hanging="75"/>
              <w:jc w:val="center"/>
              <w:rPr>
                <w:color w:val="000000"/>
                <w:sz w:val="20"/>
                <w:szCs w:val="18"/>
              </w:rPr>
            </w:pPr>
          </w:p>
          <w:p w:rsidR="00365C37" w:rsidRPr="001C4BD5" w:rsidRDefault="00365C37" w:rsidP="00330869">
            <w:pPr>
              <w:shd w:val="clear" w:color="auto" w:fill="FFFFFF"/>
              <w:ind w:hanging="75"/>
              <w:jc w:val="center"/>
              <w:rPr>
                <w:sz w:val="20"/>
                <w:szCs w:val="18"/>
              </w:rPr>
            </w:pPr>
            <w:r w:rsidRPr="001C4BD5">
              <w:rPr>
                <w:color w:val="000000"/>
                <w:sz w:val="20"/>
                <w:szCs w:val="18"/>
              </w:rPr>
              <w:t>Охотничьи ружья</w:t>
            </w:r>
          </w:p>
        </w:tc>
        <w:tc>
          <w:tcPr>
            <w:tcW w:w="1800" w:type="dxa"/>
            <w:tcBorders>
              <w:top w:val="single" w:sz="6" w:space="0" w:color="auto"/>
              <w:left w:val="single" w:sz="6" w:space="0" w:color="auto"/>
              <w:bottom w:val="single" w:sz="6" w:space="0" w:color="auto"/>
              <w:right w:val="single" w:sz="6" w:space="0" w:color="auto"/>
            </w:tcBorders>
            <w:vAlign w:val="center"/>
          </w:tcPr>
          <w:p w:rsidR="00365C37" w:rsidRPr="001C4BD5" w:rsidRDefault="00365C37" w:rsidP="00330869">
            <w:pPr>
              <w:shd w:val="clear" w:color="auto" w:fill="FFFFFF"/>
              <w:ind w:firstLine="57"/>
              <w:jc w:val="center"/>
              <w:rPr>
                <w:sz w:val="20"/>
                <w:szCs w:val="18"/>
              </w:rPr>
            </w:pPr>
            <w:r>
              <w:rPr>
                <w:sz w:val="20"/>
                <w:szCs w:val="18"/>
              </w:rPr>
              <w:t>–</w:t>
            </w:r>
          </w:p>
        </w:tc>
        <w:tc>
          <w:tcPr>
            <w:tcW w:w="108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sz w:val="20"/>
                <w:szCs w:val="18"/>
              </w:rPr>
            </w:pPr>
          </w:p>
        </w:tc>
        <w:tc>
          <w:tcPr>
            <w:tcW w:w="1440" w:type="dxa"/>
            <w:tcBorders>
              <w:top w:val="single" w:sz="6" w:space="0" w:color="auto"/>
              <w:left w:val="single" w:sz="6" w:space="0" w:color="auto"/>
              <w:bottom w:val="single" w:sz="6" w:space="0" w:color="auto"/>
              <w:right w:val="single" w:sz="6" w:space="0" w:color="auto"/>
            </w:tcBorders>
          </w:tcPr>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до 25-1000; в отдельных случаях до 2000 (сплошное);</w:t>
            </w:r>
          </w:p>
          <w:p w:rsidR="00365C37" w:rsidRPr="001C4BD5" w:rsidRDefault="00365C37" w:rsidP="00330869">
            <w:pPr>
              <w:shd w:val="clear" w:color="auto" w:fill="FFFFFF"/>
              <w:ind w:firstLine="57"/>
              <w:jc w:val="center"/>
              <w:rPr>
                <w:color w:val="000000"/>
                <w:sz w:val="20"/>
                <w:szCs w:val="18"/>
              </w:rPr>
            </w:pPr>
            <w:r w:rsidRPr="001C4BD5">
              <w:rPr>
                <w:color w:val="000000"/>
                <w:sz w:val="20"/>
                <w:szCs w:val="18"/>
              </w:rPr>
              <w:t>до 200-500 (относительно сплошное)</w:t>
            </w:r>
          </w:p>
        </w:tc>
      </w:tr>
    </w:tbl>
    <w:p w:rsidR="00365C37" w:rsidRPr="00F96DE1" w:rsidRDefault="00365C37" w:rsidP="00365C37">
      <w:pPr>
        <w:pStyle w:val="Style1"/>
        <w:widowControl/>
        <w:spacing w:line="240" w:lineRule="auto"/>
        <w:ind w:firstLine="0"/>
        <w:jc w:val="right"/>
        <w:rPr>
          <w:b/>
          <w:i/>
          <w:sz w:val="28"/>
          <w:szCs w:val="28"/>
        </w:rPr>
      </w:pPr>
      <w:r w:rsidRPr="00F96DE1">
        <w:rPr>
          <w:b/>
          <w:i/>
          <w:sz w:val="28"/>
          <w:szCs w:val="28"/>
        </w:rPr>
        <w:t>Приложение№12</w:t>
      </w:r>
    </w:p>
    <w:p w:rsidR="00365C37" w:rsidRPr="00F96DE1" w:rsidRDefault="00365C37" w:rsidP="00365C37">
      <w:pPr>
        <w:pStyle w:val="Style1"/>
        <w:widowControl/>
        <w:spacing w:line="240" w:lineRule="auto"/>
        <w:jc w:val="right"/>
        <w:rPr>
          <w:rStyle w:val="FontStyle11"/>
        </w:rPr>
      </w:pPr>
    </w:p>
    <w:p w:rsidR="00365C37" w:rsidRPr="007C77E3" w:rsidRDefault="00365C37" w:rsidP="00365C37">
      <w:pPr>
        <w:pStyle w:val="Style1"/>
        <w:widowControl/>
        <w:spacing w:line="240" w:lineRule="auto"/>
        <w:ind w:firstLine="0"/>
        <w:jc w:val="center"/>
        <w:rPr>
          <w:rStyle w:val="FontStyle11"/>
        </w:rPr>
      </w:pPr>
      <w:r w:rsidRPr="007C77E3">
        <w:rPr>
          <w:rStyle w:val="FontStyle11"/>
        </w:rPr>
        <w:t xml:space="preserve">Предельная дальность полета пуль для некоторых </w:t>
      </w:r>
    </w:p>
    <w:p w:rsidR="00365C37" w:rsidRPr="007C77E3" w:rsidRDefault="00365C37" w:rsidP="00365C37">
      <w:pPr>
        <w:pStyle w:val="Style1"/>
        <w:widowControl/>
        <w:spacing w:line="240" w:lineRule="auto"/>
        <w:ind w:firstLine="0"/>
        <w:jc w:val="center"/>
        <w:rPr>
          <w:rStyle w:val="FontStyle11"/>
        </w:rPr>
      </w:pPr>
      <w:r w:rsidRPr="007C77E3">
        <w:rPr>
          <w:rStyle w:val="FontStyle11"/>
        </w:rPr>
        <w:t>образцов ручного стрелкового оружия</w:t>
      </w:r>
    </w:p>
    <w:p w:rsidR="00365C37" w:rsidRPr="007C77E3" w:rsidRDefault="00365C37" w:rsidP="00365C37">
      <w:pPr>
        <w:pStyle w:val="Style2"/>
        <w:widowControl/>
        <w:jc w:val="center"/>
        <w:rPr>
          <w:rFonts w:ascii="Times New Roman" w:hAnsi="Times New Roman"/>
        </w:rPr>
      </w:pPr>
      <w:r w:rsidRPr="007C77E3">
        <w:rPr>
          <w:rStyle w:val="FontStyle14"/>
          <w:rFonts w:ascii="Times New Roman" w:hAnsi="Times New Roman"/>
        </w:rPr>
        <w:t>(по материалам Е.Н. Тихонова)</w:t>
      </w:r>
    </w:p>
    <w:tbl>
      <w:tblPr>
        <w:tblW w:w="9000" w:type="dxa"/>
        <w:tblInd w:w="40" w:type="dxa"/>
        <w:tblLayout w:type="fixed"/>
        <w:tblCellMar>
          <w:left w:w="40" w:type="dxa"/>
          <w:right w:w="40" w:type="dxa"/>
        </w:tblCellMar>
        <w:tblLook w:val="0000"/>
      </w:tblPr>
      <w:tblGrid>
        <w:gridCol w:w="2838"/>
        <w:gridCol w:w="4542"/>
        <w:gridCol w:w="1620"/>
      </w:tblGrid>
      <w:tr w:rsidR="00365C37" w:rsidRPr="007C77E3" w:rsidTr="00330869">
        <w:tc>
          <w:tcPr>
            <w:tcW w:w="2838" w:type="dxa"/>
            <w:tcBorders>
              <w:top w:val="single" w:sz="6" w:space="0" w:color="auto"/>
              <w:left w:val="single" w:sz="6" w:space="0" w:color="auto"/>
              <w:bottom w:val="single" w:sz="6" w:space="0" w:color="auto"/>
              <w:right w:val="single" w:sz="6" w:space="0" w:color="auto"/>
            </w:tcBorders>
            <w:vAlign w:val="center"/>
          </w:tcPr>
          <w:p w:rsidR="00365C37" w:rsidRPr="007C77E3" w:rsidRDefault="00365C37" w:rsidP="00330869">
            <w:pPr>
              <w:pStyle w:val="Style3"/>
              <w:widowControl/>
              <w:jc w:val="center"/>
              <w:rPr>
                <w:rStyle w:val="FontStyle13"/>
                <w:rFonts w:ascii="Times New Roman" w:hAnsi="Times New Roman"/>
                <w:b w:val="0"/>
              </w:rPr>
            </w:pPr>
            <w:r w:rsidRPr="007C77E3">
              <w:rPr>
                <w:rStyle w:val="FontStyle13"/>
                <w:rFonts w:ascii="Times New Roman" w:hAnsi="Times New Roman"/>
                <w:b w:val="0"/>
              </w:rPr>
              <w:t>Патрон</w:t>
            </w:r>
          </w:p>
        </w:tc>
        <w:tc>
          <w:tcPr>
            <w:tcW w:w="4542" w:type="dxa"/>
            <w:tcBorders>
              <w:top w:val="single" w:sz="6" w:space="0" w:color="auto"/>
              <w:left w:val="single" w:sz="6" w:space="0" w:color="auto"/>
              <w:bottom w:val="single" w:sz="6" w:space="0" w:color="auto"/>
              <w:right w:val="single" w:sz="6" w:space="0" w:color="auto"/>
            </w:tcBorders>
            <w:vAlign w:val="center"/>
          </w:tcPr>
          <w:p w:rsidR="00365C37" w:rsidRPr="007C77E3" w:rsidRDefault="00365C37" w:rsidP="00330869">
            <w:pPr>
              <w:pStyle w:val="Style3"/>
              <w:widowControl/>
              <w:ind w:left="-40" w:firstLine="40"/>
              <w:jc w:val="center"/>
              <w:rPr>
                <w:rStyle w:val="FontStyle13"/>
                <w:rFonts w:ascii="Times New Roman" w:hAnsi="Times New Roman"/>
                <w:b w:val="0"/>
              </w:rPr>
            </w:pPr>
            <w:r w:rsidRPr="007C77E3">
              <w:rPr>
                <w:rStyle w:val="FontStyle13"/>
                <w:rFonts w:ascii="Times New Roman" w:hAnsi="Times New Roman"/>
                <w:b w:val="0"/>
              </w:rPr>
              <w:t>Применяемое оружие</w:t>
            </w:r>
          </w:p>
        </w:tc>
        <w:tc>
          <w:tcPr>
            <w:tcW w:w="1620" w:type="dxa"/>
            <w:tcBorders>
              <w:top w:val="single" w:sz="6" w:space="0" w:color="auto"/>
              <w:left w:val="single" w:sz="6" w:space="0" w:color="auto"/>
              <w:bottom w:val="single" w:sz="6" w:space="0" w:color="auto"/>
              <w:right w:val="single" w:sz="6" w:space="0" w:color="auto"/>
            </w:tcBorders>
            <w:vAlign w:val="center"/>
          </w:tcPr>
          <w:p w:rsidR="00365C37" w:rsidRPr="007C77E3" w:rsidRDefault="00365C37" w:rsidP="00330869">
            <w:pPr>
              <w:pStyle w:val="Style3"/>
              <w:widowControl/>
              <w:jc w:val="center"/>
              <w:rPr>
                <w:rStyle w:val="FontStyle13"/>
                <w:rFonts w:ascii="Times New Roman" w:hAnsi="Times New Roman"/>
                <w:b w:val="0"/>
              </w:rPr>
            </w:pPr>
            <w:r w:rsidRPr="007C77E3">
              <w:rPr>
                <w:rStyle w:val="FontStyle13"/>
                <w:rFonts w:ascii="Times New Roman" w:hAnsi="Times New Roman"/>
                <w:b w:val="0"/>
              </w:rPr>
              <w:t>Предельная дальность (м)</w:t>
            </w:r>
          </w:p>
        </w:tc>
      </w:tr>
      <w:tr w:rsidR="00365C37" w:rsidRPr="007C77E3" w:rsidTr="00330869">
        <w:tc>
          <w:tcPr>
            <w:tcW w:w="7380" w:type="dxa"/>
            <w:gridSpan w:val="2"/>
            <w:tcBorders>
              <w:top w:val="single" w:sz="6" w:space="0" w:color="auto"/>
              <w:left w:val="nil"/>
              <w:bottom w:val="nil"/>
              <w:right w:val="nil"/>
            </w:tcBorders>
            <w:vAlign w:val="center"/>
          </w:tcPr>
          <w:p w:rsidR="00365C37" w:rsidRPr="007C77E3" w:rsidRDefault="00365C37" w:rsidP="00330869">
            <w:pPr>
              <w:pStyle w:val="Style6"/>
              <w:widowControl/>
              <w:jc w:val="center"/>
              <w:rPr>
                <w:rStyle w:val="FontStyle12"/>
                <w:i/>
              </w:rPr>
            </w:pPr>
            <w:r w:rsidRPr="007C77E3">
              <w:rPr>
                <w:rStyle w:val="FontStyle12"/>
                <w:i/>
              </w:rPr>
              <w:t>Пистолетные патроны</w:t>
            </w:r>
          </w:p>
        </w:tc>
        <w:tc>
          <w:tcPr>
            <w:tcW w:w="1620" w:type="dxa"/>
            <w:tcBorders>
              <w:top w:val="single" w:sz="6" w:space="0" w:color="auto"/>
              <w:left w:val="nil"/>
              <w:bottom w:val="nil"/>
              <w:right w:val="single" w:sz="6" w:space="0" w:color="auto"/>
            </w:tcBorders>
            <w:vAlign w:val="center"/>
          </w:tcPr>
          <w:p w:rsidR="00365C37" w:rsidRPr="007C77E3" w:rsidRDefault="00365C37" w:rsidP="00330869">
            <w:pPr>
              <w:pStyle w:val="Style7"/>
              <w:widowControl/>
              <w:jc w:val="center"/>
            </w:pP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6,35-мм стандартный пистолетный. Браунинга</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Карманные (гражданские) пистолеты иностранных образцов и моделей</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900</w:t>
            </w:r>
          </w:p>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(500-900)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 xml:space="preserve">7,62-мм пистолетный обр. </w:t>
            </w:r>
            <w:smartTag w:uri="urn:schemas-microsoft-com:office:smarttags" w:element="metricconverter">
              <w:smartTagPr>
                <w:attr w:name="ProductID" w:val="1930 г"/>
              </w:smartTagPr>
              <w:r w:rsidRPr="00F96DE1">
                <w:rPr>
                  <w:rStyle w:val="FontStyle14"/>
                  <w:rFonts w:ascii="Times New Roman" w:hAnsi="Times New Roman"/>
                  <w:b w:val="0"/>
                </w:rPr>
                <w:t>1930 г</w:t>
              </w:r>
            </w:smartTag>
            <w:r w:rsidRPr="00F96DE1">
              <w:rPr>
                <w:rStyle w:val="FontStyle14"/>
                <w:rFonts w:ascii="Times New Roman" w:hAnsi="Times New Roman"/>
                <w:b w:val="0"/>
              </w:rPr>
              <w:t>. (СССР)</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Пистолет ТТ обр. 1930-1933 гг.</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1400-1700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 xml:space="preserve">7,62-мм пистолетный обр. </w:t>
            </w:r>
            <w:smartTag w:uri="urn:schemas-microsoft-com:office:smarttags" w:element="metricconverter">
              <w:smartTagPr>
                <w:attr w:name="ProductID" w:val="1930 г"/>
              </w:smartTagPr>
              <w:r w:rsidRPr="00F96DE1">
                <w:rPr>
                  <w:rStyle w:val="FontStyle14"/>
                  <w:rFonts w:ascii="Times New Roman" w:hAnsi="Times New Roman"/>
                  <w:b w:val="0"/>
                </w:rPr>
                <w:t>1930 г</w:t>
              </w:r>
            </w:smartTag>
            <w:r w:rsidRPr="00F96DE1">
              <w:rPr>
                <w:rStyle w:val="FontStyle14"/>
                <w:rFonts w:ascii="Times New Roman" w:hAnsi="Times New Roman"/>
                <w:b w:val="0"/>
              </w:rPr>
              <w:t>. (СССР)</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Пистолеты- пулеметы ППД, ППШ, ППС</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1400-2500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7,63-мм пистолетный Маузера</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Пистолеты Маузер обр. 1896г., 1908г. и др.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1400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7,65-мм пистолетный Парабеллум</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 xml:space="preserve">Пистолеты Парабеллум длинноствольные (обр. </w:t>
            </w:r>
            <w:smartTag w:uri="urn:schemas-microsoft-com:office:smarttags" w:element="metricconverter">
              <w:smartTagPr>
                <w:attr w:name="ProductID" w:val="1900 г"/>
              </w:smartTagPr>
              <w:r w:rsidRPr="00F96DE1">
                <w:rPr>
                  <w:rStyle w:val="FontStyle14"/>
                  <w:rFonts w:ascii="Times New Roman" w:hAnsi="Times New Roman"/>
                  <w:b w:val="0"/>
                </w:rPr>
                <w:t>1900 г</w:t>
              </w:r>
            </w:smartTag>
            <w:r w:rsidRPr="00F96DE1">
              <w:rPr>
                <w:rStyle w:val="FontStyle14"/>
                <w:rFonts w:ascii="Times New Roman" w:hAnsi="Times New Roman"/>
                <w:b w:val="0"/>
              </w:rPr>
              <w:t xml:space="preserve">., </w:t>
            </w:r>
            <w:smartTag w:uri="urn:schemas-microsoft-com:office:smarttags" w:element="metricconverter">
              <w:smartTagPr>
                <w:attr w:name="ProductID" w:val="1903 г"/>
              </w:smartTagPr>
              <w:r w:rsidRPr="00F96DE1">
                <w:rPr>
                  <w:rStyle w:val="FontStyle14"/>
                  <w:rFonts w:ascii="Times New Roman" w:hAnsi="Times New Roman"/>
                  <w:b w:val="0"/>
                </w:rPr>
                <w:t>1903 г</w:t>
              </w:r>
            </w:smartTag>
            <w:r w:rsidRPr="00F96DE1">
              <w:rPr>
                <w:rStyle w:val="FontStyle14"/>
                <w:rFonts w:ascii="Times New Roman" w:hAnsi="Times New Roman"/>
                <w:b w:val="0"/>
              </w:rPr>
              <w:t>. и др.)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1500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7,65-мм стандартный пистолетный Браунинга</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Карманные (гражданские) и полицейские пистолеты иностранных образцов</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140"/>
              <w:jc w:val="center"/>
              <w:rPr>
                <w:rStyle w:val="FontStyle14"/>
                <w:rFonts w:ascii="Times New Roman" w:hAnsi="Times New Roman"/>
                <w:b w:val="0"/>
              </w:rPr>
            </w:pPr>
            <w:r w:rsidRPr="00F96DE1">
              <w:rPr>
                <w:rStyle w:val="FontStyle14"/>
                <w:rFonts w:ascii="Times New Roman" w:hAnsi="Times New Roman"/>
                <w:b w:val="0"/>
              </w:rPr>
              <w:t>700-1200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9-мм пистолетный (СССР)</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Пистолеты ПМ и АПС</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jc w:val="center"/>
              <w:rPr>
                <w:rStyle w:val="FontStyle14"/>
                <w:rFonts w:ascii="Times New Roman" w:hAnsi="Times New Roman"/>
                <w:b w:val="0"/>
              </w:rPr>
            </w:pPr>
            <w:r w:rsidRPr="00F96DE1">
              <w:rPr>
                <w:rStyle w:val="FontStyle14"/>
                <w:rFonts w:ascii="Times New Roman" w:hAnsi="Times New Roman"/>
                <w:b w:val="0"/>
              </w:rPr>
              <w:t>900-1200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9-мм пистолетный короткий стандартный</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 xml:space="preserve">Пистолеты Браунинг обр. </w:t>
            </w:r>
            <w:smartTag w:uri="urn:schemas-microsoft-com:office:smarttags" w:element="metricconverter">
              <w:smartTagPr>
                <w:attr w:name="ProductID" w:val="1910 г"/>
              </w:smartTagPr>
              <w:r w:rsidRPr="00F96DE1">
                <w:rPr>
                  <w:rStyle w:val="FontStyle14"/>
                  <w:rFonts w:ascii="Times New Roman" w:hAnsi="Times New Roman"/>
                  <w:b w:val="0"/>
                </w:rPr>
                <w:t>1910 г</w:t>
              </w:r>
            </w:smartTag>
            <w:r w:rsidRPr="00F96DE1">
              <w:rPr>
                <w:rStyle w:val="FontStyle14"/>
                <w:rFonts w:ascii="Times New Roman" w:hAnsi="Times New Roman"/>
                <w:b w:val="0"/>
              </w:rPr>
              <w:t xml:space="preserve">., Беретта обр. </w:t>
            </w:r>
            <w:smartTag w:uri="urn:schemas-microsoft-com:office:smarttags" w:element="metricconverter">
              <w:smartTagPr>
                <w:attr w:name="ProductID" w:val="1934 г"/>
              </w:smartTagPr>
              <w:r w:rsidRPr="00F96DE1">
                <w:rPr>
                  <w:rStyle w:val="FontStyle14"/>
                  <w:rFonts w:ascii="Times New Roman" w:hAnsi="Times New Roman"/>
                  <w:b w:val="0"/>
                </w:rPr>
                <w:t>1934 г</w:t>
              </w:r>
            </w:smartTag>
            <w:r w:rsidRPr="00F96DE1">
              <w:rPr>
                <w:rStyle w:val="FontStyle14"/>
                <w:rFonts w:ascii="Times New Roman" w:hAnsi="Times New Roman"/>
                <w:b w:val="0"/>
              </w:rPr>
              <w:t>. и др.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jc w:val="center"/>
              <w:rPr>
                <w:rStyle w:val="FontStyle14"/>
                <w:rFonts w:ascii="Times New Roman" w:hAnsi="Times New Roman"/>
                <w:b w:val="0"/>
              </w:rPr>
            </w:pPr>
            <w:r w:rsidRPr="00F96DE1">
              <w:rPr>
                <w:rStyle w:val="FontStyle14"/>
                <w:rFonts w:ascii="Times New Roman" w:hAnsi="Times New Roman"/>
                <w:b w:val="0"/>
              </w:rPr>
              <w:t>1000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9-мм пистолетный обр. «08» Парабеллум</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 xml:space="preserve">Пистолеты Парабеллум обр. </w:t>
            </w:r>
            <w:smartTag w:uri="urn:schemas-microsoft-com:office:smarttags" w:element="metricconverter">
              <w:smartTagPr>
                <w:attr w:name="ProductID" w:val="1908 г"/>
              </w:smartTagPr>
              <w:r w:rsidRPr="00F96DE1">
                <w:rPr>
                  <w:rStyle w:val="FontStyle14"/>
                  <w:rFonts w:ascii="Times New Roman" w:hAnsi="Times New Roman"/>
                  <w:b w:val="0"/>
                </w:rPr>
                <w:t>1908 г</w:t>
              </w:r>
            </w:smartTag>
            <w:r w:rsidRPr="00F96DE1">
              <w:rPr>
                <w:rStyle w:val="FontStyle14"/>
                <w:rFonts w:ascii="Times New Roman" w:hAnsi="Times New Roman"/>
                <w:b w:val="0"/>
              </w:rPr>
              <w:t>. и др.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jc w:val="center"/>
              <w:rPr>
                <w:rStyle w:val="FontStyle14"/>
                <w:rFonts w:ascii="Times New Roman" w:hAnsi="Times New Roman"/>
                <w:b w:val="0"/>
              </w:rPr>
            </w:pPr>
            <w:r w:rsidRPr="00F96DE1">
              <w:rPr>
                <w:rStyle w:val="FontStyle14"/>
                <w:rFonts w:ascii="Times New Roman" w:hAnsi="Times New Roman"/>
                <w:b w:val="0"/>
              </w:rPr>
              <w:t>1600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9-мм пистолетный обр. «08» Парабеллум</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Пистолеты-пулеметы МР-38, МР-40 и др.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hanging="40"/>
              <w:jc w:val="center"/>
              <w:rPr>
                <w:rStyle w:val="FontStyle14"/>
                <w:rFonts w:ascii="Times New Roman" w:hAnsi="Times New Roman"/>
                <w:b w:val="0"/>
              </w:rPr>
            </w:pPr>
            <w:r w:rsidRPr="00F96DE1">
              <w:rPr>
                <w:rStyle w:val="FontStyle14"/>
                <w:rFonts w:ascii="Times New Roman" w:hAnsi="Times New Roman"/>
                <w:b w:val="0"/>
              </w:rPr>
              <w:t>2200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9-мм длинный Маузера</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Пистолет Маузер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hanging="40"/>
              <w:jc w:val="center"/>
              <w:rPr>
                <w:rStyle w:val="FontStyle14"/>
                <w:rFonts w:ascii="Times New Roman" w:hAnsi="Times New Roman"/>
                <w:b w:val="0"/>
              </w:rPr>
            </w:pPr>
            <w:r w:rsidRPr="00F96DE1">
              <w:rPr>
                <w:rStyle w:val="FontStyle14"/>
                <w:rFonts w:ascii="Times New Roman" w:hAnsi="Times New Roman"/>
                <w:b w:val="0"/>
              </w:rPr>
              <w:t>1800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firstLine="28"/>
              <w:rPr>
                <w:rStyle w:val="FontStyle14"/>
                <w:rFonts w:ascii="Times New Roman" w:hAnsi="Times New Roman"/>
                <w:b w:val="0"/>
              </w:rPr>
            </w:pPr>
            <w:r w:rsidRPr="00F96DE1">
              <w:rPr>
                <w:rStyle w:val="FontStyle14"/>
                <w:rFonts w:ascii="Times New Roman" w:hAnsi="Times New Roman"/>
                <w:b w:val="0"/>
              </w:rPr>
              <w:t>9-мм длинный Бергманна</w:t>
            </w:r>
          </w:p>
        </w:tc>
        <w:tc>
          <w:tcPr>
            <w:tcW w:w="4542" w:type="dxa"/>
            <w:tcBorders>
              <w:top w:val="nil"/>
              <w:left w:val="single" w:sz="6" w:space="0" w:color="auto"/>
              <w:bottom w:val="nil"/>
              <w:right w:val="single" w:sz="6" w:space="0" w:color="auto"/>
            </w:tcBorders>
            <w:vAlign w:val="center"/>
          </w:tcPr>
          <w:p w:rsidR="00365C37" w:rsidRPr="00F96DE1" w:rsidRDefault="00365C37" w:rsidP="00330869">
            <w:pPr>
              <w:pStyle w:val="Style5"/>
              <w:widowControl/>
              <w:ind w:firstLine="28"/>
              <w:rPr>
                <w:rStyle w:val="FontStyle14"/>
                <w:rFonts w:ascii="Times New Roman" w:hAnsi="Times New Roman"/>
                <w:b w:val="0"/>
              </w:rPr>
            </w:pPr>
            <w:r w:rsidRPr="00F96DE1">
              <w:rPr>
                <w:rStyle w:val="FontStyle14"/>
                <w:rFonts w:ascii="Times New Roman" w:hAnsi="Times New Roman"/>
                <w:b w:val="0"/>
              </w:rPr>
              <w:t>Пистолеты Бергманн, Байярд и др.</w:t>
            </w:r>
          </w:p>
        </w:tc>
        <w:tc>
          <w:tcPr>
            <w:tcW w:w="1620" w:type="dxa"/>
            <w:tcBorders>
              <w:top w:val="nil"/>
              <w:left w:val="single" w:sz="6" w:space="0" w:color="auto"/>
              <w:bottom w:val="nil"/>
              <w:right w:val="single" w:sz="6" w:space="0" w:color="auto"/>
            </w:tcBorders>
            <w:vAlign w:val="center"/>
          </w:tcPr>
          <w:p w:rsidR="00365C37" w:rsidRPr="00F96DE1" w:rsidRDefault="00365C37" w:rsidP="00330869">
            <w:pPr>
              <w:pStyle w:val="Style4"/>
              <w:widowControl/>
              <w:spacing w:line="240" w:lineRule="auto"/>
              <w:ind w:hanging="40"/>
              <w:jc w:val="center"/>
              <w:rPr>
                <w:rStyle w:val="FontStyle14"/>
                <w:rFonts w:ascii="Times New Roman" w:hAnsi="Times New Roman"/>
                <w:b w:val="0"/>
              </w:rPr>
            </w:pPr>
            <w:r w:rsidRPr="00F96DE1">
              <w:rPr>
                <w:rStyle w:val="FontStyle14"/>
                <w:rFonts w:ascii="Times New Roman" w:hAnsi="Times New Roman"/>
                <w:b w:val="0"/>
              </w:rPr>
              <w:t>1500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4"/>
              <w:spacing w:line="240" w:lineRule="auto"/>
              <w:ind w:firstLine="28"/>
              <w:rPr>
                <w:rStyle w:val="FontStyle15"/>
              </w:rPr>
            </w:pPr>
            <w:r w:rsidRPr="007C77E3">
              <w:rPr>
                <w:rStyle w:val="FontStyle15"/>
              </w:rPr>
              <w:t>9-мм длинный Штейер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ind w:firstLine="28"/>
              <w:rPr>
                <w:rStyle w:val="FontStyle15"/>
              </w:rPr>
            </w:pPr>
            <w:r w:rsidRPr="007C77E3">
              <w:rPr>
                <w:rStyle w:val="FontStyle15"/>
              </w:rPr>
              <w:t xml:space="preserve">Пистолет Штейер обр. </w:t>
            </w:r>
            <w:smartTag w:uri="urn:schemas-microsoft-com:office:smarttags" w:element="metricconverter">
              <w:smartTagPr>
                <w:attr w:name="ProductID" w:val="1911 г"/>
              </w:smartTagPr>
              <w:r w:rsidRPr="007C77E3">
                <w:rPr>
                  <w:rStyle w:val="FontStyle15"/>
                </w:rPr>
                <w:t>1911 г</w:t>
              </w:r>
            </w:smartTag>
            <w:r w:rsidRPr="007C77E3">
              <w:rPr>
                <w:rStyle w:val="FontStyle15"/>
              </w:rPr>
              <w:t>. (1912) и др.</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4"/>
              <w:ind w:hanging="40"/>
              <w:jc w:val="center"/>
              <w:rPr>
                <w:rStyle w:val="FontStyle15"/>
              </w:rPr>
            </w:pPr>
            <w:r w:rsidRPr="007C77E3">
              <w:rPr>
                <w:rStyle w:val="FontStyle15"/>
              </w:rPr>
              <w:t>1800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4"/>
              <w:spacing w:line="240" w:lineRule="auto"/>
              <w:ind w:firstLine="28"/>
              <w:rPr>
                <w:rStyle w:val="FontStyle15"/>
              </w:rPr>
            </w:pPr>
            <w:r w:rsidRPr="007C77E3">
              <w:rPr>
                <w:rStyle w:val="FontStyle15"/>
              </w:rPr>
              <w:t>9-мм пистолетный Кольта (.38 А.С.Р.)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ind w:firstLine="28"/>
              <w:rPr>
                <w:rStyle w:val="FontStyle15"/>
              </w:rPr>
            </w:pPr>
            <w:r w:rsidRPr="007C77E3">
              <w:rPr>
                <w:rStyle w:val="FontStyle15"/>
              </w:rPr>
              <w:t>Пистолеты Кольт</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4"/>
              <w:jc w:val="center"/>
              <w:rPr>
                <w:rStyle w:val="FontStyle15"/>
              </w:rPr>
            </w:pPr>
            <w:r w:rsidRPr="007C77E3">
              <w:rPr>
                <w:rStyle w:val="FontStyle15"/>
              </w:rPr>
              <w:t>1500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4"/>
              <w:spacing w:line="240" w:lineRule="auto"/>
              <w:ind w:firstLine="28"/>
              <w:rPr>
                <w:rStyle w:val="FontStyle15"/>
              </w:rPr>
            </w:pPr>
            <w:r w:rsidRPr="007C77E3">
              <w:rPr>
                <w:rStyle w:val="FontStyle15"/>
              </w:rPr>
              <w:t>9-мм пистолетный Браунинга длинный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ind w:firstLine="28"/>
              <w:rPr>
                <w:rStyle w:val="FontStyle15"/>
              </w:rPr>
            </w:pPr>
            <w:r w:rsidRPr="007C77E3">
              <w:rPr>
                <w:rStyle w:val="FontStyle15"/>
              </w:rPr>
              <w:t xml:space="preserve">Пистолет Браунинг обр. </w:t>
            </w:r>
            <w:smartTag w:uri="urn:schemas-microsoft-com:office:smarttags" w:element="metricconverter">
              <w:smartTagPr>
                <w:attr w:name="ProductID" w:val="1903 г"/>
              </w:smartTagPr>
              <w:r w:rsidRPr="007C77E3">
                <w:rPr>
                  <w:rStyle w:val="FontStyle15"/>
                </w:rPr>
                <w:t>1903 г</w:t>
              </w:r>
            </w:smartTag>
            <w:r w:rsidRPr="007C77E3">
              <w:rPr>
                <w:rStyle w:val="FontStyle15"/>
              </w:rPr>
              <w:t>.</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4"/>
              <w:jc w:val="center"/>
              <w:rPr>
                <w:rStyle w:val="FontStyle15"/>
              </w:rPr>
            </w:pPr>
            <w:r w:rsidRPr="007C77E3">
              <w:rPr>
                <w:rStyle w:val="FontStyle15"/>
              </w:rPr>
              <w:t>1500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4"/>
              <w:spacing w:line="240" w:lineRule="auto"/>
              <w:ind w:firstLine="28"/>
              <w:rPr>
                <w:rStyle w:val="FontStyle15"/>
              </w:rPr>
            </w:pPr>
            <w:r w:rsidRPr="007C77E3">
              <w:rPr>
                <w:rStyle w:val="FontStyle15"/>
              </w:rPr>
              <w:t>11,43-мм пистолетный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ind w:firstLine="28"/>
              <w:rPr>
                <w:rStyle w:val="FontStyle15"/>
              </w:rPr>
            </w:pPr>
            <w:r w:rsidRPr="007C77E3">
              <w:rPr>
                <w:rStyle w:val="FontStyle15"/>
              </w:rPr>
              <w:t xml:space="preserve">Пистолет Кольт, обр. </w:t>
            </w:r>
            <w:smartTag w:uri="urn:schemas-microsoft-com:office:smarttags" w:element="metricconverter">
              <w:smartTagPr>
                <w:attr w:name="ProductID" w:val="1911 г"/>
              </w:smartTagPr>
              <w:r w:rsidRPr="007C77E3">
                <w:rPr>
                  <w:rStyle w:val="FontStyle15"/>
                </w:rPr>
                <w:t>1911 г</w:t>
              </w:r>
            </w:smartTag>
            <w:r w:rsidRPr="007C77E3">
              <w:rPr>
                <w:rStyle w:val="FontStyle15"/>
              </w:rPr>
              <w:t>. и др.</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4"/>
              <w:ind w:right="-220" w:hanging="40"/>
              <w:jc w:val="center"/>
              <w:rPr>
                <w:rStyle w:val="FontStyle15"/>
              </w:rPr>
            </w:pPr>
            <w:r w:rsidRPr="007C77E3">
              <w:rPr>
                <w:rStyle w:val="FontStyle15"/>
              </w:rPr>
              <w:t>1500</w:t>
            </w:r>
          </w:p>
        </w:tc>
      </w:tr>
      <w:tr w:rsidR="00365C37" w:rsidRPr="007C77E3" w:rsidTr="00330869">
        <w:tc>
          <w:tcPr>
            <w:tcW w:w="7380" w:type="dxa"/>
            <w:gridSpan w:val="2"/>
            <w:tcBorders>
              <w:top w:val="nil"/>
              <w:left w:val="nil"/>
              <w:bottom w:val="nil"/>
              <w:right w:val="nil"/>
            </w:tcBorders>
            <w:vAlign w:val="center"/>
          </w:tcPr>
          <w:p w:rsidR="00365C37" w:rsidRPr="007C77E3" w:rsidRDefault="00365C37" w:rsidP="00330869">
            <w:pPr>
              <w:pStyle w:val="Style9"/>
              <w:widowControl/>
              <w:spacing w:line="240" w:lineRule="auto"/>
              <w:ind w:firstLine="28"/>
              <w:jc w:val="center"/>
              <w:rPr>
                <w:rStyle w:val="FontStyle14"/>
                <w:rFonts w:ascii="Times New Roman" w:hAnsi="Times New Roman"/>
              </w:rPr>
            </w:pPr>
            <w:r w:rsidRPr="007C77E3">
              <w:rPr>
                <w:rStyle w:val="FontStyle14"/>
                <w:rFonts w:ascii="Times New Roman" w:hAnsi="Times New Roman"/>
              </w:rPr>
              <w:t>Револьверные патроны</w:t>
            </w:r>
          </w:p>
        </w:tc>
        <w:tc>
          <w:tcPr>
            <w:tcW w:w="1620" w:type="dxa"/>
            <w:tcBorders>
              <w:top w:val="nil"/>
              <w:left w:val="nil"/>
              <w:bottom w:val="nil"/>
              <w:right w:val="single" w:sz="6" w:space="0" w:color="auto"/>
            </w:tcBorders>
            <w:vAlign w:val="center"/>
          </w:tcPr>
          <w:p w:rsidR="00365C37" w:rsidRPr="007C77E3" w:rsidRDefault="00365C37" w:rsidP="00330869">
            <w:pPr>
              <w:pStyle w:val="Style10"/>
              <w:widowControl/>
              <w:spacing w:line="240" w:lineRule="auto"/>
              <w:ind w:firstLine="57"/>
              <w:jc w:val="center"/>
              <w:rPr>
                <w:rFonts w:ascii="Times New Roman" w:hAnsi="Times New Roman"/>
              </w:rPr>
            </w:pP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7,62-мм револьверный боевой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 xml:space="preserve">Револьвер обр. </w:t>
            </w:r>
            <w:smartTag w:uri="urn:schemas-microsoft-com:office:smarttags" w:element="metricconverter">
              <w:smartTagPr>
                <w:attr w:name="ProductID" w:val="1895 г"/>
              </w:smartTagPr>
              <w:r w:rsidRPr="007C77E3">
                <w:rPr>
                  <w:rStyle w:val="FontStyle15"/>
                </w:rPr>
                <w:t>1895 г</w:t>
              </w:r>
            </w:smartTag>
            <w:r w:rsidRPr="007C77E3">
              <w:rPr>
                <w:rStyle w:val="FontStyle15"/>
              </w:rPr>
              <w:t>. «Наган»</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700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7,62-мм револьверный спортивный «В-1»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Револьвер ТОЗ-36 конструкции Хайдурова и перестволенный револьвер «Наган»</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700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7,65-мм (.32) Смит и Вессон короткий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Револьверы Смит и Вессон (США)</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500 -700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7,65-мм револьверный Смит и Вессон длинный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Револьверы Смит и Вессон (США)</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700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7,65-мм револьверный Кольт «</w:t>
            </w:r>
            <w:r w:rsidRPr="007C77E3">
              <w:rPr>
                <w:rStyle w:val="FontStyle15"/>
                <w:lang w:val="en-US"/>
              </w:rPr>
              <w:t>NP</w:t>
            </w:r>
            <w:r w:rsidRPr="007C77E3">
              <w:rPr>
                <w:rStyle w:val="FontStyle15"/>
              </w:rPr>
              <w:t>» (США)</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Револьвер Кольт новый полицейский (США)</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700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lang w:val="en-US"/>
              </w:rPr>
            </w:pPr>
            <w:r w:rsidRPr="007C77E3">
              <w:rPr>
                <w:rStyle w:val="FontStyle15"/>
              </w:rPr>
              <w:t>7,65-мм револьверный (</w:t>
            </w:r>
            <w:smartTag w:uri="urn:schemas-microsoft-com:office:smarttags" w:element="metricconverter">
              <w:smartTagPr>
                <w:attr w:name="ProductID" w:val=".320 C"/>
              </w:smartTagPr>
              <w:r w:rsidRPr="007C77E3">
                <w:rPr>
                  <w:rStyle w:val="FontStyle15"/>
                </w:rPr>
                <w:t xml:space="preserve">.320 </w:t>
              </w:r>
              <w:r w:rsidRPr="007C77E3">
                <w:rPr>
                  <w:rStyle w:val="FontStyle15"/>
                  <w:lang w:val="en-US"/>
                </w:rPr>
                <w:t>C</w:t>
              </w:r>
            </w:smartTag>
            <w:r w:rsidRPr="007C77E3">
              <w:rPr>
                <w:rStyle w:val="FontStyle15"/>
                <w:lang w:val="en-US"/>
              </w:rPr>
              <w:t>.F.)</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Револьверы Веблей и др. (Англия)</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500-700</w:t>
            </w:r>
          </w:p>
        </w:tc>
      </w:tr>
      <w:tr w:rsidR="00365C37" w:rsidRPr="007C77E3" w:rsidTr="00330869">
        <w:tc>
          <w:tcPr>
            <w:tcW w:w="7380" w:type="dxa"/>
            <w:gridSpan w:val="2"/>
            <w:tcBorders>
              <w:top w:val="nil"/>
              <w:left w:val="nil"/>
              <w:bottom w:val="nil"/>
              <w:right w:val="nil"/>
            </w:tcBorders>
            <w:vAlign w:val="center"/>
          </w:tcPr>
          <w:p w:rsidR="00365C37" w:rsidRPr="007C77E3" w:rsidRDefault="00365C37" w:rsidP="00330869">
            <w:pPr>
              <w:pStyle w:val="Style9"/>
              <w:widowControl/>
              <w:spacing w:line="240" w:lineRule="auto"/>
              <w:ind w:firstLine="28"/>
              <w:jc w:val="center"/>
              <w:rPr>
                <w:rStyle w:val="FontStyle14"/>
                <w:rFonts w:ascii="Times New Roman" w:hAnsi="Times New Roman"/>
              </w:rPr>
            </w:pPr>
            <w:r w:rsidRPr="007C77E3">
              <w:rPr>
                <w:rStyle w:val="FontStyle14"/>
                <w:rFonts w:ascii="Times New Roman" w:hAnsi="Times New Roman"/>
              </w:rPr>
              <w:t>Промежуточные патроны</w:t>
            </w:r>
          </w:p>
        </w:tc>
        <w:tc>
          <w:tcPr>
            <w:tcW w:w="1620" w:type="dxa"/>
            <w:tcBorders>
              <w:top w:val="nil"/>
              <w:left w:val="nil"/>
              <w:bottom w:val="nil"/>
              <w:right w:val="single" w:sz="6" w:space="0" w:color="auto"/>
            </w:tcBorders>
            <w:vAlign w:val="center"/>
          </w:tcPr>
          <w:p w:rsidR="00365C37" w:rsidRPr="007C77E3" w:rsidRDefault="00365C37" w:rsidP="00330869">
            <w:pPr>
              <w:pStyle w:val="Style10"/>
              <w:widowControl/>
              <w:spacing w:line="240" w:lineRule="auto"/>
              <w:ind w:firstLine="57"/>
              <w:jc w:val="center"/>
              <w:rPr>
                <w:rFonts w:ascii="Times New Roman" w:hAnsi="Times New Roman"/>
              </w:rPr>
            </w:pP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 xml:space="preserve">7,62-мм обр. </w:t>
            </w:r>
            <w:smartTag w:uri="urn:schemas-microsoft-com:office:smarttags" w:element="metricconverter">
              <w:smartTagPr>
                <w:attr w:name="ProductID" w:val="1943 г"/>
              </w:smartTagPr>
              <w:r w:rsidRPr="007C77E3">
                <w:rPr>
                  <w:rStyle w:val="FontStyle15"/>
                </w:rPr>
                <w:t>1943 г</w:t>
              </w:r>
            </w:smartTag>
            <w:r w:rsidRPr="007C77E3">
              <w:rPr>
                <w:rStyle w:val="FontStyle15"/>
              </w:rPr>
              <w:t>. с обыкновенной нулей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Автоматы АК (АК-47), АКМ и АКМС</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3000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 xml:space="preserve">7,62-мм обр. </w:t>
            </w:r>
            <w:smartTag w:uri="urn:schemas-microsoft-com:office:smarttags" w:element="metricconverter">
              <w:smartTagPr>
                <w:attr w:name="ProductID" w:val="1943 г"/>
              </w:smartTagPr>
              <w:r w:rsidRPr="007C77E3">
                <w:rPr>
                  <w:rStyle w:val="FontStyle15"/>
                </w:rPr>
                <w:t>1943 г</w:t>
              </w:r>
            </w:smartTag>
            <w:r w:rsidRPr="007C77E3">
              <w:rPr>
                <w:rStyle w:val="FontStyle15"/>
              </w:rPr>
              <w:t>. с обыкновенной пулей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Самозарядный карабин Симонова (СКС)</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3600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 xml:space="preserve">7,62-мм обр. </w:t>
            </w:r>
            <w:smartTag w:uri="urn:schemas-microsoft-com:office:smarttags" w:element="metricconverter">
              <w:smartTagPr>
                <w:attr w:name="ProductID" w:val="1943 г"/>
              </w:smartTagPr>
              <w:r w:rsidRPr="007C77E3">
                <w:rPr>
                  <w:rStyle w:val="FontStyle15"/>
                </w:rPr>
                <w:t>1943 г</w:t>
              </w:r>
            </w:smartTag>
            <w:r w:rsidRPr="007C77E3">
              <w:rPr>
                <w:rStyle w:val="FontStyle15"/>
              </w:rPr>
              <w:t>. с обыкновенной пулей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Ручные пулеметы РПК и РПКС</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3000-3600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 xml:space="preserve">7,62-мм обр. </w:t>
            </w:r>
            <w:smartTag w:uri="urn:schemas-microsoft-com:office:smarttags" w:element="metricconverter">
              <w:smartTagPr>
                <w:attr w:name="ProductID" w:val="1943 г"/>
              </w:smartTagPr>
              <w:r w:rsidRPr="007C77E3">
                <w:rPr>
                  <w:rStyle w:val="FontStyle15"/>
                </w:rPr>
                <w:t>1943 г</w:t>
              </w:r>
            </w:smartTag>
            <w:r w:rsidRPr="007C77E3">
              <w:rPr>
                <w:rStyle w:val="FontStyle15"/>
              </w:rPr>
              <w:t>. с обыкновенной пулей</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28"/>
              <w:rPr>
                <w:rStyle w:val="FontStyle15"/>
              </w:rPr>
            </w:pPr>
            <w:r w:rsidRPr="007C77E3">
              <w:rPr>
                <w:rStyle w:val="FontStyle15"/>
              </w:rPr>
              <w:t>Ручной пулемет РПД</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3600</w:t>
            </w:r>
          </w:p>
        </w:tc>
      </w:tr>
      <w:tr w:rsidR="00365C37" w:rsidRPr="007C77E3" w:rsidTr="00330869">
        <w:tc>
          <w:tcPr>
            <w:tcW w:w="7380" w:type="dxa"/>
            <w:gridSpan w:val="2"/>
            <w:tcBorders>
              <w:top w:val="single" w:sz="6" w:space="0" w:color="auto"/>
              <w:left w:val="nil"/>
              <w:bottom w:val="nil"/>
              <w:right w:val="nil"/>
            </w:tcBorders>
            <w:vAlign w:val="center"/>
          </w:tcPr>
          <w:p w:rsidR="00365C37" w:rsidRPr="007C77E3" w:rsidRDefault="00365C37" w:rsidP="00330869">
            <w:pPr>
              <w:pStyle w:val="Style9"/>
              <w:widowControl/>
              <w:spacing w:line="240" w:lineRule="auto"/>
              <w:ind w:firstLine="57"/>
              <w:jc w:val="center"/>
              <w:rPr>
                <w:rStyle w:val="FontStyle14"/>
                <w:rFonts w:ascii="Times New Roman" w:hAnsi="Times New Roman"/>
              </w:rPr>
            </w:pPr>
            <w:r w:rsidRPr="007C77E3">
              <w:rPr>
                <w:rStyle w:val="FontStyle14"/>
                <w:rFonts w:ascii="Times New Roman" w:hAnsi="Times New Roman"/>
              </w:rPr>
              <w:t>Винтовочные патроны</w:t>
            </w:r>
          </w:p>
        </w:tc>
        <w:tc>
          <w:tcPr>
            <w:tcW w:w="1620" w:type="dxa"/>
            <w:tcBorders>
              <w:top w:val="single" w:sz="6" w:space="0" w:color="auto"/>
              <w:left w:val="nil"/>
              <w:bottom w:val="nil"/>
              <w:right w:val="single" w:sz="6" w:space="0" w:color="auto"/>
            </w:tcBorders>
            <w:vAlign w:val="center"/>
          </w:tcPr>
          <w:p w:rsidR="00365C37" w:rsidRPr="007C77E3" w:rsidRDefault="00365C37" w:rsidP="00330869">
            <w:pPr>
              <w:pStyle w:val="Style10"/>
              <w:widowControl/>
              <w:spacing w:line="240" w:lineRule="auto"/>
              <w:ind w:firstLine="57"/>
              <w:jc w:val="center"/>
              <w:rPr>
                <w:rFonts w:ascii="Times New Roman" w:hAnsi="Times New Roman"/>
              </w:rPr>
            </w:pP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 xml:space="preserve">7,62-мм винтовочный с легкой пулей обр. </w:t>
            </w:r>
            <w:smartTag w:uri="urn:schemas-microsoft-com:office:smarttags" w:element="metricconverter">
              <w:smartTagPr>
                <w:attr w:name="ProductID" w:val="1908 г"/>
              </w:smartTagPr>
              <w:r w:rsidRPr="007C77E3">
                <w:rPr>
                  <w:rStyle w:val="FontStyle15"/>
                </w:rPr>
                <w:t>1908 г</w:t>
              </w:r>
            </w:smartTag>
            <w:r w:rsidRPr="007C77E3">
              <w:rPr>
                <w:rStyle w:val="FontStyle15"/>
              </w:rPr>
              <w:t>.</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 xml:space="preserve">Карабины обр. </w:t>
            </w:r>
            <w:smartTag w:uri="urn:schemas-microsoft-com:office:smarttags" w:element="metricconverter">
              <w:smartTagPr>
                <w:attr w:name="ProductID" w:val="1938 г"/>
              </w:smartTagPr>
              <w:r w:rsidRPr="007C77E3">
                <w:rPr>
                  <w:rStyle w:val="FontStyle15"/>
                </w:rPr>
                <w:t>1938 г</w:t>
              </w:r>
            </w:smartTag>
            <w:r w:rsidRPr="007C77E3">
              <w:rPr>
                <w:rStyle w:val="FontStyle15"/>
              </w:rPr>
              <w:t xml:space="preserve">. и </w:t>
            </w:r>
            <w:smartTag w:uri="urn:schemas-microsoft-com:office:smarttags" w:element="metricconverter">
              <w:smartTagPr>
                <w:attr w:name="ProductID" w:val="1944 г"/>
              </w:smartTagPr>
              <w:r w:rsidRPr="007C77E3">
                <w:rPr>
                  <w:rStyle w:val="FontStyle15"/>
                </w:rPr>
                <w:t>1944 г</w:t>
              </w:r>
            </w:smartTag>
            <w:r w:rsidRPr="007C77E3">
              <w:rPr>
                <w:rStyle w:val="FontStyle15"/>
              </w:rPr>
              <w:t>.; ручные пулеметы ДП и ДПМ; ротный пулемет РП-46</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3000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 xml:space="preserve">7,62-мм винтовочный с легкой пулей обр. </w:t>
            </w:r>
            <w:smartTag w:uri="urn:schemas-microsoft-com:office:smarttags" w:element="metricconverter">
              <w:smartTagPr>
                <w:attr w:name="ProductID" w:val="1908 г"/>
              </w:smartTagPr>
              <w:r w:rsidRPr="007C77E3">
                <w:rPr>
                  <w:rStyle w:val="FontStyle15"/>
                </w:rPr>
                <w:t>1908 г</w:t>
              </w:r>
            </w:smartTag>
            <w:r w:rsidRPr="007C77E3">
              <w:rPr>
                <w:rStyle w:val="FontStyle15"/>
              </w:rPr>
              <w:t>.</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Винтовка обр. 1891 - 1930 гг., станковые пулеметы Горюнова СГ-43, СГМ, СГМБ и СГМТ</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3500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 xml:space="preserve">7,62-мм винтовочный с тяжелой пулей обр. </w:t>
            </w:r>
            <w:smartTag w:uri="urn:schemas-microsoft-com:office:smarttags" w:element="metricconverter">
              <w:smartTagPr>
                <w:attr w:name="ProductID" w:val="1930 г"/>
              </w:smartTagPr>
              <w:r w:rsidRPr="007C77E3">
                <w:rPr>
                  <w:rStyle w:val="FontStyle15"/>
                </w:rPr>
                <w:t>1930 г</w:t>
              </w:r>
            </w:smartTag>
            <w:r w:rsidRPr="007C77E3">
              <w:rPr>
                <w:rStyle w:val="FontStyle15"/>
              </w:rPr>
              <w:t>.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Станковые пулеметы Горюнова СГ-43, СГМ</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5100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 xml:space="preserve">7,62-мм (30) винтовочный М-2 с гильзой обр. </w:t>
            </w:r>
            <w:smartTag w:uri="urn:schemas-microsoft-com:office:smarttags" w:element="metricconverter">
              <w:smartTagPr>
                <w:attr w:name="ProductID" w:val="1906 г"/>
              </w:smartTagPr>
              <w:r w:rsidRPr="007C77E3">
                <w:rPr>
                  <w:rStyle w:val="FontStyle15"/>
                </w:rPr>
                <w:t>1906 г</w:t>
              </w:r>
            </w:smartTag>
            <w:r w:rsidRPr="007C77E3">
              <w:rPr>
                <w:rStyle w:val="FontStyle15"/>
              </w:rPr>
              <w:t>. и легкой пулей (США)</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Винтовки Спрингфильда и Гаранда М-1</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4000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7,62-мм винтовочный Т-65 с обыкновенной пулей (страны НАТО)</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 xml:space="preserve">Винтовки М-14 и АЛ-16 (США), </w:t>
            </w:r>
            <w:r w:rsidRPr="007C77E3">
              <w:rPr>
                <w:rStyle w:val="FontStyle15"/>
                <w:lang w:val="en-US"/>
              </w:rPr>
              <w:t>G</w:t>
            </w:r>
            <w:r w:rsidRPr="007C77E3">
              <w:rPr>
                <w:rStyle w:val="FontStyle15"/>
              </w:rPr>
              <w:t>-3 (ФРГ) и др.</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3800</w:t>
            </w:r>
          </w:p>
        </w:tc>
      </w:tr>
      <w:tr w:rsidR="00365C37" w:rsidRPr="007C77E3" w:rsidTr="00330869">
        <w:tc>
          <w:tcPr>
            <w:tcW w:w="7380" w:type="dxa"/>
            <w:gridSpan w:val="2"/>
            <w:tcBorders>
              <w:top w:val="nil"/>
              <w:left w:val="nil"/>
              <w:bottom w:val="nil"/>
              <w:right w:val="nil"/>
            </w:tcBorders>
            <w:vAlign w:val="center"/>
          </w:tcPr>
          <w:p w:rsidR="00365C37" w:rsidRPr="007C77E3" w:rsidRDefault="00365C37" w:rsidP="00330869">
            <w:pPr>
              <w:pStyle w:val="Style9"/>
              <w:widowControl/>
              <w:spacing w:line="240" w:lineRule="auto"/>
              <w:ind w:hanging="40"/>
              <w:jc w:val="center"/>
              <w:rPr>
                <w:rStyle w:val="FontStyle14"/>
                <w:rFonts w:ascii="Times New Roman" w:hAnsi="Times New Roman"/>
              </w:rPr>
            </w:pPr>
            <w:r w:rsidRPr="007C77E3">
              <w:rPr>
                <w:rStyle w:val="FontStyle14"/>
                <w:rFonts w:ascii="Times New Roman" w:hAnsi="Times New Roman"/>
              </w:rPr>
              <w:t>5,6-мм патроны кольцевого воспламенения</w:t>
            </w:r>
          </w:p>
        </w:tc>
        <w:tc>
          <w:tcPr>
            <w:tcW w:w="1620" w:type="dxa"/>
            <w:tcBorders>
              <w:top w:val="nil"/>
              <w:left w:val="nil"/>
              <w:bottom w:val="nil"/>
              <w:right w:val="single" w:sz="6" w:space="0" w:color="auto"/>
            </w:tcBorders>
            <w:vAlign w:val="center"/>
          </w:tcPr>
          <w:p w:rsidR="00365C37" w:rsidRPr="007C77E3" w:rsidRDefault="00365C37" w:rsidP="00330869">
            <w:pPr>
              <w:pStyle w:val="Style10"/>
              <w:widowControl/>
              <w:spacing w:line="240" w:lineRule="auto"/>
              <w:ind w:firstLine="57"/>
              <w:jc w:val="center"/>
              <w:rPr>
                <w:rFonts w:ascii="Times New Roman" w:hAnsi="Times New Roman"/>
              </w:rPr>
            </w:pP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5,6-мм спортивно-охотничий, валовый, целевой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3"/>
              <w:widowControl/>
              <w:ind w:firstLine="57"/>
              <w:rPr>
                <w:rStyle w:val="FontStyle15"/>
              </w:rPr>
            </w:pPr>
            <w:r w:rsidRPr="007C77E3">
              <w:rPr>
                <w:rStyle w:val="FontStyle15"/>
              </w:rPr>
              <w:t>Спортивный револьвер Смирнского</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900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5,6-мм спортивно-охотничий, валовый, целевой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Спортивный пистолет Севрюгина Р-3</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950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5,6-мм спортивно-охотничий, валовый, целевой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Спортивный пистолет Марголина короткоствольный</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940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5,6-мм спортивно-охотничий, валовый, целевой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Спортивные пистолеты Блюма, Севрюгина Р-4, Марголина длинноствольный</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1000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5,6-мм спортивно-охотничий, валовый, целевой (СССР)</w:t>
            </w:r>
          </w:p>
        </w:tc>
        <w:tc>
          <w:tcPr>
            <w:tcW w:w="4542" w:type="dxa"/>
            <w:tcBorders>
              <w:top w:val="nil"/>
              <w:left w:val="single" w:sz="6" w:space="0" w:color="auto"/>
              <w:bottom w:val="nil"/>
              <w:right w:val="single" w:sz="6" w:space="0" w:color="auto"/>
            </w:tcBorders>
            <w:vAlign w:val="center"/>
          </w:tcPr>
          <w:p w:rsidR="00365C37" w:rsidRPr="007C77E3" w:rsidRDefault="00365C37" w:rsidP="00330869">
            <w:pPr>
              <w:pStyle w:val="Style5"/>
              <w:widowControl/>
              <w:ind w:firstLine="57"/>
              <w:rPr>
                <w:rStyle w:val="FontStyle15"/>
              </w:rPr>
            </w:pPr>
            <w:r w:rsidRPr="007C77E3">
              <w:rPr>
                <w:rStyle w:val="FontStyle15"/>
              </w:rPr>
              <w:t>Спортивные и промысловые винтовки и карабины</w:t>
            </w:r>
          </w:p>
        </w:tc>
        <w:tc>
          <w:tcPr>
            <w:tcW w:w="1620"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center"/>
              <w:rPr>
                <w:rStyle w:val="FontStyle15"/>
              </w:rPr>
            </w:pPr>
            <w:r w:rsidRPr="007C77E3">
              <w:rPr>
                <w:rStyle w:val="FontStyle15"/>
              </w:rPr>
              <w:t>1200-1600</w:t>
            </w:r>
          </w:p>
        </w:tc>
      </w:tr>
      <w:tr w:rsidR="00365C37" w:rsidRPr="007C77E3" w:rsidTr="00330869">
        <w:tc>
          <w:tcPr>
            <w:tcW w:w="2838" w:type="dxa"/>
            <w:tcBorders>
              <w:top w:val="nil"/>
              <w:left w:val="single" w:sz="6" w:space="0" w:color="auto"/>
              <w:bottom w:val="nil"/>
              <w:right w:val="single" w:sz="6" w:space="0" w:color="auto"/>
            </w:tcBorders>
            <w:vAlign w:val="center"/>
          </w:tcPr>
          <w:p w:rsidR="00365C37" w:rsidRPr="007C77E3" w:rsidRDefault="00365C37" w:rsidP="00330869">
            <w:pPr>
              <w:pStyle w:val="Style8"/>
              <w:widowControl/>
              <w:ind w:firstLine="57"/>
              <w:jc w:val="both"/>
              <w:rPr>
                <w:rStyle w:val="FontStyle15"/>
              </w:rPr>
            </w:pPr>
            <w:r w:rsidRPr="007C77E3">
              <w:rPr>
                <w:rStyle w:val="FontStyle15"/>
              </w:rPr>
              <w:t>12,7-мм крупнокалиберный с бронебойно-зажигательной пулей Б-32 или бронебойно-зажигательно-трассирующей пулей БЗТ-44</w:t>
            </w:r>
          </w:p>
        </w:tc>
        <w:tc>
          <w:tcPr>
            <w:tcW w:w="4542" w:type="dxa"/>
            <w:tcBorders>
              <w:top w:val="nil"/>
              <w:left w:val="single" w:sz="6" w:space="0" w:color="auto"/>
              <w:bottom w:val="nil"/>
              <w:right w:val="single" w:sz="4" w:space="0" w:color="auto"/>
            </w:tcBorders>
            <w:vAlign w:val="center"/>
          </w:tcPr>
          <w:p w:rsidR="00365C37" w:rsidRPr="007C77E3" w:rsidRDefault="00365C37" w:rsidP="00330869">
            <w:pPr>
              <w:pStyle w:val="Style8"/>
              <w:widowControl/>
              <w:ind w:firstLine="57"/>
              <w:rPr>
                <w:rStyle w:val="FontStyle15"/>
              </w:rPr>
            </w:pPr>
            <w:r w:rsidRPr="007C77E3">
              <w:rPr>
                <w:rStyle w:val="FontStyle15"/>
              </w:rPr>
              <w:t xml:space="preserve">Крупнокалиберные пулеметы обр. </w:t>
            </w:r>
            <w:smartTag w:uri="urn:schemas-microsoft-com:office:smarttags" w:element="metricconverter">
              <w:smartTagPr>
                <w:attr w:name="ProductID" w:val="1938 г"/>
              </w:smartTagPr>
              <w:r w:rsidRPr="007C77E3">
                <w:rPr>
                  <w:rStyle w:val="FontStyle15"/>
                </w:rPr>
                <w:t>1938 г</w:t>
              </w:r>
            </w:smartTag>
            <w:r w:rsidRPr="007C77E3">
              <w:rPr>
                <w:rStyle w:val="FontStyle15"/>
              </w:rPr>
              <w:t>. и обр. 1938-1946 гг. (ДШК и ДШКМ)</w:t>
            </w:r>
          </w:p>
        </w:tc>
        <w:tc>
          <w:tcPr>
            <w:tcW w:w="1620" w:type="dxa"/>
            <w:tcBorders>
              <w:top w:val="nil"/>
              <w:left w:val="single" w:sz="4" w:space="0" w:color="auto"/>
              <w:bottom w:val="nil"/>
              <w:right w:val="single" w:sz="6" w:space="0" w:color="auto"/>
            </w:tcBorders>
            <w:vAlign w:val="center"/>
          </w:tcPr>
          <w:p w:rsidR="00365C37" w:rsidRPr="007C77E3" w:rsidRDefault="00365C37" w:rsidP="00330869">
            <w:pPr>
              <w:pStyle w:val="Style2"/>
              <w:widowControl/>
              <w:ind w:firstLine="57"/>
              <w:jc w:val="center"/>
              <w:rPr>
                <w:rStyle w:val="FontStyle15"/>
              </w:rPr>
            </w:pPr>
            <w:r w:rsidRPr="007C77E3">
              <w:rPr>
                <w:rStyle w:val="FontStyle15"/>
              </w:rPr>
              <w:t>7000</w:t>
            </w:r>
          </w:p>
        </w:tc>
      </w:tr>
      <w:tr w:rsidR="00365C37" w:rsidRPr="007C77E3" w:rsidTr="00330869">
        <w:tc>
          <w:tcPr>
            <w:tcW w:w="2838" w:type="dxa"/>
            <w:tcBorders>
              <w:top w:val="nil"/>
              <w:left w:val="single" w:sz="6" w:space="0" w:color="auto"/>
              <w:bottom w:val="single" w:sz="6" w:space="0" w:color="auto"/>
              <w:right w:val="single" w:sz="6" w:space="0" w:color="auto"/>
            </w:tcBorders>
            <w:vAlign w:val="center"/>
          </w:tcPr>
          <w:p w:rsidR="00365C37" w:rsidRPr="007C77E3" w:rsidRDefault="00365C37" w:rsidP="00330869">
            <w:pPr>
              <w:pStyle w:val="Style4"/>
              <w:widowControl/>
              <w:spacing w:line="240" w:lineRule="auto"/>
              <w:ind w:firstLine="57"/>
              <w:rPr>
                <w:rStyle w:val="FontStyle15"/>
              </w:rPr>
            </w:pPr>
            <w:r w:rsidRPr="007C77E3">
              <w:rPr>
                <w:rStyle w:val="FontStyle15"/>
              </w:rPr>
              <w:t>Специальная охотничья пуля при стрельбе под углами возвышения 40 -50°</w:t>
            </w:r>
          </w:p>
        </w:tc>
        <w:tc>
          <w:tcPr>
            <w:tcW w:w="4542" w:type="dxa"/>
            <w:tcBorders>
              <w:top w:val="nil"/>
              <w:left w:val="single" w:sz="6" w:space="0" w:color="auto"/>
              <w:bottom w:val="single" w:sz="6" w:space="0" w:color="auto"/>
              <w:right w:val="single" w:sz="4" w:space="0" w:color="auto"/>
            </w:tcBorders>
            <w:vAlign w:val="center"/>
          </w:tcPr>
          <w:p w:rsidR="00365C37" w:rsidRPr="007C77E3" w:rsidRDefault="00365C37" w:rsidP="00330869">
            <w:pPr>
              <w:pStyle w:val="Style4"/>
              <w:widowControl/>
              <w:spacing w:line="240" w:lineRule="auto"/>
              <w:ind w:firstLine="57"/>
              <w:rPr>
                <w:rStyle w:val="FontStyle15"/>
              </w:rPr>
            </w:pPr>
            <w:r w:rsidRPr="007C77E3">
              <w:rPr>
                <w:rStyle w:val="FontStyle15"/>
              </w:rPr>
              <w:t>Гладкоствольные охотничьи ружья 12-32 калибров</w:t>
            </w:r>
          </w:p>
        </w:tc>
        <w:tc>
          <w:tcPr>
            <w:tcW w:w="1620" w:type="dxa"/>
            <w:tcBorders>
              <w:top w:val="nil"/>
              <w:left w:val="single" w:sz="4" w:space="0" w:color="auto"/>
              <w:bottom w:val="single" w:sz="6" w:space="0" w:color="auto"/>
              <w:right w:val="single" w:sz="6" w:space="0" w:color="auto"/>
            </w:tcBorders>
            <w:vAlign w:val="center"/>
          </w:tcPr>
          <w:p w:rsidR="00365C37" w:rsidRPr="007C77E3" w:rsidRDefault="00365C37" w:rsidP="00330869">
            <w:pPr>
              <w:pStyle w:val="Style2"/>
              <w:widowControl/>
              <w:ind w:firstLine="57"/>
              <w:jc w:val="center"/>
              <w:rPr>
                <w:rStyle w:val="FontStyle15"/>
              </w:rPr>
            </w:pPr>
            <w:r w:rsidRPr="007C77E3">
              <w:rPr>
                <w:rStyle w:val="FontStyle15"/>
              </w:rPr>
              <w:t>1000-1500</w:t>
            </w:r>
          </w:p>
        </w:tc>
      </w:tr>
    </w:tbl>
    <w:p w:rsidR="00365C37" w:rsidRDefault="00365C37" w:rsidP="00365C37">
      <w:pPr>
        <w:widowControl w:val="0"/>
        <w:shd w:val="clear" w:color="auto" w:fill="FFFFFF"/>
        <w:ind w:firstLine="709"/>
        <w:jc w:val="right"/>
        <w:rPr>
          <w:b/>
          <w:i/>
          <w:color w:val="000000"/>
          <w:spacing w:val="-6"/>
          <w:sz w:val="28"/>
          <w:szCs w:val="28"/>
        </w:rPr>
      </w:pPr>
      <w:r w:rsidRPr="007C77E3">
        <w:br w:type="page"/>
      </w:r>
      <w:r w:rsidRPr="007C77E3">
        <w:rPr>
          <w:b/>
          <w:i/>
          <w:color w:val="000000"/>
          <w:spacing w:val="-6"/>
          <w:sz w:val="28"/>
          <w:szCs w:val="28"/>
        </w:rPr>
        <w:t>Приложение №13</w:t>
      </w:r>
    </w:p>
    <w:p w:rsidR="00365C37" w:rsidRPr="00757E83" w:rsidRDefault="00365C37" w:rsidP="00365C37">
      <w:pPr>
        <w:widowControl w:val="0"/>
        <w:shd w:val="clear" w:color="auto" w:fill="FFFFFF"/>
        <w:ind w:firstLine="709"/>
        <w:jc w:val="right"/>
        <w:rPr>
          <w:b/>
          <w:i/>
          <w:color w:val="000000"/>
          <w:spacing w:val="-6"/>
          <w:sz w:val="20"/>
          <w:szCs w:val="20"/>
        </w:rPr>
      </w:pPr>
    </w:p>
    <w:p w:rsidR="00365C37" w:rsidRPr="007C77E3" w:rsidRDefault="00365C37" w:rsidP="00365C37">
      <w:pPr>
        <w:pStyle w:val="afc"/>
        <w:ind w:right="76" w:firstLine="0"/>
        <w:rPr>
          <w:i w:val="0"/>
        </w:rPr>
      </w:pPr>
      <w:r>
        <w:rPr>
          <w:i w:val="0"/>
        </w:rPr>
        <w:t>О</w:t>
      </w:r>
      <w:r w:rsidRPr="007C77E3">
        <w:rPr>
          <w:i w:val="0"/>
        </w:rPr>
        <w:t>смотр</w:t>
      </w:r>
    </w:p>
    <w:p w:rsidR="00365C37" w:rsidRPr="007C77E3" w:rsidRDefault="00365C37" w:rsidP="00365C37">
      <w:pPr>
        <w:pStyle w:val="afc"/>
        <w:ind w:right="76" w:firstLine="0"/>
        <w:rPr>
          <w:i w:val="0"/>
        </w:rPr>
      </w:pPr>
      <w:r w:rsidRPr="007C77E3">
        <w:rPr>
          <w:i w:val="0"/>
        </w:rPr>
        <w:t xml:space="preserve">денежных билетов </w:t>
      </w:r>
      <w:r>
        <w:rPr>
          <w:i w:val="0"/>
        </w:rPr>
        <w:t>Б</w:t>
      </w:r>
      <w:r w:rsidRPr="007C77E3">
        <w:rPr>
          <w:i w:val="0"/>
        </w:rPr>
        <w:t xml:space="preserve">анка </w:t>
      </w:r>
      <w:r>
        <w:rPr>
          <w:i w:val="0"/>
        </w:rPr>
        <w:t>Р</w:t>
      </w:r>
      <w:r w:rsidRPr="007C77E3">
        <w:rPr>
          <w:i w:val="0"/>
        </w:rPr>
        <w:t xml:space="preserve">оссии с целью установления </w:t>
      </w:r>
      <w:r>
        <w:rPr>
          <w:i w:val="0"/>
        </w:rPr>
        <w:br/>
      </w:r>
      <w:r w:rsidRPr="007C77E3">
        <w:rPr>
          <w:i w:val="0"/>
        </w:rPr>
        <w:t>их подлинности</w:t>
      </w:r>
    </w:p>
    <w:p w:rsidR="00365C37" w:rsidRPr="002B3BD1" w:rsidRDefault="00365C37" w:rsidP="00365C37">
      <w:pPr>
        <w:ind w:right="-234"/>
        <w:jc w:val="center"/>
        <w:rPr>
          <w:snapToGrid w:val="0"/>
        </w:rPr>
      </w:pPr>
      <w:r w:rsidRPr="002B3BD1">
        <w:t>(на примере 1000-рублевого билета)</w:t>
      </w:r>
    </w:p>
    <w:tbl>
      <w:tblPr>
        <w:tblW w:w="9000" w:type="dxa"/>
        <w:tblInd w:w="108" w:type="dxa"/>
        <w:tblLook w:val="01E0"/>
      </w:tblPr>
      <w:tblGrid>
        <w:gridCol w:w="4496"/>
        <w:gridCol w:w="180"/>
        <w:gridCol w:w="2704"/>
        <w:gridCol w:w="1620"/>
      </w:tblGrid>
      <w:tr w:rsidR="00365C37" w:rsidRPr="00CF337D" w:rsidTr="00330869">
        <w:tc>
          <w:tcPr>
            <w:tcW w:w="9000" w:type="dxa"/>
            <w:gridSpan w:val="4"/>
            <w:tcBorders>
              <w:top w:val="single" w:sz="4" w:space="0" w:color="auto"/>
              <w:left w:val="single" w:sz="4" w:space="0" w:color="auto"/>
              <w:bottom w:val="single" w:sz="4" w:space="0" w:color="auto"/>
              <w:right w:val="single" w:sz="4" w:space="0" w:color="auto"/>
            </w:tcBorders>
          </w:tcPr>
          <w:p w:rsidR="00365C37" w:rsidRDefault="00365C37" w:rsidP="00330869">
            <w:pPr>
              <w:tabs>
                <w:tab w:val="left" w:pos="9498"/>
              </w:tabs>
              <w:ind w:right="15" w:firstLine="34"/>
              <w:jc w:val="both"/>
            </w:pPr>
            <w:r w:rsidRPr="0068008A">
              <w:rPr>
                <w:b/>
              </w:rPr>
              <w:t xml:space="preserve">1. </w:t>
            </w:r>
            <w:r>
              <w:t>При осмотре денежного билета изучаются его форма и размеры: денежные билеты Банка России образца 1997 года выполнены на бумаге прямоугольной формы форматом:</w:t>
            </w:r>
          </w:p>
          <w:p w:rsidR="00365C37" w:rsidRPr="00CF337D" w:rsidRDefault="00365C37" w:rsidP="00330869">
            <w:pPr>
              <w:ind w:right="15" w:firstLine="34"/>
              <w:jc w:val="both"/>
            </w:pPr>
            <w:r>
              <w:t>5 рублей - 137х61 мм; 10 рублей - 150х65 мм; 50 рублей, 100 рублей, 500 рублей - 150х65 мм; 1 000 рублей и 5000 рублей - 157х69 мм</w:t>
            </w:r>
          </w:p>
        </w:tc>
      </w:tr>
      <w:tr w:rsidR="00365C37" w:rsidRPr="00CF337D" w:rsidTr="00330869">
        <w:tc>
          <w:tcPr>
            <w:tcW w:w="4496" w:type="dxa"/>
            <w:tcBorders>
              <w:top w:val="single" w:sz="4" w:space="0" w:color="auto"/>
              <w:left w:val="single" w:sz="4" w:space="0" w:color="auto"/>
              <w:bottom w:val="single" w:sz="4" w:space="0" w:color="auto"/>
            </w:tcBorders>
          </w:tcPr>
          <w:p w:rsidR="00365C37" w:rsidRDefault="00365C37" w:rsidP="00330869">
            <w:pPr>
              <w:ind w:right="15" w:firstLine="34"/>
              <w:jc w:val="both"/>
            </w:pPr>
            <w:r w:rsidRPr="0068008A">
              <w:rPr>
                <w:b/>
              </w:rPr>
              <w:t>2. Изучение эмблемы Банка России</w:t>
            </w:r>
            <w:r>
              <w:t xml:space="preserve"> (на 1000-рублевых билетах на лицевой стороне): отпечатана способом глубокой печати краской, цвет которой изменяется при рассматривании банкноты под разными углами</w:t>
            </w:r>
          </w:p>
          <w:p w:rsidR="00365C37" w:rsidRDefault="00365C37" w:rsidP="00330869">
            <w:pPr>
              <w:ind w:right="15" w:firstLine="34"/>
              <w:jc w:val="both"/>
            </w:pPr>
          </w:p>
        </w:tc>
        <w:tc>
          <w:tcPr>
            <w:tcW w:w="4504" w:type="dxa"/>
            <w:gridSpan w:val="3"/>
            <w:tcBorders>
              <w:top w:val="single" w:sz="4" w:space="0" w:color="auto"/>
              <w:bottom w:val="single" w:sz="4" w:space="0" w:color="auto"/>
              <w:right w:val="single" w:sz="4" w:space="0" w:color="auto"/>
            </w:tcBorders>
          </w:tcPr>
          <w:p w:rsidR="00365C37" w:rsidRDefault="00365C37" w:rsidP="00330869">
            <w:pPr>
              <w:ind w:left="43" w:right="15"/>
              <w:jc w:val="both"/>
            </w:pPr>
            <w:r>
              <w:rPr>
                <w:noProof/>
              </w:rPr>
              <w:drawing>
                <wp:anchor distT="0" distB="0" distL="114300" distR="114300" simplePos="0" relativeHeight="251683840" behindDoc="0" locked="0" layoutInCell="1" allowOverlap="1">
                  <wp:simplePos x="0" y="0"/>
                  <wp:positionH relativeFrom="column">
                    <wp:posOffset>623570</wp:posOffset>
                  </wp:positionH>
                  <wp:positionV relativeFrom="paragraph">
                    <wp:posOffset>66040</wp:posOffset>
                  </wp:positionV>
                  <wp:extent cx="1188720" cy="1123950"/>
                  <wp:effectExtent l="19050" t="0" r="0" b="0"/>
                  <wp:wrapNone/>
                  <wp:docPr id="96" name="Рисунок 27" descr="http://www.cbr.ru/bank-notes_coins/bank-notes/priznak_2004/500ov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cbr.ru/bank-notes_coins/bank-notes/priznak_2004/500ovi.gif"/>
                          <pic:cNvPicPr>
                            <a:picLocks noChangeAspect="1" noChangeArrowheads="1"/>
                          </pic:cNvPicPr>
                        </pic:nvPicPr>
                        <pic:blipFill>
                          <a:blip r:embed="rId123" r:link="rId124">
                            <a:lum bright="-24000" contrast="18000"/>
                            <a:grayscl/>
                          </a:blip>
                          <a:srcRect/>
                          <a:stretch>
                            <a:fillRect/>
                          </a:stretch>
                        </pic:blipFill>
                        <pic:spPr bwMode="auto">
                          <a:xfrm>
                            <a:off x="0" y="0"/>
                            <a:ext cx="1188720" cy="1123950"/>
                          </a:xfrm>
                          <a:prstGeom prst="rect">
                            <a:avLst/>
                          </a:prstGeom>
                          <a:noFill/>
                          <a:ln w="9525">
                            <a:noFill/>
                            <a:miter lim="800000"/>
                            <a:headEnd/>
                            <a:tailEnd/>
                          </a:ln>
                        </pic:spPr>
                      </pic:pic>
                    </a:graphicData>
                  </a:graphic>
                </wp:anchor>
              </w:drawing>
            </w:r>
          </w:p>
        </w:tc>
      </w:tr>
      <w:tr w:rsidR="00365C37" w:rsidRPr="00CF337D" w:rsidTr="00330869">
        <w:tc>
          <w:tcPr>
            <w:tcW w:w="7380" w:type="dxa"/>
            <w:gridSpan w:val="3"/>
            <w:tcBorders>
              <w:top w:val="single" w:sz="4" w:space="0" w:color="auto"/>
              <w:left w:val="single" w:sz="4" w:space="0" w:color="auto"/>
              <w:bottom w:val="single" w:sz="4" w:space="0" w:color="auto"/>
            </w:tcBorders>
          </w:tcPr>
          <w:p w:rsidR="00365C37" w:rsidRDefault="00365C37" w:rsidP="00330869">
            <w:pPr>
              <w:ind w:right="15" w:firstLine="34"/>
              <w:jc w:val="both"/>
            </w:pPr>
            <w:r w:rsidRPr="0068008A">
              <w:rPr>
                <w:b/>
              </w:rPr>
              <w:t>3. Изучение текста</w:t>
            </w:r>
            <w:r>
              <w:t xml:space="preserve"> «Билет Банка России» и метки для людей с ослабленным зрением (на лицевой стороне): обладают повышенной рельефностью и воспринимаются на ощупь</w:t>
            </w:r>
          </w:p>
          <w:p w:rsidR="00365C37" w:rsidRDefault="00365C37" w:rsidP="00330869">
            <w:pPr>
              <w:ind w:right="15" w:firstLine="34"/>
              <w:jc w:val="center"/>
            </w:pPr>
          </w:p>
          <w:p w:rsidR="00365C37" w:rsidRDefault="00365C37" w:rsidP="00330869">
            <w:pPr>
              <w:ind w:right="15" w:firstLine="34"/>
              <w:jc w:val="center"/>
            </w:pPr>
            <w:r>
              <w:rPr>
                <w:noProof/>
              </w:rPr>
              <w:drawing>
                <wp:inline distT="0" distB="0" distL="0" distR="0">
                  <wp:extent cx="2719070" cy="288925"/>
                  <wp:effectExtent l="19050" t="0" r="5080" b="0"/>
                  <wp:docPr id="85" name="Рисунок 85" descr="БАНК_РОССИИ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БАНК_РОССИИ_1"/>
                          <pic:cNvPicPr>
                            <a:picLocks noChangeAspect="1" noChangeArrowheads="1"/>
                          </pic:cNvPicPr>
                        </pic:nvPicPr>
                        <pic:blipFill>
                          <a:blip r:embed="rId125" cstate="print">
                            <a:lum bright="-6000"/>
                            <a:grayscl/>
                          </a:blip>
                          <a:srcRect/>
                          <a:stretch>
                            <a:fillRect/>
                          </a:stretch>
                        </pic:blipFill>
                        <pic:spPr bwMode="auto">
                          <a:xfrm>
                            <a:off x="0" y="0"/>
                            <a:ext cx="2719070" cy="288925"/>
                          </a:xfrm>
                          <a:prstGeom prst="rect">
                            <a:avLst/>
                          </a:prstGeom>
                          <a:noFill/>
                          <a:ln w="9525">
                            <a:noFill/>
                            <a:miter lim="800000"/>
                            <a:headEnd/>
                            <a:tailEnd/>
                          </a:ln>
                        </pic:spPr>
                      </pic:pic>
                    </a:graphicData>
                  </a:graphic>
                </wp:inline>
              </w:drawing>
            </w:r>
          </w:p>
        </w:tc>
        <w:tc>
          <w:tcPr>
            <w:tcW w:w="1620" w:type="dxa"/>
            <w:tcBorders>
              <w:top w:val="single" w:sz="4" w:space="0" w:color="auto"/>
              <w:bottom w:val="single" w:sz="4" w:space="0" w:color="auto"/>
              <w:right w:val="single" w:sz="4" w:space="0" w:color="auto"/>
            </w:tcBorders>
          </w:tcPr>
          <w:p w:rsidR="00365C37" w:rsidRDefault="00365C37" w:rsidP="00330869">
            <w:pPr>
              <w:spacing w:before="60" w:after="60"/>
              <w:ind w:right="17" w:firstLine="34"/>
              <w:jc w:val="center"/>
            </w:pPr>
            <w:r>
              <w:rPr>
                <w:noProof/>
              </w:rPr>
              <w:drawing>
                <wp:inline distT="0" distB="0" distL="0" distR="0">
                  <wp:extent cx="649605" cy="1371600"/>
                  <wp:effectExtent l="19050" t="0" r="0" b="0"/>
                  <wp:docPr id="86" name="Рисунок 86" descr="МЕТКА_ГЛУБОКА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МЕТКА_ГЛУБОКАЯ_1"/>
                          <pic:cNvPicPr>
                            <a:picLocks noChangeAspect="1" noChangeArrowheads="1"/>
                          </pic:cNvPicPr>
                        </pic:nvPicPr>
                        <pic:blipFill>
                          <a:blip r:embed="rId126">
                            <a:grayscl/>
                          </a:blip>
                          <a:srcRect/>
                          <a:stretch>
                            <a:fillRect/>
                          </a:stretch>
                        </pic:blipFill>
                        <pic:spPr bwMode="auto">
                          <a:xfrm>
                            <a:off x="0" y="0"/>
                            <a:ext cx="649605" cy="1371600"/>
                          </a:xfrm>
                          <a:prstGeom prst="rect">
                            <a:avLst/>
                          </a:prstGeom>
                          <a:noFill/>
                          <a:ln w="9525">
                            <a:noFill/>
                            <a:miter lim="800000"/>
                            <a:headEnd/>
                            <a:tailEnd/>
                          </a:ln>
                        </pic:spPr>
                      </pic:pic>
                    </a:graphicData>
                  </a:graphic>
                </wp:inline>
              </w:drawing>
            </w:r>
          </w:p>
        </w:tc>
      </w:tr>
      <w:tr w:rsidR="00365C37" w:rsidRPr="00CF337D" w:rsidTr="00330869">
        <w:tc>
          <w:tcPr>
            <w:tcW w:w="4676" w:type="dxa"/>
            <w:gridSpan w:val="2"/>
            <w:tcBorders>
              <w:top w:val="single" w:sz="4" w:space="0" w:color="auto"/>
              <w:left w:val="single" w:sz="4" w:space="0" w:color="auto"/>
              <w:bottom w:val="single" w:sz="4" w:space="0" w:color="auto"/>
            </w:tcBorders>
          </w:tcPr>
          <w:p w:rsidR="00365C37" w:rsidRDefault="00365C37" w:rsidP="00330869">
            <w:pPr>
              <w:ind w:right="15" w:firstLine="34"/>
              <w:jc w:val="both"/>
            </w:pPr>
            <w:r w:rsidRPr="0068008A">
              <w:rPr>
                <w:b/>
              </w:rPr>
              <w:t>4. Изучение серийных номеров</w:t>
            </w:r>
            <w:r>
              <w:t xml:space="preserve"> денежных билетов (лицевая сторона): на узком купонном поле (слева) номер выполнен краской зеленого цвета, на широком купонном поле (справа) – краской красного цвета, номера выполнены способом высокой печати и характеризуются углубленным рельефом и наличием красочного бортика по краям знаков </w:t>
            </w:r>
            <w:r w:rsidRPr="0068008A">
              <w:rPr>
                <w:i/>
              </w:rPr>
              <w:t>(изучаются в косопадающем свете)</w:t>
            </w:r>
          </w:p>
        </w:tc>
        <w:tc>
          <w:tcPr>
            <w:tcW w:w="4324" w:type="dxa"/>
            <w:gridSpan w:val="2"/>
            <w:tcBorders>
              <w:top w:val="single" w:sz="4" w:space="0" w:color="auto"/>
              <w:bottom w:val="single" w:sz="4" w:space="0" w:color="auto"/>
              <w:right w:val="single" w:sz="4" w:space="0" w:color="auto"/>
            </w:tcBorders>
          </w:tcPr>
          <w:p w:rsidR="00365C37" w:rsidRDefault="00365C37" w:rsidP="00330869">
            <w:pPr>
              <w:ind w:right="15" w:firstLine="34"/>
              <w:jc w:val="center"/>
            </w:pPr>
          </w:p>
          <w:p w:rsidR="00365C37" w:rsidRDefault="00365C37" w:rsidP="00330869">
            <w:pPr>
              <w:ind w:right="15" w:firstLine="34"/>
              <w:jc w:val="center"/>
            </w:pPr>
            <w:r>
              <w:rPr>
                <w:noProof/>
              </w:rPr>
              <w:drawing>
                <wp:inline distT="0" distB="0" distL="0" distR="0">
                  <wp:extent cx="2502535" cy="1227455"/>
                  <wp:effectExtent l="19050" t="0" r="0" b="0"/>
                  <wp:docPr id="87" name="Рисунок 87" descr="ВЫСОКАЯ_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ВЫСОКАЯ_ПЕЧАТЬ"/>
                          <pic:cNvPicPr>
                            <a:picLocks noChangeAspect="1" noChangeArrowheads="1"/>
                          </pic:cNvPicPr>
                        </pic:nvPicPr>
                        <pic:blipFill>
                          <a:blip r:embed="rId127">
                            <a:lum bright="-6000"/>
                            <a:grayscl/>
                          </a:blip>
                          <a:srcRect/>
                          <a:stretch>
                            <a:fillRect/>
                          </a:stretch>
                        </pic:blipFill>
                        <pic:spPr bwMode="auto">
                          <a:xfrm>
                            <a:off x="0" y="0"/>
                            <a:ext cx="2502535" cy="1227455"/>
                          </a:xfrm>
                          <a:prstGeom prst="rect">
                            <a:avLst/>
                          </a:prstGeom>
                          <a:noFill/>
                          <a:ln w="9525">
                            <a:noFill/>
                            <a:miter lim="800000"/>
                            <a:headEnd/>
                            <a:tailEnd/>
                          </a:ln>
                        </pic:spPr>
                      </pic:pic>
                    </a:graphicData>
                  </a:graphic>
                </wp:inline>
              </w:drawing>
            </w:r>
          </w:p>
        </w:tc>
      </w:tr>
      <w:tr w:rsidR="00365C37" w:rsidRPr="00CF337D" w:rsidTr="00330869">
        <w:tc>
          <w:tcPr>
            <w:tcW w:w="4676" w:type="dxa"/>
            <w:gridSpan w:val="2"/>
            <w:tcBorders>
              <w:top w:val="single" w:sz="4" w:space="0" w:color="auto"/>
              <w:left w:val="single" w:sz="4" w:space="0" w:color="auto"/>
              <w:bottom w:val="single" w:sz="4" w:space="0" w:color="auto"/>
            </w:tcBorders>
          </w:tcPr>
          <w:p w:rsidR="00365C37" w:rsidRDefault="00365C37" w:rsidP="00330869">
            <w:pPr>
              <w:ind w:right="15" w:firstLine="34"/>
              <w:jc w:val="both"/>
            </w:pPr>
            <w:r w:rsidRPr="0068008A">
              <w:rPr>
                <w:b/>
              </w:rPr>
              <w:t>5. Изучение скрытого изображения</w:t>
            </w:r>
            <w:r>
              <w:t xml:space="preserve"> (кипп-эффект): размещено на лицевой стороне билетов на стилизованной ленте и состоит из букв «РР», видимых при рассматривании банкноты в косопадающем свете</w:t>
            </w:r>
          </w:p>
        </w:tc>
        <w:tc>
          <w:tcPr>
            <w:tcW w:w="4324" w:type="dxa"/>
            <w:gridSpan w:val="2"/>
            <w:tcBorders>
              <w:top w:val="single" w:sz="4" w:space="0" w:color="auto"/>
              <w:bottom w:val="single" w:sz="4" w:space="0" w:color="auto"/>
              <w:right w:val="single" w:sz="4" w:space="0" w:color="auto"/>
            </w:tcBorders>
          </w:tcPr>
          <w:p w:rsidR="00365C37" w:rsidRDefault="00365C37" w:rsidP="00330869">
            <w:pPr>
              <w:spacing w:before="60" w:after="60"/>
              <w:ind w:right="17" w:firstLine="34"/>
              <w:jc w:val="center"/>
            </w:pPr>
            <w:r>
              <w:rPr>
                <w:noProof/>
              </w:rPr>
              <w:drawing>
                <wp:inline distT="0" distB="0" distL="0" distR="0">
                  <wp:extent cx="2550795" cy="697865"/>
                  <wp:effectExtent l="19050" t="0" r="1905" b="0"/>
                  <wp:docPr id="88" name="Рисунок 88" descr="КИПП_ЭФФЕКТ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КИПП_ЭФФЕКТ_1"/>
                          <pic:cNvPicPr>
                            <a:picLocks noChangeAspect="1" noChangeArrowheads="1"/>
                          </pic:cNvPicPr>
                        </pic:nvPicPr>
                        <pic:blipFill>
                          <a:blip r:embed="rId128" cstate="print">
                            <a:lum bright="-6000"/>
                            <a:grayscl/>
                          </a:blip>
                          <a:srcRect/>
                          <a:stretch>
                            <a:fillRect/>
                          </a:stretch>
                        </pic:blipFill>
                        <pic:spPr bwMode="auto">
                          <a:xfrm>
                            <a:off x="0" y="0"/>
                            <a:ext cx="2550795" cy="697865"/>
                          </a:xfrm>
                          <a:prstGeom prst="rect">
                            <a:avLst/>
                          </a:prstGeom>
                          <a:noFill/>
                          <a:ln w="9525">
                            <a:noFill/>
                            <a:miter lim="800000"/>
                            <a:headEnd/>
                            <a:tailEnd/>
                          </a:ln>
                        </pic:spPr>
                      </pic:pic>
                    </a:graphicData>
                  </a:graphic>
                </wp:inline>
              </w:drawing>
            </w:r>
          </w:p>
        </w:tc>
      </w:tr>
      <w:tr w:rsidR="00365C37" w:rsidRPr="00CF337D" w:rsidTr="00330869">
        <w:tc>
          <w:tcPr>
            <w:tcW w:w="4676" w:type="dxa"/>
            <w:gridSpan w:val="2"/>
            <w:tcBorders>
              <w:top w:val="single" w:sz="4" w:space="0" w:color="auto"/>
              <w:left w:val="single" w:sz="4" w:space="0" w:color="auto"/>
              <w:bottom w:val="single" w:sz="4" w:space="0" w:color="auto"/>
            </w:tcBorders>
          </w:tcPr>
          <w:p w:rsidR="00365C37" w:rsidRPr="0068008A" w:rsidRDefault="00365C37" w:rsidP="00330869">
            <w:pPr>
              <w:ind w:right="15" w:firstLine="34"/>
              <w:jc w:val="both"/>
              <w:rPr>
                <w:i/>
              </w:rPr>
            </w:pPr>
            <w:r w:rsidRPr="0068008A">
              <w:rPr>
                <w:b/>
              </w:rPr>
              <w:t>6. Изучение защитных волокон</w:t>
            </w:r>
            <w:r>
              <w:t xml:space="preserve">: разноцветные волокна хаотично внедрены в толщу бумаги и в ультрафиолетовых лучах наблюдается свечение волокон </w:t>
            </w:r>
            <w:r w:rsidRPr="0068008A">
              <w:rPr>
                <w:i/>
              </w:rPr>
              <w:t>(диагностируются с помощью микроскопа и источника УФ-лучей)</w:t>
            </w:r>
          </w:p>
        </w:tc>
        <w:tc>
          <w:tcPr>
            <w:tcW w:w="4324" w:type="dxa"/>
            <w:gridSpan w:val="2"/>
            <w:tcBorders>
              <w:top w:val="single" w:sz="4" w:space="0" w:color="auto"/>
              <w:bottom w:val="single" w:sz="4" w:space="0" w:color="auto"/>
              <w:right w:val="single" w:sz="4" w:space="0" w:color="auto"/>
            </w:tcBorders>
          </w:tcPr>
          <w:p w:rsidR="00365C37" w:rsidRDefault="00365C37" w:rsidP="00330869">
            <w:pPr>
              <w:spacing w:before="60" w:after="60"/>
              <w:ind w:right="15"/>
              <w:jc w:val="center"/>
            </w:pPr>
            <w:r>
              <w:rPr>
                <w:noProof/>
              </w:rPr>
              <w:drawing>
                <wp:inline distT="0" distB="0" distL="0" distR="0">
                  <wp:extent cx="986790" cy="986790"/>
                  <wp:effectExtent l="19050" t="0" r="3810" b="0"/>
                  <wp:docPr id="89" name="Рисунок 89" descr="ВОЛОК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ВОЛОКНА"/>
                          <pic:cNvPicPr>
                            <a:picLocks noChangeAspect="1" noChangeArrowheads="1"/>
                          </pic:cNvPicPr>
                        </pic:nvPicPr>
                        <pic:blipFill>
                          <a:blip r:embed="rId129" cstate="print">
                            <a:lum bright="-12000"/>
                            <a:grayscl/>
                          </a:blip>
                          <a:srcRect/>
                          <a:stretch>
                            <a:fillRect/>
                          </a:stretch>
                        </pic:blipFill>
                        <pic:spPr bwMode="auto">
                          <a:xfrm>
                            <a:off x="0" y="0"/>
                            <a:ext cx="986790" cy="986790"/>
                          </a:xfrm>
                          <a:prstGeom prst="rect">
                            <a:avLst/>
                          </a:prstGeom>
                          <a:noFill/>
                          <a:ln w="9525">
                            <a:noFill/>
                            <a:miter lim="800000"/>
                            <a:headEnd/>
                            <a:tailEnd/>
                          </a:ln>
                        </pic:spPr>
                      </pic:pic>
                    </a:graphicData>
                  </a:graphic>
                </wp:inline>
              </w:drawing>
            </w:r>
            <w:r>
              <w:t xml:space="preserve">        </w:t>
            </w:r>
            <w:r>
              <w:rPr>
                <w:noProof/>
              </w:rPr>
              <w:drawing>
                <wp:inline distT="0" distB="0" distL="0" distR="0">
                  <wp:extent cx="1130935" cy="986790"/>
                  <wp:effectExtent l="19050" t="0" r="0" b="0"/>
                  <wp:docPr id="90" name="Рисунок 90" descr="ВОЛОКНА_У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ВОЛОКНА_УФ"/>
                          <pic:cNvPicPr>
                            <a:picLocks noChangeAspect="1" noChangeArrowheads="1"/>
                          </pic:cNvPicPr>
                        </pic:nvPicPr>
                        <pic:blipFill>
                          <a:blip r:embed="rId130" cstate="print">
                            <a:grayscl/>
                          </a:blip>
                          <a:srcRect/>
                          <a:stretch>
                            <a:fillRect/>
                          </a:stretch>
                        </pic:blipFill>
                        <pic:spPr bwMode="auto">
                          <a:xfrm>
                            <a:off x="0" y="0"/>
                            <a:ext cx="1130935" cy="986790"/>
                          </a:xfrm>
                          <a:prstGeom prst="rect">
                            <a:avLst/>
                          </a:prstGeom>
                          <a:noFill/>
                          <a:ln w="9525">
                            <a:noFill/>
                            <a:miter lim="800000"/>
                            <a:headEnd/>
                            <a:tailEnd/>
                          </a:ln>
                        </pic:spPr>
                      </pic:pic>
                    </a:graphicData>
                  </a:graphic>
                </wp:inline>
              </w:drawing>
            </w:r>
          </w:p>
          <w:p w:rsidR="00365C37" w:rsidRPr="0068008A" w:rsidRDefault="00365C37" w:rsidP="00330869">
            <w:pPr>
              <w:spacing w:line="220" w:lineRule="exact"/>
              <w:ind w:right="17"/>
              <w:jc w:val="both"/>
            </w:pPr>
            <w:r w:rsidRPr="0068008A">
              <w:t xml:space="preserve">Волокна в видимом    Волокна в УФ-лучах         </w:t>
            </w:r>
          </w:p>
          <w:p w:rsidR="00365C37" w:rsidRDefault="00365C37" w:rsidP="00330869">
            <w:pPr>
              <w:spacing w:line="220" w:lineRule="exact"/>
              <w:ind w:right="17" w:firstLine="34"/>
              <w:jc w:val="both"/>
            </w:pPr>
            <w:r w:rsidRPr="0068008A">
              <w:t xml:space="preserve">        спектре</w:t>
            </w:r>
          </w:p>
        </w:tc>
      </w:tr>
    </w:tbl>
    <w:p w:rsidR="00365C37" w:rsidRDefault="00365C37" w:rsidP="00365C37">
      <w:pPr>
        <w:rPr>
          <w:snapToGrid w:val="0"/>
        </w:rPr>
      </w:pPr>
    </w:p>
    <w:tbl>
      <w:tblPr>
        <w:tblW w:w="9000" w:type="dxa"/>
        <w:tblInd w:w="108" w:type="dxa"/>
        <w:tblLayout w:type="fixed"/>
        <w:tblLook w:val="01E0"/>
      </w:tblPr>
      <w:tblGrid>
        <w:gridCol w:w="4500"/>
        <w:gridCol w:w="4500"/>
      </w:tblGrid>
      <w:tr w:rsidR="00365C37" w:rsidTr="00330869">
        <w:trPr>
          <w:trHeight w:val="3030"/>
        </w:trPr>
        <w:tc>
          <w:tcPr>
            <w:tcW w:w="4500" w:type="dxa"/>
            <w:tcBorders>
              <w:top w:val="single" w:sz="4" w:space="0" w:color="auto"/>
              <w:left w:val="single" w:sz="4" w:space="0" w:color="auto"/>
              <w:bottom w:val="single" w:sz="4" w:space="0" w:color="auto"/>
            </w:tcBorders>
          </w:tcPr>
          <w:p w:rsidR="00365C37" w:rsidRPr="0068008A" w:rsidRDefault="00365C37" w:rsidP="00330869">
            <w:pPr>
              <w:jc w:val="both"/>
              <w:rPr>
                <w:b/>
              </w:rPr>
            </w:pPr>
            <w:r w:rsidRPr="0068008A">
              <w:rPr>
                <w:b/>
              </w:rPr>
              <w:t>7. Изучение водяных знаков</w:t>
            </w:r>
            <w:r>
              <w:t>: водяные знаки расположены на купонных полях банкнот: на узком – цифровое обозначение номинала, на широком – один из фрагментов изображения билетов. При рассматривании на просвет на водяных знаках видны участки как более темные, так и более светлые по сравнению с общим фоном бумаги. На водяном знаке, расположенном на широком купонном поле, отчетливо заметны плавные переходы тонов от темных к светлым.</w:t>
            </w:r>
          </w:p>
        </w:tc>
        <w:tc>
          <w:tcPr>
            <w:tcW w:w="4500" w:type="dxa"/>
            <w:tcBorders>
              <w:top w:val="single" w:sz="4" w:space="0" w:color="auto"/>
              <w:bottom w:val="single" w:sz="4" w:space="0" w:color="auto"/>
              <w:right w:val="single" w:sz="4" w:space="0" w:color="auto"/>
            </w:tcBorders>
          </w:tcPr>
          <w:p w:rsidR="00365C37" w:rsidRDefault="00365C37" w:rsidP="00330869">
            <w:pPr>
              <w:ind w:right="-234"/>
              <w:jc w:val="both"/>
            </w:pPr>
            <w:r>
              <w:rPr>
                <w:noProof/>
              </w:rPr>
              <w:drawing>
                <wp:anchor distT="0" distB="0" distL="114300" distR="114300" simplePos="0" relativeHeight="251684864" behindDoc="0" locked="0" layoutInCell="1" allowOverlap="1">
                  <wp:simplePos x="0" y="0"/>
                  <wp:positionH relativeFrom="column">
                    <wp:posOffset>1531620</wp:posOffset>
                  </wp:positionH>
                  <wp:positionV relativeFrom="paragraph">
                    <wp:posOffset>102235</wp:posOffset>
                  </wp:positionV>
                  <wp:extent cx="1143000" cy="1847215"/>
                  <wp:effectExtent l="19050" t="0" r="0" b="0"/>
                  <wp:wrapNone/>
                  <wp:docPr id="95" name="Рисунок 28" descr="http://www.cbr.ru/bank-notes_coins/bank-notes/priznak_2004/1000wz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cbr.ru/bank-notes_coins/bank-notes/priznak_2004/1000wz2.gif"/>
                          <pic:cNvPicPr>
                            <a:picLocks noChangeAspect="1" noChangeArrowheads="1"/>
                          </pic:cNvPicPr>
                        </pic:nvPicPr>
                        <pic:blipFill>
                          <a:blip r:embed="rId131" r:link="rId132">
                            <a:lum bright="-6000"/>
                            <a:grayscl/>
                          </a:blip>
                          <a:srcRect/>
                          <a:stretch>
                            <a:fillRect/>
                          </a:stretch>
                        </pic:blipFill>
                        <pic:spPr bwMode="auto">
                          <a:xfrm>
                            <a:off x="0" y="0"/>
                            <a:ext cx="1143000" cy="1847215"/>
                          </a:xfrm>
                          <a:prstGeom prst="rect">
                            <a:avLst/>
                          </a:prstGeom>
                          <a:noFill/>
                          <a:ln w="9525">
                            <a:noFill/>
                            <a:miter lim="800000"/>
                            <a:headEnd/>
                            <a:tailEnd/>
                          </a:ln>
                        </pic:spPr>
                      </pic:pic>
                    </a:graphicData>
                  </a:graphic>
                </wp:anchor>
              </w:drawing>
            </w:r>
            <w:r>
              <w:rPr>
                <w:noProof/>
              </w:rPr>
              <w:drawing>
                <wp:anchor distT="0" distB="0" distL="114300" distR="114300" simplePos="0" relativeHeight="251685888" behindDoc="0" locked="0" layoutInCell="1" allowOverlap="1">
                  <wp:simplePos x="0" y="0"/>
                  <wp:positionH relativeFrom="column">
                    <wp:posOffset>45720</wp:posOffset>
                  </wp:positionH>
                  <wp:positionV relativeFrom="paragraph">
                    <wp:posOffset>515620</wp:posOffset>
                  </wp:positionV>
                  <wp:extent cx="1371600" cy="1071880"/>
                  <wp:effectExtent l="19050" t="0" r="0" b="0"/>
                  <wp:wrapNone/>
                  <wp:docPr id="84" name="Рисунок 29" descr="http://www.cbr.ru/bank-notes_coins/bank-notes/priznak_2004/1000wz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cbr.ru/bank-notes_coins/bank-notes/priznak_2004/1000wz1.gif"/>
                          <pic:cNvPicPr>
                            <a:picLocks noChangeAspect="1" noChangeArrowheads="1"/>
                          </pic:cNvPicPr>
                        </pic:nvPicPr>
                        <pic:blipFill>
                          <a:blip r:embed="rId133" r:link="rId134">
                            <a:lum bright="-6000"/>
                            <a:grayscl/>
                          </a:blip>
                          <a:srcRect/>
                          <a:stretch>
                            <a:fillRect/>
                          </a:stretch>
                        </pic:blipFill>
                        <pic:spPr bwMode="auto">
                          <a:xfrm>
                            <a:off x="0" y="0"/>
                            <a:ext cx="1371600" cy="1071880"/>
                          </a:xfrm>
                          <a:prstGeom prst="rect">
                            <a:avLst/>
                          </a:prstGeom>
                          <a:noFill/>
                          <a:ln w="9525">
                            <a:noFill/>
                            <a:miter lim="800000"/>
                            <a:headEnd/>
                            <a:tailEnd/>
                          </a:ln>
                        </pic:spPr>
                      </pic:pic>
                    </a:graphicData>
                  </a:graphic>
                </wp:anchor>
              </w:drawing>
            </w:r>
          </w:p>
        </w:tc>
      </w:tr>
      <w:tr w:rsidR="00365C37" w:rsidTr="00330869">
        <w:tc>
          <w:tcPr>
            <w:tcW w:w="4500" w:type="dxa"/>
            <w:tcBorders>
              <w:top w:val="single" w:sz="4" w:space="0" w:color="auto"/>
              <w:left w:val="single" w:sz="4" w:space="0" w:color="auto"/>
              <w:bottom w:val="single" w:sz="4" w:space="0" w:color="auto"/>
            </w:tcBorders>
          </w:tcPr>
          <w:p w:rsidR="00365C37" w:rsidRPr="0068008A" w:rsidRDefault="00365C37" w:rsidP="00330869">
            <w:pPr>
              <w:jc w:val="both"/>
              <w:rPr>
                <w:b/>
              </w:rPr>
            </w:pPr>
            <w:r w:rsidRPr="0068008A">
              <w:rPr>
                <w:b/>
              </w:rPr>
              <w:t>8. Изучение скрытых радужных полос</w:t>
            </w:r>
            <w:r>
              <w:t xml:space="preserve"> (на лицевых сторонах билетов модификации 2004 года): поля воспринимается однотонным, если держать банкноту перпендикулярно направлению взгляда, при наклоне банкноты на этом поле возникают многоцветные полосы и наблюдается выпуклость линий </w:t>
            </w:r>
            <w:r w:rsidRPr="0068008A">
              <w:rPr>
                <w:i/>
              </w:rPr>
              <w:t>(диагностируются с помощью микроскопа в косопадающем свете)</w:t>
            </w:r>
          </w:p>
        </w:tc>
        <w:tc>
          <w:tcPr>
            <w:tcW w:w="4500" w:type="dxa"/>
            <w:tcBorders>
              <w:top w:val="single" w:sz="4" w:space="0" w:color="auto"/>
              <w:bottom w:val="single" w:sz="4" w:space="0" w:color="auto"/>
              <w:right w:val="single" w:sz="4" w:space="0" w:color="auto"/>
            </w:tcBorders>
          </w:tcPr>
          <w:p w:rsidR="00365C37" w:rsidRDefault="00365C37" w:rsidP="00330869">
            <w:pPr>
              <w:spacing w:before="60" w:after="60"/>
              <w:ind w:right="-232"/>
              <w:jc w:val="center"/>
            </w:pPr>
            <w:r>
              <w:rPr>
                <w:noProof/>
              </w:rPr>
              <w:drawing>
                <wp:inline distT="0" distB="0" distL="0" distR="0">
                  <wp:extent cx="1034415" cy="1636395"/>
                  <wp:effectExtent l="19050" t="0" r="0" b="0"/>
                  <wp:docPr id="91" name="Рисунок 91" descr="РАДУГ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РАДУГА_1"/>
                          <pic:cNvPicPr>
                            <a:picLocks noChangeAspect="1" noChangeArrowheads="1"/>
                          </pic:cNvPicPr>
                        </pic:nvPicPr>
                        <pic:blipFill>
                          <a:blip r:embed="rId135" cstate="print">
                            <a:lum bright="-24000" contrast="18000"/>
                            <a:grayscl/>
                          </a:blip>
                          <a:srcRect/>
                          <a:stretch>
                            <a:fillRect/>
                          </a:stretch>
                        </pic:blipFill>
                        <pic:spPr bwMode="auto">
                          <a:xfrm>
                            <a:off x="0" y="0"/>
                            <a:ext cx="1034415" cy="1636395"/>
                          </a:xfrm>
                          <a:prstGeom prst="rect">
                            <a:avLst/>
                          </a:prstGeom>
                          <a:noFill/>
                          <a:ln w="9525">
                            <a:noFill/>
                            <a:miter lim="800000"/>
                            <a:headEnd/>
                            <a:tailEnd/>
                          </a:ln>
                        </pic:spPr>
                      </pic:pic>
                    </a:graphicData>
                  </a:graphic>
                </wp:inline>
              </w:drawing>
            </w:r>
            <w:r>
              <w:t xml:space="preserve">   </w:t>
            </w:r>
            <w:r>
              <w:rPr>
                <w:noProof/>
              </w:rPr>
              <w:drawing>
                <wp:inline distT="0" distB="0" distL="0" distR="0">
                  <wp:extent cx="1203325" cy="1636395"/>
                  <wp:effectExtent l="19050" t="0" r="0" b="0"/>
                  <wp:docPr id="92" name="Рисунок 92" descr="РАДУ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РАДУГА"/>
                          <pic:cNvPicPr>
                            <a:picLocks noChangeAspect="1" noChangeArrowheads="1"/>
                          </pic:cNvPicPr>
                        </pic:nvPicPr>
                        <pic:blipFill>
                          <a:blip r:embed="rId136" cstate="print">
                            <a:grayscl/>
                          </a:blip>
                          <a:srcRect/>
                          <a:stretch>
                            <a:fillRect/>
                          </a:stretch>
                        </pic:blipFill>
                        <pic:spPr bwMode="auto">
                          <a:xfrm>
                            <a:off x="0" y="0"/>
                            <a:ext cx="1203325" cy="1636395"/>
                          </a:xfrm>
                          <a:prstGeom prst="rect">
                            <a:avLst/>
                          </a:prstGeom>
                          <a:noFill/>
                          <a:ln w="9525">
                            <a:noFill/>
                            <a:miter lim="800000"/>
                            <a:headEnd/>
                            <a:tailEnd/>
                          </a:ln>
                        </pic:spPr>
                      </pic:pic>
                    </a:graphicData>
                  </a:graphic>
                </wp:inline>
              </w:drawing>
            </w:r>
          </w:p>
        </w:tc>
      </w:tr>
      <w:tr w:rsidR="00365C37" w:rsidTr="00330869">
        <w:tc>
          <w:tcPr>
            <w:tcW w:w="4500" w:type="dxa"/>
            <w:tcBorders>
              <w:top w:val="single" w:sz="4" w:space="0" w:color="auto"/>
              <w:left w:val="single" w:sz="4" w:space="0" w:color="auto"/>
              <w:bottom w:val="single" w:sz="4" w:space="0" w:color="auto"/>
            </w:tcBorders>
          </w:tcPr>
          <w:p w:rsidR="00365C37" w:rsidRPr="0068008A" w:rsidRDefault="00365C37" w:rsidP="00330869">
            <w:pPr>
              <w:jc w:val="both"/>
              <w:rPr>
                <w:b/>
              </w:rPr>
            </w:pPr>
            <w:r w:rsidRPr="0068008A">
              <w:rPr>
                <w:b/>
              </w:rPr>
              <w:t>9. Изучение микроперфорации</w:t>
            </w:r>
            <w:r>
              <w:t xml:space="preserve"> (на билетах модификации 2004 года): при рассматривании банкнот на просвет, расположив их против источника света, на широком купонном поле наблюдается обозначение номинала билета, сформированное микроотверстиями (микро-перфорация), которые выглядят яркими точками. Этот признак хорошо просматривается даже при маломощном источнике света. Бумага в месте расположения микроотверстий не должна восприниматься шероховатой на ощупь.</w:t>
            </w:r>
          </w:p>
        </w:tc>
        <w:tc>
          <w:tcPr>
            <w:tcW w:w="4500" w:type="dxa"/>
            <w:tcBorders>
              <w:top w:val="single" w:sz="4" w:space="0" w:color="auto"/>
              <w:bottom w:val="single" w:sz="4" w:space="0" w:color="auto"/>
              <w:right w:val="single" w:sz="4" w:space="0" w:color="auto"/>
            </w:tcBorders>
          </w:tcPr>
          <w:p w:rsidR="00365C37" w:rsidRDefault="00365C37" w:rsidP="00330869">
            <w:pPr>
              <w:ind w:right="-234"/>
              <w:jc w:val="both"/>
            </w:pPr>
          </w:p>
          <w:p w:rsidR="00365C37" w:rsidRDefault="00365C37" w:rsidP="00330869">
            <w:pPr>
              <w:ind w:right="-234"/>
              <w:jc w:val="both"/>
            </w:pPr>
          </w:p>
          <w:p w:rsidR="00365C37" w:rsidRDefault="00365C37" w:rsidP="00330869">
            <w:pPr>
              <w:jc w:val="center"/>
            </w:pPr>
            <w:r>
              <w:rPr>
                <w:noProof/>
              </w:rPr>
              <w:drawing>
                <wp:inline distT="0" distB="0" distL="0" distR="0">
                  <wp:extent cx="2959735" cy="1275080"/>
                  <wp:effectExtent l="19050" t="0" r="0" b="0"/>
                  <wp:docPr id="93" name="Рисунок 93" descr="ПЕРФОР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ПЕРФОРАЦИЯ"/>
                          <pic:cNvPicPr>
                            <a:picLocks noChangeAspect="1" noChangeArrowheads="1"/>
                          </pic:cNvPicPr>
                        </pic:nvPicPr>
                        <pic:blipFill>
                          <a:blip r:embed="rId137" cstate="print">
                            <a:lum bright="-6000"/>
                            <a:grayscl/>
                          </a:blip>
                          <a:srcRect/>
                          <a:stretch>
                            <a:fillRect/>
                          </a:stretch>
                        </pic:blipFill>
                        <pic:spPr bwMode="auto">
                          <a:xfrm>
                            <a:off x="0" y="0"/>
                            <a:ext cx="2959735" cy="1275080"/>
                          </a:xfrm>
                          <a:prstGeom prst="rect">
                            <a:avLst/>
                          </a:prstGeom>
                          <a:noFill/>
                          <a:ln w="9525">
                            <a:noFill/>
                            <a:miter lim="800000"/>
                            <a:headEnd/>
                            <a:tailEnd/>
                          </a:ln>
                        </pic:spPr>
                      </pic:pic>
                    </a:graphicData>
                  </a:graphic>
                </wp:inline>
              </w:drawing>
            </w:r>
          </w:p>
        </w:tc>
      </w:tr>
      <w:tr w:rsidR="00365C37" w:rsidTr="00330869">
        <w:tc>
          <w:tcPr>
            <w:tcW w:w="4500" w:type="dxa"/>
            <w:tcBorders>
              <w:top w:val="single" w:sz="4" w:space="0" w:color="auto"/>
              <w:left w:val="single" w:sz="4" w:space="0" w:color="auto"/>
              <w:bottom w:val="single" w:sz="4" w:space="0" w:color="auto"/>
            </w:tcBorders>
          </w:tcPr>
          <w:p w:rsidR="00365C37" w:rsidRPr="008B1A7A" w:rsidRDefault="00365C37" w:rsidP="00330869">
            <w:pPr>
              <w:jc w:val="both"/>
            </w:pPr>
            <w:r w:rsidRPr="0068008A">
              <w:rPr>
                <w:b/>
              </w:rPr>
              <w:t xml:space="preserve">10. Изучение микротекста </w:t>
            </w:r>
            <w:r>
              <w:t>(оборотная сторона): хорошо различимый микротекст. В верхней части банкнот находится позитивный микротекст, сформированный повторяющимися числами номинала, в нижней части банкнот расположен микротекст в виде полос с повторяющимся текстом «ЦБР» и числа номинала.</w:t>
            </w:r>
          </w:p>
        </w:tc>
        <w:tc>
          <w:tcPr>
            <w:tcW w:w="4500" w:type="dxa"/>
            <w:tcBorders>
              <w:top w:val="single" w:sz="4" w:space="0" w:color="auto"/>
              <w:bottom w:val="single" w:sz="4" w:space="0" w:color="auto"/>
              <w:right w:val="single" w:sz="4" w:space="0" w:color="auto"/>
            </w:tcBorders>
          </w:tcPr>
          <w:p w:rsidR="00365C37" w:rsidRDefault="00365C37" w:rsidP="00330869">
            <w:pPr>
              <w:spacing w:before="60" w:after="60"/>
              <w:ind w:right="-232"/>
              <w:jc w:val="center"/>
            </w:pPr>
            <w:r>
              <w:rPr>
                <w:noProof/>
              </w:rPr>
              <w:drawing>
                <wp:inline distT="0" distB="0" distL="0" distR="0">
                  <wp:extent cx="2093595" cy="1275080"/>
                  <wp:effectExtent l="19050" t="0" r="1905" b="0"/>
                  <wp:docPr id="94" name="Рисунок 94" descr="МИКРО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МИКРОТЕКСТ"/>
                          <pic:cNvPicPr>
                            <a:picLocks noChangeAspect="1" noChangeArrowheads="1"/>
                          </pic:cNvPicPr>
                        </pic:nvPicPr>
                        <pic:blipFill>
                          <a:blip r:embed="rId138">
                            <a:lum bright="-18000" contrast="6000"/>
                            <a:grayscl/>
                          </a:blip>
                          <a:srcRect/>
                          <a:stretch>
                            <a:fillRect/>
                          </a:stretch>
                        </pic:blipFill>
                        <pic:spPr bwMode="auto">
                          <a:xfrm>
                            <a:off x="0" y="0"/>
                            <a:ext cx="2093595" cy="1275080"/>
                          </a:xfrm>
                          <a:prstGeom prst="rect">
                            <a:avLst/>
                          </a:prstGeom>
                          <a:noFill/>
                          <a:ln w="9525">
                            <a:noFill/>
                            <a:miter lim="800000"/>
                            <a:headEnd/>
                            <a:tailEnd/>
                          </a:ln>
                        </pic:spPr>
                      </pic:pic>
                    </a:graphicData>
                  </a:graphic>
                </wp:inline>
              </w:drawing>
            </w:r>
          </w:p>
        </w:tc>
      </w:tr>
      <w:tr w:rsidR="00365C37" w:rsidTr="00330869">
        <w:tc>
          <w:tcPr>
            <w:tcW w:w="9000" w:type="dxa"/>
            <w:gridSpan w:val="2"/>
            <w:tcBorders>
              <w:top w:val="single" w:sz="4" w:space="0" w:color="auto"/>
              <w:left w:val="single" w:sz="4" w:space="0" w:color="auto"/>
              <w:bottom w:val="single" w:sz="4" w:space="0" w:color="auto"/>
              <w:right w:val="single" w:sz="4" w:space="0" w:color="auto"/>
            </w:tcBorders>
          </w:tcPr>
          <w:p w:rsidR="00365C37" w:rsidRDefault="00365C37" w:rsidP="00330869">
            <w:pPr>
              <w:spacing w:line="240" w:lineRule="exact"/>
              <w:jc w:val="both"/>
            </w:pPr>
            <w:r w:rsidRPr="0068008A">
              <w:rPr>
                <w:b/>
              </w:rPr>
              <w:t xml:space="preserve">11. При </w:t>
            </w:r>
            <w:r w:rsidRPr="0068008A">
              <w:rPr>
                <w:b/>
                <w:snapToGrid w:val="0"/>
              </w:rPr>
              <w:t xml:space="preserve">осмотре </w:t>
            </w:r>
            <w:r>
              <w:t>денежных билетов</w:t>
            </w:r>
            <w:r w:rsidRPr="0068008A">
              <w:rPr>
                <w:snapToGrid w:val="0"/>
              </w:rPr>
              <w:t xml:space="preserve"> с целью выявления подделки необходимо при различных условиях освещения (естественном, искусственном, косопадающем, проходящем свете) использовать лупы различных увеличений, микроскопы «МБС», источники УФ-лучей и ИК-лучей (приборы «Квадрат», «ОЛД-41», «Ультрамаг», «Рельеф»), приборы определения подлинности банкнот.</w:t>
            </w:r>
          </w:p>
        </w:tc>
      </w:tr>
    </w:tbl>
    <w:p w:rsidR="00365C37" w:rsidRDefault="00365C37" w:rsidP="00365C37">
      <w:pPr>
        <w:shd w:val="clear" w:color="auto" w:fill="FFFFFF"/>
        <w:jc w:val="right"/>
        <w:rPr>
          <w:b/>
          <w:i/>
          <w:color w:val="000000"/>
          <w:spacing w:val="-6"/>
          <w:sz w:val="28"/>
          <w:szCs w:val="28"/>
        </w:rPr>
      </w:pPr>
      <w:r>
        <w:rPr>
          <w:b/>
          <w:color w:val="000000"/>
          <w:spacing w:val="-6"/>
          <w:sz w:val="28"/>
          <w:szCs w:val="28"/>
        </w:rPr>
        <w:br w:type="page"/>
      </w:r>
      <w:r w:rsidRPr="0012470B">
        <w:rPr>
          <w:b/>
          <w:i/>
          <w:color w:val="000000"/>
          <w:spacing w:val="-6"/>
          <w:sz w:val="28"/>
          <w:szCs w:val="28"/>
        </w:rPr>
        <w:t>Приложение №14</w:t>
      </w:r>
    </w:p>
    <w:p w:rsidR="00365C37" w:rsidRPr="0012470B" w:rsidRDefault="00365C37" w:rsidP="00365C37">
      <w:pPr>
        <w:shd w:val="clear" w:color="auto" w:fill="FFFFFF"/>
        <w:jc w:val="right"/>
        <w:rPr>
          <w:b/>
          <w:bCs/>
          <w:i/>
          <w:spacing w:val="-1"/>
          <w:sz w:val="18"/>
          <w:szCs w:val="18"/>
        </w:rPr>
      </w:pPr>
    </w:p>
    <w:p w:rsidR="00365C37" w:rsidRPr="00FE2762" w:rsidRDefault="00365C37" w:rsidP="00365C37">
      <w:pPr>
        <w:shd w:val="clear" w:color="auto" w:fill="FFFFFF"/>
        <w:jc w:val="center"/>
        <w:rPr>
          <w:sz w:val="28"/>
          <w:szCs w:val="28"/>
        </w:rPr>
      </w:pPr>
      <w:r>
        <w:rPr>
          <w:b/>
          <w:bCs/>
          <w:spacing w:val="-1"/>
          <w:sz w:val="28"/>
          <w:szCs w:val="28"/>
        </w:rPr>
        <w:t xml:space="preserve">Способы выявления признаков </w:t>
      </w:r>
      <w:r w:rsidRPr="00FE2762">
        <w:rPr>
          <w:b/>
          <w:bCs/>
          <w:spacing w:val="-1"/>
          <w:sz w:val="28"/>
          <w:szCs w:val="28"/>
        </w:rPr>
        <w:t>полной подделки</w:t>
      </w:r>
      <w:r>
        <w:rPr>
          <w:b/>
          <w:bCs/>
          <w:spacing w:val="-1"/>
          <w:sz w:val="28"/>
          <w:szCs w:val="28"/>
        </w:rPr>
        <w:t xml:space="preserve"> документов</w:t>
      </w:r>
    </w:p>
    <w:p w:rsidR="00365C37" w:rsidRDefault="00365C37" w:rsidP="00365C37">
      <w:pPr>
        <w:spacing w:after="163" w:line="1" w:lineRule="exact"/>
        <w:rPr>
          <w:sz w:val="2"/>
          <w:szCs w:val="2"/>
        </w:rPr>
      </w:pPr>
    </w:p>
    <w:tbl>
      <w:tblPr>
        <w:tblW w:w="900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900"/>
        <w:gridCol w:w="900"/>
        <w:gridCol w:w="3240"/>
        <w:gridCol w:w="3960"/>
      </w:tblGrid>
      <w:tr w:rsidR="00365C37" w:rsidRPr="004E444F" w:rsidTr="00330869">
        <w:trPr>
          <w:trHeight w:hRule="exact" w:val="599"/>
          <w:tblHeader/>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4E444F" w:rsidRDefault="00365C37" w:rsidP="00330869">
            <w:pPr>
              <w:shd w:val="clear" w:color="auto" w:fill="FFFFFF"/>
              <w:jc w:val="center"/>
              <w:rPr>
                <w:b/>
                <w:bCs/>
              </w:rPr>
            </w:pPr>
            <w:r w:rsidRPr="004E444F">
              <w:rPr>
                <w:b/>
                <w:bCs/>
                <w:spacing w:val="-12"/>
              </w:rPr>
              <w:t>Элементы защиты</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4E444F" w:rsidRDefault="00365C37" w:rsidP="00330869">
            <w:pPr>
              <w:shd w:val="clear" w:color="auto" w:fill="FFFFFF"/>
              <w:tabs>
                <w:tab w:val="left" w:pos="363"/>
              </w:tabs>
              <w:ind w:firstLine="284"/>
              <w:jc w:val="center"/>
              <w:rPr>
                <w:b/>
                <w:bCs/>
              </w:rPr>
            </w:pPr>
            <w:r w:rsidRPr="004E444F">
              <w:rPr>
                <w:b/>
                <w:bCs/>
                <w:spacing w:val="-14"/>
              </w:rPr>
              <w:t xml:space="preserve">Способы </w:t>
            </w:r>
            <w:r>
              <w:rPr>
                <w:b/>
                <w:bCs/>
                <w:spacing w:val="-14"/>
              </w:rPr>
              <w:t>выявления</w:t>
            </w:r>
          </w:p>
        </w:tc>
        <w:tc>
          <w:tcPr>
            <w:tcW w:w="3960"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4E444F" w:rsidRDefault="00365C37" w:rsidP="00330869">
            <w:pPr>
              <w:shd w:val="clear" w:color="auto" w:fill="FFFFFF"/>
              <w:ind w:firstLine="284"/>
              <w:jc w:val="center"/>
              <w:rPr>
                <w:b/>
                <w:bCs/>
              </w:rPr>
            </w:pPr>
            <w:r w:rsidRPr="004E444F">
              <w:rPr>
                <w:b/>
                <w:bCs/>
                <w:spacing w:val="-12"/>
              </w:rPr>
              <w:t>Признаки подделки</w:t>
            </w:r>
          </w:p>
        </w:tc>
      </w:tr>
      <w:tr w:rsidR="00365C37" w:rsidRPr="00FE2762" w:rsidTr="00330869">
        <w:trPr>
          <w:trHeight w:hRule="exact" w:val="600"/>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center"/>
              <w:rPr>
                <w:sz w:val="20"/>
                <w:szCs w:val="20"/>
              </w:rPr>
            </w:pPr>
            <w:r w:rsidRPr="00FE2762">
              <w:rPr>
                <w:color w:val="000000"/>
                <w:spacing w:val="-4"/>
                <w:sz w:val="20"/>
                <w:szCs w:val="20"/>
              </w:rPr>
              <w:t>Водяные знаки</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Просмотр документа на просвет [2], [3],[5]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1"/>
                <w:sz w:val="20"/>
                <w:szCs w:val="20"/>
              </w:rPr>
              <w:t xml:space="preserve">Отсутствие или измененная форма </w:t>
            </w:r>
            <w:r w:rsidRPr="00FE2762">
              <w:rPr>
                <w:color w:val="000000"/>
                <w:spacing w:val="-4"/>
                <w:sz w:val="20"/>
                <w:szCs w:val="20"/>
              </w:rPr>
              <w:t>водяных знаков</w:t>
            </w:r>
          </w:p>
        </w:tc>
      </w:tr>
      <w:tr w:rsidR="00365C37" w:rsidRPr="00FE2762" w:rsidTr="00330869">
        <w:trPr>
          <w:trHeight w:val="812"/>
        </w:trPr>
        <w:tc>
          <w:tcPr>
            <w:tcW w:w="900"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11"/>
                <w:sz w:val="20"/>
                <w:szCs w:val="20"/>
              </w:rPr>
              <w:t>Волокна</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8"/>
                <w:sz w:val="20"/>
                <w:szCs w:val="20"/>
              </w:rPr>
              <w:t>красные</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16"/>
                <w:sz w:val="20"/>
                <w:szCs w:val="20"/>
              </w:rPr>
              <w:t>Визуально и с помощью средств уве</w:t>
            </w:r>
            <w:r w:rsidRPr="00FE2762">
              <w:rPr>
                <w:color w:val="000000"/>
                <w:sz w:val="20"/>
                <w:szCs w:val="20"/>
              </w:rPr>
              <w:t>личения изображения [1], [2], [3], [5]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3"/>
                <w:sz w:val="20"/>
                <w:szCs w:val="20"/>
              </w:rPr>
              <w:t xml:space="preserve">Отсутствие, измененная форма или </w:t>
            </w:r>
            <w:r w:rsidRPr="00FE2762">
              <w:rPr>
                <w:color w:val="000000"/>
                <w:spacing w:val="-6"/>
                <w:sz w:val="20"/>
                <w:szCs w:val="20"/>
              </w:rPr>
              <w:t>цвет волокон</w:t>
            </w:r>
          </w:p>
        </w:tc>
      </w:tr>
      <w:tr w:rsidR="00365C37" w:rsidRPr="00FE2762" w:rsidTr="00330869">
        <w:trPr>
          <w:trHeight w:val="548"/>
        </w:trPr>
        <w:tc>
          <w:tcPr>
            <w:tcW w:w="900" w:type="dxa"/>
            <w:vMerge/>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ind w:firstLine="284"/>
              <w:jc w:val="both"/>
              <w:rPr>
                <w:sz w:val="20"/>
                <w:szCs w:val="20"/>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1"/>
                <w:sz w:val="20"/>
                <w:szCs w:val="20"/>
              </w:rPr>
              <w:t xml:space="preserve">голубые и </w:t>
            </w:r>
            <w:r w:rsidRPr="00FE2762">
              <w:rPr>
                <w:color w:val="000000"/>
                <w:spacing w:val="-11"/>
                <w:sz w:val="20"/>
                <w:szCs w:val="20"/>
              </w:rPr>
              <w:t>желтые</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Облучение документа УФ-лучами [2], [3], [4], [5], [6]</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pacing w:val="-3"/>
                <w:sz w:val="20"/>
                <w:szCs w:val="20"/>
              </w:rPr>
              <w:t xml:space="preserve">Отсутствие, измененная форма или </w:t>
            </w:r>
            <w:r w:rsidRPr="00FE2762">
              <w:rPr>
                <w:color w:val="000000"/>
                <w:spacing w:val="-7"/>
                <w:sz w:val="20"/>
                <w:szCs w:val="20"/>
              </w:rPr>
              <w:t>цвет волокон</w:t>
            </w:r>
          </w:p>
        </w:tc>
      </w:tr>
      <w:tr w:rsidR="00365C37" w:rsidRPr="00FE2762" w:rsidTr="00330869">
        <w:trPr>
          <w:trHeight w:val="2231"/>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Ирисовая печать</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Визуально и с помощью средств увеличения изображения [1], [2], [3], [5]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Отсутствие, изменение цвета фоновой сетки. Резкое изменение перехода цвета фоновой сетки. Фоновая сетка в местах изменения цвета состоит из отдельных точек разного цвета, которые в совокупности создают иллюзию плавного перехода цвета (при подделке методом цветного ксерокопирования)</w:t>
            </w:r>
          </w:p>
        </w:tc>
      </w:tr>
      <w:tr w:rsidR="00365C37" w:rsidRPr="00FE2762" w:rsidTr="00330869">
        <w:trPr>
          <w:trHeight w:val="526"/>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Люминесцентные метки</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Облучение документа УФ-лучами [2], [3], [4], [5], [6]</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Отсутствие, измененная форма или цвет меток</w:t>
            </w:r>
          </w:p>
        </w:tc>
      </w:tr>
      <w:tr w:rsidR="00365C37" w:rsidRPr="00FE2762" w:rsidTr="00330869">
        <w:trPr>
          <w:trHeight w:val="526"/>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Магнитная краска</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Специальные технические средства, имеющие магнитный датчик [2]</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Отсутствие, нечеткий сигнал индикатора датчика</w:t>
            </w:r>
          </w:p>
        </w:tc>
      </w:tr>
      <w:tr w:rsidR="00365C37" w:rsidRPr="00FE2762" w:rsidTr="00330869">
        <w:trPr>
          <w:trHeight w:val="515"/>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Микрошрифт</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С помощью средств увеличения изображения [1], [2], [3], [5]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Отсутствие микрошрифта, нечеткость его изображения</w:t>
            </w:r>
          </w:p>
        </w:tc>
      </w:tr>
      <w:tr w:rsidR="00365C37" w:rsidRPr="00FE2762" w:rsidTr="00330869">
        <w:trPr>
          <w:trHeight w:val="1169"/>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Орловская печать</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Визуально и с помощью средств увеличения изображения [1], [2], [3], [5]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Изменение цвета линий фоновой сетки происходит с наложением цветов друг на друга либо со смещениями, разрывами в местах перехода цвета</w:t>
            </w:r>
          </w:p>
        </w:tc>
      </w:tr>
      <w:tr w:rsidR="00365C37" w:rsidRPr="00FE2762" w:rsidTr="00330869">
        <w:trPr>
          <w:trHeight w:val="1588"/>
        </w:trPr>
        <w:tc>
          <w:tcPr>
            <w:tcW w:w="180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Печать органа, выдавшего документ</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Визуально и с помощью средств увеличения изображения [1], [2], [3], [5]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Бледность и расплывчатость оттиска. Неровность линий окружностей, неточность изображения герба, угловатость овалов, зеркальность знаков. Неодинаковые расстояния между буквами и словами, извилистость и изломы штрихов</w:t>
            </w:r>
          </w:p>
        </w:tc>
      </w:tr>
      <w:tr w:rsidR="00365C37" w:rsidRPr="00FE2762" w:rsidTr="00330869">
        <w:trPr>
          <w:trHeight w:val="526"/>
        </w:trPr>
        <w:tc>
          <w:tcPr>
            <w:tcW w:w="1800" w:type="dxa"/>
            <w:gridSpan w:val="2"/>
            <w:vMerge/>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ind w:firstLine="284"/>
              <w:jc w:val="both"/>
              <w:rPr>
                <w:sz w:val="20"/>
                <w:szCs w:val="20"/>
              </w:rPr>
            </w:pP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Облучение документа УФ-лучами [2], [3], [4], [5], [6]</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Повышенная люминесценция места расположения печати</w:t>
            </w:r>
          </w:p>
        </w:tc>
      </w:tr>
      <w:tr w:rsidR="00365C37" w:rsidRPr="00FE2762" w:rsidTr="00330869">
        <w:trPr>
          <w:trHeight w:val="699"/>
        </w:trPr>
        <w:tc>
          <w:tcPr>
            <w:tcW w:w="1800" w:type="dxa"/>
            <w:gridSpan w:val="2"/>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Фоновая сетка</w:t>
            </w: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sz w:val="20"/>
                <w:szCs w:val="20"/>
              </w:rPr>
              <w:t>Визуально и с помощью средств увеличения изображения</w:t>
            </w:r>
            <w:r w:rsidRPr="00FE2762">
              <w:rPr>
                <w:color w:val="353535"/>
                <w:sz w:val="20"/>
                <w:szCs w:val="20"/>
              </w:rPr>
              <w:t xml:space="preserve"> [1], [2], [3], [5]</w:t>
            </w:r>
          </w:p>
        </w:tc>
        <w:tc>
          <w:tcPr>
            <w:tcW w:w="3960" w:type="dxa"/>
            <w:tcBorders>
              <w:top w:val="single" w:sz="6" w:space="0" w:color="auto"/>
              <w:left w:val="single" w:sz="6" w:space="0" w:color="auto"/>
              <w:bottom w:val="single" w:sz="6" w:space="0" w:color="auto"/>
              <w:right w:val="single" w:sz="6" w:space="0" w:color="auto"/>
            </w:tcBorders>
            <w:shd w:val="clear" w:color="auto" w:fill="FFFFFF"/>
          </w:tcPr>
          <w:p w:rsidR="00365C37" w:rsidRPr="00FE2762" w:rsidRDefault="00365C37" w:rsidP="00330869">
            <w:pPr>
              <w:shd w:val="clear" w:color="auto" w:fill="FFFFFF"/>
              <w:jc w:val="both"/>
              <w:rPr>
                <w:sz w:val="20"/>
                <w:szCs w:val="20"/>
              </w:rPr>
            </w:pPr>
            <w:r w:rsidRPr="00FE2762">
              <w:rPr>
                <w:color w:val="000000"/>
                <w:sz w:val="20"/>
                <w:szCs w:val="20"/>
              </w:rPr>
              <w:t>Отсутствие, измененный цвет и прерывность линий фоновой сетки</w:t>
            </w:r>
          </w:p>
        </w:tc>
      </w:tr>
    </w:tbl>
    <w:p w:rsidR="00365C37" w:rsidRPr="00FE2762" w:rsidRDefault="00365C37" w:rsidP="00365C37">
      <w:pPr>
        <w:ind w:firstLine="900"/>
        <w:jc w:val="both"/>
        <w:rPr>
          <w:sz w:val="20"/>
          <w:szCs w:val="20"/>
        </w:rPr>
      </w:pPr>
      <w:r w:rsidRPr="00FE2762">
        <w:rPr>
          <w:sz w:val="20"/>
          <w:szCs w:val="20"/>
        </w:rPr>
        <w:t>В скобках обозначены технические средства, рекомендуемые к применению</w:t>
      </w:r>
      <w:r>
        <w:rPr>
          <w:sz w:val="20"/>
          <w:szCs w:val="20"/>
        </w:rPr>
        <w:t xml:space="preserve"> в целях установления признаков «полной» подделки документов</w:t>
      </w:r>
      <w:r w:rsidRPr="00FE2762">
        <w:rPr>
          <w:sz w:val="20"/>
          <w:szCs w:val="20"/>
        </w:rPr>
        <w:t xml:space="preserve">: </w:t>
      </w:r>
    </w:p>
    <w:p w:rsidR="00365C37" w:rsidRPr="00FE2762" w:rsidRDefault="00365C37" w:rsidP="00365C37">
      <w:pPr>
        <w:shd w:val="clear" w:color="auto" w:fill="FFFFFF"/>
        <w:ind w:firstLine="586"/>
        <w:rPr>
          <w:sz w:val="20"/>
          <w:szCs w:val="20"/>
        </w:rPr>
      </w:pPr>
      <w:r w:rsidRPr="00FE2762">
        <w:rPr>
          <w:color w:val="000000"/>
          <w:sz w:val="20"/>
          <w:szCs w:val="20"/>
        </w:rPr>
        <w:t>[1] – лупа;</w:t>
      </w:r>
    </w:p>
    <w:p w:rsidR="00365C37" w:rsidRPr="00FE2762" w:rsidRDefault="00365C37" w:rsidP="00365C37">
      <w:pPr>
        <w:shd w:val="clear" w:color="auto" w:fill="FFFFFF"/>
        <w:spacing w:before="24"/>
        <w:ind w:firstLine="586"/>
        <w:rPr>
          <w:sz w:val="20"/>
          <w:szCs w:val="20"/>
        </w:rPr>
      </w:pPr>
      <w:r w:rsidRPr="00FE2762">
        <w:rPr>
          <w:color w:val="000000"/>
          <w:sz w:val="20"/>
          <w:szCs w:val="20"/>
        </w:rPr>
        <w:t>[2] – комплексный прибор Ультрамаг-122 СЛ;</w:t>
      </w:r>
    </w:p>
    <w:p w:rsidR="00365C37" w:rsidRPr="00FE2762" w:rsidRDefault="00365C37" w:rsidP="00365C37">
      <w:pPr>
        <w:shd w:val="clear" w:color="auto" w:fill="FFFFFF"/>
        <w:ind w:firstLine="581"/>
        <w:rPr>
          <w:sz w:val="20"/>
          <w:szCs w:val="20"/>
        </w:rPr>
      </w:pPr>
      <w:r w:rsidRPr="00FE2762">
        <w:rPr>
          <w:color w:val="000000"/>
          <w:sz w:val="20"/>
          <w:szCs w:val="20"/>
        </w:rPr>
        <w:t>[3] – прибор просмотровый настольный ППН;</w:t>
      </w:r>
    </w:p>
    <w:p w:rsidR="00365C37" w:rsidRPr="00FE2762" w:rsidRDefault="00365C37" w:rsidP="00365C37">
      <w:pPr>
        <w:shd w:val="clear" w:color="auto" w:fill="FFFFFF"/>
        <w:spacing w:before="5"/>
        <w:ind w:firstLine="576"/>
        <w:rPr>
          <w:sz w:val="20"/>
          <w:szCs w:val="20"/>
        </w:rPr>
      </w:pPr>
      <w:r w:rsidRPr="00FE2762">
        <w:rPr>
          <w:color w:val="000000"/>
          <w:sz w:val="20"/>
          <w:szCs w:val="20"/>
        </w:rPr>
        <w:t>[4] – прибор просмотровый малогабаритный ППМ-3;</w:t>
      </w:r>
    </w:p>
    <w:p w:rsidR="00365C37" w:rsidRPr="00FE2762" w:rsidRDefault="00365C37" w:rsidP="00365C37">
      <w:pPr>
        <w:shd w:val="clear" w:color="auto" w:fill="FFFFFF"/>
        <w:ind w:firstLine="576"/>
        <w:jc w:val="both"/>
        <w:rPr>
          <w:sz w:val="20"/>
          <w:szCs w:val="20"/>
        </w:rPr>
      </w:pPr>
      <w:r w:rsidRPr="00FE2762">
        <w:rPr>
          <w:color w:val="000000"/>
          <w:sz w:val="20"/>
          <w:szCs w:val="20"/>
        </w:rPr>
        <w:t>[5] – телевизионная спектральная система ТСС-3;</w:t>
      </w:r>
    </w:p>
    <w:p w:rsidR="00365C37" w:rsidRDefault="00365C37" w:rsidP="00365C37">
      <w:pPr>
        <w:shd w:val="clear" w:color="auto" w:fill="FFFFFF"/>
        <w:spacing w:before="58"/>
        <w:ind w:firstLine="576"/>
        <w:jc w:val="both"/>
        <w:rPr>
          <w:color w:val="000000"/>
          <w:sz w:val="20"/>
          <w:szCs w:val="20"/>
        </w:rPr>
      </w:pPr>
      <w:r w:rsidRPr="00FE2762">
        <w:rPr>
          <w:color w:val="000000"/>
          <w:sz w:val="20"/>
          <w:szCs w:val="20"/>
        </w:rPr>
        <w:t>[6] – портативный ультрафиолетовый облучатель (например, прибор «Квадрат», ОЛД-41).</w:t>
      </w:r>
    </w:p>
    <w:p w:rsidR="00365C37" w:rsidRDefault="00365C37" w:rsidP="00365C37">
      <w:pPr>
        <w:shd w:val="clear" w:color="auto" w:fill="FFFFFF"/>
        <w:spacing w:before="58"/>
        <w:ind w:firstLine="576"/>
        <w:jc w:val="right"/>
        <w:rPr>
          <w:b/>
          <w:i/>
          <w:color w:val="000000"/>
          <w:spacing w:val="-6"/>
          <w:sz w:val="28"/>
          <w:szCs w:val="28"/>
        </w:rPr>
      </w:pPr>
      <w:r>
        <w:rPr>
          <w:color w:val="000000"/>
          <w:sz w:val="20"/>
          <w:szCs w:val="20"/>
        </w:rPr>
        <w:br w:type="page"/>
      </w:r>
      <w:r w:rsidRPr="0012470B">
        <w:rPr>
          <w:b/>
          <w:i/>
          <w:color w:val="000000"/>
          <w:spacing w:val="-6"/>
          <w:sz w:val="28"/>
          <w:szCs w:val="28"/>
        </w:rPr>
        <w:t>Приложение №15</w:t>
      </w:r>
    </w:p>
    <w:p w:rsidR="00365C37" w:rsidRPr="0012470B" w:rsidRDefault="00365C37" w:rsidP="00365C37">
      <w:pPr>
        <w:shd w:val="clear" w:color="auto" w:fill="FFFFFF"/>
        <w:spacing w:before="58"/>
        <w:ind w:firstLine="576"/>
        <w:jc w:val="right"/>
        <w:rPr>
          <w:b/>
          <w:bCs/>
          <w:i/>
          <w:sz w:val="18"/>
          <w:szCs w:val="18"/>
        </w:rPr>
      </w:pPr>
    </w:p>
    <w:p w:rsidR="00365C37" w:rsidRPr="0027326F" w:rsidRDefault="00365C37" w:rsidP="00365C37">
      <w:pPr>
        <w:shd w:val="clear" w:color="auto" w:fill="FFFFFF"/>
        <w:jc w:val="center"/>
        <w:rPr>
          <w:sz w:val="28"/>
          <w:szCs w:val="28"/>
        </w:rPr>
      </w:pPr>
      <w:r w:rsidRPr="0027326F">
        <w:rPr>
          <w:b/>
          <w:bCs/>
          <w:sz w:val="28"/>
          <w:szCs w:val="28"/>
        </w:rPr>
        <w:t>Способы выявления</w:t>
      </w:r>
      <w:r>
        <w:rPr>
          <w:b/>
          <w:bCs/>
          <w:spacing w:val="4"/>
          <w:sz w:val="28"/>
          <w:szCs w:val="28"/>
        </w:rPr>
        <w:t xml:space="preserve"> признаков </w:t>
      </w:r>
      <w:r w:rsidRPr="0027326F">
        <w:rPr>
          <w:b/>
          <w:bCs/>
          <w:spacing w:val="4"/>
          <w:sz w:val="28"/>
          <w:szCs w:val="28"/>
        </w:rPr>
        <w:t>частичной подделки документов</w:t>
      </w:r>
    </w:p>
    <w:p w:rsidR="00365C37" w:rsidRPr="00FE2762" w:rsidRDefault="00365C37" w:rsidP="00365C37">
      <w:pPr>
        <w:jc w:val="center"/>
        <w:rPr>
          <w:sz w:val="28"/>
          <w:szCs w:val="28"/>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1515"/>
        <w:gridCol w:w="2074"/>
        <w:gridCol w:w="5411"/>
      </w:tblGrid>
      <w:tr w:rsidR="00365C37" w:rsidRPr="00D043C9" w:rsidTr="00330869">
        <w:trPr>
          <w:trHeight w:hRule="exact" w:val="848"/>
          <w:tblHeader/>
        </w:trPr>
        <w:tc>
          <w:tcPr>
            <w:tcW w:w="1515"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ind w:left="48"/>
              <w:jc w:val="center"/>
              <w:rPr>
                <w:b/>
                <w:bCs/>
              </w:rPr>
            </w:pPr>
            <w:r w:rsidRPr="00D043C9">
              <w:rPr>
                <w:b/>
                <w:bCs/>
              </w:rPr>
              <w:t>Методы подделки</w:t>
            </w: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ind w:left="65"/>
              <w:jc w:val="center"/>
              <w:rPr>
                <w:b/>
                <w:bCs/>
              </w:rPr>
            </w:pPr>
            <w:r w:rsidRPr="00D043C9">
              <w:rPr>
                <w:b/>
                <w:bCs/>
              </w:rPr>
              <w:t>Способы выявления</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center"/>
              <w:rPr>
                <w:b/>
                <w:bCs/>
              </w:rPr>
            </w:pPr>
            <w:r w:rsidRPr="00D043C9">
              <w:rPr>
                <w:b/>
                <w:bCs/>
              </w:rPr>
              <w:t>Признаки подделки</w:t>
            </w:r>
          </w:p>
        </w:tc>
      </w:tr>
      <w:tr w:rsidR="00365C37" w:rsidRPr="00D043C9" w:rsidTr="00330869">
        <w:trPr>
          <w:trHeight w:hRule="exact" w:val="2102"/>
        </w:trPr>
        <w:tc>
          <w:tcPr>
            <w:tcW w:w="1515"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Дописка</w:t>
            </w:r>
          </w:p>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Различие штрихов по цвету и интенсивности окраски. Различие в структуре штрихов. Различие в размещении записей по отношению друг к другу, линиям граф, строк, краям документа. Различие размеров и рисунков одноименных машинописных знаков. Различие величины интервалов между буквами и строками, нарушение линий строки, параллельности строк, расположение знаков по вертикали. Наличие повторного оттиска знака</w:t>
            </w:r>
          </w:p>
        </w:tc>
      </w:tr>
      <w:tr w:rsidR="00365C37" w:rsidRPr="00D043C9" w:rsidTr="00330869">
        <w:trPr>
          <w:trHeight w:hRule="exact" w:val="709"/>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 xml:space="preserve">В режиме инфракрасной (ИК) люминесценции [5] </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Несоответствие цвета, оттенков чернил</w:t>
            </w:r>
          </w:p>
        </w:tc>
      </w:tr>
      <w:tr w:rsidR="00365C37" w:rsidRPr="00D043C9" w:rsidTr="00330869">
        <w:trPr>
          <w:trHeight w:hRule="exact" w:val="717"/>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 режиме отраженных ИК-лучей [5]</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Отсутствие (бледность) записей, дописанных чернилами, отличными от специальных</w:t>
            </w:r>
          </w:p>
        </w:tc>
      </w:tr>
      <w:tr w:rsidR="00365C37" w:rsidRPr="00D043C9" w:rsidTr="00330869">
        <w:trPr>
          <w:trHeight w:hRule="exact" w:val="1981"/>
        </w:trPr>
        <w:tc>
          <w:tcPr>
            <w:tcW w:w="1515"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tabs>
                <w:tab w:val="left" w:pos="1440"/>
              </w:tabs>
              <w:jc w:val="both"/>
              <w:rPr>
                <w:sz w:val="20"/>
                <w:szCs w:val="20"/>
              </w:rPr>
            </w:pPr>
            <w:r w:rsidRPr="00D043C9">
              <w:rPr>
                <w:color w:val="000000"/>
                <w:sz w:val="20"/>
                <w:szCs w:val="20"/>
              </w:rPr>
              <w:t>Замена листов (части листов)</w:t>
            </w:r>
          </w:p>
          <w:p w:rsidR="00365C37" w:rsidRPr="00D043C9" w:rsidRDefault="00365C37" w:rsidP="00330869">
            <w:pPr>
              <w:ind w:firstLine="284"/>
              <w:jc w:val="both"/>
              <w:rPr>
                <w:sz w:val="20"/>
                <w:szCs w:val="20"/>
              </w:rPr>
            </w:pPr>
          </w:p>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Различная толщина бумаги на разных участках документа. Различия по цвету, форме, несовпадение линий защитной сетки на границе склеивания. Лишние проколы от проволочных скобок, применяющихся для сшивания листов. Различия в размерах вставленного листа с листами документа. Разные номера документа на листах. Откопировавшийся на соседних страницах документа текст, который находился на удаленной странице</w:t>
            </w:r>
          </w:p>
        </w:tc>
      </w:tr>
      <w:tr w:rsidR="00365C37" w:rsidRPr="00D043C9" w:rsidTr="00330869">
        <w:trPr>
          <w:trHeight w:hRule="exact" w:val="713"/>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Облучение документа УФ-лучами [2],[3],[4], [5], [6]</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Различная люминесценция листа (части листа)</w:t>
            </w:r>
          </w:p>
        </w:tc>
      </w:tr>
      <w:tr w:rsidR="00365C37" w:rsidRPr="00D043C9" w:rsidTr="00330869">
        <w:trPr>
          <w:trHeight w:hRule="exact" w:val="1799"/>
        </w:trPr>
        <w:tc>
          <w:tcPr>
            <w:tcW w:w="1515"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Ламинирование</w:t>
            </w: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Значительная (нестандартная) толщина документа. Наличие под фотоснимком второго слоя бумаги. Повреждение поверхности бланка вдоль краев фотокарточки. Наличие на поверхности ламината складок, трещин, пузырьков, матовых участков. Наличие под ламинатом посторонних включений, расплывов красителей бланка, поврежденных участков бумаги</w:t>
            </w:r>
          </w:p>
        </w:tc>
      </w:tr>
      <w:tr w:rsidR="00365C37" w:rsidRPr="00D043C9" w:rsidTr="00330869">
        <w:trPr>
          <w:trHeight w:hRule="exact" w:val="1088"/>
        </w:trPr>
        <w:tc>
          <w:tcPr>
            <w:tcW w:w="1515"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jc w:val="both"/>
              <w:rPr>
                <w:sz w:val="20"/>
                <w:szCs w:val="20"/>
              </w:rPr>
            </w:pPr>
            <w:r w:rsidRPr="00D043C9">
              <w:rPr>
                <w:color w:val="000000"/>
                <w:sz w:val="20"/>
                <w:szCs w:val="20"/>
              </w:rPr>
              <w:t>Подделка части оттиска печати органа, выдавшего документ</w:t>
            </w: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Бледность и расплывчатость части оттиска. Несовпадение линий окружности и реквизитов оттиска. Неодинаковые расстояния между буквами и словами, извилистость и изломы штрихов</w:t>
            </w:r>
          </w:p>
        </w:tc>
      </w:tr>
      <w:tr w:rsidR="00365C37" w:rsidRPr="00D043C9" w:rsidTr="00330869">
        <w:trPr>
          <w:trHeight w:hRule="exact" w:val="717"/>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Облучение документа УФ-лучами [2], [3], [4], [5], [6]</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Различная люминесценция частей печати</w:t>
            </w:r>
          </w:p>
        </w:tc>
      </w:tr>
      <w:tr w:rsidR="00365C37" w:rsidRPr="00D043C9" w:rsidTr="00330869">
        <w:trPr>
          <w:trHeight w:hRule="exact" w:val="889"/>
        </w:trPr>
        <w:tc>
          <w:tcPr>
            <w:tcW w:w="1515"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jc w:val="both"/>
              <w:rPr>
                <w:sz w:val="20"/>
                <w:szCs w:val="20"/>
              </w:rPr>
            </w:pPr>
            <w:r w:rsidRPr="00D043C9">
              <w:rPr>
                <w:color w:val="000000"/>
                <w:sz w:val="20"/>
                <w:szCs w:val="20"/>
              </w:rPr>
              <w:t>Подчистка</w:t>
            </w: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 xml:space="preserve">Взъерошенность волокон бумаги, потеря глянца. Повреждение линий </w:t>
            </w:r>
            <w:r>
              <w:rPr>
                <w:color w:val="000000"/>
                <w:sz w:val="20"/>
                <w:szCs w:val="20"/>
              </w:rPr>
              <w:t>защитной сетки, линий графления</w:t>
            </w:r>
            <w:r w:rsidRPr="00D043C9">
              <w:rPr>
                <w:color w:val="000000"/>
                <w:sz w:val="20"/>
                <w:szCs w:val="20"/>
              </w:rPr>
              <w:t>. Остатки штрихов удаленного текста</w:t>
            </w:r>
          </w:p>
        </w:tc>
      </w:tr>
      <w:tr w:rsidR="00365C37" w:rsidRPr="00D043C9" w:rsidTr="00330869">
        <w:trPr>
          <w:trHeight w:hRule="exact" w:val="848"/>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Просмотр документа на просвет [2], [3], [5]</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Наличие утонченных участков в местах подчистки</w:t>
            </w:r>
          </w:p>
        </w:tc>
      </w:tr>
      <w:tr w:rsidR="00365C37" w:rsidRPr="00D043C9" w:rsidTr="00330869">
        <w:trPr>
          <w:trHeight w:hRule="exact" w:val="927"/>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Облучение документа УФ-лучами [2], [3], [4], [5], [6]</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Остатки штрихов первоначального текста</w:t>
            </w:r>
          </w:p>
        </w:tc>
      </w:tr>
      <w:tr w:rsidR="00365C37" w:rsidRPr="00D043C9" w:rsidTr="00330869">
        <w:trPr>
          <w:trHeight w:hRule="exact" w:val="929"/>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В режиме инфракрасной (ИК) люминесценции [5]</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Остатки штрихов первоначального текста</w:t>
            </w:r>
          </w:p>
        </w:tc>
      </w:tr>
      <w:tr w:rsidR="00365C37" w:rsidRPr="00D043C9" w:rsidTr="00330869">
        <w:trPr>
          <w:trHeight w:hRule="exact" w:val="1251"/>
        </w:trPr>
        <w:tc>
          <w:tcPr>
            <w:tcW w:w="1515"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jc w:val="both"/>
              <w:rPr>
                <w:sz w:val="20"/>
                <w:szCs w:val="20"/>
              </w:rPr>
            </w:pPr>
            <w:r w:rsidRPr="00D043C9">
              <w:rPr>
                <w:color w:val="000000"/>
                <w:sz w:val="20"/>
                <w:szCs w:val="20"/>
              </w:rPr>
              <w:t>Травление (смывание)</w:t>
            </w: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Расплывы красящего вещества защитной сетки. Наличие пятен, изменение цвета бумаги, потеря глянца. Повреждение бумаги. Расплывы от смытых записей. Наличие обесцвеченных или изменивших цвет штрихов. Остатки штрихов первоначального текста</w:t>
            </w:r>
          </w:p>
        </w:tc>
      </w:tr>
      <w:tr w:rsidR="00365C37" w:rsidRPr="00D043C9" w:rsidTr="00330869">
        <w:trPr>
          <w:trHeight w:hRule="exact" w:val="725"/>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Облучение документа УФ-лучами [2], [3], [4], [5], [6]</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Различная люминесценция документа в месте исправления текста. Остатки штрихов первоначального текста</w:t>
            </w:r>
          </w:p>
        </w:tc>
      </w:tr>
      <w:tr w:rsidR="00365C37" w:rsidRPr="00D043C9" w:rsidTr="00330869">
        <w:trPr>
          <w:trHeight w:hRule="exact" w:val="717"/>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В режиме инфракрасной (ИК) люминесценции [5]</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Остатки штрихов первоначального текста</w:t>
            </w:r>
          </w:p>
        </w:tc>
      </w:tr>
      <w:tr w:rsidR="00365C37" w:rsidRPr="00D043C9" w:rsidTr="00330869">
        <w:trPr>
          <w:trHeight w:hRule="exact" w:val="2826"/>
        </w:trPr>
        <w:tc>
          <w:tcPr>
            <w:tcW w:w="1515" w:type="dxa"/>
            <w:vMerge w:val="restart"/>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jc w:val="both"/>
              <w:rPr>
                <w:sz w:val="20"/>
                <w:szCs w:val="20"/>
              </w:rPr>
            </w:pPr>
            <w:r w:rsidRPr="00D043C9">
              <w:rPr>
                <w:color w:val="000000"/>
                <w:sz w:val="20"/>
                <w:szCs w:val="20"/>
              </w:rPr>
              <w:t>Замена фотокарточки владельца (её части)</w:t>
            </w:r>
          </w:p>
        </w:tc>
        <w:tc>
          <w:tcPr>
            <w:tcW w:w="2074"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jc w:val="both"/>
              <w:rPr>
                <w:sz w:val="20"/>
                <w:szCs w:val="20"/>
              </w:rPr>
            </w:pPr>
            <w:r w:rsidRPr="00D043C9">
              <w:rPr>
                <w:color w:val="000000"/>
                <w:sz w:val="20"/>
                <w:szCs w:val="20"/>
              </w:rPr>
              <w:t>Визуально и с помощью средств увеличения изображения [1], [2], [3], [5]</w:t>
            </w:r>
          </w:p>
        </w:tc>
        <w:tc>
          <w:tcPr>
            <w:tcW w:w="5411"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Наличие линии разделения фотоснимка, различие плотности фона, несовпадение изображений на отдельных участках фотоснимка. Сморщенность эмульсионного слоя, следы клея на фотокарточке, расплывы красителя оттиска печати. Нарушение целостности поверхностного слоя бумаги документа вокруг фотоснимка. Несовпадение линий окружностей, размера, рисунка, цвета, интенсивности окраски частей оттиска на фотографии и документе. Отсутствие промежутка в линиях оттиска на границе фотоснимка и документа. Превышение фотокарточкой размеров рамки</w:t>
            </w:r>
          </w:p>
        </w:tc>
      </w:tr>
      <w:tr w:rsidR="00365C37" w:rsidRPr="00D043C9" w:rsidTr="00330869">
        <w:trPr>
          <w:trHeight w:hRule="exact" w:val="976"/>
        </w:trPr>
        <w:tc>
          <w:tcPr>
            <w:tcW w:w="1515" w:type="dxa"/>
            <w:vMerge/>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ind w:firstLine="284"/>
              <w:jc w:val="both"/>
              <w:rPr>
                <w:sz w:val="20"/>
                <w:szCs w:val="20"/>
              </w:rPr>
            </w:pPr>
          </w:p>
        </w:tc>
        <w:tc>
          <w:tcPr>
            <w:tcW w:w="2074" w:type="dxa"/>
            <w:tcBorders>
              <w:top w:val="single" w:sz="6" w:space="0" w:color="auto"/>
              <w:left w:val="single" w:sz="6" w:space="0" w:color="auto"/>
              <w:bottom w:val="single" w:sz="6" w:space="0" w:color="auto"/>
              <w:right w:val="single" w:sz="6" w:space="0" w:color="auto"/>
            </w:tcBorders>
            <w:shd w:val="clear" w:color="auto" w:fill="FFFFFF"/>
            <w:vAlign w:val="center"/>
          </w:tcPr>
          <w:p w:rsidR="00365C37" w:rsidRPr="00D043C9" w:rsidRDefault="00365C37" w:rsidP="00330869">
            <w:pPr>
              <w:shd w:val="clear" w:color="auto" w:fill="FFFFFF"/>
              <w:jc w:val="both"/>
              <w:rPr>
                <w:sz w:val="20"/>
                <w:szCs w:val="20"/>
              </w:rPr>
            </w:pPr>
            <w:r w:rsidRPr="00D043C9">
              <w:rPr>
                <w:color w:val="000000"/>
                <w:sz w:val="20"/>
                <w:szCs w:val="20"/>
              </w:rPr>
              <w:t>Облучение документа УФ-лучами [2], [3], [4], [5], [6]</w:t>
            </w:r>
          </w:p>
        </w:tc>
        <w:tc>
          <w:tcPr>
            <w:tcW w:w="5411" w:type="dxa"/>
            <w:tcBorders>
              <w:top w:val="single" w:sz="6" w:space="0" w:color="auto"/>
              <w:left w:val="single" w:sz="6" w:space="0" w:color="auto"/>
              <w:bottom w:val="single" w:sz="6" w:space="0" w:color="auto"/>
              <w:right w:val="single" w:sz="6" w:space="0" w:color="auto"/>
            </w:tcBorders>
            <w:shd w:val="clear" w:color="auto" w:fill="FFFFFF"/>
          </w:tcPr>
          <w:p w:rsidR="00365C37" w:rsidRPr="00D043C9" w:rsidRDefault="00365C37" w:rsidP="00330869">
            <w:pPr>
              <w:shd w:val="clear" w:color="auto" w:fill="FFFFFF"/>
              <w:ind w:firstLine="284"/>
              <w:jc w:val="both"/>
              <w:rPr>
                <w:color w:val="000000"/>
                <w:sz w:val="20"/>
                <w:szCs w:val="20"/>
              </w:rPr>
            </w:pPr>
          </w:p>
          <w:p w:rsidR="00365C37" w:rsidRPr="00D043C9" w:rsidRDefault="00365C37" w:rsidP="00330869">
            <w:pPr>
              <w:shd w:val="clear" w:color="auto" w:fill="FFFFFF"/>
              <w:ind w:firstLine="284"/>
              <w:jc w:val="both"/>
              <w:rPr>
                <w:sz w:val="20"/>
                <w:szCs w:val="20"/>
              </w:rPr>
            </w:pPr>
            <w:r w:rsidRPr="00D043C9">
              <w:rPr>
                <w:color w:val="000000"/>
                <w:sz w:val="20"/>
                <w:szCs w:val="20"/>
              </w:rPr>
              <w:t>Различная люминесценция фотокарточки</w:t>
            </w:r>
          </w:p>
        </w:tc>
      </w:tr>
    </w:tbl>
    <w:p w:rsidR="00365C37" w:rsidRDefault="00365C37" w:rsidP="00365C37">
      <w:pPr>
        <w:jc w:val="center"/>
        <w:rPr>
          <w:sz w:val="28"/>
          <w:szCs w:val="28"/>
        </w:rPr>
      </w:pPr>
    </w:p>
    <w:p w:rsidR="00365C37" w:rsidRPr="0012470B" w:rsidRDefault="00365C37" w:rsidP="00365C37">
      <w:pPr>
        <w:shd w:val="clear" w:color="auto" w:fill="FFFFFF"/>
        <w:jc w:val="right"/>
        <w:rPr>
          <w:i/>
          <w:color w:val="000000"/>
          <w:sz w:val="28"/>
          <w:szCs w:val="28"/>
        </w:rPr>
      </w:pPr>
      <w:r>
        <w:rPr>
          <w:sz w:val="28"/>
          <w:szCs w:val="28"/>
        </w:rPr>
        <w:br w:type="page"/>
      </w:r>
      <w:r w:rsidRPr="0012470B">
        <w:rPr>
          <w:b/>
          <w:i/>
          <w:color w:val="000000"/>
          <w:spacing w:val="-6"/>
          <w:sz w:val="28"/>
          <w:szCs w:val="28"/>
        </w:rPr>
        <w:t>Приложение №16</w:t>
      </w:r>
    </w:p>
    <w:p w:rsidR="00365C37" w:rsidRPr="0012470B" w:rsidRDefault="00365C37" w:rsidP="00365C37">
      <w:pPr>
        <w:shd w:val="clear" w:color="auto" w:fill="FFFFFF"/>
        <w:jc w:val="right"/>
        <w:rPr>
          <w:i/>
          <w:color w:val="000000"/>
        </w:rPr>
      </w:pPr>
    </w:p>
    <w:p w:rsidR="00365C37" w:rsidRPr="0012470B" w:rsidRDefault="00365C37" w:rsidP="00365C37">
      <w:pPr>
        <w:shd w:val="clear" w:color="auto" w:fill="FFFFFF"/>
        <w:ind w:right="33"/>
        <w:jc w:val="center"/>
        <w:rPr>
          <w:b/>
          <w:bCs/>
          <w:color w:val="000000"/>
          <w:sz w:val="28"/>
          <w:szCs w:val="28"/>
        </w:rPr>
      </w:pPr>
      <w:r w:rsidRPr="0012470B">
        <w:rPr>
          <w:b/>
          <w:bCs/>
          <w:color w:val="000000"/>
          <w:sz w:val="28"/>
          <w:szCs w:val="28"/>
        </w:rPr>
        <w:t xml:space="preserve">Рекомендуемая последовательность назначения </w:t>
      </w:r>
    </w:p>
    <w:p w:rsidR="00365C37" w:rsidRPr="0012470B" w:rsidRDefault="00365C37" w:rsidP="00365C37">
      <w:pPr>
        <w:shd w:val="clear" w:color="auto" w:fill="FFFFFF"/>
        <w:ind w:right="33"/>
        <w:jc w:val="center"/>
        <w:rPr>
          <w:b/>
          <w:bCs/>
          <w:color w:val="000000"/>
          <w:sz w:val="28"/>
          <w:szCs w:val="28"/>
        </w:rPr>
      </w:pPr>
      <w:r w:rsidRPr="0012470B">
        <w:rPr>
          <w:b/>
          <w:bCs/>
          <w:color w:val="000000"/>
          <w:sz w:val="28"/>
          <w:szCs w:val="28"/>
        </w:rPr>
        <w:t>и производства судебных экспертиз по объектам, обнаруженным</w:t>
      </w:r>
    </w:p>
    <w:p w:rsidR="00365C37" w:rsidRPr="0012470B" w:rsidRDefault="00365C37" w:rsidP="00365C37">
      <w:pPr>
        <w:shd w:val="clear" w:color="auto" w:fill="FFFFFF"/>
        <w:ind w:right="33"/>
        <w:jc w:val="center"/>
        <w:rPr>
          <w:b/>
          <w:bCs/>
          <w:color w:val="000000"/>
          <w:sz w:val="28"/>
          <w:szCs w:val="28"/>
        </w:rPr>
      </w:pPr>
      <w:r w:rsidRPr="0012470B">
        <w:rPr>
          <w:b/>
          <w:bCs/>
          <w:color w:val="000000"/>
          <w:sz w:val="28"/>
          <w:szCs w:val="28"/>
        </w:rPr>
        <w:t>при осмотре места происшествия</w:t>
      </w:r>
    </w:p>
    <w:p w:rsidR="00365C37" w:rsidRPr="0012470B" w:rsidRDefault="00365C37" w:rsidP="00365C37">
      <w:pPr>
        <w:shd w:val="clear" w:color="auto" w:fill="FFFFFF"/>
        <w:ind w:right="33"/>
        <w:jc w:val="center"/>
        <w:rPr>
          <w:bCs/>
          <w:color w:val="000000"/>
        </w:rPr>
      </w:pPr>
    </w:p>
    <w:tbl>
      <w:tblPr>
        <w:tblW w:w="9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3000"/>
        <w:gridCol w:w="3600"/>
      </w:tblGrid>
      <w:tr w:rsidR="00365C37" w:rsidRPr="0068008A" w:rsidTr="00330869">
        <w:trPr>
          <w:trHeight w:hRule="exact" w:val="397"/>
        </w:trPr>
        <w:tc>
          <w:tcPr>
            <w:tcW w:w="2520" w:type="dxa"/>
          </w:tcPr>
          <w:p w:rsidR="00365C37" w:rsidRPr="0068008A" w:rsidRDefault="00365C37" w:rsidP="00330869">
            <w:pPr>
              <w:ind w:right="82"/>
              <w:jc w:val="center"/>
              <w:rPr>
                <w:b/>
                <w:color w:val="000000"/>
              </w:rPr>
            </w:pPr>
            <w:r w:rsidRPr="0068008A">
              <w:rPr>
                <w:b/>
                <w:color w:val="000000"/>
              </w:rPr>
              <w:t>Объект исследования</w:t>
            </w:r>
          </w:p>
        </w:tc>
        <w:tc>
          <w:tcPr>
            <w:tcW w:w="3000" w:type="dxa"/>
          </w:tcPr>
          <w:p w:rsidR="00365C37" w:rsidRPr="0068008A" w:rsidRDefault="00365C37" w:rsidP="00330869">
            <w:pPr>
              <w:ind w:right="82"/>
              <w:jc w:val="center"/>
              <w:rPr>
                <w:b/>
                <w:color w:val="000000"/>
              </w:rPr>
            </w:pPr>
            <w:r w:rsidRPr="0068008A">
              <w:rPr>
                <w:b/>
                <w:color w:val="000000"/>
              </w:rPr>
              <w:t>Вид исследования</w:t>
            </w:r>
          </w:p>
        </w:tc>
        <w:tc>
          <w:tcPr>
            <w:tcW w:w="3600" w:type="dxa"/>
            <w:tcBorders>
              <w:bottom w:val="single" w:sz="4" w:space="0" w:color="auto"/>
            </w:tcBorders>
          </w:tcPr>
          <w:p w:rsidR="00365C37" w:rsidRPr="0068008A" w:rsidRDefault="00365C37" w:rsidP="00330869">
            <w:pPr>
              <w:ind w:right="82"/>
              <w:jc w:val="center"/>
              <w:rPr>
                <w:b/>
                <w:color w:val="000000"/>
              </w:rPr>
            </w:pPr>
            <w:r w:rsidRPr="0068008A">
              <w:rPr>
                <w:b/>
                <w:color w:val="000000"/>
              </w:rPr>
              <w:t>Примечание</w:t>
            </w:r>
          </w:p>
        </w:tc>
      </w:tr>
      <w:tr w:rsidR="00365C37" w:rsidRPr="0068008A" w:rsidTr="00330869">
        <w:trPr>
          <w:trHeight w:val="240"/>
        </w:trPr>
        <w:tc>
          <w:tcPr>
            <w:tcW w:w="2520" w:type="dxa"/>
            <w:vMerge w:val="restart"/>
          </w:tcPr>
          <w:p w:rsidR="00365C37" w:rsidRPr="0068008A" w:rsidRDefault="00365C37" w:rsidP="00330869">
            <w:pPr>
              <w:jc w:val="both"/>
              <w:rPr>
                <w:color w:val="000000"/>
              </w:rPr>
            </w:pPr>
            <w:r w:rsidRPr="0068008A">
              <w:rPr>
                <w:color w:val="000000"/>
              </w:rPr>
              <w:t xml:space="preserve">Потожировые следы рук, пальцев и ступней ног </w:t>
            </w:r>
          </w:p>
        </w:tc>
        <w:tc>
          <w:tcPr>
            <w:tcW w:w="3000" w:type="dxa"/>
          </w:tcPr>
          <w:p w:rsidR="00365C37" w:rsidRPr="0068008A" w:rsidRDefault="00365C37" w:rsidP="00330869">
            <w:pPr>
              <w:jc w:val="both"/>
              <w:rPr>
                <w:color w:val="000000"/>
              </w:rPr>
            </w:pPr>
            <w:r w:rsidRPr="0068008A">
              <w:rPr>
                <w:color w:val="000000"/>
              </w:rPr>
              <w:t>запаховое</w:t>
            </w:r>
          </w:p>
        </w:tc>
        <w:tc>
          <w:tcPr>
            <w:tcW w:w="3600" w:type="dxa"/>
            <w:tcBorders>
              <w:top w:val="single" w:sz="4" w:space="0" w:color="auto"/>
            </w:tcBorders>
          </w:tcPr>
          <w:p w:rsidR="00365C37" w:rsidRPr="0068008A" w:rsidRDefault="00365C37" w:rsidP="00330869">
            <w:pPr>
              <w:jc w:val="both"/>
              <w:rPr>
                <w:color w:val="000000"/>
              </w:rPr>
            </w:pPr>
            <w:r w:rsidRPr="0068008A">
              <w:rPr>
                <w:color w:val="000000"/>
              </w:rPr>
              <w:t>идентификация личности</w:t>
            </w:r>
          </w:p>
        </w:tc>
      </w:tr>
      <w:tr w:rsidR="00365C37" w:rsidRPr="0068008A" w:rsidTr="00330869">
        <w:trPr>
          <w:trHeight w:val="218"/>
        </w:trPr>
        <w:tc>
          <w:tcPr>
            <w:tcW w:w="2520" w:type="dxa"/>
            <w:vMerge/>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 xml:space="preserve">биологическое </w:t>
            </w:r>
          </w:p>
        </w:tc>
        <w:tc>
          <w:tcPr>
            <w:tcW w:w="3600" w:type="dxa"/>
          </w:tcPr>
          <w:p w:rsidR="00365C37" w:rsidRPr="0068008A" w:rsidRDefault="00365C37" w:rsidP="00330869">
            <w:pPr>
              <w:jc w:val="both"/>
              <w:rPr>
                <w:color w:val="000000"/>
              </w:rPr>
            </w:pPr>
            <w:r w:rsidRPr="0068008A">
              <w:rPr>
                <w:color w:val="000000"/>
              </w:rPr>
              <w:t>определение группы крови</w:t>
            </w:r>
          </w:p>
        </w:tc>
      </w:tr>
      <w:tr w:rsidR="00365C37" w:rsidRPr="0068008A" w:rsidTr="00330869">
        <w:trPr>
          <w:trHeight w:val="285"/>
        </w:trPr>
        <w:tc>
          <w:tcPr>
            <w:tcW w:w="2520" w:type="dxa"/>
            <w:vMerge/>
            <w:tcBorders>
              <w:bottom w:val="single" w:sz="4" w:space="0" w:color="auto"/>
            </w:tcBorders>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дактилоскопическое</w:t>
            </w:r>
          </w:p>
        </w:tc>
        <w:tc>
          <w:tcPr>
            <w:tcW w:w="3600" w:type="dxa"/>
          </w:tcPr>
          <w:p w:rsidR="00365C37" w:rsidRPr="0068008A" w:rsidRDefault="00365C37" w:rsidP="00330869">
            <w:pPr>
              <w:jc w:val="both"/>
              <w:rPr>
                <w:color w:val="000000"/>
              </w:rPr>
            </w:pPr>
            <w:r w:rsidRPr="0068008A">
              <w:rPr>
                <w:color w:val="000000"/>
              </w:rPr>
              <w:t>идентификация личности</w:t>
            </w:r>
          </w:p>
        </w:tc>
      </w:tr>
      <w:tr w:rsidR="00365C37" w:rsidRPr="0068008A" w:rsidTr="00330869">
        <w:trPr>
          <w:trHeight w:val="225"/>
        </w:trPr>
        <w:tc>
          <w:tcPr>
            <w:tcW w:w="2520" w:type="dxa"/>
            <w:vMerge w:val="restart"/>
            <w:tcBorders>
              <w:bottom w:val="single" w:sz="4" w:space="0" w:color="auto"/>
            </w:tcBorders>
          </w:tcPr>
          <w:p w:rsidR="00365C37" w:rsidRPr="0068008A" w:rsidRDefault="00365C37" w:rsidP="00330869">
            <w:pPr>
              <w:jc w:val="both"/>
              <w:rPr>
                <w:color w:val="000000"/>
              </w:rPr>
            </w:pPr>
            <w:r w:rsidRPr="0068008A">
              <w:rPr>
                <w:color w:val="000000"/>
              </w:rPr>
              <w:t>Вдавленные следы орудий взлома</w:t>
            </w:r>
          </w:p>
        </w:tc>
        <w:tc>
          <w:tcPr>
            <w:tcW w:w="3000" w:type="dxa"/>
          </w:tcPr>
          <w:p w:rsidR="00365C37" w:rsidRPr="0068008A" w:rsidRDefault="00365C37" w:rsidP="00330869">
            <w:pPr>
              <w:shd w:val="clear" w:color="auto" w:fill="FFFFFF"/>
              <w:rPr>
                <w:color w:val="000000"/>
              </w:rPr>
            </w:pPr>
            <w:r w:rsidRPr="0068008A">
              <w:rPr>
                <w:color w:val="000000"/>
              </w:rPr>
              <w:t>запаховое</w:t>
            </w:r>
          </w:p>
        </w:tc>
        <w:tc>
          <w:tcPr>
            <w:tcW w:w="3600" w:type="dxa"/>
          </w:tcPr>
          <w:p w:rsidR="00365C37" w:rsidRPr="0068008A" w:rsidRDefault="00365C37" w:rsidP="00330869">
            <w:pPr>
              <w:jc w:val="both"/>
              <w:rPr>
                <w:color w:val="000000"/>
              </w:rPr>
            </w:pPr>
            <w:r w:rsidRPr="0068008A">
              <w:rPr>
                <w:color w:val="000000"/>
              </w:rPr>
              <w:t>идентификация личности</w:t>
            </w:r>
          </w:p>
        </w:tc>
      </w:tr>
      <w:tr w:rsidR="00365C37" w:rsidRPr="0068008A" w:rsidTr="00330869">
        <w:trPr>
          <w:trHeight w:val="465"/>
        </w:trPr>
        <w:tc>
          <w:tcPr>
            <w:tcW w:w="2520" w:type="dxa"/>
            <w:vMerge/>
            <w:tcBorders>
              <w:bottom w:val="single" w:sz="4" w:space="0" w:color="auto"/>
            </w:tcBorders>
          </w:tcPr>
          <w:p w:rsidR="00365C37" w:rsidRPr="0068008A" w:rsidRDefault="00365C37" w:rsidP="00330869">
            <w:pPr>
              <w:jc w:val="both"/>
              <w:rPr>
                <w:color w:val="000000"/>
              </w:rPr>
            </w:pPr>
          </w:p>
        </w:tc>
        <w:tc>
          <w:tcPr>
            <w:tcW w:w="3000" w:type="dxa"/>
          </w:tcPr>
          <w:p w:rsidR="00365C37" w:rsidRPr="0068008A" w:rsidRDefault="00365C37" w:rsidP="00330869">
            <w:pPr>
              <w:jc w:val="both"/>
            </w:pPr>
            <w:r w:rsidRPr="0068008A">
              <w:t>исследование материалов, веществ и изделий (в т.ч. химическое)</w:t>
            </w:r>
          </w:p>
        </w:tc>
        <w:tc>
          <w:tcPr>
            <w:tcW w:w="3600" w:type="dxa"/>
          </w:tcPr>
          <w:p w:rsidR="00365C37" w:rsidRPr="0068008A" w:rsidRDefault="00365C37" w:rsidP="00330869">
            <w:pPr>
              <w:jc w:val="both"/>
            </w:pPr>
            <w:r w:rsidRPr="0068008A">
              <w:t>качественное и</w:t>
            </w:r>
            <w:r w:rsidRPr="0068008A">
              <w:rPr>
                <w:b/>
                <w:bCs/>
              </w:rPr>
              <w:t xml:space="preserve"> </w:t>
            </w:r>
            <w:r w:rsidRPr="0068008A">
              <w:t>количественное определение состава наслоений, установление факта контактного взаимодействия</w:t>
            </w:r>
          </w:p>
        </w:tc>
      </w:tr>
      <w:tr w:rsidR="00365C37" w:rsidRPr="0068008A" w:rsidTr="00330869">
        <w:trPr>
          <w:trHeight w:val="156"/>
        </w:trPr>
        <w:tc>
          <w:tcPr>
            <w:tcW w:w="2520" w:type="dxa"/>
            <w:vMerge/>
            <w:tcBorders>
              <w:bottom w:val="single" w:sz="4" w:space="0" w:color="auto"/>
            </w:tcBorders>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биологическое</w:t>
            </w:r>
          </w:p>
        </w:tc>
        <w:tc>
          <w:tcPr>
            <w:tcW w:w="3600" w:type="dxa"/>
          </w:tcPr>
          <w:p w:rsidR="00365C37" w:rsidRPr="0068008A" w:rsidRDefault="00365C37" w:rsidP="00330869">
            <w:pPr>
              <w:jc w:val="both"/>
              <w:rPr>
                <w:color w:val="000000"/>
              </w:rPr>
            </w:pPr>
            <w:r w:rsidRPr="0068008A">
              <w:rPr>
                <w:color w:val="000000"/>
              </w:rPr>
              <w:t>установление наличия крови</w:t>
            </w:r>
          </w:p>
        </w:tc>
      </w:tr>
      <w:tr w:rsidR="00365C37" w:rsidRPr="0068008A" w:rsidTr="00330869">
        <w:trPr>
          <w:trHeight w:val="263"/>
        </w:trPr>
        <w:tc>
          <w:tcPr>
            <w:tcW w:w="2520" w:type="dxa"/>
            <w:vMerge/>
            <w:tcBorders>
              <w:bottom w:val="single" w:sz="4" w:space="0" w:color="auto"/>
            </w:tcBorders>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трасологическое</w:t>
            </w:r>
          </w:p>
        </w:tc>
        <w:tc>
          <w:tcPr>
            <w:tcW w:w="3600" w:type="dxa"/>
          </w:tcPr>
          <w:p w:rsidR="00365C37" w:rsidRPr="0068008A" w:rsidRDefault="00365C37" w:rsidP="00330869">
            <w:pPr>
              <w:jc w:val="both"/>
              <w:rPr>
                <w:color w:val="000000"/>
              </w:rPr>
            </w:pPr>
            <w:r w:rsidRPr="0068008A">
              <w:rPr>
                <w:color w:val="000000"/>
              </w:rPr>
              <w:t xml:space="preserve">идентификация орудия взлома </w:t>
            </w:r>
          </w:p>
        </w:tc>
      </w:tr>
      <w:tr w:rsidR="00365C37" w:rsidRPr="0068008A" w:rsidTr="00330869">
        <w:trPr>
          <w:trHeight w:val="345"/>
        </w:trPr>
        <w:tc>
          <w:tcPr>
            <w:tcW w:w="2520" w:type="dxa"/>
            <w:vMerge w:val="restart"/>
            <w:tcBorders>
              <w:top w:val="single" w:sz="4" w:space="0" w:color="auto"/>
            </w:tcBorders>
          </w:tcPr>
          <w:p w:rsidR="00365C37" w:rsidRPr="0068008A" w:rsidRDefault="00365C37" w:rsidP="00330869">
            <w:pPr>
              <w:jc w:val="both"/>
              <w:rPr>
                <w:color w:val="000000"/>
              </w:rPr>
            </w:pPr>
            <w:r w:rsidRPr="0068008A">
              <w:rPr>
                <w:color w:val="000000"/>
              </w:rPr>
              <w:t>Следы скольжения орудий взлома</w:t>
            </w:r>
          </w:p>
        </w:tc>
        <w:tc>
          <w:tcPr>
            <w:tcW w:w="3000" w:type="dxa"/>
          </w:tcPr>
          <w:p w:rsidR="00365C37" w:rsidRPr="0068008A" w:rsidRDefault="00365C37" w:rsidP="00330869">
            <w:pPr>
              <w:jc w:val="both"/>
            </w:pPr>
            <w:r w:rsidRPr="0068008A">
              <w:t>исследование материалов, веществ и изделий (в т.ч. химическое)</w:t>
            </w:r>
          </w:p>
        </w:tc>
        <w:tc>
          <w:tcPr>
            <w:tcW w:w="3600" w:type="dxa"/>
          </w:tcPr>
          <w:p w:rsidR="00365C37" w:rsidRPr="0068008A" w:rsidRDefault="00365C37" w:rsidP="00330869">
            <w:pPr>
              <w:jc w:val="both"/>
            </w:pPr>
            <w:r w:rsidRPr="0068008A">
              <w:t>качественное и</w:t>
            </w:r>
            <w:r w:rsidRPr="0068008A">
              <w:rPr>
                <w:b/>
                <w:bCs/>
              </w:rPr>
              <w:t xml:space="preserve"> </w:t>
            </w:r>
            <w:r w:rsidRPr="0068008A">
              <w:t>количественное определение состава наслоений, установление факта контактного взаимодействия</w:t>
            </w:r>
          </w:p>
        </w:tc>
      </w:tr>
      <w:tr w:rsidR="00365C37" w:rsidRPr="0068008A" w:rsidTr="00330869">
        <w:trPr>
          <w:trHeight w:val="186"/>
        </w:trPr>
        <w:tc>
          <w:tcPr>
            <w:tcW w:w="2520" w:type="dxa"/>
            <w:vMerge/>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трасологическое</w:t>
            </w:r>
          </w:p>
        </w:tc>
        <w:tc>
          <w:tcPr>
            <w:tcW w:w="3600" w:type="dxa"/>
          </w:tcPr>
          <w:p w:rsidR="00365C37" w:rsidRPr="0068008A" w:rsidRDefault="00365C37" w:rsidP="00330869">
            <w:pPr>
              <w:jc w:val="both"/>
              <w:rPr>
                <w:color w:val="000000"/>
              </w:rPr>
            </w:pPr>
            <w:r w:rsidRPr="0068008A">
              <w:rPr>
                <w:color w:val="000000"/>
              </w:rPr>
              <w:t xml:space="preserve">идентификация орудия взлома </w:t>
            </w:r>
          </w:p>
        </w:tc>
      </w:tr>
      <w:tr w:rsidR="00365C37" w:rsidRPr="0068008A" w:rsidTr="00330869">
        <w:trPr>
          <w:trHeight w:val="279"/>
        </w:trPr>
        <w:tc>
          <w:tcPr>
            <w:tcW w:w="2520" w:type="dxa"/>
            <w:vMerge w:val="restart"/>
          </w:tcPr>
          <w:p w:rsidR="00365C37" w:rsidRPr="0068008A" w:rsidRDefault="00365C37" w:rsidP="00330869">
            <w:pPr>
              <w:jc w:val="both"/>
              <w:rPr>
                <w:color w:val="000000"/>
              </w:rPr>
            </w:pPr>
            <w:r w:rsidRPr="0068008A">
              <w:rPr>
                <w:color w:val="000000"/>
              </w:rPr>
              <w:t>Следы зубов, губ (слюны, пота,</w:t>
            </w:r>
            <w:r w:rsidRPr="0068008A">
              <w:t xml:space="preserve"> губной помады</w:t>
            </w:r>
            <w:r w:rsidRPr="0068008A">
              <w:rPr>
                <w:color w:val="000000"/>
              </w:rPr>
              <w:t>)</w:t>
            </w:r>
          </w:p>
        </w:tc>
        <w:tc>
          <w:tcPr>
            <w:tcW w:w="3000" w:type="dxa"/>
          </w:tcPr>
          <w:p w:rsidR="00365C37" w:rsidRPr="0068008A" w:rsidRDefault="00365C37" w:rsidP="00330869">
            <w:pPr>
              <w:jc w:val="both"/>
              <w:rPr>
                <w:color w:val="000000"/>
              </w:rPr>
            </w:pPr>
            <w:r w:rsidRPr="0068008A">
              <w:rPr>
                <w:color w:val="000000"/>
              </w:rPr>
              <w:t>запаховое</w:t>
            </w:r>
          </w:p>
        </w:tc>
        <w:tc>
          <w:tcPr>
            <w:tcW w:w="3600" w:type="dxa"/>
          </w:tcPr>
          <w:p w:rsidR="00365C37" w:rsidRPr="0068008A" w:rsidRDefault="00365C37" w:rsidP="00330869">
            <w:pPr>
              <w:jc w:val="both"/>
              <w:rPr>
                <w:color w:val="000000"/>
              </w:rPr>
            </w:pPr>
            <w:r w:rsidRPr="0068008A">
              <w:rPr>
                <w:color w:val="000000"/>
              </w:rPr>
              <w:t>идентификация личности</w:t>
            </w:r>
          </w:p>
        </w:tc>
      </w:tr>
      <w:tr w:rsidR="00365C37" w:rsidRPr="0068008A" w:rsidTr="00330869">
        <w:trPr>
          <w:trHeight w:val="160"/>
        </w:trPr>
        <w:tc>
          <w:tcPr>
            <w:tcW w:w="2520" w:type="dxa"/>
            <w:vMerge/>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химическое</w:t>
            </w:r>
          </w:p>
        </w:tc>
        <w:tc>
          <w:tcPr>
            <w:tcW w:w="3600" w:type="dxa"/>
          </w:tcPr>
          <w:p w:rsidR="00365C37" w:rsidRPr="0068008A" w:rsidRDefault="00365C37" w:rsidP="00330869">
            <w:pPr>
              <w:jc w:val="both"/>
            </w:pPr>
            <w:r w:rsidRPr="0068008A">
              <w:t>анализ губной помады</w:t>
            </w:r>
          </w:p>
        </w:tc>
      </w:tr>
      <w:tr w:rsidR="00365C37" w:rsidRPr="0068008A" w:rsidTr="00330869">
        <w:trPr>
          <w:trHeight w:val="525"/>
        </w:trPr>
        <w:tc>
          <w:tcPr>
            <w:tcW w:w="2520" w:type="dxa"/>
            <w:vMerge/>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биологическое</w:t>
            </w:r>
          </w:p>
          <w:p w:rsidR="00365C37" w:rsidRPr="0068008A" w:rsidRDefault="00365C37" w:rsidP="00330869">
            <w:pPr>
              <w:jc w:val="both"/>
              <w:rPr>
                <w:color w:val="000000"/>
              </w:rPr>
            </w:pPr>
          </w:p>
        </w:tc>
        <w:tc>
          <w:tcPr>
            <w:tcW w:w="3600" w:type="dxa"/>
          </w:tcPr>
          <w:p w:rsidR="00365C37" w:rsidRPr="0068008A" w:rsidRDefault="00365C37" w:rsidP="00330869">
            <w:pPr>
              <w:jc w:val="both"/>
              <w:rPr>
                <w:color w:val="000000"/>
              </w:rPr>
            </w:pPr>
            <w:r w:rsidRPr="0068008A">
              <w:rPr>
                <w:color w:val="000000"/>
              </w:rPr>
              <w:t>определение группы крови  по слюне и поту</w:t>
            </w:r>
          </w:p>
        </w:tc>
      </w:tr>
      <w:tr w:rsidR="00365C37" w:rsidRPr="0068008A" w:rsidTr="00330869">
        <w:trPr>
          <w:trHeight w:val="285"/>
        </w:trPr>
        <w:tc>
          <w:tcPr>
            <w:tcW w:w="2520" w:type="dxa"/>
            <w:vMerge/>
          </w:tcPr>
          <w:p w:rsidR="00365C37" w:rsidRPr="0068008A" w:rsidRDefault="00365C37" w:rsidP="00330869">
            <w:pPr>
              <w:jc w:val="both"/>
              <w:rPr>
                <w:color w:val="000000"/>
              </w:rPr>
            </w:pPr>
          </w:p>
        </w:tc>
        <w:tc>
          <w:tcPr>
            <w:tcW w:w="3000" w:type="dxa"/>
          </w:tcPr>
          <w:p w:rsidR="00365C37" w:rsidRPr="0068008A" w:rsidRDefault="00365C37" w:rsidP="00330869">
            <w:pPr>
              <w:jc w:val="both"/>
              <w:rPr>
                <w:color w:val="000000"/>
              </w:rPr>
            </w:pPr>
            <w:r w:rsidRPr="0068008A">
              <w:rPr>
                <w:color w:val="000000"/>
              </w:rPr>
              <w:t>трасологическое</w:t>
            </w:r>
          </w:p>
        </w:tc>
        <w:tc>
          <w:tcPr>
            <w:tcW w:w="3600" w:type="dxa"/>
          </w:tcPr>
          <w:p w:rsidR="00365C37" w:rsidRPr="0068008A" w:rsidRDefault="00365C37" w:rsidP="00330869">
            <w:pPr>
              <w:jc w:val="both"/>
              <w:rPr>
                <w:color w:val="000000"/>
              </w:rPr>
            </w:pPr>
            <w:r w:rsidRPr="0068008A">
              <w:rPr>
                <w:color w:val="000000"/>
              </w:rPr>
              <w:t>идентификация личности</w:t>
            </w:r>
          </w:p>
        </w:tc>
      </w:tr>
      <w:tr w:rsidR="00365C37" w:rsidRPr="0068008A" w:rsidTr="00330869">
        <w:trPr>
          <w:trHeight w:val="204"/>
        </w:trPr>
        <w:tc>
          <w:tcPr>
            <w:tcW w:w="2520" w:type="dxa"/>
            <w:vMerge w:val="restart"/>
          </w:tcPr>
          <w:p w:rsidR="00365C37" w:rsidRPr="0068008A" w:rsidRDefault="00365C37" w:rsidP="00330869">
            <w:pPr>
              <w:jc w:val="both"/>
              <w:rPr>
                <w:color w:val="000000"/>
              </w:rPr>
            </w:pPr>
            <w:r w:rsidRPr="0068008A">
              <w:rPr>
                <w:bCs/>
                <w:color w:val="000000"/>
              </w:rPr>
              <w:t>Орудие преступления</w:t>
            </w:r>
          </w:p>
        </w:tc>
        <w:tc>
          <w:tcPr>
            <w:tcW w:w="3000" w:type="dxa"/>
          </w:tcPr>
          <w:p w:rsidR="00365C37" w:rsidRPr="0068008A" w:rsidRDefault="00365C37" w:rsidP="00330869">
            <w:pPr>
              <w:jc w:val="both"/>
              <w:rPr>
                <w:bCs/>
                <w:color w:val="000000"/>
              </w:rPr>
            </w:pPr>
            <w:r w:rsidRPr="0068008A">
              <w:rPr>
                <w:color w:val="000000"/>
              </w:rPr>
              <w:t>запаховое</w:t>
            </w:r>
            <w:r w:rsidRPr="0068008A">
              <w:rPr>
                <w:bCs/>
                <w:color w:val="000000"/>
              </w:rPr>
              <w:t xml:space="preserve"> </w:t>
            </w:r>
          </w:p>
        </w:tc>
        <w:tc>
          <w:tcPr>
            <w:tcW w:w="3600" w:type="dxa"/>
          </w:tcPr>
          <w:p w:rsidR="00365C37" w:rsidRPr="0068008A" w:rsidRDefault="00365C37" w:rsidP="00330869">
            <w:pPr>
              <w:jc w:val="both"/>
              <w:rPr>
                <w:bCs/>
                <w:color w:val="000000"/>
              </w:rPr>
            </w:pPr>
            <w:r w:rsidRPr="0068008A">
              <w:rPr>
                <w:color w:val="000000"/>
              </w:rPr>
              <w:t>идентификация личности</w:t>
            </w:r>
            <w:r w:rsidRPr="0068008A">
              <w:rPr>
                <w:bCs/>
                <w:color w:val="000000"/>
              </w:rPr>
              <w:t xml:space="preserve"> </w:t>
            </w:r>
          </w:p>
        </w:tc>
      </w:tr>
      <w:tr w:rsidR="00365C37" w:rsidRPr="0068008A" w:rsidTr="00330869">
        <w:trPr>
          <w:trHeight w:val="360"/>
        </w:trPr>
        <w:tc>
          <w:tcPr>
            <w:tcW w:w="2520" w:type="dxa"/>
            <w:vMerge/>
          </w:tcPr>
          <w:p w:rsidR="00365C37" w:rsidRPr="0068008A" w:rsidRDefault="00365C37" w:rsidP="00330869">
            <w:pPr>
              <w:jc w:val="both"/>
              <w:rPr>
                <w:bCs/>
                <w:color w:val="000000"/>
              </w:rPr>
            </w:pPr>
          </w:p>
        </w:tc>
        <w:tc>
          <w:tcPr>
            <w:tcW w:w="3000" w:type="dxa"/>
          </w:tcPr>
          <w:p w:rsidR="00365C37" w:rsidRPr="0068008A" w:rsidRDefault="00365C37" w:rsidP="00330869">
            <w:pPr>
              <w:jc w:val="both"/>
              <w:rPr>
                <w:bCs/>
              </w:rPr>
            </w:pPr>
            <w:r w:rsidRPr="0068008A">
              <w:rPr>
                <w:bCs/>
              </w:rPr>
              <w:t>исследование материалов, веществ и изделий (в т.ч. химическое)</w:t>
            </w:r>
          </w:p>
        </w:tc>
        <w:tc>
          <w:tcPr>
            <w:tcW w:w="3600" w:type="dxa"/>
          </w:tcPr>
          <w:p w:rsidR="00365C37" w:rsidRPr="0068008A" w:rsidRDefault="00365C37" w:rsidP="00330869">
            <w:pPr>
              <w:jc w:val="both"/>
              <w:rPr>
                <w:bCs/>
              </w:rPr>
            </w:pPr>
            <w:r w:rsidRPr="0068008A">
              <w:rPr>
                <w:bCs/>
              </w:rPr>
              <w:t>установление наличия и принадлежности посторонних наслоений, волокон, установление факта контактного взаимодействия</w:t>
            </w:r>
          </w:p>
        </w:tc>
      </w:tr>
      <w:tr w:rsidR="00365C37" w:rsidRPr="0068008A" w:rsidTr="00330869">
        <w:trPr>
          <w:trHeight w:val="344"/>
        </w:trPr>
        <w:tc>
          <w:tcPr>
            <w:tcW w:w="2520" w:type="dxa"/>
            <w:vMerge/>
          </w:tcPr>
          <w:p w:rsidR="00365C37" w:rsidRPr="0068008A" w:rsidRDefault="00365C37" w:rsidP="00330869">
            <w:pPr>
              <w:jc w:val="both"/>
              <w:rPr>
                <w:bCs/>
                <w:color w:val="000000"/>
              </w:rPr>
            </w:pPr>
          </w:p>
        </w:tc>
        <w:tc>
          <w:tcPr>
            <w:tcW w:w="3000" w:type="dxa"/>
          </w:tcPr>
          <w:p w:rsidR="00365C37" w:rsidRPr="0068008A" w:rsidRDefault="00365C37" w:rsidP="00330869">
            <w:pPr>
              <w:jc w:val="both"/>
              <w:rPr>
                <w:color w:val="000000"/>
              </w:rPr>
            </w:pPr>
            <w:r w:rsidRPr="0068008A">
              <w:rPr>
                <w:bCs/>
                <w:color w:val="000000"/>
              </w:rPr>
              <w:t>биологическое</w:t>
            </w:r>
          </w:p>
        </w:tc>
        <w:tc>
          <w:tcPr>
            <w:tcW w:w="3600" w:type="dxa"/>
          </w:tcPr>
          <w:p w:rsidR="00365C37" w:rsidRPr="0068008A" w:rsidRDefault="00365C37" w:rsidP="00330869">
            <w:pPr>
              <w:jc w:val="both"/>
              <w:rPr>
                <w:color w:val="000000"/>
              </w:rPr>
            </w:pPr>
            <w:r w:rsidRPr="0068008A">
              <w:rPr>
                <w:bCs/>
                <w:color w:val="000000"/>
              </w:rPr>
              <w:t>определение групповой принадлежности крови, пота</w:t>
            </w:r>
          </w:p>
        </w:tc>
      </w:tr>
      <w:tr w:rsidR="00365C37" w:rsidRPr="0068008A" w:rsidTr="00330869">
        <w:trPr>
          <w:trHeight w:val="168"/>
        </w:trPr>
        <w:tc>
          <w:tcPr>
            <w:tcW w:w="2520" w:type="dxa"/>
            <w:vMerge/>
          </w:tcPr>
          <w:p w:rsidR="00365C37" w:rsidRPr="0068008A" w:rsidRDefault="00365C37" w:rsidP="00330869">
            <w:pPr>
              <w:jc w:val="both"/>
              <w:rPr>
                <w:bCs/>
                <w:color w:val="000000"/>
              </w:rPr>
            </w:pPr>
          </w:p>
        </w:tc>
        <w:tc>
          <w:tcPr>
            <w:tcW w:w="3000" w:type="dxa"/>
          </w:tcPr>
          <w:p w:rsidR="00365C37" w:rsidRPr="0068008A" w:rsidRDefault="00365C37" w:rsidP="00330869">
            <w:pPr>
              <w:jc w:val="both"/>
              <w:rPr>
                <w:color w:val="000000"/>
              </w:rPr>
            </w:pPr>
            <w:r w:rsidRPr="0068008A">
              <w:rPr>
                <w:color w:val="000000"/>
              </w:rPr>
              <w:t>дактилоскопическое</w:t>
            </w:r>
          </w:p>
        </w:tc>
        <w:tc>
          <w:tcPr>
            <w:tcW w:w="3600" w:type="dxa"/>
          </w:tcPr>
          <w:p w:rsidR="00365C37" w:rsidRPr="0068008A" w:rsidRDefault="00365C37" w:rsidP="00330869">
            <w:pPr>
              <w:jc w:val="both"/>
              <w:rPr>
                <w:color w:val="000000"/>
              </w:rPr>
            </w:pPr>
            <w:r w:rsidRPr="0068008A">
              <w:rPr>
                <w:color w:val="000000"/>
              </w:rPr>
              <w:t>идентификация личности</w:t>
            </w:r>
          </w:p>
        </w:tc>
      </w:tr>
      <w:tr w:rsidR="00365C37" w:rsidRPr="0068008A" w:rsidTr="00330869">
        <w:trPr>
          <w:trHeight w:val="450"/>
        </w:trPr>
        <w:tc>
          <w:tcPr>
            <w:tcW w:w="2520" w:type="dxa"/>
            <w:vMerge/>
          </w:tcPr>
          <w:p w:rsidR="00365C37" w:rsidRPr="0068008A" w:rsidRDefault="00365C37" w:rsidP="00330869">
            <w:pPr>
              <w:jc w:val="both"/>
              <w:rPr>
                <w:bCs/>
                <w:color w:val="000000"/>
              </w:rPr>
            </w:pPr>
          </w:p>
        </w:tc>
        <w:tc>
          <w:tcPr>
            <w:tcW w:w="3000" w:type="dxa"/>
          </w:tcPr>
          <w:p w:rsidR="00365C37" w:rsidRPr="0068008A" w:rsidRDefault="00365C37" w:rsidP="00330869">
            <w:pPr>
              <w:jc w:val="both"/>
              <w:rPr>
                <w:color w:val="000000"/>
              </w:rPr>
            </w:pPr>
            <w:r w:rsidRPr="0068008A">
              <w:rPr>
                <w:bCs/>
                <w:color w:val="000000"/>
              </w:rPr>
              <w:t>трасологическое</w:t>
            </w:r>
          </w:p>
        </w:tc>
        <w:tc>
          <w:tcPr>
            <w:tcW w:w="3600" w:type="dxa"/>
          </w:tcPr>
          <w:p w:rsidR="00365C37" w:rsidRPr="0068008A" w:rsidRDefault="00365C37" w:rsidP="00330869">
            <w:pPr>
              <w:jc w:val="both"/>
              <w:rPr>
                <w:color w:val="000000"/>
              </w:rPr>
            </w:pPr>
            <w:r w:rsidRPr="0068008A">
              <w:rPr>
                <w:color w:val="000000"/>
              </w:rPr>
              <w:t xml:space="preserve">идентификация </w:t>
            </w:r>
            <w:r w:rsidRPr="0068008A">
              <w:rPr>
                <w:bCs/>
                <w:color w:val="000000"/>
              </w:rPr>
              <w:t>орудия</w:t>
            </w:r>
          </w:p>
        </w:tc>
      </w:tr>
      <w:tr w:rsidR="00365C37" w:rsidRPr="0068008A" w:rsidTr="00330869">
        <w:trPr>
          <w:trHeight w:val="255"/>
        </w:trPr>
        <w:tc>
          <w:tcPr>
            <w:tcW w:w="2520" w:type="dxa"/>
            <w:vMerge w:val="restart"/>
          </w:tcPr>
          <w:p w:rsidR="00365C37" w:rsidRPr="0068008A" w:rsidRDefault="00365C37" w:rsidP="00330869">
            <w:pPr>
              <w:jc w:val="both"/>
              <w:rPr>
                <w:color w:val="000000"/>
              </w:rPr>
            </w:pPr>
            <w:r w:rsidRPr="0068008A">
              <w:rPr>
                <w:bCs/>
                <w:color w:val="000000"/>
              </w:rPr>
              <w:t xml:space="preserve">Обувь, перчатки, предметы одежды </w:t>
            </w:r>
          </w:p>
        </w:tc>
        <w:tc>
          <w:tcPr>
            <w:tcW w:w="3000" w:type="dxa"/>
          </w:tcPr>
          <w:p w:rsidR="00365C37" w:rsidRPr="0068008A" w:rsidRDefault="00365C37" w:rsidP="00330869">
            <w:pPr>
              <w:jc w:val="both"/>
              <w:rPr>
                <w:bCs/>
                <w:color w:val="000000"/>
              </w:rPr>
            </w:pPr>
            <w:r w:rsidRPr="0068008A">
              <w:rPr>
                <w:bCs/>
                <w:color w:val="000000"/>
              </w:rPr>
              <w:t>запаховое</w:t>
            </w:r>
          </w:p>
        </w:tc>
        <w:tc>
          <w:tcPr>
            <w:tcW w:w="3600" w:type="dxa"/>
          </w:tcPr>
          <w:p w:rsidR="00365C37" w:rsidRPr="0068008A" w:rsidRDefault="00365C37" w:rsidP="00330869">
            <w:pPr>
              <w:jc w:val="both"/>
              <w:rPr>
                <w:bCs/>
                <w:color w:val="000000"/>
              </w:rPr>
            </w:pPr>
            <w:r w:rsidRPr="0068008A">
              <w:rPr>
                <w:bCs/>
                <w:color w:val="000000"/>
              </w:rPr>
              <w:t>идентификация личности</w:t>
            </w:r>
          </w:p>
        </w:tc>
      </w:tr>
      <w:tr w:rsidR="00365C37" w:rsidRPr="0068008A" w:rsidTr="00330869">
        <w:trPr>
          <w:trHeight w:val="675"/>
        </w:trPr>
        <w:tc>
          <w:tcPr>
            <w:tcW w:w="2520" w:type="dxa"/>
            <w:vMerge/>
          </w:tcPr>
          <w:p w:rsidR="00365C37" w:rsidRPr="0068008A" w:rsidRDefault="00365C37" w:rsidP="00330869">
            <w:pPr>
              <w:ind w:right="82"/>
              <w:jc w:val="both"/>
              <w:rPr>
                <w:bCs/>
                <w:color w:val="000000"/>
              </w:rPr>
            </w:pPr>
          </w:p>
        </w:tc>
        <w:tc>
          <w:tcPr>
            <w:tcW w:w="3000" w:type="dxa"/>
          </w:tcPr>
          <w:p w:rsidR="00365C37" w:rsidRPr="0068008A" w:rsidRDefault="00365C37" w:rsidP="00330869">
            <w:pPr>
              <w:jc w:val="both"/>
              <w:rPr>
                <w:bCs/>
                <w:color w:val="000000"/>
              </w:rPr>
            </w:pPr>
            <w:r w:rsidRPr="0068008A">
              <w:rPr>
                <w:bCs/>
                <w:color w:val="000000"/>
              </w:rPr>
              <w:t>биологическое</w:t>
            </w:r>
          </w:p>
        </w:tc>
        <w:tc>
          <w:tcPr>
            <w:tcW w:w="3600" w:type="dxa"/>
          </w:tcPr>
          <w:p w:rsidR="00365C37" w:rsidRPr="0068008A" w:rsidRDefault="00365C37" w:rsidP="00330869">
            <w:pPr>
              <w:jc w:val="both"/>
              <w:rPr>
                <w:bCs/>
                <w:color w:val="000000"/>
              </w:rPr>
            </w:pPr>
            <w:r w:rsidRPr="0068008A">
              <w:rPr>
                <w:bCs/>
                <w:color w:val="000000"/>
              </w:rPr>
              <w:t>при наличии объектов биологического происхождения - определение их групповой и видовой принадлежности</w:t>
            </w:r>
          </w:p>
        </w:tc>
      </w:tr>
      <w:tr w:rsidR="00365C37" w:rsidRPr="0068008A" w:rsidTr="00330869">
        <w:trPr>
          <w:trHeight w:val="195"/>
        </w:trPr>
        <w:tc>
          <w:tcPr>
            <w:tcW w:w="2520" w:type="dxa"/>
            <w:vMerge/>
          </w:tcPr>
          <w:p w:rsidR="00365C37" w:rsidRPr="0068008A" w:rsidRDefault="00365C37" w:rsidP="00330869">
            <w:pPr>
              <w:ind w:right="82"/>
              <w:jc w:val="both"/>
              <w:rPr>
                <w:bCs/>
                <w:color w:val="000000"/>
              </w:rPr>
            </w:pPr>
          </w:p>
        </w:tc>
        <w:tc>
          <w:tcPr>
            <w:tcW w:w="3000" w:type="dxa"/>
          </w:tcPr>
          <w:p w:rsidR="00365C37" w:rsidRPr="0068008A" w:rsidRDefault="00365C37" w:rsidP="00330869">
            <w:pPr>
              <w:jc w:val="both"/>
              <w:rPr>
                <w:bCs/>
              </w:rPr>
            </w:pPr>
            <w:r w:rsidRPr="0068008A">
              <w:rPr>
                <w:bCs/>
              </w:rPr>
              <w:t>исследование материалов, веществ и изделий (в т.ч. химическое)</w:t>
            </w:r>
          </w:p>
        </w:tc>
        <w:tc>
          <w:tcPr>
            <w:tcW w:w="3600" w:type="dxa"/>
          </w:tcPr>
          <w:p w:rsidR="00365C37" w:rsidRPr="0068008A" w:rsidRDefault="00365C37" w:rsidP="00330869">
            <w:pPr>
              <w:shd w:val="clear" w:color="auto" w:fill="FFFFFF"/>
              <w:jc w:val="both"/>
              <w:rPr>
                <w:bCs/>
              </w:rPr>
            </w:pPr>
            <w:r w:rsidRPr="0068008A">
              <w:rPr>
                <w:bCs/>
              </w:rPr>
              <w:t xml:space="preserve">определение состава загрязнений; </w:t>
            </w:r>
          </w:p>
          <w:p w:rsidR="00365C37" w:rsidRPr="0068008A" w:rsidRDefault="00365C37" w:rsidP="00330869">
            <w:pPr>
              <w:shd w:val="clear" w:color="auto" w:fill="FFFFFF"/>
              <w:jc w:val="both"/>
              <w:rPr>
                <w:bCs/>
              </w:rPr>
            </w:pPr>
            <w:r w:rsidRPr="0068008A">
              <w:rPr>
                <w:bCs/>
              </w:rPr>
              <w:t>установление наличия и принадлежности посторонних наслоений, волокон, установление факта контактного взаимодействия</w:t>
            </w:r>
          </w:p>
        </w:tc>
      </w:tr>
      <w:tr w:rsidR="00365C37" w:rsidRPr="0068008A" w:rsidTr="00330869">
        <w:trPr>
          <w:trHeight w:val="495"/>
        </w:trPr>
        <w:tc>
          <w:tcPr>
            <w:tcW w:w="2520" w:type="dxa"/>
            <w:vMerge/>
          </w:tcPr>
          <w:p w:rsidR="00365C37" w:rsidRPr="0068008A" w:rsidRDefault="00365C37" w:rsidP="00330869">
            <w:pPr>
              <w:ind w:right="82"/>
              <w:jc w:val="both"/>
              <w:rPr>
                <w:bCs/>
                <w:color w:val="000000"/>
              </w:rPr>
            </w:pPr>
          </w:p>
        </w:tc>
        <w:tc>
          <w:tcPr>
            <w:tcW w:w="3000" w:type="dxa"/>
          </w:tcPr>
          <w:p w:rsidR="00365C37" w:rsidRPr="0068008A" w:rsidRDefault="00365C37" w:rsidP="00330869">
            <w:pPr>
              <w:jc w:val="both"/>
              <w:rPr>
                <w:color w:val="000000"/>
              </w:rPr>
            </w:pPr>
            <w:r w:rsidRPr="0068008A">
              <w:rPr>
                <w:bCs/>
                <w:color w:val="000000"/>
              </w:rPr>
              <w:t>почвоведческое</w:t>
            </w:r>
          </w:p>
        </w:tc>
        <w:tc>
          <w:tcPr>
            <w:tcW w:w="3600" w:type="dxa"/>
          </w:tcPr>
          <w:p w:rsidR="00365C37" w:rsidRPr="0068008A" w:rsidRDefault="00365C37" w:rsidP="00330869">
            <w:pPr>
              <w:jc w:val="both"/>
              <w:rPr>
                <w:bCs/>
                <w:color w:val="000000"/>
              </w:rPr>
            </w:pPr>
            <w:r w:rsidRPr="0068008A">
              <w:rPr>
                <w:bCs/>
                <w:color w:val="000000"/>
              </w:rPr>
              <w:t>установление наличия и состава почвы</w:t>
            </w:r>
          </w:p>
        </w:tc>
      </w:tr>
      <w:tr w:rsidR="00365C37" w:rsidRPr="0068008A" w:rsidTr="00330869">
        <w:trPr>
          <w:trHeight w:val="240"/>
        </w:trPr>
        <w:tc>
          <w:tcPr>
            <w:tcW w:w="2520" w:type="dxa"/>
            <w:vMerge/>
          </w:tcPr>
          <w:p w:rsidR="00365C37" w:rsidRPr="0068008A" w:rsidRDefault="00365C37" w:rsidP="00330869">
            <w:pPr>
              <w:ind w:right="82"/>
              <w:jc w:val="both"/>
              <w:rPr>
                <w:bCs/>
                <w:color w:val="000000"/>
              </w:rPr>
            </w:pPr>
          </w:p>
        </w:tc>
        <w:tc>
          <w:tcPr>
            <w:tcW w:w="3000" w:type="dxa"/>
          </w:tcPr>
          <w:p w:rsidR="00365C37" w:rsidRPr="0068008A" w:rsidRDefault="00365C37" w:rsidP="00330869">
            <w:pPr>
              <w:jc w:val="both"/>
              <w:rPr>
                <w:color w:val="000000"/>
              </w:rPr>
            </w:pPr>
            <w:r w:rsidRPr="0068008A">
              <w:rPr>
                <w:bCs/>
                <w:color w:val="000000"/>
              </w:rPr>
              <w:t xml:space="preserve">трасологическое </w:t>
            </w:r>
          </w:p>
        </w:tc>
        <w:tc>
          <w:tcPr>
            <w:tcW w:w="3600" w:type="dxa"/>
          </w:tcPr>
          <w:p w:rsidR="00365C37" w:rsidRPr="0068008A" w:rsidRDefault="00365C37" w:rsidP="00330869">
            <w:pPr>
              <w:jc w:val="both"/>
              <w:rPr>
                <w:color w:val="000000"/>
              </w:rPr>
            </w:pPr>
            <w:r w:rsidRPr="0068008A">
              <w:rPr>
                <w:bCs/>
                <w:color w:val="000000"/>
              </w:rPr>
              <w:t xml:space="preserve">идентификация обуви, перчаток </w:t>
            </w:r>
          </w:p>
        </w:tc>
      </w:tr>
    </w:tbl>
    <w:p w:rsidR="00365C37" w:rsidRDefault="00365C37" w:rsidP="00365C37">
      <w:pPr>
        <w:ind w:firstLine="709"/>
        <w:jc w:val="right"/>
        <w:rPr>
          <w:b/>
          <w:color w:val="000000"/>
          <w:spacing w:val="-6"/>
          <w:sz w:val="28"/>
          <w:szCs w:val="28"/>
        </w:rPr>
      </w:pPr>
    </w:p>
    <w:p w:rsidR="00365C37" w:rsidRDefault="00365C37" w:rsidP="00365C37">
      <w:pPr>
        <w:ind w:firstLine="709"/>
        <w:jc w:val="right"/>
        <w:rPr>
          <w:b/>
          <w:i/>
          <w:color w:val="000000"/>
          <w:spacing w:val="-6"/>
          <w:sz w:val="28"/>
          <w:szCs w:val="28"/>
        </w:rPr>
      </w:pPr>
      <w:r w:rsidRPr="0012470B">
        <w:rPr>
          <w:b/>
          <w:i/>
          <w:color w:val="000000"/>
          <w:spacing w:val="-6"/>
          <w:sz w:val="28"/>
          <w:szCs w:val="28"/>
        </w:rPr>
        <w:t>Приложение №17</w:t>
      </w:r>
    </w:p>
    <w:p w:rsidR="00365C37" w:rsidRPr="0012470B" w:rsidRDefault="00365C37" w:rsidP="00365C37">
      <w:pPr>
        <w:ind w:firstLine="709"/>
        <w:jc w:val="right"/>
        <w:rPr>
          <w:b/>
          <w:i/>
          <w:color w:val="000000"/>
          <w:spacing w:val="-6"/>
          <w:sz w:val="18"/>
          <w:szCs w:val="18"/>
        </w:rPr>
      </w:pPr>
    </w:p>
    <w:p w:rsidR="00365C37" w:rsidRPr="00C31155" w:rsidRDefault="00365C37" w:rsidP="00365C37">
      <w:pPr>
        <w:shd w:val="clear" w:color="auto" w:fill="FFFFFF"/>
        <w:jc w:val="center"/>
        <w:rPr>
          <w:b/>
          <w:sz w:val="28"/>
          <w:szCs w:val="28"/>
        </w:rPr>
      </w:pPr>
      <w:r w:rsidRPr="00C31155">
        <w:rPr>
          <w:b/>
          <w:sz w:val="28"/>
          <w:szCs w:val="28"/>
        </w:rPr>
        <w:t>Примерные вопросы, ставящиеся перед экспертом</w:t>
      </w:r>
      <w:r>
        <w:rPr>
          <w:b/>
          <w:sz w:val="28"/>
          <w:szCs w:val="28"/>
        </w:rPr>
        <w:t>,</w:t>
      </w:r>
    </w:p>
    <w:p w:rsidR="00365C37" w:rsidRPr="00C31155" w:rsidRDefault="00365C37" w:rsidP="00365C37">
      <w:pPr>
        <w:jc w:val="center"/>
        <w:rPr>
          <w:b/>
          <w:sz w:val="28"/>
          <w:szCs w:val="28"/>
        </w:rPr>
      </w:pPr>
      <w:r w:rsidRPr="00C31155">
        <w:rPr>
          <w:b/>
          <w:sz w:val="28"/>
          <w:szCs w:val="28"/>
        </w:rPr>
        <w:t>производящим агротехническую экспертизу</w:t>
      </w:r>
    </w:p>
    <w:p w:rsidR="00365C37" w:rsidRPr="00C31155" w:rsidRDefault="00365C37" w:rsidP="00365C37">
      <w:pPr>
        <w:ind w:firstLine="709"/>
        <w:jc w:val="both"/>
        <w:rPr>
          <w:sz w:val="28"/>
          <w:szCs w:val="28"/>
        </w:rPr>
      </w:pPr>
      <w:r w:rsidRPr="00C31155">
        <w:rPr>
          <w:sz w:val="28"/>
          <w:szCs w:val="28"/>
        </w:rPr>
        <w:t>Являются ли данные посевы наркосодержащими культурами (видами растений)? Если являются, то какими именно?</w:t>
      </w:r>
    </w:p>
    <w:p w:rsidR="00365C37" w:rsidRPr="00C31155" w:rsidRDefault="00365C37" w:rsidP="00365C37">
      <w:pPr>
        <w:ind w:firstLine="709"/>
        <w:jc w:val="both"/>
        <w:rPr>
          <w:sz w:val="28"/>
          <w:szCs w:val="28"/>
        </w:rPr>
      </w:pPr>
      <w:r w:rsidRPr="00C31155">
        <w:rPr>
          <w:sz w:val="28"/>
          <w:szCs w:val="28"/>
        </w:rPr>
        <w:t>Имеют ли данные посевы наркосодержащих видов растений дикорастущий или культурный характер?</w:t>
      </w:r>
    </w:p>
    <w:p w:rsidR="00365C37" w:rsidRPr="00C31155" w:rsidRDefault="00365C37" w:rsidP="00365C37">
      <w:pPr>
        <w:ind w:firstLine="709"/>
        <w:jc w:val="both"/>
        <w:rPr>
          <w:sz w:val="28"/>
          <w:szCs w:val="28"/>
        </w:rPr>
      </w:pPr>
      <w:r w:rsidRPr="00C31155">
        <w:rPr>
          <w:sz w:val="28"/>
          <w:szCs w:val="28"/>
        </w:rPr>
        <w:t>Какова вероятная величина ожидаемого урожая данных посевов?</w:t>
      </w:r>
    </w:p>
    <w:p w:rsidR="00365C37" w:rsidRPr="00C31155" w:rsidRDefault="00365C37" w:rsidP="00365C37">
      <w:pPr>
        <w:ind w:firstLine="709"/>
        <w:jc w:val="both"/>
        <w:rPr>
          <w:sz w:val="28"/>
          <w:szCs w:val="28"/>
        </w:rPr>
      </w:pPr>
      <w:r w:rsidRPr="00C31155">
        <w:rPr>
          <w:sz w:val="28"/>
          <w:szCs w:val="28"/>
        </w:rPr>
        <w:t xml:space="preserve">Могла ли данная наркосодержащая культура быть собрана с данного земельного участка? </w:t>
      </w:r>
    </w:p>
    <w:p w:rsidR="00365C37" w:rsidRDefault="00365C37" w:rsidP="00365C37">
      <w:pPr>
        <w:ind w:firstLine="709"/>
        <w:jc w:val="both"/>
        <w:rPr>
          <w:sz w:val="28"/>
          <w:szCs w:val="28"/>
        </w:rPr>
      </w:pPr>
      <w:r w:rsidRPr="00C31155">
        <w:rPr>
          <w:sz w:val="28"/>
          <w:szCs w:val="28"/>
        </w:rPr>
        <w:t>Объектами данной экспертизы могут быть как сами посевы наркосодержащих культур, так и почва, земельный участок, на которых они произрастали.</w:t>
      </w:r>
    </w:p>
    <w:p w:rsidR="00365C37" w:rsidRPr="008C3B8A" w:rsidRDefault="00365C37" w:rsidP="00365C37">
      <w:pPr>
        <w:ind w:firstLine="709"/>
        <w:jc w:val="both"/>
      </w:pPr>
    </w:p>
    <w:p w:rsidR="00365C37" w:rsidRPr="0012470B" w:rsidRDefault="00365C37" w:rsidP="00365C37">
      <w:pPr>
        <w:tabs>
          <w:tab w:val="left" w:pos="6713"/>
          <w:tab w:val="right" w:pos="9070"/>
        </w:tabs>
        <w:ind w:firstLine="709"/>
        <w:jc w:val="right"/>
        <w:rPr>
          <w:b/>
          <w:i/>
          <w:color w:val="000000"/>
          <w:spacing w:val="-6"/>
          <w:sz w:val="28"/>
          <w:szCs w:val="28"/>
        </w:rPr>
      </w:pPr>
      <w:r w:rsidRPr="0012470B">
        <w:rPr>
          <w:b/>
          <w:i/>
          <w:color w:val="000000"/>
          <w:spacing w:val="-6"/>
          <w:sz w:val="28"/>
          <w:szCs w:val="28"/>
        </w:rPr>
        <w:t>Приложение №18</w:t>
      </w:r>
    </w:p>
    <w:p w:rsidR="00365C37" w:rsidRPr="0012470B" w:rsidRDefault="00365C37" w:rsidP="00365C37">
      <w:pPr>
        <w:tabs>
          <w:tab w:val="left" w:pos="6713"/>
          <w:tab w:val="right" w:pos="9070"/>
        </w:tabs>
        <w:ind w:firstLine="709"/>
        <w:jc w:val="right"/>
        <w:rPr>
          <w:b/>
          <w:color w:val="000000"/>
          <w:spacing w:val="-6"/>
          <w:sz w:val="20"/>
          <w:szCs w:val="20"/>
        </w:rPr>
      </w:pPr>
    </w:p>
    <w:p w:rsidR="00365C37" w:rsidRPr="00C31155" w:rsidRDefault="00365C37" w:rsidP="00365C37">
      <w:pPr>
        <w:shd w:val="clear" w:color="auto" w:fill="FFFFFF"/>
        <w:jc w:val="center"/>
        <w:rPr>
          <w:b/>
          <w:sz w:val="28"/>
          <w:szCs w:val="28"/>
        </w:rPr>
      </w:pPr>
      <w:r w:rsidRPr="00C31155">
        <w:rPr>
          <w:b/>
          <w:sz w:val="28"/>
          <w:szCs w:val="28"/>
        </w:rPr>
        <w:t>Примерные вопросы, ставящиеся перед экспертом</w:t>
      </w:r>
      <w:r>
        <w:rPr>
          <w:b/>
          <w:sz w:val="28"/>
          <w:szCs w:val="28"/>
        </w:rPr>
        <w:t>,</w:t>
      </w:r>
    </w:p>
    <w:p w:rsidR="00365C37" w:rsidRPr="00C31155" w:rsidRDefault="00365C37" w:rsidP="00365C37">
      <w:pPr>
        <w:shd w:val="clear" w:color="auto" w:fill="FFFFFF"/>
        <w:jc w:val="center"/>
        <w:rPr>
          <w:b/>
          <w:sz w:val="28"/>
          <w:szCs w:val="28"/>
        </w:rPr>
      </w:pPr>
      <w:r w:rsidRPr="00C31155">
        <w:rPr>
          <w:b/>
          <w:sz w:val="28"/>
          <w:szCs w:val="28"/>
        </w:rPr>
        <w:t>производящим автотехническую экспертизу</w:t>
      </w:r>
    </w:p>
    <w:p w:rsidR="00365C37" w:rsidRPr="008C3B8A" w:rsidRDefault="00365C37" w:rsidP="00365C37">
      <w:pPr>
        <w:ind w:firstLine="709"/>
        <w:jc w:val="both"/>
        <w:rPr>
          <w:i/>
          <w:spacing w:val="-4"/>
          <w:sz w:val="28"/>
          <w:szCs w:val="28"/>
        </w:rPr>
      </w:pPr>
      <w:r w:rsidRPr="008C3B8A">
        <w:rPr>
          <w:i/>
          <w:iCs/>
          <w:spacing w:val="-4"/>
          <w:sz w:val="28"/>
          <w:szCs w:val="28"/>
        </w:rPr>
        <w:t>При назначении экспертизы</w:t>
      </w:r>
      <w:r w:rsidRPr="008C3B8A">
        <w:rPr>
          <w:i/>
          <w:spacing w:val="-4"/>
          <w:sz w:val="28"/>
          <w:szCs w:val="28"/>
        </w:rPr>
        <w:t xml:space="preserve"> обстоятельств дорожно-транспортного происшествия:</w:t>
      </w:r>
    </w:p>
    <w:p w:rsidR="00365C37" w:rsidRPr="00C31155" w:rsidRDefault="00365C37" w:rsidP="00365C37">
      <w:pPr>
        <w:ind w:firstLine="709"/>
        <w:jc w:val="both"/>
        <w:rPr>
          <w:sz w:val="28"/>
          <w:szCs w:val="28"/>
        </w:rPr>
      </w:pPr>
      <w:r w:rsidRPr="00C31155">
        <w:rPr>
          <w:sz w:val="28"/>
          <w:szCs w:val="28"/>
        </w:rPr>
        <w:t>С какой скоростью двигалось транспортное средство к моменту начала торможения?</w:t>
      </w:r>
    </w:p>
    <w:p w:rsidR="00365C37" w:rsidRPr="0012470B" w:rsidRDefault="00365C37" w:rsidP="00365C37">
      <w:pPr>
        <w:ind w:firstLine="709"/>
        <w:jc w:val="both"/>
        <w:rPr>
          <w:spacing w:val="-4"/>
          <w:sz w:val="28"/>
          <w:szCs w:val="28"/>
        </w:rPr>
      </w:pPr>
      <w:r w:rsidRPr="0012470B">
        <w:rPr>
          <w:spacing w:val="-4"/>
          <w:sz w:val="28"/>
          <w:szCs w:val="28"/>
        </w:rPr>
        <w:t>Какова должна быть безопасная скорость транспортного средства по условиям видимости дороги или по условиям его устойчивости на повороте?</w:t>
      </w:r>
    </w:p>
    <w:p w:rsidR="00365C37" w:rsidRPr="00C31155" w:rsidRDefault="00365C37" w:rsidP="00365C37">
      <w:pPr>
        <w:ind w:firstLine="709"/>
        <w:jc w:val="both"/>
        <w:rPr>
          <w:sz w:val="28"/>
          <w:szCs w:val="28"/>
        </w:rPr>
      </w:pPr>
      <w:r w:rsidRPr="00C31155">
        <w:rPr>
          <w:sz w:val="28"/>
          <w:szCs w:val="28"/>
        </w:rPr>
        <w:t>Какой остановочный путь имеет транспортное средство на месте происшествия?</w:t>
      </w:r>
    </w:p>
    <w:p w:rsidR="00365C37" w:rsidRPr="00C31155" w:rsidRDefault="00365C37" w:rsidP="00365C37">
      <w:pPr>
        <w:ind w:firstLine="709"/>
        <w:jc w:val="both"/>
        <w:rPr>
          <w:sz w:val="28"/>
          <w:szCs w:val="28"/>
        </w:rPr>
      </w:pPr>
      <w:r w:rsidRPr="00C31155">
        <w:rPr>
          <w:sz w:val="28"/>
          <w:szCs w:val="28"/>
        </w:rPr>
        <w:t xml:space="preserve">Какое время необходимо для остановки транспортного средства </w:t>
      </w:r>
      <w:r>
        <w:rPr>
          <w:sz w:val="28"/>
          <w:szCs w:val="28"/>
        </w:rPr>
        <w:br/>
      </w:r>
      <w:r w:rsidRPr="00C31155">
        <w:rPr>
          <w:sz w:val="28"/>
          <w:szCs w:val="28"/>
        </w:rPr>
        <w:t>в данных дорожных условиях?</w:t>
      </w:r>
    </w:p>
    <w:p w:rsidR="00365C37" w:rsidRPr="00C31155" w:rsidRDefault="00365C37" w:rsidP="00365C37">
      <w:pPr>
        <w:ind w:firstLine="709"/>
        <w:jc w:val="both"/>
        <w:rPr>
          <w:sz w:val="28"/>
          <w:szCs w:val="28"/>
        </w:rPr>
      </w:pPr>
      <w:r w:rsidRPr="00C31155">
        <w:rPr>
          <w:sz w:val="28"/>
          <w:szCs w:val="28"/>
        </w:rPr>
        <w:t>Располагал ли водитель возможностью осуществить безопасный объезд подвижного (неподвижного) препятствия?</w:t>
      </w:r>
    </w:p>
    <w:p w:rsidR="00365C37" w:rsidRPr="00C31155" w:rsidRDefault="00365C37" w:rsidP="00365C37">
      <w:pPr>
        <w:ind w:firstLine="709"/>
        <w:jc w:val="both"/>
        <w:rPr>
          <w:sz w:val="28"/>
          <w:szCs w:val="28"/>
        </w:rPr>
      </w:pPr>
      <w:r w:rsidRPr="00C31155">
        <w:rPr>
          <w:sz w:val="28"/>
          <w:szCs w:val="28"/>
        </w:rPr>
        <w:t>Какой должна быть безопасная дистанция между транспортным средством в условиях места происшествия? И др.</w:t>
      </w:r>
    </w:p>
    <w:p w:rsidR="00365C37" w:rsidRPr="007A1F09" w:rsidRDefault="00365C37" w:rsidP="00365C37">
      <w:pPr>
        <w:ind w:firstLine="709"/>
        <w:jc w:val="both"/>
        <w:rPr>
          <w:i/>
          <w:sz w:val="28"/>
          <w:szCs w:val="28"/>
        </w:rPr>
      </w:pPr>
      <w:r w:rsidRPr="007A1F09">
        <w:rPr>
          <w:i/>
          <w:iCs/>
          <w:sz w:val="28"/>
          <w:szCs w:val="28"/>
        </w:rPr>
        <w:t>При назначении экспертизы</w:t>
      </w:r>
      <w:r w:rsidRPr="007A1F09">
        <w:rPr>
          <w:i/>
          <w:sz w:val="28"/>
          <w:szCs w:val="28"/>
        </w:rPr>
        <w:t xml:space="preserve"> технического состояния деталей и узлов транспортных средств</w:t>
      </w:r>
      <w:r>
        <w:rPr>
          <w:i/>
          <w:sz w:val="28"/>
          <w:szCs w:val="28"/>
        </w:rPr>
        <w:t>:</w:t>
      </w:r>
    </w:p>
    <w:p w:rsidR="00365C37" w:rsidRPr="00C31155" w:rsidRDefault="00365C37" w:rsidP="00365C37">
      <w:pPr>
        <w:ind w:firstLine="709"/>
        <w:jc w:val="both"/>
        <w:rPr>
          <w:sz w:val="28"/>
          <w:szCs w:val="28"/>
        </w:rPr>
      </w:pPr>
      <w:r w:rsidRPr="00C31155">
        <w:rPr>
          <w:sz w:val="28"/>
          <w:szCs w:val="28"/>
        </w:rPr>
        <w:t>Какова причина образования неисправности тормозной системы, рулевого управления, ходовой части, системы электроосвещения транспортного средства?</w:t>
      </w:r>
    </w:p>
    <w:p w:rsidR="00365C37" w:rsidRPr="00C31155" w:rsidRDefault="00365C37" w:rsidP="00365C37">
      <w:pPr>
        <w:ind w:firstLine="709"/>
        <w:jc w:val="both"/>
        <w:rPr>
          <w:sz w:val="28"/>
          <w:szCs w:val="28"/>
        </w:rPr>
      </w:pPr>
      <w:r w:rsidRPr="00C31155">
        <w:rPr>
          <w:sz w:val="28"/>
          <w:szCs w:val="28"/>
        </w:rPr>
        <w:t>В какой момент дорожно-транспортного происшествия произошло разрушение данной детали (узла)?</w:t>
      </w:r>
    </w:p>
    <w:p w:rsidR="00365C37" w:rsidRPr="00C31155" w:rsidRDefault="00365C37" w:rsidP="00365C37">
      <w:pPr>
        <w:ind w:firstLine="709"/>
        <w:jc w:val="both"/>
        <w:rPr>
          <w:sz w:val="28"/>
          <w:szCs w:val="28"/>
        </w:rPr>
      </w:pPr>
      <w:r w:rsidRPr="00C31155">
        <w:rPr>
          <w:sz w:val="28"/>
          <w:szCs w:val="28"/>
        </w:rPr>
        <w:t xml:space="preserve">Находилась ли обнаруженная неисправность в причинной связи </w:t>
      </w:r>
      <w:r>
        <w:rPr>
          <w:sz w:val="28"/>
          <w:szCs w:val="28"/>
        </w:rPr>
        <w:br/>
      </w:r>
      <w:r w:rsidRPr="00C31155">
        <w:rPr>
          <w:sz w:val="28"/>
          <w:szCs w:val="28"/>
        </w:rPr>
        <w:t>с дорожно-транспортным происшествием?</w:t>
      </w:r>
    </w:p>
    <w:p w:rsidR="00365C37" w:rsidRPr="00C31155" w:rsidRDefault="00365C37" w:rsidP="00365C37">
      <w:pPr>
        <w:ind w:firstLine="709"/>
        <w:jc w:val="both"/>
        <w:rPr>
          <w:sz w:val="28"/>
          <w:szCs w:val="28"/>
        </w:rPr>
      </w:pPr>
      <w:r w:rsidRPr="00C31155">
        <w:rPr>
          <w:sz w:val="28"/>
          <w:szCs w:val="28"/>
        </w:rPr>
        <w:t>Горела ли разбитая электролампа фары в момент происшествия?</w:t>
      </w:r>
    </w:p>
    <w:p w:rsidR="00365C37" w:rsidRPr="00C31155" w:rsidRDefault="00365C37" w:rsidP="00365C37">
      <w:pPr>
        <w:ind w:firstLine="709"/>
        <w:jc w:val="both"/>
        <w:rPr>
          <w:sz w:val="28"/>
          <w:szCs w:val="28"/>
        </w:rPr>
      </w:pPr>
      <w:r w:rsidRPr="00C31155">
        <w:rPr>
          <w:sz w:val="28"/>
          <w:szCs w:val="28"/>
        </w:rPr>
        <w:t>Какой (дальний или ближний) свет фары транспортного средства был включен в момент ее разрушения? И др.</w:t>
      </w:r>
    </w:p>
    <w:p w:rsidR="00365C37" w:rsidRPr="007A1F09" w:rsidRDefault="00365C37" w:rsidP="00365C37">
      <w:pPr>
        <w:ind w:firstLine="709"/>
        <w:jc w:val="both"/>
        <w:rPr>
          <w:i/>
          <w:sz w:val="28"/>
          <w:szCs w:val="28"/>
        </w:rPr>
      </w:pPr>
      <w:r w:rsidRPr="007A1F09">
        <w:rPr>
          <w:i/>
          <w:iCs/>
          <w:sz w:val="28"/>
          <w:szCs w:val="28"/>
        </w:rPr>
        <w:t xml:space="preserve">При назначении экспертизы </w:t>
      </w:r>
      <w:r w:rsidRPr="007A1F09">
        <w:rPr>
          <w:i/>
          <w:sz w:val="28"/>
          <w:szCs w:val="28"/>
        </w:rPr>
        <w:t>следов столкновения на транспортных средствах и месте дорожно-транспортного происшествия</w:t>
      </w:r>
      <w:r>
        <w:rPr>
          <w:i/>
          <w:sz w:val="28"/>
          <w:szCs w:val="28"/>
        </w:rPr>
        <w:t>:</w:t>
      </w:r>
    </w:p>
    <w:p w:rsidR="00365C37" w:rsidRPr="00C31155" w:rsidRDefault="00365C37" w:rsidP="00365C37">
      <w:pPr>
        <w:ind w:firstLine="709"/>
        <w:jc w:val="both"/>
        <w:rPr>
          <w:sz w:val="28"/>
          <w:szCs w:val="28"/>
        </w:rPr>
      </w:pPr>
      <w:r w:rsidRPr="00C31155">
        <w:rPr>
          <w:sz w:val="28"/>
          <w:szCs w:val="28"/>
        </w:rPr>
        <w:t>Каким видом транспорта, типом, моделью транспортного средства, какими его частями оставлены следы?</w:t>
      </w:r>
    </w:p>
    <w:p w:rsidR="00365C37" w:rsidRPr="00C31155" w:rsidRDefault="00365C37" w:rsidP="00365C37">
      <w:pPr>
        <w:ind w:firstLine="709"/>
        <w:jc w:val="both"/>
        <w:rPr>
          <w:sz w:val="28"/>
          <w:szCs w:val="28"/>
        </w:rPr>
      </w:pPr>
      <w:r w:rsidRPr="00C31155">
        <w:rPr>
          <w:sz w:val="28"/>
          <w:szCs w:val="28"/>
        </w:rPr>
        <w:t xml:space="preserve">Какой моделью шины оставлены следы? На какие транспортные средства могла быть поставлена эта шина? </w:t>
      </w:r>
    </w:p>
    <w:p w:rsidR="00365C37" w:rsidRPr="00C31155" w:rsidRDefault="00365C37" w:rsidP="00365C37">
      <w:pPr>
        <w:ind w:firstLine="709"/>
        <w:jc w:val="both"/>
        <w:rPr>
          <w:sz w:val="28"/>
          <w:szCs w:val="28"/>
        </w:rPr>
      </w:pPr>
      <w:r w:rsidRPr="00C31155">
        <w:rPr>
          <w:sz w:val="28"/>
          <w:szCs w:val="28"/>
        </w:rPr>
        <w:t>Имеются ли на данном объекте (предмете) следы транспортного средства?</w:t>
      </w:r>
    </w:p>
    <w:p w:rsidR="00365C37" w:rsidRPr="00C31155" w:rsidRDefault="00365C37" w:rsidP="00365C37">
      <w:pPr>
        <w:ind w:firstLine="709"/>
        <w:jc w:val="both"/>
        <w:rPr>
          <w:sz w:val="28"/>
          <w:szCs w:val="28"/>
        </w:rPr>
      </w:pPr>
      <w:r w:rsidRPr="00C31155">
        <w:rPr>
          <w:sz w:val="28"/>
          <w:szCs w:val="28"/>
        </w:rPr>
        <w:t>Оставлены ли следы данным транспортным средством?</w:t>
      </w:r>
    </w:p>
    <w:p w:rsidR="00365C37" w:rsidRPr="00C31155" w:rsidRDefault="00365C37" w:rsidP="00365C37">
      <w:pPr>
        <w:ind w:firstLine="709"/>
        <w:jc w:val="both"/>
        <w:rPr>
          <w:sz w:val="28"/>
          <w:szCs w:val="28"/>
        </w:rPr>
      </w:pPr>
      <w:r w:rsidRPr="00C31155">
        <w:rPr>
          <w:sz w:val="28"/>
          <w:szCs w:val="28"/>
        </w:rPr>
        <w:t>Не является ли данный предмет частью конкретного транспортного средства?</w:t>
      </w:r>
    </w:p>
    <w:p w:rsidR="00365C37" w:rsidRPr="00C31155" w:rsidRDefault="00365C37" w:rsidP="00365C37">
      <w:pPr>
        <w:ind w:firstLine="709"/>
        <w:jc w:val="both"/>
        <w:rPr>
          <w:sz w:val="28"/>
          <w:szCs w:val="28"/>
        </w:rPr>
      </w:pPr>
      <w:r w:rsidRPr="00C31155">
        <w:rPr>
          <w:sz w:val="28"/>
          <w:szCs w:val="28"/>
        </w:rPr>
        <w:t>Не оставлены ли следы на объекте представленной шиной? И др.</w:t>
      </w:r>
    </w:p>
    <w:p w:rsidR="00365C37" w:rsidRPr="007A1F09" w:rsidRDefault="00365C37" w:rsidP="00365C37">
      <w:pPr>
        <w:ind w:firstLine="709"/>
        <w:jc w:val="both"/>
        <w:rPr>
          <w:i/>
          <w:sz w:val="28"/>
          <w:szCs w:val="28"/>
        </w:rPr>
      </w:pPr>
      <w:r w:rsidRPr="007A1F09">
        <w:rPr>
          <w:i/>
          <w:iCs/>
          <w:sz w:val="28"/>
          <w:szCs w:val="28"/>
        </w:rPr>
        <w:t xml:space="preserve">При назначении экспертизы </w:t>
      </w:r>
      <w:r w:rsidRPr="007A1F09">
        <w:rPr>
          <w:i/>
          <w:sz w:val="28"/>
          <w:szCs w:val="28"/>
        </w:rPr>
        <w:t>маркировочных обозначений транспортных средств</w:t>
      </w:r>
      <w:r>
        <w:rPr>
          <w:i/>
          <w:sz w:val="28"/>
          <w:szCs w:val="28"/>
        </w:rPr>
        <w:t>:</w:t>
      </w:r>
    </w:p>
    <w:p w:rsidR="00365C37" w:rsidRPr="00C31155" w:rsidRDefault="00365C37" w:rsidP="00365C37">
      <w:pPr>
        <w:ind w:firstLine="709"/>
        <w:jc w:val="both"/>
        <w:rPr>
          <w:sz w:val="28"/>
          <w:szCs w:val="28"/>
        </w:rPr>
      </w:pPr>
      <w:r w:rsidRPr="00C31155">
        <w:rPr>
          <w:sz w:val="28"/>
          <w:szCs w:val="28"/>
        </w:rPr>
        <w:t>Подергались ли изменению маркировочные обозначения на деталях (узлах) конкретного транспортного средства?</w:t>
      </w:r>
    </w:p>
    <w:p w:rsidR="00365C37" w:rsidRPr="00C31155" w:rsidRDefault="00365C37" w:rsidP="00365C37">
      <w:pPr>
        <w:shd w:val="clear" w:color="auto" w:fill="FFFFFF"/>
        <w:ind w:firstLine="709"/>
        <w:jc w:val="both"/>
        <w:rPr>
          <w:sz w:val="28"/>
          <w:szCs w:val="28"/>
        </w:rPr>
      </w:pPr>
      <w:r w:rsidRPr="00C31155">
        <w:rPr>
          <w:sz w:val="28"/>
          <w:szCs w:val="28"/>
        </w:rPr>
        <w:t>Каким способом уничтожено либо изменено содержание маркировочных обозначений на данном объекте (детали транспортного средства)?</w:t>
      </w:r>
    </w:p>
    <w:p w:rsidR="00365C37" w:rsidRPr="00C31155" w:rsidRDefault="00365C37" w:rsidP="00365C37">
      <w:pPr>
        <w:shd w:val="clear" w:color="auto" w:fill="FFFFFF"/>
        <w:ind w:firstLine="709"/>
        <w:jc w:val="both"/>
        <w:rPr>
          <w:sz w:val="28"/>
          <w:szCs w:val="28"/>
        </w:rPr>
      </w:pPr>
      <w:r w:rsidRPr="00C31155">
        <w:rPr>
          <w:sz w:val="28"/>
          <w:szCs w:val="28"/>
        </w:rPr>
        <w:t>Каково первоначальное содержание измененных маркировочных обозначений на данном объекте (детали транспортного средства)? И др.</w:t>
      </w:r>
    </w:p>
    <w:p w:rsidR="00365C37" w:rsidRPr="006714ED" w:rsidRDefault="00365C37" w:rsidP="00365C37">
      <w:pPr>
        <w:ind w:firstLine="709"/>
        <w:jc w:val="both"/>
        <w:rPr>
          <w:i/>
          <w:sz w:val="28"/>
          <w:szCs w:val="28"/>
        </w:rPr>
      </w:pPr>
    </w:p>
    <w:p w:rsidR="00365C37" w:rsidRPr="006714ED" w:rsidRDefault="00365C37" w:rsidP="00365C37">
      <w:pPr>
        <w:tabs>
          <w:tab w:val="left" w:pos="6713"/>
          <w:tab w:val="right" w:pos="9070"/>
        </w:tabs>
        <w:ind w:firstLine="709"/>
        <w:jc w:val="right"/>
        <w:rPr>
          <w:b/>
          <w:i/>
          <w:color w:val="000000"/>
          <w:spacing w:val="-6"/>
          <w:sz w:val="28"/>
          <w:szCs w:val="28"/>
        </w:rPr>
      </w:pPr>
      <w:r w:rsidRPr="006714ED">
        <w:rPr>
          <w:b/>
          <w:i/>
          <w:color w:val="000000"/>
          <w:spacing w:val="-6"/>
          <w:sz w:val="28"/>
          <w:szCs w:val="28"/>
        </w:rPr>
        <w:t>Приложение №19</w:t>
      </w:r>
    </w:p>
    <w:p w:rsidR="00365C37" w:rsidRPr="006714ED" w:rsidRDefault="00365C37" w:rsidP="00365C37">
      <w:pPr>
        <w:tabs>
          <w:tab w:val="left" w:pos="6713"/>
          <w:tab w:val="right" w:pos="9070"/>
        </w:tabs>
        <w:ind w:firstLine="709"/>
        <w:jc w:val="right"/>
        <w:rPr>
          <w:b/>
          <w:color w:val="000000"/>
          <w:spacing w:val="-6"/>
          <w:sz w:val="20"/>
          <w:szCs w:val="20"/>
        </w:rPr>
      </w:pPr>
    </w:p>
    <w:p w:rsidR="00365C37" w:rsidRPr="00C31155" w:rsidRDefault="00365C37" w:rsidP="00365C37">
      <w:pPr>
        <w:shd w:val="clear" w:color="auto" w:fill="FFFFFF"/>
        <w:jc w:val="center"/>
        <w:rPr>
          <w:b/>
          <w:sz w:val="28"/>
          <w:szCs w:val="28"/>
        </w:rPr>
      </w:pPr>
      <w:r w:rsidRPr="00C31155">
        <w:rPr>
          <w:b/>
          <w:sz w:val="28"/>
          <w:szCs w:val="28"/>
        </w:rPr>
        <w:t>Примерные вопросы, ставящиеся перед экспертом</w:t>
      </w:r>
      <w:r>
        <w:rPr>
          <w:b/>
          <w:sz w:val="28"/>
          <w:szCs w:val="28"/>
        </w:rPr>
        <w:t>,</w:t>
      </w:r>
    </w:p>
    <w:p w:rsidR="00365C37" w:rsidRPr="00C31155" w:rsidRDefault="00365C37" w:rsidP="00365C37">
      <w:pPr>
        <w:shd w:val="clear" w:color="auto" w:fill="FFFFFF"/>
        <w:jc w:val="center"/>
        <w:rPr>
          <w:b/>
          <w:sz w:val="28"/>
          <w:szCs w:val="28"/>
        </w:rPr>
      </w:pPr>
      <w:r w:rsidRPr="00C31155">
        <w:rPr>
          <w:b/>
          <w:sz w:val="28"/>
          <w:szCs w:val="28"/>
        </w:rPr>
        <w:t>производящим баллистическую экспертизу</w:t>
      </w:r>
    </w:p>
    <w:p w:rsidR="00365C37" w:rsidRPr="007A1F09" w:rsidRDefault="00365C37" w:rsidP="00365C37">
      <w:pPr>
        <w:shd w:val="clear" w:color="auto" w:fill="FFFFFF"/>
        <w:ind w:firstLine="709"/>
        <w:jc w:val="both"/>
        <w:rPr>
          <w:i/>
          <w:iCs/>
          <w:sz w:val="28"/>
          <w:szCs w:val="28"/>
        </w:rPr>
      </w:pPr>
      <w:r w:rsidRPr="007A1F09">
        <w:rPr>
          <w:i/>
          <w:iCs/>
          <w:sz w:val="28"/>
          <w:szCs w:val="28"/>
        </w:rPr>
        <w:t>При назначении экспертизы огнестрельного оружия</w:t>
      </w:r>
      <w:r>
        <w:rPr>
          <w:i/>
          <w:iCs/>
          <w:sz w:val="28"/>
          <w:szCs w:val="28"/>
        </w:rPr>
        <w:t>:</w:t>
      </w:r>
    </w:p>
    <w:p w:rsidR="00365C37" w:rsidRPr="00C31155" w:rsidRDefault="00365C37" w:rsidP="00365C37">
      <w:pPr>
        <w:widowControl w:val="0"/>
        <w:ind w:firstLine="709"/>
        <w:jc w:val="both"/>
        <w:rPr>
          <w:spacing w:val="-2"/>
          <w:sz w:val="28"/>
          <w:szCs w:val="28"/>
        </w:rPr>
      </w:pPr>
      <w:r w:rsidRPr="00C31155">
        <w:rPr>
          <w:spacing w:val="-2"/>
          <w:sz w:val="28"/>
          <w:szCs w:val="28"/>
        </w:rPr>
        <w:t xml:space="preserve">Является ли представленный предмет огнестрельным оружием? </w:t>
      </w:r>
      <w:r w:rsidRPr="00C31155">
        <w:rPr>
          <w:spacing w:val="-4"/>
          <w:sz w:val="28"/>
          <w:szCs w:val="28"/>
        </w:rPr>
        <w:t>Если является, то к какому виду, образцу (модели) он относится?</w:t>
      </w:r>
    </w:p>
    <w:p w:rsidR="00365C37" w:rsidRPr="00C31155" w:rsidRDefault="00365C37" w:rsidP="00365C37">
      <w:pPr>
        <w:pStyle w:val="aa"/>
        <w:tabs>
          <w:tab w:val="clear" w:pos="4677"/>
          <w:tab w:val="clear" w:pos="9355"/>
        </w:tabs>
        <w:spacing w:line="240" w:lineRule="auto"/>
        <w:rPr>
          <w:sz w:val="28"/>
          <w:szCs w:val="28"/>
        </w:rPr>
      </w:pPr>
      <w:r w:rsidRPr="00C31155">
        <w:rPr>
          <w:sz w:val="28"/>
          <w:szCs w:val="28"/>
        </w:rPr>
        <w:t>Где и когда (предприятие-изготовитель, фирма, год выпуска) изготовлено представленное оружие?</w:t>
      </w:r>
    </w:p>
    <w:p w:rsidR="00365C37" w:rsidRPr="00C31155" w:rsidRDefault="00365C37" w:rsidP="00365C37">
      <w:pPr>
        <w:widowControl w:val="0"/>
        <w:ind w:firstLine="709"/>
        <w:jc w:val="both"/>
        <w:rPr>
          <w:sz w:val="28"/>
          <w:szCs w:val="28"/>
        </w:rPr>
      </w:pPr>
      <w:r w:rsidRPr="00C31155">
        <w:rPr>
          <w:sz w:val="28"/>
          <w:szCs w:val="28"/>
        </w:rPr>
        <w:t xml:space="preserve">Какому типу, виду, модели (образцу) оружия относится предмет </w:t>
      </w:r>
      <w:r>
        <w:rPr>
          <w:sz w:val="28"/>
          <w:szCs w:val="28"/>
        </w:rPr>
        <w:br/>
      </w:r>
      <w:r w:rsidRPr="00C31155">
        <w:rPr>
          <w:sz w:val="28"/>
          <w:szCs w:val="28"/>
        </w:rPr>
        <w:t>и его части (детали); не являются ли они деталями (частями) конкретного экземпляра оружия (оружия с определенным номером либо оружия, представленного вместе с деталями)? Являются ли части оружия основными?</w:t>
      </w:r>
    </w:p>
    <w:p w:rsidR="00365C37" w:rsidRPr="00C31155" w:rsidRDefault="00365C37" w:rsidP="00365C37">
      <w:pPr>
        <w:widowControl w:val="0"/>
        <w:ind w:firstLine="709"/>
        <w:jc w:val="both"/>
        <w:rPr>
          <w:sz w:val="28"/>
          <w:szCs w:val="28"/>
        </w:rPr>
      </w:pPr>
      <w:r w:rsidRPr="00C31155">
        <w:rPr>
          <w:sz w:val="28"/>
          <w:szCs w:val="28"/>
        </w:rPr>
        <w:t>Исправно ли представленное оружие? Если неисправно, то в чем состоят неисправности, какова причина их возникновения, как они влияют на возможность использования оружия (при стрельбе, других операциях)?</w:t>
      </w:r>
    </w:p>
    <w:p w:rsidR="00365C37" w:rsidRPr="00C31155" w:rsidRDefault="00365C37" w:rsidP="00365C37">
      <w:pPr>
        <w:widowControl w:val="0"/>
        <w:ind w:firstLine="709"/>
        <w:jc w:val="both"/>
        <w:rPr>
          <w:sz w:val="28"/>
          <w:szCs w:val="28"/>
        </w:rPr>
      </w:pPr>
      <w:r w:rsidRPr="00C31155">
        <w:rPr>
          <w:sz w:val="28"/>
          <w:szCs w:val="28"/>
        </w:rPr>
        <w:t>Пригодно ли оружие для стрельбы?</w:t>
      </w:r>
    </w:p>
    <w:p w:rsidR="00365C37" w:rsidRPr="00C31155" w:rsidRDefault="00365C37" w:rsidP="00365C37">
      <w:pPr>
        <w:widowControl w:val="0"/>
        <w:ind w:firstLine="709"/>
        <w:jc w:val="both"/>
        <w:rPr>
          <w:sz w:val="28"/>
          <w:szCs w:val="28"/>
        </w:rPr>
      </w:pPr>
      <w:r w:rsidRPr="00C31155">
        <w:rPr>
          <w:sz w:val="28"/>
          <w:szCs w:val="28"/>
        </w:rPr>
        <w:t>Каким способом (промышленным, самодельным) изготовлено оружие (его отдельные детали)?</w:t>
      </w:r>
    </w:p>
    <w:p w:rsidR="00365C37" w:rsidRPr="00C31155" w:rsidRDefault="00365C37" w:rsidP="00365C37">
      <w:pPr>
        <w:widowControl w:val="0"/>
        <w:ind w:firstLine="709"/>
        <w:jc w:val="both"/>
        <w:rPr>
          <w:sz w:val="28"/>
          <w:szCs w:val="28"/>
        </w:rPr>
      </w:pPr>
      <w:r w:rsidRPr="00C31155">
        <w:rPr>
          <w:sz w:val="28"/>
          <w:szCs w:val="28"/>
        </w:rPr>
        <w:t>Не изготовлено ли оружие способом переделки другого вида, модели (образца)?</w:t>
      </w:r>
    </w:p>
    <w:p w:rsidR="00365C37" w:rsidRPr="00C31155" w:rsidRDefault="00365C37" w:rsidP="00365C37">
      <w:pPr>
        <w:widowControl w:val="0"/>
        <w:ind w:firstLine="709"/>
        <w:jc w:val="both"/>
        <w:rPr>
          <w:sz w:val="28"/>
          <w:szCs w:val="28"/>
        </w:rPr>
      </w:pPr>
      <w:r w:rsidRPr="00C31155">
        <w:rPr>
          <w:sz w:val="28"/>
          <w:szCs w:val="28"/>
        </w:rPr>
        <w:t>Не внесены ли изменения в конструкцию представленного оружия? Если изменения внесены, то какие именно, каким способом (промышленным, самодельным)?</w:t>
      </w:r>
    </w:p>
    <w:p w:rsidR="00365C37" w:rsidRPr="00C31155" w:rsidRDefault="00365C37" w:rsidP="00365C37">
      <w:pPr>
        <w:widowControl w:val="0"/>
        <w:ind w:firstLine="709"/>
        <w:jc w:val="both"/>
        <w:rPr>
          <w:sz w:val="28"/>
          <w:szCs w:val="28"/>
        </w:rPr>
      </w:pPr>
      <w:r w:rsidRPr="00C31155">
        <w:rPr>
          <w:sz w:val="28"/>
          <w:szCs w:val="28"/>
        </w:rPr>
        <w:t>Какие материалы, предметы использованы при изготовлении самодельного оружия или при изменениях устройства оружия промышленного изготовления; какие технические средства, инструменты при этом применялись?</w:t>
      </w:r>
    </w:p>
    <w:p w:rsidR="00365C37" w:rsidRPr="00C31155" w:rsidRDefault="00365C37" w:rsidP="00365C37">
      <w:pPr>
        <w:widowControl w:val="0"/>
        <w:ind w:firstLine="709"/>
        <w:jc w:val="both"/>
        <w:rPr>
          <w:sz w:val="28"/>
          <w:szCs w:val="28"/>
        </w:rPr>
      </w:pPr>
      <w:r w:rsidRPr="00C31155">
        <w:rPr>
          <w:sz w:val="28"/>
          <w:szCs w:val="28"/>
        </w:rPr>
        <w:t>Возможны ли из представленного оружия выстрелы без нажатия на спусковой крючок (при определенных условиях либо при различных возможных условиях)?</w:t>
      </w:r>
    </w:p>
    <w:p w:rsidR="00365C37" w:rsidRPr="00C31155" w:rsidRDefault="00365C37" w:rsidP="00365C37">
      <w:pPr>
        <w:pStyle w:val="a7"/>
        <w:widowControl w:val="0"/>
        <w:tabs>
          <w:tab w:val="clear" w:pos="4677"/>
          <w:tab w:val="clear" w:pos="9355"/>
        </w:tabs>
        <w:ind w:firstLine="709"/>
        <w:jc w:val="both"/>
        <w:rPr>
          <w:sz w:val="28"/>
          <w:szCs w:val="28"/>
        </w:rPr>
      </w:pPr>
      <w:r w:rsidRPr="00C31155">
        <w:rPr>
          <w:sz w:val="28"/>
          <w:szCs w:val="28"/>
        </w:rPr>
        <w:t>Каковы тактико-технические и баллистические характеристики представленного оружия (основные либо отдельные из них)?</w:t>
      </w:r>
    </w:p>
    <w:p w:rsidR="00365C37" w:rsidRPr="00C31155" w:rsidRDefault="00365C37" w:rsidP="00365C37">
      <w:pPr>
        <w:widowControl w:val="0"/>
        <w:ind w:firstLine="709"/>
        <w:jc w:val="both"/>
        <w:rPr>
          <w:sz w:val="28"/>
          <w:szCs w:val="28"/>
        </w:rPr>
      </w:pPr>
      <w:r w:rsidRPr="00C31155">
        <w:rPr>
          <w:sz w:val="28"/>
          <w:szCs w:val="28"/>
        </w:rPr>
        <w:t xml:space="preserve">Каким снарядом (пулей, дробью, картечью) произведен последний выстрел из гладкоствольного ружья? </w:t>
      </w:r>
    </w:p>
    <w:p w:rsidR="00365C37" w:rsidRPr="00C31155" w:rsidRDefault="00365C37" w:rsidP="00365C37">
      <w:pPr>
        <w:widowControl w:val="0"/>
        <w:ind w:firstLine="709"/>
        <w:jc w:val="both"/>
        <w:rPr>
          <w:sz w:val="28"/>
          <w:szCs w:val="28"/>
        </w:rPr>
      </w:pPr>
      <w:r w:rsidRPr="00C31155">
        <w:rPr>
          <w:sz w:val="28"/>
          <w:szCs w:val="28"/>
        </w:rPr>
        <w:t>Производился ли выстрел из оружия после последней чистки канала ствола?</w:t>
      </w:r>
    </w:p>
    <w:p w:rsidR="00365C37" w:rsidRPr="00C31155" w:rsidRDefault="00365C37" w:rsidP="00365C37">
      <w:pPr>
        <w:widowControl w:val="0"/>
        <w:ind w:firstLine="709"/>
        <w:jc w:val="both"/>
        <w:rPr>
          <w:sz w:val="28"/>
          <w:szCs w:val="28"/>
        </w:rPr>
      </w:pPr>
      <w:r w:rsidRPr="00C31155">
        <w:rPr>
          <w:sz w:val="28"/>
          <w:szCs w:val="28"/>
        </w:rPr>
        <w:t xml:space="preserve">Каким порохом (вид, марка) были снаряжены патроны стреляные </w:t>
      </w:r>
      <w:r>
        <w:rPr>
          <w:sz w:val="28"/>
          <w:szCs w:val="28"/>
        </w:rPr>
        <w:br/>
      </w:r>
      <w:r w:rsidRPr="00C31155">
        <w:rPr>
          <w:sz w:val="28"/>
          <w:szCs w:val="28"/>
        </w:rPr>
        <w:t>в оружии?</w:t>
      </w:r>
    </w:p>
    <w:p w:rsidR="00365C37" w:rsidRPr="00C31155" w:rsidRDefault="00365C37" w:rsidP="00365C37">
      <w:pPr>
        <w:widowControl w:val="0"/>
        <w:ind w:firstLine="709"/>
        <w:jc w:val="both"/>
        <w:rPr>
          <w:sz w:val="28"/>
          <w:szCs w:val="28"/>
        </w:rPr>
      </w:pPr>
      <w:r w:rsidRPr="00C31155">
        <w:rPr>
          <w:sz w:val="28"/>
          <w:szCs w:val="28"/>
        </w:rPr>
        <w:t>Каково первоначальное содержание уничтоженных (спиленных, забитых и т.п.) маркировочных обозначений (номеров), имевшихся на оружии? И др.</w:t>
      </w:r>
    </w:p>
    <w:p w:rsidR="00365C37" w:rsidRPr="007A1F09" w:rsidRDefault="00365C37" w:rsidP="00365C37">
      <w:pPr>
        <w:shd w:val="clear" w:color="auto" w:fill="FFFFFF"/>
        <w:ind w:firstLine="709"/>
        <w:jc w:val="both"/>
        <w:rPr>
          <w:i/>
          <w:sz w:val="28"/>
          <w:szCs w:val="28"/>
        </w:rPr>
      </w:pPr>
      <w:r w:rsidRPr="007A1F09">
        <w:rPr>
          <w:i/>
          <w:iCs/>
          <w:sz w:val="28"/>
          <w:szCs w:val="28"/>
        </w:rPr>
        <w:t xml:space="preserve">При назначении экспертизы </w:t>
      </w:r>
      <w:r w:rsidRPr="007A1F09">
        <w:rPr>
          <w:i/>
          <w:sz w:val="28"/>
          <w:szCs w:val="28"/>
        </w:rPr>
        <w:t>боеприпасов (патронов) и их элементов</w:t>
      </w:r>
      <w:r>
        <w:rPr>
          <w:i/>
          <w:sz w:val="28"/>
          <w:szCs w:val="28"/>
        </w:rPr>
        <w:t>:</w:t>
      </w:r>
    </w:p>
    <w:p w:rsidR="00365C37" w:rsidRPr="00C31155" w:rsidRDefault="00365C37" w:rsidP="00365C37">
      <w:pPr>
        <w:pStyle w:val="ae"/>
        <w:widowControl w:val="0"/>
        <w:spacing w:after="0"/>
        <w:ind w:left="0" w:firstLine="709"/>
        <w:jc w:val="both"/>
        <w:rPr>
          <w:sz w:val="28"/>
          <w:szCs w:val="28"/>
        </w:rPr>
      </w:pPr>
      <w:r w:rsidRPr="00C31155">
        <w:rPr>
          <w:sz w:val="28"/>
          <w:szCs w:val="28"/>
        </w:rPr>
        <w:t>К какому виду (типу, образцу) относятся представленные патроны; для стрельбы из какого оружия они предназначены?</w:t>
      </w:r>
    </w:p>
    <w:p w:rsidR="00365C37" w:rsidRPr="00C31155" w:rsidRDefault="00365C37" w:rsidP="00365C37">
      <w:pPr>
        <w:pStyle w:val="ae"/>
        <w:widowControl w:val="0"/>
        <w:spacing w:after="0"/>
        <w:ind w:left="0" w:firstLine="709"/>
        <w:jc w:val="both"/>
        <w:rPr>
          <w:sz w:val="28"/>
          <w:szCs w:val="28"/>
        </w:rPr>
      </w:pPr>
      <w:r w:rsidRPr="00C31155">
        <w:rPr>
          <w:sz w:val="28"/>
          <w:szCs w:val="28"/>
        </w:rPr>
        <w:t>Являются ли представленные патроны боеприпасами?</w:t>
      </w:r>
    </w:p>
    <w:p w:rsidR="00365C37" w:rsidRPr="00C31155" w:rsidRDefault="00365C37" w:rsidP="00365C37">
      <w:pPr>
        <w:widowControl w:val="0"/>
        <w:ind w:firstLine="709"/>
        <w:jc w:val="both"/>
        <w:rPr>
          <w:sz w:val="28"/>
          <w:szCs w:val="28"/>
        </w:rPr>
      </w:pPr>
      <w:r w:rsidRPr="00C31155">
        <w:rPr>
          <w:sz w:val="28"/>
          <w:szCs w:val="28"/>
        </w:rPr>
        <w:t>Каким способом (промышленным, самодельным) изготовлены представленные патроны или их отдельные элементы?</w:t>
      </w:r>
    </w:p>
    <w:p w:rsidR="00365C37" w:rsidRPr="00C31155" w:rsidRDefault="00365C37" w:rsidP="00365C37">
      <w:pPr>
        <w:widowControl w:val="0"/>
        <w:ind w:firstLine="709"/>
        <w:jc w:val="both"/>
        <w:rPr>
          <w:sz w:val="28"/>
          <w:szCs w:val="28"/>
        </w:rPr>
      </w:pPr>
      <w:r w:rsidRPr="00C31155">
        <w:rPr>
          <w:sz w:val="28"/>
          <w:szCs w:val="28"/>
        </w:rPr>
        <w:t>К патронам какого вида (типа, образца, назначения) относятся представленные элементы (пули, гильзы, пыжи, капсюли)?</w:t>
      </w:r>
    </w:p>
    <w:p w:rsidR="00365C37" w:rsidRPr="00C31155" w:rsidRDefault="00365C37" w:rsidP="00365C37">
      <w:pPr>
        <w:widowControl w:val="0"/>
        <w:ind w:firstLine="709"/>
        <w:jc w:val="both"/>
        <w:rPr>
          <w:sz w:val="28"/>
          <w:szCs w:val="28"/>
        </w:rPr>
      </w:pPr>
      <w:r w:rsidRPr="00C31155">
        <w:rPr>
          <w:sz w:val="28"/>
          <w:szCs w:val="28"/>
        </w:rPr>
        <w:t xml:space="preserve">Не </w:t>
      </w:r>
      <w:r w:rsidRPr="00C31155">
        <w:rPr>
          <w:spacing w:val="-2"/>
          <w:sz w:val="28"/>
          <w:szCs w:val="28"/>
        </w:rPr>
        <w:t>внесены ли в устройство патронов (размер, форму и др.)</w:t>
      </w:r>
      <w:r w:rsidRPr="00C31155">
        <w:rPr>
          <w:sz w:val="28"/>
          <w:szCs w:val="28"/>
        </w:rPr>
        <w:t xml:space="preserve"> или их отдельных элементов (пуль, гильз) изменения с целью использования их для стрельбы из оружия, для которого они не </w:t>
      </w:r>
      <w:r w:rsidRPr="00C31155">
        <w:rPr>
          <w:spacing w:val="-2"/>
          <w:sz w:val="28"/>
          <w:szCs w:val="28"/>
        </w:rPr>
        <w:t>предназначены; в чем эти изменения состоят; для стрельбы из какого оружия могут применяться эти патроны после внесенных изменений?</w:t>
      </w:r>
    </w:p>
    <w:p w:rsidR="00365C37" w:rsidRPr="00C31155" w:rsidRDefault="00365C37" w:rsidP="00365C37">
      <w:pPr>
        <w:widowControl w:val="0"/>
        <w:ind w:firstLine="709"/>
        <w:jc w:val="both"/>
        <w:rPr>
          <w:sz w:val="28"/>
          <w:szCs w:val="28"/>
        </w:rPr>
      </w:pPr>
      <w:r w:rsidRPr="00C31155">
        <w:rPr>
          <w:sz w:val="28"/>
          <w:szCs w:val="28"/>
        </w:rPr>
        <w:t>Пригодны ли представленные патроны для стрельбы?</w:t>
      </w:r>
    </w:p>
    <w:p w:rsidR="00365C37" w:rsidRPr="00C31155" w:rsidRDefault="00365C37" w:rsidP="00365C37">
      <w:pPr>
        <w:widowControl w:val="0"/>
        <w:ind w:firstLine="709"/>
        <w:jc w:val="both"/>
        <w:rPr>
          <w:sz w:val="28"/>
          <w:szCs w:val="28"/>
        </w:rPr>
      </w:pPr>
      <w:r w:rsidRPr="00C31155">
        <w:rPr>
          <w:sz w:val="28"/>
          <w:szCs w:val="28"/>
        </w:rPr>
        <w:t>Каковы технические и баллистические характеристики представленных патронов (основные либо отдельные из них), соответствуют ли они нормам, установленным для патронов данного типа; если нет, то каковы возможные причины этого?</w:t>
      </w:r>
    </w:p>
    <w:p w:rsidR="00365C37" w:rsidRPr="00C31155" w:rsidRDefault="00365C37" w:rsidP="00365C37">
      <w:pPr>
        <w:pStyle w:val="aa"/>
        <w:tabs>
          <w:tab w:val="clear" w:pos="4677"/>
          <w:tab w:val="clear" w:pos="9355"/>
        </w:tabs>
        <w:spacing w:line="240" w:lineRule="auto"/>
        <w:rPr>
          <w:sz w:val="28"/>
          <w:szCs w:val="28"/>
        </w:rPr>
      </w:pPr>
      <w:r w:rsidRPr="00C31155">
        <w:rPr>
          <w:sz w:val="28"/>
          <w:szCs w:val="28"/>
        </w:rPr>
        <w:t>Где и когда (предприятие-изготовитель, фирма, год изготовления) изготовлены патроны (или их гильзы)?</w:t>
      </w:r>
    </w:p>
    <w:p w:rsidR="00365C37" w:rsidRPr="00C31155" w:rsidRDefault="00365C37" w:rsidP="00365C37">
      <w:pPr>
        <w:pStyle w:val="a7"/>
        <w:widowControl w:val="0"/>
        <w:tabs>
          <w:tab w:val="clear" w:pos="4677"/>
          <w:tab w:val="clear" w:pos="9355"/>
        </w:tabs>
        <w:ind w:firstLine="709"/>
        <w:jc w:val="both"/>
        <w:rPr>
          <w:spacing w:val="-2"/>
          <w:sz w:val="28"/>
          <w:szCs w:val="28"/>
        </w:rPr>
      </w:pPr>
      <w:r w:rsidRPr="00C31155">
        <w:rPr>
          <w:spacing w:val="-2"/>
          <w:sz w:val="28"/>
          <w:szCs w:val="28"/>
        </w:rPr>
        <w:t>Не изготовлены ли представленные патроны (их элементы) с использованием однотипных или одних и тех же материалов, технических средств, инструментов, технологических операций?</w:t>
      </w:r>
    </w:p>
    <w:p w:rsidR="00365C37" w:rsidRPr="00C31155" w:rsidRDefault="00365C37" w:rsidP="00365C37">
      <w:pPr>
        <w:widowControl w:val="0"/>
        <w:ind w:firstLine="709"/>
        <w:jc w:val="both"/>
        <w:rPr>
          <w:sz w:val="28"/>
          <w:szCs w:val="28"/>
        </w:rPr>
      </w:pPr>
      <w:r w:rsidRPr="00C31155">
        <w:rPr>
          <w:sz w:val="28"/>
          <w:szCs w:val="28"/>
        </w:rPr>
        <w:t>Не изготовлены ли патроны (их элементы) с применением материалов, инструментов, изъятых в определенном месте (у определенного лица)? И др.</w:t>
      </w:r>
    </w:p>
    <w:p w:rsidR="00365C37" w:rsidRPr="007A1F09" w:rsidRDefault="00365C37" w:rsidP="00365C37">
      <w:pPr>
        <w:shd w:val="clear" w:color="auto" w:fill="FFFFFF"/>
        <w:ind w:firstLine="709"/>
        <w:jc w:val="both"/>
        <w:rPr>
          <w:i/>
          <w:sz w:val="28"/>
          <w:szCs w:val="28"/>
        </w:rPr>
      </w:pPr>
      <w:r w:rsidRPr="007A1F09">
        <w:rPr>
          <w:i/>
          <w:iCs/>
          <w:sz w:val="28"/>
          <w:szCs w:val="28"/>
        </w:rPr>
        <w:t>При назначении экспертизы</w:t>
      </w:r>
      <w:r w:rsidRPr="007A1F09">
        <w:rPr>
          <w:i/>
          <w:sz w:val="28"/>
          <w:szCs w:val="28"/>
        </w:rPr>
        <w:t xml:space="preserve"> следов действия патронов</w:t>
      </w:r>
      <w:r>
        <w:rPr>
          <w:i/>
          <w:sz w:val="28"/>
          <w:szCs w:val="28"/>
        </w:rPr>
        <w:t>:</w:t>
      </w:r>
    </w:p>
    <w:p w:rsidR="00365C37" w:rsidRPr="00C31155" w:rsidRDefault="00365C37" w:rsidP="00365C37">
      <w:pPr>
        <w:pStyle w:val="23"/>
        <w:widowControl w:val="0"/>
        <w:ind w:firstLine="709"/>
        <w:rPr>
          <w:szCs w:val="28"/>
        </w:rPr>
      </w:pPr>
      <w:r w:rsidRPr="00C31155">
        <w:rPr>
          <w:szCs w:val="28"/>
        </w:rPr>
        <w:t>Из оружия какого вида (образца, калибра) выстреляна пуля, представленная на исследование?</w:t>
      </w:r>
    </w:p>
    <w:p w:rsidR="00365C37" w:rsidRPr="00C31155" w:rsidRDefault="00365C37" w:rsidP="00365C37">
      <w:pPr>
        <w:pStyle w:val="23"/>
        <w:widowControl w:val="0"/>
        <w:ind w:firstLine="709"/>
        <w:rPr>
          <w:szCs w:val="28"/>
        </w:rPr>
      </w:pPr>
      <w:r w:rsidRPr="00C31155">
        <w:rPr>
          <w:szCs w:val="28"/>
        </w:rPr>
        <w:t>Из оружия какого вида (образца, калибра) стреляна гильза, представленная на исследование?</w:t>
      </w:r>
    </w:p>
    <w:p w:rsidR="00365C37" w:rsidRPr="00C31155" w:rsidRDefault="00365C37" w:rsidP="00365C37">
      <w:pPr>
        <w:widowControl w:val="0"/>
        <w:ind w:firstLine="709"/>
        <w:jc w:val="both"/>
        <w:rPr>
          <w:sz w:val="28"/>
          <w:szCs w:val="28"/>
        </w:rPr>
      </w:pPr>
      <w:r w:rsidRPr="00C31155">
        <w:rPr>
          <w:sz w:val="28"/>
          <w:szCs w:val="28"/>
        </w:rPr>
        <w:t>Из гладкоствольного оружия какого калибра выстреляна дробь (картечь), представленная на исследование?</w:t>
      </w:r>
    </w:p>
    <w:p w:rsidR="00365C37" w:rsidRPr="00C31155" w:rsidRDefault="00365C37" w:rsidP="00365C37">
      <w:pPr>
        <w:widowControl w:val="0"/>
        <w:ind w:firstLine="709"/>
        <w:jc w:val="both"/>
        <w:rPr>
          <w:sz w:val="28"/>
          <w:szCs w:val="28"/>
        </w:rPr>
      </w:pPr>
      <w:r w:rsidRPr="00C31155">
        <w:rPr>
          <w:sz w:val="28"/>
          <w:szCs w:val="28"/>
        </w:rPr>
        <w:t>Не выстреляны ли представленные пули из одного экземпляра оружия?</w:t>
      </w:r>
    </w:p>
    <w:p w:rsidR="00365C37" w:rsidRPr="00C31155" w:rsidRDefault="00365C37" w:rsidP="00365C37">
      <w:pPr>
        <w:pStyle w:val="aa"/>
        <w:tabs>
          <w:tab w:val="clear" w:pos="4677"/>
          <w:tab w:val="clear" w:pos="9355"/>
        </w:tabs>
        <w:spacing w:line="240" w:lineRule="auto"/>
        <w:rPr>
          <w:sz w:val="28"/>
          <w:szCs w:val="28"/>
        </w:rPr>
      </w:pPr>
      <w:r w:rsidRPr="00C31155">
        <w:rPr>
          <w:sz w:val="28"/>
          <w:szCs w:val="28"/>
        </w:rPr>
        <w:t>Не стреляны ли представленные гильзы в одном экземпляре оружия?</w:t>
      </w:r>
    </w:p>
    <w:p w:rsidR="00365C37" w:rsidRPr="00C31155" w:rsidRDefault="00365C37" w:rsidP="00365C37">
      <w:pPr>
        <w:widowControl w:val="0"/>
        <w:ind w:firstLine="709"/>
        <w:jc w:val="both"/>
        <w:rPr>
          <w:sz w:val="28"/>
          <w:szCs w:val="28"/>
        </w:rPr>
      </w:pPr>
      <w:r w:rsidRPr="00C31155">
        <w:rPr>
          <w:sz w:val="28"/>
          <w:szCs w:val="28"/>
        </w:rPr>
        <w:t>Не выстреляна ли представленная пуля (дробь, картечь) из представленного оружия?</w:t>
      </w:r>
    </w:p>
    <w:p w:rsidR="00365C37" w:rsidRPr="00C31155" w:rsidRDefault="00365C37" w:rsidP="00365C37">
      <w:pPr>
        <w:widowControl w:val="0"/>
        <w:ind w:firstLine="709"/>
        <w:jc w:val="both"/>
        <w:rPr>
          <w:sz w:val="28"/>
          <w:szCs w:val="28"/>
        </w:rPr>
      </w:pPr>
      <w:r w:rsidRPr="00C31155">
        <w:rPr>
          <w:sz w:val="28"/>
          <w:szCs w:val="28"/>
        </w:rPr>
        <w:t xml:space="preserve">Не стреляна ли представленная гильза (гильзы) в представленном экземпляре оружия? </w:t>
      </w:r>
    </w:p>
    <w:p w:rsidR="00365C37" w:rsidRPr="00C31155" w:rsidRDefault="00365C37" w:rsidP="00365C37">
      <w:pPr>
        <w:widowControl w:val="0"/>
        <w:ind w:firstLine="709"/>
        <w:jc w:val="both"/>
        <w:rPr>
          <w:sz w:val="28"/>
          <w:szCs w:val="28"/>
        </w:rPr>
      </w:pPr>
      <w:r w:rsidRPr="00C31155">
        <w:rPr>
          <w:sz w:val="28"/>
          <w:szCs w:val="28"/>
        </w:rPr>
        <w:t>Не выстреляна ли представленная пуля из оружия несоответствующего (большего или меньшего) калибра либо из оружия с измененным устройством, техническими дефектами?</w:t>
      </w:r>
    </w:p>
    <w:p w:rsidR="00365C37" w:rsidRPr="00C31155" w:rsidRDefault="00365C37" w:rsidP="00365C37">
      <w:pPr>
        <w:widowControl w:val="0"/>
        <w:ind w:firstLine="709"/>
        <w:jc w:val="both"/>
        <w:rPr>
          <w:sz w:val="28"/>
          <w:szCs w:val="28"/>
        </w:rPr>
      </w:pPr>
      <w:r w:rsidRPr="00C31155">
        <w:rPr>
          <w:sz w:val="28"/>
          <w:szCs w:val="28"/>
        </w:rPr>
        <w:t>Не использован ли патрон, гильза которого представлена на исследование, для выстрела из оружия, предназначенного для стрельбы патронами иного типа (калибра), либо из оружия с измененным устройством, техническими дефектами?</w:t>
      </w:r>
    </w:p>
    <w:p w:rsidR="00365C37" w:rsidRPr="00C31155" w:rsidRDefault="00365C37" w:rsidP="00365C37">
      <w:pPr>
        <w:widowControl w:val="0"/>
        <w:ind w:firstLine="709"/>
        <w:jc w:val="both"/>
        <w:rPr>
          <w:sz w:val="28"/>
          <w:szCs w:val="28"/>
        </w:rPr>
      </w:pPr>
      <w:r w:rsidRPr="00C31155">
        <w:rPr>
          <w:sz w:val="28"/>
          <w:szCs w:val="28"/>
        </w:rPr>
        <w:t>Не являлись ли до выстрела единым патроном, представленные на исследование пуля и гильза?</w:t>
      </w:r>
    </w:p>
    <w:p w:rsidR="00365C37" w:rsidRPr="00C31155" w:rsidRDefault="00365C37" w:rsidP="00365C37">
      <w:pPr>
        <w:widowControl w:val="0"/>
        <w:ind w:firstLine="709"/>
        <w:jc w:val="both"/>
        <w:rPr>
          <w:sz w:val="28"/>
          <w:szCs w:val="28"/>
        </w:rPr>
      </w:pPr>
      <w:r w:rsidRPr="00C31155">
        <w:rPr>
          <w:sz w:val="28"/>
          <w:szCs w:val="28"/>
        </w:rPr>
        <w:t>Какая из представленных пуль (выстрелянных из одного экземпляра оружия) выстреляна первой?</w:t>
      </w:r>
    </w:p>
    <w:p w:rsidR="00365C37" w:rsidRPr="00C31155" w:rsidRDefault="00365C37" w:rsidP="00365C37">
      <w:pPr>
        <w:pStyle w:val="aa"/>
        <w:tabs>
          <w:tab w:val="clear" w:pos="4677"/>
          <w:tab w:val="clear" w:pos="9355"/>
        </w:tabs>
        <w:spacing w:line="240" w:lineRule="auto"/>
        <w:rPr>
          <w:spacing w:val="4"/>
          <w:sz w:val="28"/>
          <w:szCs w:val="28"/>
        </w:rPr>
      </w:pPr>
      <w:r w:rsidRPr="00C31155">
        <w:rPr>
          <w:spacing w:val="4"/>
          <w:sz w:val="28"/>
          <w:szCs w:val="28"/>
        </w:rPr>
        <w:t>Является ли представленный предмет элементом патрона (пулей, дробью, пыжом, их частью), использованного при выстреле? Если да, то к патрону какого типа (калибра и т.п.) он принадлежал?</w:t>
      </w:r>
    </w:p>
    <w:p w:rsidR="00365C37" w:rsidRPr="00C31155" w:rsidRDefault="00365C37" w:rsidP="00365C37">
      <w:pPr>
        <w:widowControl w:val="0"/>
        <w:ind w:firstLine="709"/>
        <w:jc w:val="both"/>
        <w:rPr>
          <w:sz w:val="28"/>
          <w:szCs w:val="28"/>
        </w:rPr>
      </w:pPr>
      <w:r w:rsidRPr="00C31155">
        <w:rPr>
          <w:sz w:val="28"/>
          <w:szCs w:val="28"/>
        </w:rPr>
        <w:t>Какова причина деформации (разделения на части, изменения формы) пули, представленной на исследование?</w:t>
      </w:r>
    </w:p>
    <w:p w:rsidR="00365C37" w:rsidRPr="00C31155" w:rsidRDefault="00365C37" w:rsidP="00365C37">
      <w:pPr>
        <w:widowControl w:val="0"/>
        <w:ind w:firstLine="709"/>
        <w:jc w:val="both"/>
        <w:rPr>
          <w:sz w:val="28"/>
          <w:szCs w:val="28"/>
        </w:rPr>
      </w:pPr>
      <w:r w:rsidRPr="00C31155">
        <w:rPr>
          <w:sz w:val="28"/>
          <w:szCs w:val="28"/>
        </w:rPr>
        <w:t>Не рикошетировала ли, не проходила ли через преграды представленная пуля до попадания в пораженный объект? Если да, то каким мог быть вид (материал и т.п.) этой преграды?</w:t>
      </w:r>
    </w:p>
    <w:p w:rsidR="00365C37" w:rsidRPr="00C31155" w:rsidRDefault="00365C37" w:rsidP="00365C37">
      <w:pPr>
        <w:widowControl w:val="0"/>
        <w:ind w:firstLine="709"/>
        <w:jc w:val="both"/>
        <w:rPr>
          <w:sz w:val="28"/>
          <w:szCs w:val="28"/>
        </w:rPr>
      </w:pPr>
      <w:r w:rsidRPr="00C31155">
        <w:rPr>
          <w:sz w:val="28"/>
          <w:szCs w:val="28"/>
        </w:rPr>
        <w:t>Является ли повреждение на пораженном объекте огнестрельным?</w:t>
      </w:r>
    </w:p>
    <w:p w:rsidR="00365C37" w:rsidRPr="00C31155" w:rsidRDefault="00365C37" w:rsidP="00365C37">
      <w:pPr>
        <w:widowControl w:val="0"/>
        <w:ind w:firstLine="709"/>
        <w:jc w:val="both"/>
        <w:rPr>
          <w:sz w:val="28"/>
          <w:szCs w:val="28"/>
        </w:rPr>
      </w:pPr>
      <w:r w:rsidRPr="00C31155">
        <w:rPr>
          <w:sz w:val="28"/>
          <w:szCs w:val="28"/>
        </w:rPr>
        <w:t>Выстрелом из оружия какого вида, снарядом какого вида (калибра, устройства, назначения) образовано огнестрельное повреждение? И др.</w:t>
      </w:r>
    </w:p>
    <w:p w:rsidR="00365C37" w:rsidRPr="007A1F09" w:rsidRDefault="00365C37" w:rsidP="00365C37">
      <w:pPr>
        <w:shd w:val="clear" w:color="auto" w:fill="FFFFFF"/>
        <w:ind w:firstLine="709"/>
        <w:jc w:val="both"/>
        <w:rPr>
          <w:i/>
          <w:iCs/>
          <w:sz w:val="28"/>
          <w:szCs w:val="28"/>
        </w:rPr>
      </w:pPr>
      <w:r w:rsidRPr="007A1F09">
        <w:rPr>
          <w:i/>
          <w:iCs/>
          <w:sz w:val="28"/>
          <w:szCs w:val="28"/>
        </w:rPr>
        <w:t>При назначении экспертизы обстоятельств выстрела</w:t>
      </w:r>
      <w:r>
        <w:rPr>
          <w:i/>
          <w:iCs/>
          <w:sz w:val="28"/>
          <w:szCs w:val="28"/>
        </w:rPr>
        <w:t>:</w:t>
      </w:r>
    </w:p>
    <w:p w:rsidR="00365C37" w:rsidRPr="00C31155" w:rsidRDefault="00365C37" w:rsidP="00365C37">
      <w:pPr>
        <w:widowControl w:val="0"/>
        <w:ind w:firstLine="709"/>
        <w:jc w:val="both"/>
        <w:rPr>
          <w:sz w:val="28"/>
          <w:szCs w:val="28"/>
        </w:rPr>
      </w:pPr>
      <w:r w:rsidRPr="00C31155">
        <w:rPr>
          <w:sz w:val="28"/>
          <w:szCs w:val="28"/>
        </w:rPr>
        <w:t>Каким количеством выстрелов образованы огнестрельные повреждения на представленном объекте?</w:t>
      </w:r>
    </w:p>
    <w:p w:rsidR="00365C37" w:rsidRPr="00C31155" w:rsidRDefault="00365C37" w:rsidP="00365C37">
      <w:pPr>
        <w:widowControl w:val="0"/>
        <w:ind w:firstLine="709"/>
        <w:jc w:val="both"/>
        <w:rPr>
          <w:sz w:val="28"/>
          <w:szCs w:val="28"/>
        </w:rPr>
      </w:pPr>
      <w:r w:rsidRPr="00C31155">
        <w:rPr>
          <w:sz w:val="28"/>
          <w:szCs w:val="28"/>
        </w:rPr>
        <w:t>Какова очередность образования нескольких огнестрельных повреждений?</w:t>
      </w:r>
    </w:p>
    <w:p w:rsidR="00365C37" w:rsidRPr="00C31155" w:rsidRDefault="00365C37" w:rsidP="00365C37">
      <w:pPr>
        <w:widowControl w:val="0"/>
        <w:ind w:firstLine="709"/>
        <w:jc w:val="both"/>
        <w:rPr>
          <w:sz w:val="28"/>
          <w:szCs w:val="28"/>
        </w:rPr>
      </w:pPr>
      <w:r w:rsidRPr="00C31155">
        <w:rPr>
          <w:sz w:val="28"/>
          <w:szCs w:val="28"/>
        </w:rPr>
        <w:t>Какие из огнестрельных повреждений на объекте являются входными и выходными? Под каким углом по отношению к объекту они образованы?</w:t>
      </w:r>
    </w:p>
    <w:p w:rsidR="00365C37" w:rsidRPr="00C31155" w:rsidRDefault="00365C37" w:rsidP="00365C37">
      <w:pPr>
        <w:pStyle w:val="aa"/>
        <w:tabs>
          <w:tab w:val="clear" w:pos="4677"/>
          <w:tab w:val="clear" w:pos="9355"/>
        </w:tabs>
        <w:spacing w:line="240" w:lineRule="auto"/>
        <w:rPr>
          <w:sz w:val="28"/>
          <w:szCs w:val="28"/>
        </w:rPr>
      </w:pPr>
      <w:r w:rsidRPr="00C31155">
        <w:rPr>
          <w:sz w:val="28"/>
          <w:szCs w:val="28"/>
        </w:rPr>
        <w:t xml:space="preserve">Каково направление огнестрельного канала (каналов) в пораженном объекте (в горизонтальной и вертикальной плоскостях, по отношению </w:t>
      </w:r>
      <w:r>
        <w:rPr>
          <w:sz w:val="28"/>
          <w:szCs w:val="28"/>
        </w:rPr>
        <w:br/>
      </w:r>
      <w:r w:rsidRPr="00C31155">
        <w:rPr>
          <w:sz w:val="28"/>
          <w:szCs w:val="28"/>
        </w:rPr>
        <w:t>к окружающей обстановке и т.</w:t>
      </w:r>
      <w:r>
        <w:rPr>
          <w:sz w:val="28"/>
          <w:szCs w:val="28"/>
        </w:rPr>
        <w:t xml:space="preserve"> </w:t>
      </w:r>
      <w:r w:rsidRPr="00C31155">
        <w:rPr>
          <w:sz w:val="28"/>
          <w:szCs w:val="28"/>
        </w:rPr>
        <w:t>п.)?</w:t>
      </w:r>
    </w:p>
    <w:p w:rsidR="00365C37" w:rsidRPr="00C31155" w:rsidRDefault="00365C37" w:rsidP="00365C37">
      <w:pPr>
        <w:widowControl w:val="0"/>
        <w:ind w:firstLine="709"/>
        <w:jc w:val="both"/>
        <w:rPr>
          <w:sz w:val="28"/>
          <w:szCs w:val="28"/>
        </w:rPr>
      </w:pPr>
      <w:r w:rsidRPr="00C31155">
        <w:rPr>
          <w:sz w:val="28"/>
          <w:szCs w:val="28"/>
        </w:rPr>
        <w:t>Какими могли быть (с учетом признаков следов выстрела, других обстоятельств) взаимное расположение потерпевшего и стрелявшего, поза потерпевшего?</w:t>
      </w:r>
    </w:p>
    <w:p w:rsidR="00365C37" w:rsidRPr="00C31155" w:rsidRDefault="00365C37" w:rsidP="00365C37">
      <w:pPr>
        <w:pStyle w:val="aa"/>
        <w:tabs>
          <w:tab w:val="clear" w:pos="4677"/>
          <w:tab w:val="clear" w:pos="9355"/>
        </w:tabs>
        <w:spacing w:line="240" w:lineRule="auto"/>
        <w:rPr>
          <w:sz w:val="28"/>
          <w:szCs w:val="28"/>
        </w:rPr>
      </w:pPr>
      <w:r w:rsidRPr="00C31155">
        <w:rPr>
          <w:sz w:val="28"/>
          <w:szCs w:val="28"/>
        </w:rPr>
        <w:t xml:space="preserve">Имеются ли на представленном объекте следы близкого выстрела? </w:t>
      </w:r>
    </w:p>
    <w:p w:rsidR="00365C37" w:rsidRPr="00C31155" w:rsidRDefault="00365C37" w:rsidP="00365C37">
      <w:pPr>
        <w:widowControl w:val="0"/>
        <w:ind w:firstLine="709"/>
        <w:jc w:val="both"/>
        <w:rPr>
          <w:sz w:val="28"/>
          <w:szCs w:val="28"/>
        </w:rPr>
      </w:pPr>
      <w:r w:rsidRPr="00C31155">
        <w:rPr>
          <w:sz w:val="28"/>
          <w:szCs w:val="28"/>
        </w:rPr>
        <w:t xml:space="preserve">С какого расстояния произведен выстрел, которым образовано повреждение на объекте? </w:t>
      </w:r>
    </w:p>
    <w:p w:rsidR="00365C37" w:rsidRPr="00C31155" w:rsidRDefault="00365C37" w:rsidP="00365C37">
      <w:pPr>
        <w:widowControl w:val="0"/>
        <w:ind w:firstLine="709"/>
        <w:jc w:val="both"/>
        <w:rPr>
          <w:sz w:val="28"/>
          <w:szCs w:val="28"/>
        </w:rPr>
      </w:pPr>
      <w:r w:rsidRPr="00C31155">
        <w:rPr>
          <w:sz w:val="28"/>
          <w:szCs w:val="28"/>
        </w:rPr>
        <w:t>С какого места (участка местности, участка места происшествия) был произведен выстрел?</w:t>
      </w:r>
    </w:p>
    <w:p w:rsidR="00365C37" w:rsidRPr="00C31155" w:rsidRDefault="00365C37" w:rsidP="00365C37">
      <w:pPr>
        <w:shd w:val="clear" w:color="auto" w:fill="FFFFFF"/>
        <w:ind w:firstLine="709"/>
        <w:jc w:val="both"/>
        <w:rPr>
          <w:sz w:val="28"/>
          <w:szCs w:val="28"/>
        </w:rPr>
      </w:pPr>
      <w:r w:rsidRPr="00C31155">
        <w:rPr>
          <w:sz w:val="28"/>
          <w:szCs w:val="28"/>
        </w:rPr>
        <w:t>Какова давность выстрела патроном, гильза которого представлена на исследование? И др.</w:t>
      </w:r>
    </w:p>
    <w:p w:rsidR="00365C37" w:rsidRPr="00BA3ACD" w:rsidRDefault="00365C37" w:rsidP="00365C37">
      <w:pPr>
        <w:widowControl w:val="0"/>
        <w:shd w:val="clear" w:color="auto" w:fill="FFFFFF"/>
        <w:tabs>
          <w:tab w:val="left" w:pos="566"/>
        </w:tabs>
        <w:autoSpaceDE w:val="0"/>
        <w:autoSpaceDN w:val="0"/>
        <w:adjustRightInd w:val="0"/>
        <w:ind w:firstLine="709"/>
        <w:jc w:val="both"/>
        <w:rPr>
          <w:i/>
          <w:sz w:val="28"/>
          <w:szCs w:val="28"/>
        </w:rPr>
      </w:pPr>
      <w:r w:rsidRPr="00BA3ACD">
        <w:rPr>
          <w:i/>
          <w:iCs/>
          <w:sz w:val="28"/>
          <w:szCs w:val="28"/>
        </w:rPr>
        <w:t>При назначении экспертизы газового оружия</w:t>
      </w:r>
      <w:r>
        <w:rPr>
          <w:i/>
          <w:iCs/>
          <w:sz w:val="28"/>
          <w:szCs w:val="28"/>
        </w:rPr>
        <w:t>:</w:t>
      </w:r>
    </w:p>
    <w:p w:rsidR="00365C37" w:rsidRPr="00C31155" w:rsidRDefault="00365C37" w:rsidP="00365C37">
      <w:pPr>
        <w:widowControl w:val="0"/>
        <w:shd w:val="clear" w:color="auto" w:fill="FFFFFF"/>
        <w:tabs>
          <w:tab w:val="left" w:pos="566"/>
        </w:tabs>
        <w:autoSpaceDE w:val="0"/>
        <w:autoSpaceDN w:val="0"/>
        <w:adjustRightInd w:val="0"/>
        <w:ind w:firstLine="709"/>
        <w:jc w:val="both"/>
        <w:rPr>
          <w:sz w:val="28"/>
          <w:szCs w:val="28"/>
        </w:rPr>
      </w:pPr>
      <w:r w:rsidRPr="00C31155">
        <w:rPr>
          <w:sz w:val="28"/>
          <w:szCs w:val="28"/>
        </w:rPr>
        <w:t>К какому виду, образцу модели относится газовое оружие?</w:t>
      </w:r>
    </w:p>
    <w:p w:rsidR="00365C37" w:rsidRPr="00C31155" w:rsidRDefault="00365C37" w:rsidP="00365C37">
      <w:pPr>
        <w:widowControl w:val="0"/>
        <w:shd w:val="clear" w:color="auto" w:fill="FFFFFF"/>
        <w:tabs>
          <w:tab w:val="left" w:pos="566"/>
        </w:tabs>
        <w:autoSpaceDE w:val="0"/>
        <w:autoSpaceDN w:val="0"/>
        <w:adjustRightInd w:val="0"/>
        <w:ind w:firstLine="709"/>
        <w:jc w:val="both"/>
        <w:rPr>
          <w:sz w:val="28"/>
          <w:szCs w:val="28"/>
        </w:rPr>
      </w:pPr>
      <w:r w:rsidRPr="00C31155">
        <w:rPr>
          <w:sz w:val="28"/>
          <w:szCs w:val="28"/>
        </w:rPr>
        <w:t>Исправно ли газовое оружие, если неисправно, то какова причина неисправности?</w:t>
      </w:r>
    </w:p>
    <w:p w:rsidR="00365C37" w:rsidRPr="00C31155" w:rsidRDefault="00365C37" w:rsidP="00365C37">
      <w:pPr>
        <w:widowControl w:val="0"/>
        <w:shd w:val="clear" w:color="auto" w:fill="FFFFFF"/>
        <w:tabs>
          <w:tab w:val="left" w:pos="566"/>
        </w:tabs>
        <w:autoSpaceDE w:val="0"/>
        <w:autoSpaceDN w:val="0"/>
        <w:adjustRightInd w:val="0"/>
        <w:ind w:firstLine="709"/>
        <w:jc w:val="both"/>
        <w:rPr>
          <w:sz w:val="28"/>
          <w:szCs w:val="28"/>
        </w:rPr>
      </w:pPr>
      <w:r w:rsidRPr="00C31155">
        <w:rPr>
          <w:sz w:val="28"/>
          <w:szCs w:val="28"/>
        </w:rPr>
        <w:t>Подвергалось ли газовое оружие переделке для стрельбы боевыми патронами?</w:t>
      </w:r>
    </w:p>
    <w:p w:rsidR="00365C37" w:rsidRPr="00C31155" w:rsidRDefault="00365C37" w:rsidP="00365C37">
      <w:pPr>
        <w:widowControl w:val="0"/>
        <w:shd w:val="clear" w:color="auto" w:fill="FFFFFF"/>
        <w:tabs>
          <w:tab w:val="left" w:pos="566"/>
        </w:tabs>
        <w:autoSpaceDE w:val="0"/>
        <w:autoSpaceDN w:val="0"/>
        <w:adjustRightInd w:val="0"/>
        <w:ind w:firstLine="709"/>
        <w:jc w:val="both"/>
        <w:rPr>
          <w:sz w:val="28"/>
          <w:szCs w:val="28"/>
        </w:rPr>
      </w:pPr>
      <w:r w:rsidRPr="00C31155">
        <w:rPr>
          <w:sz w:val="28"/>
          <w:szCs w:val="28"/>
        </w:rPr>
        <w:t xml:space="preserve">Имеются ли на представленной одежде следы, свидетельствующие </w:t>
      </w:r>
      <w:r>
        <w:rPr>
          <w:sz w:val="28"/>
          <w:szCs w:val="28"/>
        </w:rPr>
        <w:br/>
      </w:r>
      <w:r w:rsidRPr="00C31155">
        <w:rPr>
          <w:sz w:val="28"/>
          <w:szCs w:val="28"/>
        </w:rPr>
        <w:t>о выстреле из газового оружия?</w:t>
      </w:r>
    </w:p>
    <w:p w:rsidR="00365C37" w:rsidRPr="00C31155" w:rsidRDefault="00365C37" w:rsidP="00365C37">
      <w:pPr>
        <w:widowControl w:val="0"/>
        <w:shd w:val="clear" w:color="auto" w:fill="FFFFFF"/>
        <w:tabs>
          <w:tab w:val="left" w:pos="566"/>
        </w:tabs>
        <w:autoSpaceDE w:val="0"/>
        <w:autoSpaceDN w:val="0"/>
        <w:adjustRightInd w:val="0"/>
        <w:ind w:firstLine="709"/>
        <w:jc w:val="both"/>
        <w:rPr>
          <w:sz w:val="28"/>
          <w:szCs w:val="28"/>
        </w:rPr>
      </w:pPr>
      <w:r w:rsidRPr="00C31155">
        <w:rPr>
          <w:sz w:val="28"/>
          <w:szCs w:val="28"/>
        </w:rPr>
        <w:t>К какому виду, образцу относятся газовые патроны, какому виду оружия они предназначены?</w:t>
      </w:r>
    </w:p>
    <w:p w:rsidR="00365C37" w:rsidRPr="00C31155" w:rsidRDefault="00365C37" w:rsidP="00365C37">
      <w:pPr>
        <w:widowControl w:val="0"/>
        <w:shd w:val="clear" w:color="auto" w:fill="FFFFFF"/>
        <w:tabs>
          <w:tab w:val="left" w:pos="566"/>
        </w:tabs>
        <w:autoSpaceDE w:val="0"/>
        <w:autoSpaceDN w:val="0"/>
        <w:adjustRightInd w:val="0"/>
        <w:ind w:firstLine="709"/>
        <w:jc w:val="both"/>
        <w:rPr>
          <w:sz w:val="28"/>
          <w:szCs w:val="28"/>
        </w:rPr>
      </w:pPr>
      <w:r w:rsidRPr="00C31155">
        <w:rPr>
          <w:sz w:val="28"/>
          <w:szCs w:val="28"/>
        </w:rPr>
        <w:t>К какому виду относится вещество, которым снаряжены газовые патроны? И др.</w:t>
      </w:r>
    </w:p>
    <w:p w:rsidR="00365C37" w:rsidRPr="004A589E" w:rsidRDefault="00365C37" w:rsidP="00365C37">
      <w:pPr>
        <w:widowControl w:val="0"/>
        <w:shd w:val="clear" w:color="auto" w:fill="FFFFFF"/>
        <w:tabs>
          <w:tab w:val="left" w:pos="490"/>
        </w:tabs>
        <w:autoSpaceDE w:val="0"/>
        <w:autoSpaceDN w:val="0"/>
        <w:adjustRightInd w:val="0"/>
        <w:ind w:firstLine="709"/>
        <w:jc w:val="right"/>
        <w:rPr>
          <w:b/>
          <w:i/>
          <w:color w:val="000000"/>
          <w:spacing w:val="-6"/>
          <w:sz w:val="28"/>
          <w:szCs w:val="28"/>
        </w:rPr>
      </w:pPr>
      <w:r w:rsidRPr="004A589E">
        <w:rPr>
          <w:b/>
          <w:i/>
          <w:color w:val="000000"/>
          <w:spacing w:val="-6"/>
          <w:sz w:val="28"/>
          <w:szCs w:val="28"/>
        </w:rPr>
        <w:t>Приложение №20</w:t>
      </w:r>
    </w:p>
    <w:p w:rsidR="00365C37" w:rsidRPr="00C31155" w:rsidRDefault="00365C37" w:rsidP="00365C37">
      <w:pPr>
        <w:widowControl w:val="0"/>
        <w:shd w:val="clear" w:color="auto" w:fill="FFFFFF"/>
        <w:tabs>
          <w:tab w:val="left" w:pos="490"/>
        </w:tabs>
        <w:autoSpaceDE w:val="0"/>
        <w:autoSpaceDN w:val="0"/>
        <w:adjustRightInd w:val="0"/>
        <w:jc w:val="center"/>
        <w:rPr>
          <w:color w:val="000000"/>
          <w:spacing w:val="-6"/>
          <w:sz w:val="28"/>
          <w:szCs w:val="28"/>
        </w:rPr>
      </w:pPr>
    </w:p>
    <w:p w:rsidR="00365C37" w:rsidRPr="00C31155" w:rsidRDefault="00365C37" w:rsidP="00365C37">
      <w:pPr>
        <w:widowControl w:val="0"/>
        <w:shd w:val="clear" w:color="auto" w:fill="FFFFFF"/>
        <w:jc w:val="center"/>
        <w:rPr>
          <w:b/>
          <w:sz w:val="28"/>
          <w:szCs w:val="28"/>
        </w:rPr>
      </w:pPr>
      <w:r w:rsidRPr="00C31155">
        <w:rPr>
          <w:b/>
          <w:sz w:val="28"/>
          <w:szCs w:val="28"/>
        </w:rPr>
        <w:t>Примерные вопросы, ставящиеся перед</w:t>
      </w:r>
    </w:p>
    <w:p w:rsidR="00365C37" w:rsidRPr="00C31155" w:rsidRDefault="00365C37" w:rsidP="00365C37">
      <w:pPr>
        <w:widowControl w:val="0"/>
        <w:shd w:val="clear" w:color="auto" w:fill="FFFFFF"/>
        <w:jc w:val="center"/>
        <w:rPr>
          <w:b/>
          <w:sz w:val="28"/>
          <w:szCs w:val="28"/>
        </w:rPr>
      </w:pPr>
      <w:r w:rsidRPr="00C31155">
        <w:rPr>
          <w:b/>
          <w:sz w:val="28"/>
          <w:szCs w:val="28"/>
        </w:rPr>
        <w:t>экспертом, производящим биологическую экспертизу</w:t>
      </w:r>
    </w:p>
    <w:p w:rsidR="00365C37" w:rsidRPr="00BA3ACD" w:rsidRDefault="00365C37" w:rsidP="00365C37">
      <w:pPr>
        <w:widowControl w:val="0"/>
        <w:shd w:val="clear" w:color="auto" w:fill="FFFFFF"/>
        <w:tabs>
          <w:tab w:val="left" w:pos="595"/>
        </w:tabs>
        <w:autoSpaceDE w:val="0"/>
        <w:autoSpaceDN w:val="0"/>
        <w:adjustRightInd w:val="0"/>
        <w:ind w:firstLine="709"/>
        <w:jc w:val="both"/>
        <w:rPr>
          <w:i/>
          <w:sz w:val="28"/>
          <w:szCs w:val="28"/>
        </w:rPr>
      </w:pPr>
      <w:r w:rsidRPr="00BA3ACD">
        <w:rPr>
          <w:i/>
          <w:iCs/>
          <w:sz w:val="28"/>
          <w:szCs w:val="28"/>
        </w:rPr>
        <w:t>При назначении экспертизы</w:t>
      </w:r>
      <w:r w:rsidRPr="00BA3ACD">
        <w:rPr>
          <w:i/>
          <w:sz w:val="28"/>
          <w:szCs w:val="28"/>
        </w:rPr>
        <w:t xml:space="preserve"> ДНК и выделений</w:t>
      </w:r>
    </w:p>
    <w:p w:rsidR="00365C37" w:rsidRPr="00C31155" w:rsidRDefault="00365C37" w:rsidP="00365C37">
      <w:pPr>
        <w:ind w:firstLine="709"/>
        <w:jc w:val="both"/>
        <w:rPr>
          <w:sz w:val="28"/>
          <w:szCs w:val="28"/>
        </w:rPr>
      </w:pPr>
      <w:r w:rsidRPr="00C31155">
        <w:rPr>
          <w:sz w:val="28"/>
          <w:szCs w:val="28"/>
        </w:rPr>
        <w:t>Произошли ли биологические следы (кровь, сперма и т.</w:t>
      </w:r>
      <w:r>
        <w:rPr>
          <w:sz w:val="28"/>
          <w:szCs w:val="28"/>
        </w:rPr>
        <w:t xml:space="preserve"> </w:t>
      </w:r>
      <w:r w:rsidRPr="00C31155">
        <w:rPr>
          <w:sz w:val="28"/>
          <w:szCs w:val="28"/>
        </w:rPr>
        <w:t>д.)</w:t>
      </w:r>
      <w:r>
        <w:rPr>
          <w:sz w:val="28"/>
          <w:szCs w:val="28"/>
        </w:rPr>
        <w:t xml:space="preserve">, изъятые </w:t>
      </w:r>
      <w:r>
        <w:rPr>
          <w:sz w:val="28"/>
          <w:szCs w:val="28"/>
        </w:rPr>
        <w:br/>
        <w:t>с места происшествия</w:t>
      </w:r>
      <w:r w:rsidRPr="00C31155">
        <w:rPr>
          <w:sz w:val="28"/>
          <w:szCs w:val="28"/>
        </w:rPr>
        <w:t xml:space="preserve"> от конкретного лица (гр. А., гр. В. и др.)?</w:t>
      </w:r>
    </w:p>
    <w:p w:rsidR="00365C37" w:rsidRPr="00C31155" w:rsidRDefault="00365C37" w:rsidP="00365C37">
      <w:pPr>
        <w:ind w:firstLine="709"/>
        <w:jc w:val="both"/>
        <w:rPr>
          <w:sz w:val="28"/>
          <w:szCs w:val="28"/>
        </w:rPr>
      </w:pPr>
      <w:r w:rsidRPr="00C31155">
        <w:rPr>
          <w:sz w:val="28"/>
          <w:szCs w:val="28"/>
        </w:rPr>
        <w:t>Произошли ли биологические следы (кровь, сперма и т.д.) от одного человека?</w:t>
      </w:r>
    </w:p>
    <w:p w:rsidR="00365C37" w:rsidRPr="00C31155" w:rsidRDefault="00365C37" w:rsidP="00365C37">
      <w:pPr>
        <w:ind w:firstLine="709"/>
        <w:jc w:val="both"/>
        <w:rPr>
          <w:sz w:val="28"/>
          <w:szCs w:val="28"/>
        </w:rPr>
      </w:pPr>
      <w:r w:rsidRPr="00C31155">
        <w:rPr>
          <w:sz w:val="28"/>
          <w:szCs w:val="28"/>
        </w:rPr>
        <w:t>Какова половая принадлежность биологических следов (крови, слюны и т.</w:t>
      </w:r>
      <w:r>
        <w:rPr>
          <w:sz w:val="28"/>
          <w:szCs w:val="28"/>
        </w:rPr>
        <w:t xml:space="preserve"> </w:t>
      </w:r>
      <w:r w:rsidRPr="00C31155">
        <w:rPr>
          <w:sz w:val="28"/>
          <w:szCs w:val="28"/>
        </w:rPr>
        <w:t>д.)?</w:t>
      </w:r>
      <w:r>
        <w:rPr>
          <w:sz w:val="28"/>
          <w:szCs w:val="28"/>
        </w:rPr>
        <w:t xml:space="preserve"> </w:t>
      </w:r>
      <w:r w:rsidRPr="00C31155">
        <w:rPr>
          <w:sz w:val="28"/>
          <w:szCs w:val="28"/>
        </w:rPr>
        <w:t>И др.</w:t>
      </w:r>
    </w:p>
    <w:p w:rsidR="00365C37" w:rsidRPr="00C31155" w:rsidRDefault="00365C37" w:rsidP="00365C37">
      <w:pPr>
        <w:ind w:firstLine="709"/>
        <w:jc w:val="both"/>
        <w:rPr>
          <w:sz w:val="28"/>
          <w:szCs w:val="28"/>
        </w:rPr>
      </w:pPr>
      <w:r w:rsidRPr="00C31155">
        <w:rPr>
          <w:iCs/>
          <w:sz w:val="28"/>
          <w:szCs w:val="28"/>
        </w:rPr>
        <w:t>Экспертизы</w:t>
      </w:r>
      <w:r w:rsidRPr="00C31155">
        <w:rPr>
          <w:sz w:val="28"/>
          <w:szCs w:val="28"/>
        </w:rPr>
        <w:t xml:space="preserve"> ДНК и выделений проводятся в ЭКЦ МВД России, МВД по республикам Башкортостан, Татарстан, Мордовия, Саха (Якутия), Коми; ЭКЦ ГУВД по Алтайскому, Краснодарскому, Красноярскому, Ставропольскому, Пермскому краям, Самарской, Волгоградской, Нижегородской, Свердловской, Иркутской, Новосибирской, Челябинской областям, г. Москве, С.-Петербургу и Ленинградской области; ЭКЦ УВД по Хабаровскому краю, Вологодской, Белгородской, Новгородской, Томской, Тульской, Ярославской, Оренбургской, Тамбовской, Калининградской, Курской, Рязанской областям, Ханты-Мансийскому АО-Югре.</w:t>
      </w:r>
    </w:p>
    <w:p w:rsidR="00365C37" w:rsidRPr="00182C81" w:rsidRDefault="00365C37" w:rsidP="00365C37">
      <w:pPr>
        <w:widowControl w:val="0"/>
        <w:shd w:val="clear" w:color="auto" w:fill="FFFFFF"/>
        <w:tabs>
          <w:tab w:val="left" w:pos="595"/>
        </w:tabs>
        <w:autoSpaceDE w:val="0"/>
        <w:autoSpaceDN w:val="0"/>
        <w:adjustRightInd w:val="0"/>
        <w:ind w:firstLine="709"/>
        <w:jc w:val="both"/>
        <w:rPr>
          <w:i/>
          <w:spacing w:val="-4"/>
          <w:sz w:val="28"/>
          <w:szCs w:val="28"/>
        </w:rPr>
      </w:pPr>
      <w:r w:rsidRPr="00182C81">
        <w:rPr>
          <w:i/>
          <w:iCs/>
          <w:spacing w:val="-4"/>
          <w:sz w:val="28"/>
          <w:szCs w:val="28"/>
        </w:rPr>
        <w:t>При назначении экспертизы</w:t>
      </w:r>
      <w:r w:rsidRPr="00182C81">
        <w:rPr>
          <w:i/>
          <w:spacing w:val="-4"/>
          <w:sz w:val="28"/>
          <w:szCs w:val="28"/>
        </w:rPr>
        <w:t xml:space="preserve"> групповых антигенов человека (животных):</w:t>
      </w:r>
    </w:p>
    <w:p w:rsidR="00365C37" w:rsidRPr="00C31155" w:rsidRDefault="00365C37" w:rsidP="00365C37">
      <w:pPr>
        <w:ind w:firstLine="709"/>
        <w:jc w:val="both"/>
        <w:rPr>
          <w:sz w:val="28"/>
          <w:szCs w:val="28"/>
        </w:rPr>
      </w:pPr>
      <w:r w:rsidRPr="00C31155">
        <w:rPr>
          <w:sz w:val="28"/>
          <w:szCs w:val="28"/>
        </w:rPr>
        <w:t>Имеется ли на представленных объектах (предметах одежды, орудиях преступления и т.</w:t>
      </w:r>
      <w:r>
        <w:rPr>
          <w:sz w:val="28"/>
          <w:szCs w:val="28"/>
        </w:rPr>
        <w:t xml:space="preserve"> </w:t>
      </w:r>
      <w:r w:rsidRPr="00C31155">
        <w:rPr>
          <w:sz w:val="28"/>
          <w:szCs w:val="28"/>
        </w:rPr>
        <w:t>д.) кровь?</w:t>
      </w:r>
    </w:p>
    <w:p w:rsidR="00365C37" w:rsidRPr="00C31155" w:rsidRDefault="00365C37" w:rsidP="00365C37">
      <w:pPr>
        <w:ind w:firstLine="709"/>
        <w:jc w:val="both"/>
        <w:rPr>
          <w:sz w:val="28"/>
          <w:szCs w:val="28"/>
        </w:rPr>
      </w:pPr>
      <w:r w:rsidRPr="00C31155">
        <w:rPr>
          <w:sz w:val="28"/>
          <w:szCs w:val="28"/>
        </w:rPr>
        <w:t>Какова ее видовая и групповая принадлежность?</w:t>
      </w:r>
    </w:p>
    <w:p w:rsidR="00365C37" w:rsidRPr="00C31155" w:rsidRDefault="00365C37" w:rsidP="00365C37">
      <w:pPr>
        <w:ind w:firstLine="709"/>
        <w:jc w:val="both"/>
        <w:rPr>
          <w:sz w:val="28"/>
          <w:szCs w:val="28"/>
        </w:rPr>
      </w:pPr>
      <w:r w:rsidRPr="00C31155">
        <w:rPr>
          <w:sz w:val="28"/>
          <w:szCs w:val="28"/>
        </w:rPr>
        <w:t>Могла ли кровь на представленных объектах, произойти от гр. А., гр. В. и т.</w:t>
      </w:r>
      <w:r>
        <w:rPr>
          <w:sz w:val="28"/>
          <w:szCs w:val="28"/>
        </w:rPr>
        <w:t xml:space="preserve"> </w:t>
      </w:r>
      <w:r w:rsidRPr="00C31155">
        <w:rPr>
          <w:sz w:val="28"/>
          <w:szCs w:val="28"/>
        </w:rPr>
        <w:t>д.?</w:t>
      </w:r>
    </w:p>
    <w:p w:rsidR="00365C37" w:rsidRPr="00C31155" w:rsidRDefault="00365C37" w:rsidP="00365C37">
      <w:pPr>
        <w:ind w:firstLine="709"/>
        <w:jc w:val="both"/>
        <w:rPr>
          <w:sz w:val="28"/>
          <w:szCs w:val="28"/>
        </w:rPr>
      </w:pPr>
      <w:r w:rsidRPr="00C31155">
        <w:rPr>
          <w:sz w:val="28"/>
          <w:szCs w:val="28"/>
        </w:rPr>
        <w:t>Имеется ли на представленном объекте слюна, если да, то какова ее групповая принадлежность?</w:t>
      </w:r>
    </w:p>
    <w:p w:rsidR="00365C37" w:rsidRPr="00C31155" w:rsidRDefault="00365C37" w:rsidP="00365C37">
      <w:pPr>
        <w:ind w:firstLine="709"/>
        <w:jc w:val="both"/>
        <w:rPr>
          <w:sz w:val="28"/>
          <w:szCs w:val="28"/>
        </w:rPr>
      </w:pPr>
      <w:r w:rsidRPr="00C31155">
        <w:rPr>
          <w:sz w:val="28"/>
          <w:szCs w:val="28"/>
        </w:rPr>
        <w:t>Имеется ли на объекте сперма, и какова ее групповая принадлежность? Могла ли сперма произойти от гр. А., гр. В. и т.</w:t>
      </w:r>
      <w:r>
        <w:rPr>
          <w:sz w:val="28"/>
          <w:szCs w:val="28"/>
        </w:rPr>
        <w:t xml:space="preserve"> </w:t>
      </w:r>
      <w:r w:rsidRPr="00C31155">
        <w:rPr>
          <w:sz w:val="28"/>
          <w:szCs w:val="28"/>
        </w:rPr>
        <w:t>д.?</w:t>
      </w:r>
    </w:p>
    <w:p w:rsidR="00365C37" w:rsidRPr="00C31155" w:rsidRDefault="00365C37" w:rsidP="00365C37">
      <w:pPr>
        <w:ind w:firstLine="709"/>
        <w:jc w:val="both"/>
        <w:rPr>
          <w:sz w:val="28"/>
          <w:szCs w:val="28"/>
        </w:rPr>
      </w:pPr>
      <w:r w:rsidRPr="00C31155">
        <w:rPr>
          <w:sz w:val="28"/>
          <w:szCs w:val="28"/>
        </w:rPr>
        <w:t>Имеется ли на представленном объекте (топор, пистолет и т.</w:t>
      </w:r>
      <w:r>
        <w:rPr>
          <w:sz w:val="28"/>
          <w:szCs w:val="28"/>
        </w:rPr>
        <w:t xml:space="preserve"> </w:t>
      </w:r>
      <w:r w:rsidRPr="00C31155">
        <w:rPr>
          <w:sz w:val="28"/>
          <w:szCs w:val="28"/>
        </w:rPr>
        <w:t>д.) пот (волосы)? Если да, то какова его групповая принадлежность? И др.</w:t>
      </w:r>
    </w:p>
    <w:p w:rsidR="00365C37" w:rsidRPr="00BA3ACD" w:rsidRDefault="00365C37" w:rsidP="00365C37">
      <w:pPr>
        <w:widowControl w:val="0"/>
        <w:shd w:val="clear" w:color="auto" w:fill="FFFFFF"/>
        <w:tabs>
          <w:tab w:val="left" w:pos="595"/>
        </w:tabs>
        <w:autoSpaceDE w:val="0"/>
        <w:autoSpaceDN w:val="0"/>
        <w:adjustRightInd w:val="0"/>
        <w:ind w:firstLine="709"/>
        <w:jc w:val="both"/>
        <w:rPr>
          <w:i/>
          <w:sz w:val="28"/>
          <w:szCs w:val="28"/>
        </w:rPr>
      </w:pPr>
      <w:r w:rsidRPr="00BA3ACD">
        <w:rPr>
          <w:i/>
          <w:iCs/>
          <w:sz w:val="28"/>
          <w:szCs w:val="28"/>
        </w:rPr>
        <w:t>При назначении экспертизы</w:t>
      </w:r>
      <w:r w:rsidRPr="00BA3ACD">
        <w:rPr>
          <w:i/>
          <w:sz w:val="28"/>
          <w:szCs w:val="28"/>
        </w:rPr>
        <w:t xml:space="preserve"> волос человека (животных)</w:t>
      </w:r>
    </w:p>
    <w:p w:rsidR="00365C37" w:rsidRPr="00C31155" w:rsidRDefault="00365C37" w:rsidP="00365C37">
      <w:pPr>
        <w:ind w:firstLine="709"/>
        <w:jc w:val="both"/>
        <w:rPr>
          <w:sz w:val="28"/>
          <w:szCs w:val="28"/>
        </w:rPr>
      </w:pPr>
      <w:r w:rsidRPr="00C31155">
        <w:rPr>
          <w:sz w:val="28"/>
          <w:szCs w:val="28"/>
        </w:rPr>
        <w:t>Являются ли представленные на экспертизу объекты волосами?</w:t>
      </w:r>
    </w:p>
    <w:p w:rsidR="00365C37" w:rsidRPr="00C31155" w:rsidRDefault="00365C37" w:rsidP="00365C37">
      <w:pPr>
        <w:ind w:firstLine="709"/>
        <w:jc w:val="both"/>
        <w:rPr>
          <w:sz w:val="28"/>
          <w:szCs w:val="28"/>
        </w:rPr>
      </w:pPr>
      <w:r w:rsidRPr="00C31155">
        <w:rPr>
          <w:sz w:val="28"/>
          <w:szCs w:val="28"/>
        </w:rPr>
        <w:t xml:space="preserve">Если да, то произошли они от человека или животного? </w:t>
      </w:r>
    </w:p>
    <w:p w:rsidR="00365C37" w:rsidRPr="00C31155" w:rsidRDefault="00365C37" w:rsidP="00365C37">
      <w:pPr>
        <w:ind w:firstLine="709"/>
        <w:jc w:val="both"/>
        <w:rPr>
          <w:sz w:val="28"/>
          <w:szCs w:val="28"/>
        </w:rPr>
      </w:pPr>
      <w:r w:rsidRPr="00C31155">
        <w:rPr>
          <w:sz w:val="28"/>
          <w:szCs w:val="28"/>
        </w:rPr>
        <w:t xml:space="preserve">Если они произошли от человека, то каково региональное происхождение волос (с какой части тела человека они происходят)? </w:t>
      </w:r>
    </w:p>
    <w:p w:rsidR="00365C37" w:rsidRPr="00C31155" w:rsidRDefault="00365C37" w:rsidP="00365C37">
      <w:pPr>
        <w:ind w:firstLine="709"/>
        <w:jc w:val="both"/>
        <w:rPr>
          <w:sz w:val="28"/>
          <w:szCs w:val="28"/>
        </w:rPr>
      </w:pPr>
      <w:r w:rsidRPr="00C31155">
        <w:rPr>
          <w:sz w:val="28"/>
          <w:szCs w:val="28"/>
        </w:rPr>
        <w:t xml:space="preserve">Каков способ отделения представленных волос? </w:t>
      </w:r>
    </w:p>
    <w:p w:rsidR="00365C37" w:rsidRPr="00C31155" w:rsidRDefault="00365C37" w:rsidP="00365C37">
      <w:pPr>
        <w:ind w:firstLine="709"/>
        <w:jc w:val="both"/>
        <w:rPr>
          <w:sz w:val="28"/>
          <w:szCs w:val="28"/>
        </w:rPr>
      </w:pPr>
      <w:r w:rsidRPr="00C31155">
        <w:rPr>
          <w:sz w:val="28"/>
          <w:szCs w:val="28"/>
        </w:rPr>
        <w:t xml:space="preserve">Имеются ли заболевания представленных на экспертизу волос? </w:t>
      </w:r>
    </w:p>
    <w:p w:rsidR="00365C37" w:rsidRPr="00C31155" w:rsidRDefault="00365C37" w:rsidP="00365C37">
      <w:pPr>
        <w:ind w:firstLine="709"/>
        <w:jc w:val="both"/>
        <w:rPr>
          <w:sz w:val="28"/>
          <w:szCs w:val="28"/>
        </w:rPr>
      </w:pPr>
      <w:r w:rsidRPr="00C31155">
        <w:rPr>
          <w:sz w:val="28"/>
          <w:szCs w:val="28"/>
        </w:rPr>
        <w:t xml:space="preserve">Возможно ли происхождение изъятых волос от человека, чьи сравнительные образцы волос представлены на исследование? </w:t>
      </w:r>
    </w:p>
    <w:p w:rsidR="00365C37" w:rsidRPr="00C31155" w:rsidRDefault="00365C37" w:rsidP="00365C37">
      <w:pPr>
        <w:ind w:firstLine="709"/>
        <w:jc w:val="both"/>
        <w:rPr>
          <w:sz w:val="28"/>
          <w:szCs w:val="28"/>
        </w:rPr>
      </w:pPr>
      <w:r w:rsidRPr="00C31155">
        <w:rPr>
          <w:sz w:val="28"/>
          <w:szCs w:val="28"/>
        </w:rPr>
        <w:t xml:space="preserve">Если представленные волосы произошли от животного, то какого именно? </w:t>
      </w:r>
    </w:p>
    <w:p w:rsidR="00365C37" w:rsidRPr="00C31155" w:rsidRDefault="00365C37" w:rsidP="00365C37">
      <w:pPr>
        <w:ind w:firstLine="709"/>
        <w:jc w:val="both"/>
        <w:rPr>
          <w:sz w:val="28"/>
          <w:szCs w:val="28"/>
        </w:rPr>
      </w:pPr>
      <w:r w:rsidRPr="00C31155">
        <w:rPr>
          <w:sz w:val="28"/>
          <w:szCs w:val="28"/>
        </w:rPr>
        <w:t xml:space="preserve">Возможно ли происхождение изъятых волос от животного, чьи сравнительные образцы волос представлены на исследование? </w:t>
      </w:r>
    </w:p>
    <w:p w:rsidR="00365C37" w:rsidRPr="00C31155" w:rsidRDefault="00365C37" w:rsidP="00365C37">
      <w:pPr>
        <w:ind w:firstLine="709"/>
        <w:jc w:val="both"/>
        <w:rPr>
          <w:sz w:val="28"/>
          <w:szCs w:val="28"/>
        </w:rPr>
      </w:pPr>
      <w:r w:rsidRPr="00C31155">
        <w:rPr>
          <w:sz w:val="28"/>
          <w:szCs w:val="28"/>
        </w:rPr>
        <w:t>Подвергались ли представленные волосы механическому (химическому, термическому, биологическому) воздействию? И др.</w:t>
      </w:r>
    </w:p>
    <w:p w:rsidR="00365C37" w:rsidRPr="00BA3ACD" w:rsidRDefault="00365C37" w:rsidP="00365C37">
      <w:pPr>
        <w:widowControl w:val="0"/>
        <w:shd w:val="clear" w:color="auto" w:fill="FFFFFF"/>
        <w:tabs>
          <w:tab w:val="left" w:pos="595"/>
        </w:tabs>
        <w:autoSpaceDE w:val="0"/>
        <w:autoSpaceDN w:val="0"/>
        <w:adjustRightInd w:val="0"/>
        <w:ind w:firstLine="709"/>
        <w:jc w:val="both"/>
        <w:rPr>
          <w:i/>
          <w:sz w:val="28"/>
          <w:szCs w:val="28"/>
        </w:rPr>
      </w:pPr>
      <w:r w:rsidRPr="00BA3ACD">
        <w:rPr>
          <w:i/>
          <w:iCs/>
          <w:sz w:val="28"/>
          <w:szCs w:val="28"/>
        </w:rPr>
        <w:t>При назначении экспертизы</w:t>
      </w:r>
      <w:r w:rsidRPr="00BA3ACD">
        <w:rPr>
          <w:i/>
          <w:sz w:val="28"/>
          <w:szCs w:val="28"/>
        </w:rPr>
        <w:t xml:space="preserve"> клеточных структур</w:t>
      </w:r>
    </w:p>
    <w:p w:rsidR="00365C37" w:rsidRPr="00C31155" w:rsidRDefault="00365C37" w:rsidP="00365C37">
      <w:pPr>
        <w:shd w:val="clear" w:color="auto" w:fill="FFFFFF"/>
        <w:tabs>
          <w:tab w:val="left" w:pos="504"/>
        </w:tabs>
        <w:ind w:firstLine="709"/>
        <w:jc w:val="both"/>
        <w:rPr>
          <w:sz w:val="28"/>
          <w:szCs w:val="28"/>
        </w:rPr>
      </w:pPr>
      <w:r w:rsidRPr="00C31155">
        <w:rPr>
          <w:sz w:val="28"/>
          <w:szCs w:val="28"/>
        </w:rPr>
        <w:t>Имеется ли на представленном объекте (предметах одежды, орудии преступления) клеточная структура?</w:t>
      </w:r>
    </w:p>
    <w:p w:rsidR="00365C37" w:rsidRPr="00C31155" w:rsidRDefault="00365C37" w:rsidP="00365C37">
      <w:pPr>
        <w:shd w:val="clear" w:color="auto" w:fill="FFFFFF"/>
        <w:tabs>
          <w:tab w:val="left" w:pos="504"/>
        </w:tabs>
        <w:ind w:firstLine="709"/>
        <w:jc w:val="both"/>
        <w:rPr>
          <w:sz w:val="28"/>
          <w:szCs w:val="28"/>
        </w:rPr>
      </w:pPr>
      <w:r w:rsidRPr="00C31155">
        <w:rPr>
          <w:sz w:val="28"/>
          <w:szCs w:val="28"/>
        </w:rPr>
        <w:t>Не происходит ли клеточная структура от конкретного лица гр. А.?</w:t>
      </w:r>
    </w:p>
    <w:p w:rsidR="00365C37" w:rsidRPr="00C31155" w:rsidRDefault="00365C37" w:rsidP="00365C37">
      <w:pPr>
        <w:shd w:val="clear" w:color="auto" w:fill="FFFFFF"/>
        <w:tabs>
          <w:tab w:val="left" w:pos="504"/>
        </w:tabs>
        <w:ind w:firstLine="709"/>
        <w:jc w:val="both"/>
        <w:rPr>
          <w:sz w:val="28"/>
          <w:szCs w:val="28"/>
        </w:rPr>
      </w:pPr>
      <w:r w:rsidRPr="00C31155">
        <w:rPr>
          <w:sz w:val="28"/>
          <w:szCs w:val="28"/>
        </w:rPr>
        <w:t>Происходит ли клеточная структура мужчине или женщине?</w:t>
      </w:r>
    </w:p>
    <w:p w:rsidR="00365C37" w:rsidRPr="00C31155" w:rsidRDefault="00365C37" w:rsidP="00365C37">
      <w:pPr>
        <w:shd w:val="clear" w:color="auto" w:fill="FFFFFF"/>
        <w:tabs>
          <w:tab w:val="left" w:pos="624"/>
        </w:tabs>
        <w:ind w:firstLine="709"/>
        <w:jc w:val="both"/>
        <w:rPr>
          <w:sz w:val="28"/>
          <w:szCs w:val="28"/>
        </w:rPr>
      </w:pPr>
      <w:r w:rsidRPr="00C31155">
        <w:rPr>
          <w:sz w:val="28"/>
          <w:szCs w:val="28"/>
        </w:rPr>
        <w:t xml:space="preserve">Каков механизм образования наслоений клеточной структуры на представленном объекте? </w:t>
      </w:r>
    </w:p>
    <w:p w:rsidR="00365C37" w:rsidRPr="004A589E" w:rsidRDefault="00365C37" w:rsidP="00365C37">
      <w:pPr>
        <w:ind w:firstLine="709"/>
        <w:jc w:val="both"/>
        <w:rPr>
          <w:spacing w:val="-4"/>
          <w:sz w:val="28"/>
          <w:szCs w:val="28"/>
        </w:rPr>
      </w:pPr>
      <w:r w:rsidRPr="004A589E">
        <w:rPr>
          <w:spacing w:val="-4"/>
          <w:sz w:val="28"/>
          <w:szCs w:val="28"/>
        </w:rPr>
        <w:t>Возможно ли происхождение клеточной структуры от гр. А., чьи сравнительные образцы клеточных структур представлены на исследование?</w:t>
      </w:r>
    </w:p>
    <w:p w:rsidR="00365C37" w:rsidRPr="00C31155" w:rsidRDefault="00365C37" w:rsidP="00365C37">
      <w:pPr>
        <w:shd w:val="clear" w:color="auto" w:fill="FFFFFF"/>
        <w:tabs>
          <w:tab w:val="left" w:pos="624"/>
        </w:tabs>
        <w:ind w:firstLine="709"/>
        <w:jc w:val="both"/>
        <w:rPr>
          <w:sz w:val="28"/>
          <w:szCs w:val="28"/>
        </w:rPr>
      </w:pPr>
      <w:r w:rsidRPr="00C31155">
        <w:rPr>
          <w:sz w:val="28"/>
          <w:szCs w:val="28"/>
        </w:rPr>
        <w:t>Каково время образования наслоений клеточных структур на представленном объекте?</w:t>
      </w:r>
    </w:p>
    <w:p w:rsidR="00365C37" w:rsidRPr="00BA3ACD" w:rsidRDefault="00365C37" w:rsidP="00365C37">
      <w:pPr>
        <w:widowControl w:val="0"/>
        <w:shd w:val="clear" w:color="auto" w:fill="FFFFFF"/>
        <w:tabs>
          <w:tab w:val="left" w:pos="595"/>
        </w:tabs>
        <w:autoSpaceDE w:val="0"/>
        <w:autoSpaceDN w:val="0"/>
        <w:adjustRightInd w:val="0"/>
        <w:ind w:firstLine="709"/>
        <w:jc w:val="both"/>
        <w:rPr>
          <w:i/>
          <w:iCs/>
          <w:sz w:val="28"/>
          <w:szCs w:val="28"/>
        </w:rPr>
      </w:pPr>
      <w:r w:rsidRPr="00BA3ACD">
        <w:rPr>
          <w:i/>
          <w:iCs/>
          <w:sz w:val="28"/>
          <w:szCs w:val="28"/>
        </w:rPr>
        <w:t>При назначении экспертизы</w:t>
      </w:r>
      <w:r w:rsidRPr="00BA3ACD">
        <w:rPr>
          <w:i/>
          <w:sz w:val="28"/>
          <w:szCs w:val="28"/>
        </w:rPr>
        <w:t xml:space="preserve"> запаховых следов человека</w:t>
      </w:r>
      <w:r>
        <w:rPr>
          <w:i/>
          <w:sz w:val="28"/>
          <w:szCs w:val="28"/>
        </w:rPr>
        <w:t>:</w:t>
      </w:r>
    </w:p>
    <w:p w:rsidR="00365C37" w:rsidRPr="004A589E" w:rsidRDefault="00365C37" w:rsidP="00365C37">
      <w:pPr>
        <w:pStyle w:val="af2"/>
        <w:tabs>
          <w:tab w:val="left" w:pos="567"/>
        </w:tabs>
        <w:spacing w:before="0"/>
        <w:ind w:firstLine="709"/>
        <w:rPr>
          <w:sz w:val="28"/>
          <w:szCs w:val="28"/>
          <w:u w:val="none"/>
        </w:rPr>
      </w:pPr>
      <w:r w:rsidRPr="004A589E">
        <w:rPr>
          <w:sz w:val="28"/>
          <w:szCs w:val="28"/>
          <w:u w:val="none"/>
        </w:rPr>
        <w:t>Имеется ли на предоставленном предмете (в собранных с него запаховых пробах) запаховые следы человека?</w:t>
      </w:r>
    </w:p>
    <w:p w:rsidR="00365C37" w:rsidRPr="004A589E" w:rsidRDefault="00365C37" w:rsidP="00365C37">
      <w:pPr>
        <w:pStyle w:val="af2"/>
        <w:tabs>
          <w:tab w:val="left" w:pos="567"/>
        </w:tabs>
        <w:spacing w:before="0"/>
        <w:ind w:firstLine="709"/>
        <w:rPr>
          <w:sz w:val="28"/>
          <w:szCs w:val="28"/>
          <w:u w:val="none"/>
        </w:rPr>
      </w:pPr>
      <w:r w:rsidRPr="004A589E">
        <w:rPr>
          <w:sz w:val="28"/>
          <w:szCs w:val="28"/>
          <w:u w:val="none"/>
        </w:rPr>
        <w:t>Имеются ли запаховые следы проверяемого гр. А. на изъятом предмете (в собранных с него запаховых пробах)? И др.</w:t>
      </w:r>
    </w:p>
    <w:p w:rsidR="00365C37" w:rsidRPr="004A589E" w:rsidRDefault="00365C37" w:rsidP="00365C37">
      <w:pPr>
        <w:pStyle w:val="af2"/>
        <w:spacing w:before="0"/>
        <w:ind w:firstLine="709"/>
        <w:rPr>
          <w:sz w:val="28"/>
          <w:szCs w:val="28"/>
          <w:u w:val="none"/>
        </w:rPr>
      </w:pPr>
      <w:r w:rsidRPr="004A589E">
        <w:rPr>
          <w:sz w:val="28"/>
          <w:szCs w:val="28"/>
          <w:u w:val="none"/>
        </w:rPr>
        <w:t xml:space="preserve">Судебная экспертиза запаховых следов человека производится </w:t>
      </w:r>
      <w:r>
        <w:rPr>
          <w:sz w:val="28"/>
          <w:szCs w:val="28"/>
          <w:u w:val="none"/>
        </w:rPr>
        <w:br/>
      </w:r>
      <w:r w:rsidRPr="004A589E">
        <w:rPr>
          <w:sz w:val="28"/>
          <w:szCs w:val="28"/>
          <w:u w:val="none"/>
        </w:rPr>
        <w:t>в ЭКЦ МВД России, ЭКЦ МВД по республикам Татарстан Хакасия; ЭКЦ ГУВД по Алтайскому, Ставропольскому краям, г. Москве, Волгоградской, Самарской областям; ЭКЦ УВД по Кировской, Ярославской областям.</w:t>
      </w:r>
    </w:p>
    <w:p w:rsidR="00365C37" w:rsidRPr="00182C81" w:rsidRDefault="00365C37" w:rsidP="00365C37">
      <w:pPr>
        <w:pStyle w:val="af2"/>
        <w:ind w:firstLine="709"/>
        <w:jc w:val="right"/>
        <w:rPr>
          <w:b/>
          <w:color w:val="000000"/>
          <w:sz w:val="18"/>
          <w:szCs w:val="18"/>
        </w:rPr>
      </w:pPr>
    </w:p>
    <w:p w:rsidR="00365C37" w:rsidRDefault="00365C37" w:rsidP="00365C37">
      <w:pPr>
        <w:pStyle w:val="af2"/>
        <w:ind w:firstLine="709"/>
        <w:jc w:val="right"/>
        <w:rPr>
          <w:b/>
          <w:i/>
          <w:color w:val="000000"/>
          <w:sz w:val="28"/>
          <w:szCs w:val="28"/>
          <w:u w:val="none"/>
        </w:rPr>
      </w:pPr>
      <w:r w:rsidRPr="004A589E">
        <w:rPr>
          <w:b/>
          <w:i/>
          <w:color w:val="000000"/>
          <w:sz w:val="28"/>
          <w:szCs w:val="28"/>
          <w:u w:val="none"/>
        </w:rPr>
        <w:t>Приложение №21</w:t>
      </w:r>
    </w:p>
    <w:p w:rsidR="00365C37" w:rsidRPr="004A589E" w:rsidRDefault="00365C37" w:rsidP="00365C37">
      <w:pPr>
        <w:pStyle w:val="af2"/>
        <w:ind w:firstLine="709"/>
        <w:jc w:val="right"/>
        <w:rPr>
          <w:b/>
          <w:i/>
          <w:color w:val="000000"/>
          <w:sz w:val="18"/>
          <w:szCs w:val="18"/>
          <w:u w:val="none"/>
        </w:rPr>
      </w:pPr>
    </w:p>
    <w:p w:rsidR="00365C37" w:rsidRPr="00C31155" w:rsidRDefault="00365C37" w:rsidP="00365C37">
      <w:pPr>
        <w:widowControl w:val="0"/>
        <w:shd w:val="clear" w:color="auto" w:fill="FFFFFF"/>
        <w:jc w:val="center"/>
        <w:rPr>
          <w:b/>
          <w:sz w:val="28"/>
          <w:szCs w:val="28"/>
        </w:rPr>
      </w:pPr>
      <w:r w:rsidRPr="00C31155">
        <w:rPr>
          <w:b/>
          <w:sz w:val="28"/>
          <w:szCs w:val="28"/>
        </w:rPr>
        <w:t xml:space="preserve">Примерные вопросы, ставящиеся перед экспертом, </w:t>
      </w:r>
      <w:r>
        <w:rPr>
          <w:b/>
          <w:sz w:val="28"/>
          <w:szCs w:val="28"/>
        </w:rPr>
        <w:br/>
      </w:r>
      <w:r w:rsidRPr="00C31155">
        <w:rPr>
          <w:b/>
          <w:sz w:val="28"/>
          <w:szCs w:val="28"/>
        </w:rPr>
        <w:t>производящим ботаническую экспертизу</w:t>
      </w:r>
    </w:p>
    <w:p w:rsidR="00365C37" w:rsidRPr="00C31155" w:rsidRDefault="00365C37" w:rsidP="00365C37">
      <w:pPr>
        <w:pStyle w:val="ae"/>
        <w:widowControl w:val="0"/>
        <w:tabs>
          <w:tab w:val="num" w:pos="2912"/>
        </w:tabs>
        <w:spacing w:after="0"/>
        <w:ind w:left="0" w:firstLine="709"/>
        <w:jc w:val="both"/>
        <w:rPr>
          <w:sz w:val="28"/>
          <w:szCs w:val="28"/>
        </w:rPr>
      </w:pPr>
      <w:r w:rsidRPr="00C31155">
        <w:rPr>
          <w:sz w:val="28"/>
          <w:szCs w:val="28"/>
        </w:rPr>
        <w:t>Имеются ли на объектах-носителях растительные частицы?</w:t>
      </w:r>
    </w:p>
    <w:p w:rsidR="00365C37" w:rsidRPr="00C31155" w:rsidRDefault="00365C37" w:rsidP="00365C37">
      <w:pPr>
        <w:pStyle w:val="ae"/>
        <w:widowControl w:val="0"/>
        <w:tabs>
          <w:tab w:val="num" w:pos="2912"/>
        </w:tabs>
        <w:spacing w:after="0"/>
        <w:ind w:left="0" w:firstLine="709"/>
        <w:jc w:val="both"/>
        <w:rPr>
          <w:sz w:val="28"/>
          <w:szCs w:val="28"/>
        </w:rPr>
      </w:pPr>
      <w:r w:rsidRPr="00C31155">
        <w:rPr>
          <w:sz w:val="28"/>
          <w:szCs w:val="28"/>
        </w:rPr>
        <w:t>Какова природа объектов, представленных на исследование?</w:t>
      </w:r>
    </w:p>
    <w:p w:rsidR="00365C37" w:rsidRPr="00C31155" w:rsidRDefault="00365C37" w:rsidP="00365C37">
      <w:pPr>
        <w:widowControl w:val="0"/>
        <w:tabs>
          <w:tab w:val="num" w:pos="2912"/>
        </w:tabs>
        <w:ind w:firstLine="709"/>
        <w:jc w:val="both"/>
        <w:rPr>
          <w:sz w:val="28"/>
          <w:szCs w:val="28"/>
        </w:rPr>
      </w:pPr>
      <w:r w:rsidRPr="00C31155">
        <w:rPr>
          <w:sz w:val="28"/>
          <w:szCs w:val="28"/>
        </w:rPr>
        <w:t>Имеют ли растительные частицы, изъятые с объекта-носителя, и растительные частицы (или целые растения), изъятые с места происшествия, общую родовую (групповую) принадлежность?</w:t>
      </w:r>
    </w:p>
    <w:p w:rsidR="00365C37" w:rsidRPr="00182C81" w:rsidRDefault="00365C37" w:rsidP="00365C37">
      <w:pPr>
        <w:widowControl w:val="0"/>
        <w:tabs>
          <w:tab w:val="num" w:pos="2912"/>
        </w:tabs>
        <w:ind w:firstLine="709"/>
        <w:jc w:val="both"/>
        <w:rPr>
          <w:spacing w:val="-6"/>
          <w:sz w:val="28"/>
          <w:szCs w:val="28"/>
        </w:rPr>
      </w:pPr>
      <w:r w:rsidRPr="00182C81">
        <w:rPr>
          <w:spacing w:val="-6"/>
          <w:sz w:val="28"/>
          <w:szCs w:val="28"/>
        </w:rPr>
        <w:t>Являются ли растительные частицы, изъятые с объекта-носителя, частью конкретного растения, изделия или смеси растительного происхождения?</w:t>
      </w:r>
    </w:p>
    <w:p w:rsidR="00365C37" w:rsidRPr="00C31155" w:rsidRDefault="00365C37" w:rsidP="00365C37">
      <w:pPr>
        <w:widowControl w:val="0"/>
        <w:tabs>
          <w:tab w:val="num" w:pos="2912"/>
        </w:tabs>
        <w:ind w:firstLine="709"/>
        <w:jc w:val="both"/>
        <w:rPr>
          <w:sz w:val="28"/>
          <w:szCs w:val="28"/>
        </w:rPr>
      </w:pPr>
      <w:r w:rsidRPr="00C31155">
        <w:rPr>
          <w:sz w:val="28"/>
          <w:szCs w:val="28"/>
        </w:rPr>
        <w:t xml:space="preserve">Какому виду (роду) растений принадлежат представленные на экспертизу объекты? </w:t>
      </w:r>
    </w:p>
    <w:p w:rsidR="00365C37" w:rsidRPr="00C31155" w:rsidRDefault="00365C37" w:rsidP="00365C37">
      <w:pPr>
        <w:widowControl w:val="0"/>
        <w:tabs>
          <w:tab w:val="num" w:pos="2912"/>
        </w:tabs>
        <w:ind w:firstLine="709"/>
        <w:jc w:val="both"/>
        <w:rPr>
          <w:sz w:val="28"/>
          <w:szCs w:val="28"/>
        </w:rPr>
      </w:pPr>
      <w:r w:rsidRPr="00C31155">
        <w:rPr>
          <w:sz w:val="28"/>
          <w:szCs w:val="28"/>
        </w:rPr>
        <w:t>К какой форме мака (опийной, масличной, декоративной или дикорастущей) относится растение, изъятое на приусадебном участке гр.</w:t>
      </w:r>
      <w:r>
        <w:rPr>
          <w:sz w:val="28"/>
          <w:szCs w:val="28"/>
        </w:rPr>
        <w:t xml:space="preserve"> </w:t>
      </w:r>
      <w:r w:rsidRPr="00C31155">
        <w:rPr>
          <w:sz w:val="28"/>
          <w:szCs w:val="28"/>
        </w:rPr>
        <w:t>М.?</w:t>
      </w:r>
    </w:p>
    <w:p w:rsidR="00365C37" w:rsidRPr="00C31155" w:rsidRDefault="00365C37" w:rsidP="00365C37">
      <w:pPr>
        <w:widowControl w:val="0"/>
        <w:tabs>
          <w:tab w:val="num" w:pos="2912"/>
        </w:tabs>
        <w:ind w:firstLine="709"/>
        <w:jc w:val="both"/>
        <w:rPr>
          <w:sz w:val="28"/>
          <w:szCs w:val="28"/>
        </w:rPr>
      </w:pPr>
      <w:r w:rsidRPr="00C31155">
        <w:rPr>
          <w:sz w:val="28"/>
          <w:szCs w:val="28"/>
        </w:rPr>
        <w:t>Каков компонентный состав представленных на исследование объектов (смесей растительных объектов)?</w:t>
      </w:r>
    </w:p>
    <w:p w:rsidR="00365C37" w:rsidRPr="00C31155" w:rsidRDefault="00365C37" w:rsidP="00365C37">
      <w:pPr>
        <w:widowControl w:val="0"/>
        <w:tabs>
          <w:tab w:val="num" w:pos="2912"/>
        </w:tabs>
        <w:ind w:firstLine="709"/>
        <w:jc w:val="both"/>
        <w:rPr>
          <w:sz w:val="28"/>
          <w:szCs w:val="28"/>
        </w:rPr>
      </w:pPr>
      <w:r w:rsidRPr="00C31155">
        <w:rPr>
          <w:sz w:val="28"/>
          <w:szCs w:val="28"/>
        </w:rPr>
        <w:t xml:space="preserve">Соответствует ли компонентный состав представленных табачных изделий компонентному составу табачных изделий, представленных контрольными образцами? </w:t>
      </w:r>
      <w:r w:rsidRPr="00C31155">
        <w:rPr>
          <w:spacing w:val="-1"/>
          <w:sz w:val="28"/>
          <w:szCs w:val="28"/>
        </w:rPr>
        <w:t>И др.</w:t>
      </w:r>
    </w:p>
    <w:p w:rsidR="00365C37" w:rsidRPr="00182C81" w:rsidRDefault="00365C37" w:rsidP="00365C37">
      <w:pPr>
        <w:shd w:val="clear" w:color="auto" w:fill="FFFFFF"/>
        <w:ind w:firstLine="709"/>
        <w:jc w:val="both"/>
        <w:rPr>
          <w:spacing w:val="-1"/>
          <w:sz w:val="18"/>
          <w:szCs w:val="18"/>
        </w:rPr>
      </w:pPr>
    </w:p>
    <w:p w:rsidR="00365C37" w:rsidRDefault="00365C37" w:rsidP="00365C37">
      <w:pPr>
        <w:shd w:val="clear" w:color="auto" w:fill="FFFFFF"/>
        <w:ind w:firstLine="709"/>
        <w:jc w:val="right"/>
        <w:rPr>
          <w:b/>
          <w:i/>
          <w:color w:val="000000"/>
          <w:spacing w:val="-6"/>
          <w:sz w:val="28"/>
          <w:szCs w:val="28"/>
        </w:rPr>
      </w:pPr>
      <w:r w:rsidRPr="004A589E">
        <w:rPr>
          <w:b/>
          <w:i/>
          <w:color w:val="000000"/>
          <w:spacing w:val="-6"/>
          <w:sz w:val="28"/>
          <w:szCs w:val="28"/>
        </w:rPr>
        <w:t>Приложение №22</w:t>
      </w:r>
    </w:p>
    <w:p w:rsidR="00365C37" w:rsidRPr="004A589E" w:rsidRDefault="00365C37" w:rsidP="00365C37">
      <w:pPr>
        <w:shd w:val="clear" w:color="auto" w:fill="FFFFFF"/>
        <w:jc w:val="center"/>
        <w:rPr>
          <w:b/>
          <w:i/>
          <w:spacing w:val="-1"/>
          <w:sz w:val="20"/>
          <w:szCs w:val="20"/>
        </w:rPr>
      </w:pPr>
    </w:p>
    <w:p w:rsidR="00365C37" w:rsidRPr="00C31155" w:rsidRDefault="00365C37" w:rsidP="00365C37">
      <w:pPr>
        <w:jc w:val="center"/>
        <w:rPr>
          <w:b/>
          <w:sz w:val="28"/>
          <w:szCs w:val="28"/>
        </w:rPr>
      </w:pPr>
      <w:r w:rsidRPr="00C31155">
        <w:rPr>
          <w:b/>
          <w:sz w:val="28"/>
          <w:szCs w:val="28"/>
        </w:rPr>
        <w:t xml:space="preserve">Примерные вопросы, ставящиеся перед экспертом, </w:t>
      </w:r>
      <w:r>
        <w:rPr>
          <w:b/>
          <w:sz w:val="28"/>
          <w:szCs w:val="28"/>
        </w:rPr>
        <w:br/>
      </w:r>
      <w:r w:rsidRPr="00C31155">
        <w:rPr>
          <w:b/>
          <w:sz w:val="28"/>
          <w:szCs w:val="28"/>
        </w:rPr>
        <w:t>производящим видеотехническую экспертизу</w:t>
      </w:r>
    </w:p>
    <w:p w:rsidR="00365C37" w:rsidRPr="00C31155" w:rsidRDefault="00365C37" w:rsidP="00365C37">
      <w:pPr>
        <w:pStyle w:val="ConsPlusNonformat"/>
        <w:widowControl/>
        <w:ind w:firstLine="709"/>
        <w:jc w:val="both"/>
        <w:rPr>
          <w:rFonts w:ascii="Times New Roman" w:hAnsi="Times New Roman" w:cs="Times New Roman"/>
          <w:sz w:val="28"/>
          <w:szCs w:val="28"/>
        </w:rPr>
      </w:pPr>
      <w:r w:rsidRPr="00C31155">
        <w:rPr>
          <w:rFonts w:ascii="Times New Roman" w:hAnsi="Times New Roman" w:cs="Times New Roman"/>
          <w:sz w:val="28"/>
          <w:szCs w:val="28"/>
        </w:rPr>
        <w:t>Какие антропометрические особенности имеются у лица, изображенного на видеозаписи, произведенной системой наблюдения, установленной в данном помещении?</w:t>
      </w:r>
    </w:p>
    <w:p w:rsidR="00365C37" w:rsidRPr="00C31155" w:rsidRDefault="00365C37" w:rsidP="00365C37">
      <w:pPr>
        <w:pStyle w:val="ConsPlusNonformat"/>
        <w:widowControl/>
        <w:ind w:firstLine="709"/>
        <w:jc w:val="both"/>
        <w:rPr>
          <w:rFonts w:ascii="Times New Roman" w:hAnsi="Times New Roman" w:cs="Times New Roman"/>
          <w:sz w:val="28"/>
          <w:szCs w:val="28"/>
        </w:rPr>
      </w:pPr>
      <w:r w:rsidRPr="00C31155">
        <w:rPr>
          <w:rFonts w:ascii="Times New Roman" w:hAnsi="Times New Roman" w:cs="Times New Roman"/>
          <w:sz w:val="28"/>
          <w:szCs w:val="28"/>
        </w:rPr>
        <w:t>Изображено ли на видеозаписи, произведенной системой наблюдения лицо, сравнительные видеограммы которого представлены?</w:t>
      </w:r>
    </w:p>
    <w:p w:rsidR="00365C37" w:rsidRPr="00C31155" w:rsidRDefault="00365C37" w:rsidP="00365C37">
      <w:pPr>
        <w:pStyle w:val="a5"/>
        <w:ind w:firstLine="709"/>
        <w:jc w:val="both"/>
        <w:rPr>
          <w:sz w:val="28"/>
          <w:szCs w:val="28"/>
        </w:rPr>
      </w:pPr>
      <w:r w:rsidRPr="00C31155">
        <w:rPr>
          <w:sz w:val="28"/>
          <w:szCs w:val="28"/>
        </w:rPr>
        <w:t>Помимо непосредственного объекта исследования (видеограмм, видеозаписей изображений, зафиксированных видеокамерами систем наблюдения) для получения достоверного заключения эксперта, необходимо представить в качестве сравнительных образцов видеограммы (видеозаписи) внешности подозреваемого, произведенные аналогичной видеокамерой системы наблюдения; сведения о его антропометрических показателях, содержащихся в медицинских картах; протокол освидетельствования подозреваемого. Кроме того, необходимо получить технические данные о системе видеонаблюдения (сведения о технических характеристиках видеокассет, видеокамеры, видеомагнитофона, мультиплексора и т.</w:t>
      </w:r>
      <w:r>
        <w:rPr>
          <w:sz w:val="28"/>
          <w:szCs w:val="28"/>
        </w:rPr>
        <w:t xml:space="preserve"> </w:t>
      </w:r>
      <w:r w:rsidRPr="00C31155">
        <w:rPr>
          <w:sz w:val="28"/>
          <w:szCs w:val="28"/>
        </w:rPr>
        <w:t>п.).</w:t>
      </w:r>
    </w:p>
    <w:p w:rsidR="00365C37" w:rsidRPr="004A589E" w:rsidRDefault="00365C37" w:rsidP="00365C37">
      <w:pPr>
        <w:pStyle w:val="ConsPlusNonformat"/>
        <w:widowControl/>
        <w:jc w:val="right"/>
        <w:rPr>
          <w:rFonts w:ascii="Times New Roman" w:hAnsi="Times New Roman" w:cs="Times New Roman"/>
          <w:i/>
          <w:sz w:val="28"/>
          <w:szCs w:val="28"/>
        </w:rPr>
      </w:pPr>
    </w:p>
    <w:p w:rsidR="00365C37" w:rsidRDefault="00365C37" w:rsidP="00365C37">
      <w:pPr>
        <w:pStyle w:val="ConsPlusNonformat"/>
        <w:widowControl/>
        <w:jc w:val="right"/>
        <w:rPr>
          <w:rFonts w:ascii="Times New Roman" w:hAnsi="Times New Roman"/>
          <w:b/>
          <w:i/>
          <w:sz w:val="28"/>
          <w:szCs w:val="28"/>
        </w:rPr>
      </w:pPr>
      <w:r w:rsidRPr="004A589E">
        <w:rPr>
          <w:rFonts w:ascii="Times New Roman" w:hAnsi="Times New Roman"/>
          <w:b/>
          <w:i/>
          <w:sz w:val="28"/>
          <w:szCs w:val="28"/>
        </w:rPr>
        <w:t>Приложение №23</w:t>
      </w:r>
    </w:p>
    <w:p w:rsidR="00365C37" w:rsidRPr="004A589E" w:rsidRDefault="00365C37" w:rsidP="00365C37">
      <w:pPr>
        <w:pStyle w:val="ConsPlusNonformat"/>
        <w:widowControl/>
        <w:jc w:val="right"/>
        <w:rPr>
          <w:rFonts w:ascii="Times New Roman" w:hAnsi="Times New Roman"/>
          <w:b/>
          <w:i/>
        </w:rPr>
      </w:pPr>
    </w:p>
    <w:p w:rsidR="00365C37" w:rsidRPr="00C31155" w:rsidRDefault="00365C37" w:rsidP="00365C37">
      <w:pPr>
        <w:widowControl w:val="0"/>
        <w:shd w:val="clear" w:color="auto" w:fill="FFFFFF"/>
        <w:jc w:val="center"/>
        <w:rPr>
          <w:b/>
          <w:sz w:val="28"/>
          <w:szCs w:val="28"/>
        </w:rPr>
      </w:pPr>
      <w:r w:rsidRPr="00C31155">
        <w:rPr>
          <w:b/>
          <w:sz w:val="28"/>
          <w:szCs w:val="28"/>
        </w:rPr>
        <w:t xml:space="preserve">Примерные вопросы, ставящиеся перед экспертом, </w:t>
      </w:r>
      <w:r>
        <w:rPr>
          <w:b/>
          <w:sz w:val="28"/>
          <w:szCs w:val="28"/>
        </w:rPr>
        <w:br/>
      </w:r>
      <w:r w:rsidRPr="00C31155">
        <w:rPr>
          <w:b/>
          <w:sz w:val="28"/>
          <w:szCs w:val="28"/>
        </w:rPr>
        <w:t>проводящим взрывотехническую экспертизу</w:t>
      </w:r>
    </w:p>
    <w:p w:rsidR="00365C37" w:rsidRPr="00BA3ACD" w:rsidRDefault="00365C37" w:rsidP="00365C37">
      <w:pPr>
        <w:ind w:firstLine="709"/>
        <w:jc w:val="both"/>
        <w:rPr>
          <w:i/>
          <w:sz w:val="28"/>
          <w:szCs w:val="28"/>
        </w:rPr>
      </w:pPr>
      <w:r w:rsidRPr="00BA3ACD">
        <w:rPr>
          <w:i/>
          <w:iCs/>
          <w:sz w:val="28"/>
          <w:szCs w:val="28"/>
        </w:rPr>
        <w:t>При назначении экспертизы</w:t>
      </w:r>
      <w:r w:rsidRPr="00BA3ACD">
        <w:rPr>
          <w:i/>
          <w:sz w:val="28"/>
          <w:szCs w:val="28"/>
        </w:rPr>
        <w:t xml:space="preserve"> взрывчатых веществ</w:t>
      </w:r>
      <w:r>
        <w:rPr>
          <w:i/>
          <w:sz w:val="28"/>
          <w:szCs w:val="28"/>
        </w:rPr>
        <w:t>:</w:t>
      </w:r>
    </w:p>
    <w:p w:rsidR="00365C37" w:rsidRPr="00C31155" w:rsidRDefault="00365C37" w:rsidP="00365C37">
      <w:pPr>
        <w:widowControl w:val="0"/>
        <w:shd w:val="clear" w:color="auto" w:fill="FFFFFF"/>
        <w:tabs>
          <w:tab w:val="left" w:pos="480"/>
        </w:tabs>
        <w:autoSpaceDE w:val="0"/>
        <w:autoSpaceDN w:val="0"/>
        <w:adjustRightInd w:val="0"/>
        <w:ind w:firstLine="709"/>
        <w:jc w:val="both"/>
        <w:rPr>
          <w:sz w:val="28"/>
          <w:szCs w:val="28"/>
        </w:rPr>
      </w:pPr>
      <w:r w:rsidRPr="00C31155">
        <w:rPr>
          <w:sz w:val="28"/>
          <w:szCs w:val="28"/>
        </w:rPr>
        <w:t xml:space="preserve">Какие взрывчатые вещества (вид и пр.) и в каком </w:t>
      </w:r>
      <w:r w:rsidRPr="00C31155">
        <w:rPr>
          <w:bCs/>
          <w:sz w:val="28"/>
          <w:szCs w:val="28"/>
        </w:rPr>
        <w:t xml:space="preserve">количестве </w:t>
      </w:r>
      <w:r w:rsidRPr="00C31155">
        <w:rPr>
          <w:sz w:val="28"/>
          <w:szCs w:val="28"/>
        </w:rPr>
        <w:t>использовались для снаряжения данного взрывного устройства?</w:t>
      </w:r>
    </w:p>
    <w:p w:rsidR="00365C37" w:rsidRPr="00C31155" w:rsidRDefault="00365C37" w:rsidP="00365C37">
      <w:pPr>
        <w:widowControl w:val="0"/>
        <w:shd w:val="clear" w:color="auto" w:fill="FFFFFF"/>
        <w:tabs>
          <w:tab w:val="left" w:pos="480"/>
        </w:tabs>
        <w:autoSpaceDE w:val="0"/>
        <w:autoSpaceDN w:val="0"/>
        <w:adjustRightInd w:val="0"/>
        <w:ind w:firstLine="709"/>
        <w:jc w:val="both"/>
        <w:rPr>
          <w:sz w:val="28"/>
          <w:szCs w:val="28"/>
        </w:rPr>
      </w:pPr>
      <w:r w:rsidRPr="00C31155">
        <w:rPr>
          <w:sz w:val="28"/>
          <w:szCs w:val="28"/>
        </w:rPr>
        <w:t>Однородны ли взрывчатые вещества, обнаруженные на месте происшествия и изъятые у подозреваемого (обвиняемого)?</w:t>
      </w:r>
    </w:p>
    <w:p w:rsidR="00365C37" w:rsidRPr="00C31155" w:rsidRDefault="00365C37" w:rsidP="00365C37">
      <w:pPr>
        <w:widowControl w:val="0"/>
        <w:shd w:val="clear" w:color="auto" w:fill="FFFFFF"/>
        <w:tabs>
          <w:tab w:val="left" w:pos="480"/>
        </w:tabs>
        <w:autoSpaceDE w:val="0"/>
        <w:autoSpaceDN w:val="0"/>
        <w:adjustRightInd w:val="0"/>
        <w:ind w:firstLine="709"/>
        <w:jc w:val="both"/>
        <w:rPr>
          <w:sz w:val="28"/>
          <w:szCs w:val="28"/>
        </w:rPr>
      </w:pPr>
      <w:r w:rsidRPr="00C31155">
        <w:rPr>
          <w:sz w:val="28"/>
          <w:szCs w:val="28"/>
        </w:rPr>
        <w:t>Не изготовлены ли они на одном и том же предприятии и не относятся ли они к одной и той же партии выпуска? и др.</w:t>
      </w:r>
    </w:p>
    <w:p w:rsidR="00365C37" w:rsidRPr="00BA3ACD" w:rsidRDefault="00365C37" w:rsidP="00365C37">
      <w:pPr>
        <w:ind w:firstLine="709"/>
        <w:jc w:val="both"/>
        <w:rPr>
          <w:i/>
          <w:sz w:val="28"/>
          <w:szCs w:val="28"/>
        </w:rPr>
      </w:pPr>
      <w:r w:rsidRPr="00BA3ACD">
        <w:rPr>
          <w:i/>
          <w:iCs/>
          <w:sz w:val="28"/>
          <w:szCs w:val="28"/>
        </w:rPr>
        <w:t>При назначении экспертизы</w:t>
      </w:r>
      <w:r w:rsidRPr="00BA3ACD">
        <w:rPr>
          <w:i/>
          <w:sz w:val="28"/>
          <w:szCs w:val="28"/>
        </w:rPr>
        <w:t xml:space="preserve"> промышленных и самодельных устройств, содержащих взрывчатые вещества, их отдельных элементов, макетов, муляжей, остатков после срабатывания промышленных и самодельных устройств, содержащих взрывчатые вещества</w:t>
      </w:r>
      <w:r>
        <w:rPr>
          <w:i/>
          <w:sz w:val="28"/>
          <w:szCs w:val="28"/>
        </w:rPr>
        <w:t>:</w:t>
      </w:r>
    </w:p>
    <w:p w:rsidR="00365C37" w:rsidRPr="00C31155" w:rsidRDefault="00365C37" w:rsidP="00365C37">
      <w:pPr>
        <w:ind w:firstLine="709"/>
        <w:jc w:val="both"/>
        <w:rPr>
          <w:sz w:val="28"/>
          <w:szCs w:val="28"/>
        </w:rPr>
      </w:pPr>
      <w:r w:rsidRPr="00C31155">
        <w:rPr>
          <w:sz w:val="28"/>
          <w:szCs w:val="28"/>
        </w:rPr>
        <w:t>Является ли представленный на исследование предмет боеприпасом, взрывным устройством?</w:t>
      </w:r>
    </w:p>
    <w:p w:rsidR="00365C37" w:rsidRPr="00C31155" w:rsidRDefault="00365C37" w:rsidP="00365C37">
      <w:pPr>
        <w:tabs>
          <w:tab w:val="left" w:pos="567"/>
        </w:tabs>
        <w:ind w:firstLine="709"/>
        <w:jc w:val="both"/>
        <w:rPr>
          <w:sz w:val="28"/>
          <w:szCs w:val="28"/>
        </w:rPr>
      </w:pPr>
      <w:r w:rsidRPr="00C31155">
        <w:rPr>
          <w:sz w:val="28"/>
          <w:szCs w:val="28"/>
        </w:rPr>
        <w:t>Если предмет является бо</w:t>
      </w:r>
      <w:r>
        <w:rPr>
          <w:sz w:val="28"/>
          <w:szCs w:val="28"/>
        </w:rPr>
        <w:t>еприпасом</w:t>
      </w:r>
      <w:r w:rsidRPr="00C31155">
        <w:rPr>
          <w:sz w:val="28"/>
          <w:szCs w:val="28"/>
        </w:rPr>
        <w:t xml:space="preserve"> </w:t>
      </w:r>
      <w:r>
        <w:rPr>
          <w:sz w:val="28"/>
          <w:szCs w:val="28"/>
        </w:rPr>
        <w:t>(</w:t>
      </w:r>
      <w:r w:rsidRPr="00C31155">
        <w:rPr>
          <w:sz w:val="28"/>
          <w:szCs w:val="28"/>
        </w:rPr>
        <w:t>взрывным устройством</w:t>
      </w:r>
      <w:r>
        <w:rPr>
          <w:sz w:val="28"/>
          <w:szCs w:val="28"/>
        </w:rPr>
        <w:t>)</w:t>
      </w:r>
      <w:r w:rsidRPr="00C31155">
        <w:rPr>
          <w:sz w:val="28"/>
          <w:szCs w:val="28"/>
        </w:rPr>
        <w:t>, то каким именно и к какому виду относится?</w:t>
      </w:r>
    </w:p>
    <w:p w:rsidR="00365C37" w:rsidRPr="00C31155" w:rsidRDefault="00365C37" w:rsidP="00365C37">
      <w:pPr>
        <w:tabs>
          <w:tab w:val="left" w:pos="567"/>
        </w:tabs>
        <w:ind w:firstLine="709"/>
        <w:jc w:val="both"/>
        <w:rPr>
          <w:sz w:val="28"/>
          <w:szCs w:val="28"/>
        </w:rPr>
      </w:pPr>
      <w:r w:rsidRPr="00C31155">
        <w:rPr>
          <w:sz w:val="28"/>
          <w:szCs w:val="28"/>
        </w:rPr>
        <w:t>Какой способ изготовления (промышленный или самодельный) данного предмета?</w:t>
      </w:r>
    </w:p>
    <w:p w:rsidR="00365C37" w:rsidRPr="00C31155" w:rsidRDefault="00365C37" w:rsidP="00365C37">
      <w:pPr>
        <w:tabs>
          <w:tab w:val="left" w:pos="567"/>
        </w:tabs>
        <w:ind w:firstLine="709"/>
        <w:jc w:val="both"/>
        <w:rPr>
          <w:sz w:val="28"/>
          <w:szCs w:val="28"/>
        </w:rPr>
      </w:pPr>
      <w:r w:rsidRPr="00C31155">
        <w:rPr>
          <w:sz w:val="28"/>
          <w:szCs w:val="28"/>
        </w:rPr>
        <w:t>Пригоден ли данный предмет для применения по прямому назначению?</w:t>
      </w:r>
    </w:p>
    <w:p w:rsidR="00365C37" w:rsidRPr="00C31155" w:rsidRDefault="00365C37" w:rsidP="00365C37">
      <w:pPr>
        <w:tabs>
          <w:tab w:val="num" w:pos="0"/>
        </w:tabs>
        <w:ind w:firstLine="709"/>
        <w:jc w:val="both"/>
        <w:rPr>
          <w:sz w:val="28"/>
          <w:szCs w:val="28"/>
          <w:u w:val="single"/>
        </w:rPr>
      </w:pPr>
      <w:r w:rsidRPr="00C31155">
        <w:rPr>
          <w:sz w:val="28"/>
          <w:szCs w:val="28"/>
        </w:rPr>
        <w:t>Являются ли представленные на исследование объекты частями взорванного взрывного устройства?</w:t>
      </w:r>
    </w:p>
    <w:p w:rsidR="00365C37" w:rsidRPr="00BC1AC2" w:rsidRDefault="00365C37" w:rsidP="00365C37">
      <w:pPr>
        <w:tabs>
          <w:tab w:val="num" w:pos="0"/>
        </w:tabs>
        <w:ind w:firstLine="709"/>
        <w:jc w:val="both"/>
        <w:rPr>
          <w:spacing w:val="-4"/>
          <w:sz w:val="28"/>
          <w:szCs w:val="28"/>
        </w:rPr>
      </w:pPr>
      <w:r w:rsidRPr="00BC1AC2">
        <w:rPr>
          <w:spacing w:val="-4"/>
          <w:sz w:val="28"/>
          <w:szCs w:val="28"/>
        </w:rPr>
        <w:t>Каковы конструкция и способ изготовления (промышленный или самодельный) взорванного взрывного устройства и его основных компонентов?</w:t>
      </w:r>
    </w:p>
    <w:p w:rsidR="00365C37" w:rsidRPr="00C31155" w:rsidRDefault="00365C37" w:rsidP="00365C37">
      <w:pPr>
        <w:tabs>
          <w:tab w:val="num" w:pos="0"/>
        </w:tabs>
        <w:ind w:firstLine="709"/>
        <w:jc w:val="both"/>
        <w:rPr>
          <w:sz w:val="28"/>
          <w:szCs w:val="28"/>
          <w:u w:val="single"/>
        </w:rPr>
      </w:pPr>
      <w:r w:rsidRPr="00C31155">
        <w:rPr>
          <w:sz w:val="28"/>
          <w:szCs w:val="28"/>
        </w:rPr>
        <w:t>Имеются ли на представленных объектах остатки взрывчатого вещества? Если да, то какого именно?</w:t>
      </w:r>
    </w:p>
    <w:p w:rsidR="00365C37" w:rsidRPr="00C31155" w:rsidRDefault="00365C37" w:rsidP="00365C37">
      <w:pPr>
        <w:tabs>
          <w:tab w:val="num" w:pos="0"/>
        </w:tabs>
        <w:ind w:firstLine="709"/>
        <w:jc w:val="both"/>
        <w:rPr>
          <w:sz w:val="28"/>
          <w:szCs w:val="28"/>
          <w:u w:val="single"/>
        </w:rPr>
      </w:pPr>
      <w:r w:rsidRPr="00C31155">
        <w:rPr>
          <w:sz w:val="28"/>
          <w:szCs w:val="28"/>
        </w:rPr>
        <w:t>Каков способ подрыва взорванного взрывного устройства и последовательность его осуществления?</w:t>
      </w:r>
    </w:p>
    <w:p w:rsidR="00365C37" w:rsidRPr="00C31155" w:rsidRDefault="00365C37" w:rsidP="00365C37">
      <w:pPr>
        <w:tabs>
          <w:tab w:val="num" w:pos="0"/>
        </w:tabs>
        <w:ind w:firstLine="709"/>
        <w:jc w:val="both"/>
        <w:rPr>
          <w:sz w:val="28"/>
          <w:szCs w:val="28"/>
          <w:u w:val="single"/>
        </w:rPr>
      </w:pPr>
      <w:r w:rsidRPr="00C31155">
        <w:rPr>
          <w:sz w:val="28"/>
          <w:szCs w:val="28"/>
        </w:rPr>
        <w:t>Какова мощность взрыва в тротиловом эквиваленте и каковы поражающие свойства взорванного взрывного устройства?</w:t>
      </w:r>
    </w:p>
    <w:p w:rsidR="00365C37" w:rsidRPr="00C31155" w:rsidRDefault="00365C37" w:rsidP="00365C37">
      <w:pPr>
        <w:tabs>
          <w:tab w:val="num" w:pos="0"/>
        </w:tabs>
        <w:ind w:firstLine="709"/>
        <w:jc w:val="both"/>
        <w:rPr>
          <w:sz w:val="28"/>
          <w:szCs w:val="28"/>
        </w:rPr>
      </w:pPr>
      <w:r w:rsidRPr="00C31155">
        <w:rPr>
          <w:sz w:val="28"/>
          <w:szCs w:val="28"/>
        </w:rPr>
        <w:t xml:space="preserve">Если взорванное устройство самодельного изготовления, то каковы </w:t>
      </w:r>
      <w:r w:rsidRPr="00182C81">
        <w:rPr>
          <w:spacing w:val="-4"/>
          <w:sz w:val="28"/>
          <w:szCs w:val="28"/>
        </w:rPr>
        <w:t>профессиональные навыки во взрывном деле лица, его изготовившего? И др.</w:t>
      </w:r>
    </w:p>
    <w:p w:rsidR="00365C37" w:rsidRPr="00C31155" w:rsidRDefault="00365C37" w:rsidP="00365C37">
      <w:pPr>
        <w:jc w:val="right"/>
        <w:rPr>
          <w:sz w:val="28"/>
          <w:szCs w:val="28"/>
          <w:u w:val="single"/>
        </w:rPr>
      </w:pPr>
    </w:p>
    <w:p w:rsidR="00365C37" w:rsidRDefault="00365C37" w:rsidP="00365C37">
      <w:pPr>
        <w:jc w:val="right"/>
        <w:rPr>
          <w:b/>
          <w:i/>
          <w:color w:val="000000"/>
          <w:spacing w:val="-6"/>
          <w:sz w:val="28"/>
          <w:szCs w:val="28"/>
        </w:rPr>
      </w:pPr>
      <w:r w:rsidRPr="00BC1AC2">
        <w:rPr>
          <w:b/>
          <w:i/>
          <w:color w:val="000000"/>
          <w:spacing w:val="-6"/>
          <w:sz w:val="28"/>
          <w:szCs w:val="28"/>
        </w:rPr>
        <w:t>Приложение №24</w:t>
      </w:r>
    </w:p>
    <w:p w:rsidR="00365C37" w:rsidRPr="00BC1AC2" w:rsidRDefault="00365C37" w:rsidP="00365C37">
      <w:pPr>
        <w:ind w:firstLine="709"/>
        <w:jc w:val="right"/>
        <w:rPr>
          <w:b/>
          <w:i/>
          <w:color w:val="000000"/>
          <w:spacing w:val="-6"/>
          <w:sz w:val="20"/>
          <w:szCs w:val="20"/>
        </w:rPr>
      </w:pPr>
    </w:p>
    <w:p w:rsidR="00365C37" w:rsidRPr="00C31155" w:rsidRDefault="00365C37" w:rsidP="00365C37">
      <w:pPr>
        <w:ind w:firstLine="709"/>
        <w:jc w:val="center"/>
        <w:rPr>
          <w:b/>
          <w:sz w:val="28"/>
          <w:szCs w:val="28"/>
        </w:rPr>
      </w:pPr>
      <w:r w:rsidRPr="00C31155">
        <w:rPr>
          <w:b/>
          <w:sz w:val="28"/>
          <w:szCs w:val="28"/>
        </w:rPr>
        <w:t xml:space="preserve">Примерные вопросы, ставящиеся перед экспертом, </w:t>
      </w:r>
      <w:r>
        <w:rPr>
          <w:b/>
          <w:sz w:val="28"/>
          <w:szCs w:val="28"/>
        </w:rPr>
        <w:br/>
      </w:r>
      <w:r w:rsidRPr="00C31155">
        <w:rPr>
          <w:b/>
          <w:sz w:val="28"/>
          <w:szCs w:val="28"/>
        </w:rPr>
        <w:t>производящим геммологическую экспертизу</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w:t>
      </w:r>
      <w:r w:rsidRPr="009349F2">
        <w:rPr>
          <w:i/>
          <w:sz w:val="28"/>
          <w:szCs w:val="28"/>
        </w:rPr>
        <w:t xml:space="preserve"> драгоценных, поделочных камней, их имитаций и изделий из них</w:t>
      </w:r>
      <w:r>
        <w:rPr>
          <w:i/>
          <w:sz w:val="28"/>
          <w:szCs w:val="28"/>
        </w:rPr>
        <w:t>:</w:t>
      </w:r>
    </w:p>
    <w:p w:rsidR="00365C37" w:rsidRPr="00C31155" w:rsidRDefault="00365C37" w:rsidP="00365C37">
      <w:pPr>
        <w:shd w:val="clear" w:color="auto" w:fill="FFFFFF"/>
        <w:ind w:firstLine="709"/>
        <w:jc w:val="both"/>
        <w:rPr>
          <w:sz w:val="28"/>
          <w:szCs w:val="28"/>
        </w:rPr>
      </w:pPr>
      <w:r w:rsidRPr="00C31155">
        <w:rPr>
          <w:sz w:val="28"/>
          <w:szCs w:val="28"/>
        </w:rPr>
        <w:t>Каково название камня, представленного на исследование?</w:t>
      </w:r>
    </w:p>
    <w:p w:rsidR="00365C37" w:rsidRPr="00C31155" w:rsidRDefault="00365C37" w:rsidP="00365C37">
      <w:pPr>
        <w:shd w:val="clear" w:color="auto" w:fill="FFFFFF"/>
        <w:ind w:firstLine="709"/>
        <w:jc w:val="both"/>
        <w:rPr>
          <w:sz w:val="28"/>
          <w:szCs w:val="28"/>
        </w:rPr>
      </w:pPr>
      <w:r w:rsidRPr="00C31155">
        <w:rPr>
          <w:sz w:val="28"/>
          <w:szCs w:val="28"/>
        </w:rPr>
        <w:t>Является ли данный камень натуральным, синтетическим или имитацией?</w:t>
      </w:r>
    </w:p>
    <w:p w:rsidR="00365C37" w:rsidRPr="00C31155" w:rsidRDefault="00365C37" w:rsidP="00365C37">
      <w:pPr>
        <w:shd w:val="clear" w:color="auto" w:fill="FFFFFF"/>
        <w:ind w:firstLine="709"/>
        <w:jc w:val="both"/>
        <w:rPr>
          <w:sz w:val="28"/>
          <w:szCs w:val="28"/>
        </w:rPr>
      </w:pPr>
      <w:r w:rsidRPr="00C31155">
        <w:rPr>
          <w:sz w:val="28"/>
          <w:szCs w:val="28"/>
        </w:rPr>
        <w:t>Является ли данный камень драгоценным, полудрагоценным или поделочным?</w:t>
      </w:r>
    </w:p>
    <w:p w:rsidR="00365C37" w:rsidRPr="00C31155" w:rsidRDefault="00365C37" w:rsidP="00365C37">
      <w:pPr>
        <w:shd w:val="clear" w:color="auto" w:fill="FFFFFF"/>
        <w:ind w:firstLine="709"/>
        <w:jc w:val="both"/>
        <w:rPr>
          <w:sz w:val="28"/>
          <w:szCs w:val="28"/>
        </w:rPr>
      </w:pPr>
      <w:r w:rsidRPr="00C31155">
        <w:rPr>
          <w:sz w:val="28"/>
          <w:szCs w:val="28"/>
        </w:rPr>
        <w:t>Каков источник происхождения (месторождение) представленного камня?</w:t>
      </w:r>
    </w:p>
    <w:p w:rsidR="00365C37" w:rsidRPr="00C31155" w:rsidRDefault="00365C37" w:rsidP="00365C37">
      <w:pPr>
        <w:shd w:val="clear" w:color="auto" w:fill="FFFFFF"/>
        <w:ind w:firstLine="709"/>
        <w:jc w:val="both"/>
        <w:rPr>
          <w:sz w:val="28"/>
          <w:szCs w:val="28"/>
        </w:rPr>
      </w:pPr>
      <w:r w:rsidRPr="00C31155">
        <w:rPr>
          <w:sz w:val="28"/>
          <w:szCs w:val="28"/>
        </w:rPr>
        <w:t>Каков размер (вес) камня в каратах?</w:t>
      </w:r>
    </w:p>
    <w:p w:rsidR="00365C37" w:rsidRPr="00C31155" w:rsidRDefault="00365C37" w:rsidP="00365C37">
      <w:pPr>
        <w:shd w:val="clear" w:color="auto" w:fill="FFFFFF"/>
        <w:ind w:firstLine="709"/>
        <w:jc w:val="both"/>
        <w:rPr>
          <w:sz w:val="28"/>
          <w:szCs w:val="28"/>
        </w:rPr>
      </w:pPr>
      <w:r w:rsidRPr="00C31155">
        <w:rPr>
          <w:sz w:val="28"/>
          <w:szCs w:val="28"/>
        </w:rPr>
        <w:t>Какова стоимость камня, представленного на исследование?</w:t>
      </w:r>
    </w:p>
    <w:p w:rsidR="00365C37" w:rsidRPr="00C31155" w:rsidRDefault="00365C37" w:rsidP="00365C37">
      <w:pPr>
        <w:shd w:val="clear" w:color="auto" w:fill="FFFFFF"/>
        <w:ind w:firstLine="709"/>
        <w:jc w:val="both"/>
        <w:rPr>
          <w:sz w:val="28"/>
          <w:szCs w:val="28"/>
        </w:rPr>
      </w:pPr>
      <w:r w:rsidRPr="00C31155">
        <w:rPr>
          <w:sz w:val="28"/>
          <w:szCs w:val="28"/>
        </w:rPr>
        <w:t>Имеются ли на поверхности камня следы металлизации или другие следы, указывающие на пребывание его ранее в ювелирном изделии?</w:t>
      </w:r>
    </w:p>
    <w:p w:rsidR="00365C37" w:rsidRPr="00C31155" w:rsidRDefault="00365C37" w:rsidP="00365C37">
      <w:pPr>
        <w:shd w:val="clear" w:color="auto" w:fill="FFFFFF"/>
        <w:ind w:firstLine="709"/>
        <w:jc w:val="both"/>
        <w:rPr>
          <w:sz w:val="28"/>
          <w:szCs w:val="28"/>
        </w:rPr>
      </w:pPr>
      <w:r w:rsidRPr="00C31155">
        <w:rPr>
          <w:sz w:val="28"/>
          <w:szCs w:val="28"/>
        </w:rPr>
        <w:t>Какова технология обработки камня?</w:t>
      </w:r>
    </w:p>
    <w:p w:rsidR="00365C37" w:rsidRPr="00C31155" w:rsidRDefault="00365C37" w:rsidP="00365C37">
      <w:pPr>
        <w:shd w:val="clear" w:color="auto" w:fill="FFFFFF"/>
        <w:ind w:firstLine="709"/>
        <w:jc w:val="both"/>
        <w:rPr>
          <w:sz w:val="28"/>
          <w:szCs w:val="28"/>
        </w:rPr>
      </w:pPr>
      <w:r w:rsidRPr="00C31155">
        <w:rPr>
          <w:sz w:val="28"/>
          <w:szCs w:val="28"/>
        </w:rPr>
        <w:t>Имеются ли на объектах-носителях (предметах религиозного культа) следы присутствия ювелирных камней?</w:t>
      </w:r>
    </w:p>
    <w:p w:rsidR="00365C37" w:rsidRPr="00C31155" w:rsidRDefault="00365C37" w:rsidP="00365C37">
      <w:pPr>
        <w:shd w:val="clear" w:color="auto" w:fill="FFFFFF"/>
        <w:ind w:firstLine="709"/>
        <w:jc w:val="both"/>
        <w:rPr>
          <w:sz w:val="28"/>
          <w:szCs w:val="28"/>
        </w:rPr>
      </w:pPr>
      <w:r w:rsidRPr="00C31155">
        <w:rPr>
          <w:sz w:val="28"/>
          <w:szCs w:val="28"/>
        </w:rPr>
        <w:t>Могли ли составлять ранее одно целое части ювелирного изделия?</w:t>
      </w:r>
    </w:p>
    <w:p w:rsidR="00365C37" w:rsidRPr="00C31155" w:rsidRDefault="00365C37" w:rsidP="00365C37">
      <w:pPr>
        <w:shd w:val="clear" w:color="auto" w:fill="FFFFFF"/>
        <w:ind w:firstLine="709"/>
        <w:jc w:val="both"/>
        <w:rPr>
          <w:sz w:val="28"/>
          <w:szCs w:val="28"/>
        </w:rPr>
      </w:pPr>
      <w:r w:rsidRPr="00C31155">
        <w:rPr>
          <w:sz w:val="28"/>
          <w:szCs w:val="28"/>
        </w:rPr>
        <w:t>Имеют ли камни, представленные на исследование, общий источник происхождения?</w:t>
      </w:r>
    </w:p>
    <w:p w:rsidR="00365C37" w:rsidRPr="00C31155" w:rsidRDefault="00365C37" w:rsidP="00365C37">
      <w:pPr>
        <w:shd w:val="clear" w:color="auto" w:fill="FFFFFF"/>
        <w:ind w:firstLine="709"/>
        <w:jc w:val="both"/>
        <w:rPr>
          <w:sz w:val="28"/>
          <w:szCs w:val="28"/>
        </w:rPr>
      </w:pPr>
      <w:r w:rsidRPr="00C31155">
        <w:rPr>
          <w:sz w:val="28"/>
          <w:szCs w:val="28"/>
        </w:rPr>
        <w:t xml:space="preserve">Какова степень мастерства лица, обработавшего представленные камни? </w:t>
      </w:r>
    </w:p>
    <w:p w:rsidR="00365C37" w:rsidRPr="00C31155" w:rsidRDefault="00365C37" w:rsidP="00365C37">
      <w:pPr>
        <w:shd w:val="clear" w:color="auto" w:fill="FFFFFF"/>
        <w:ind w:firstLine="709"/>
        <w:jc w:val="both"/>
        <w:rPr>
          <w:sz w:val="28"/>
          <w:szCs w:val="28"/>
        </w:rPr>
      </w:pPr>
      <w:r w:rsidRPr="00C31155">
        <w:rPr>
          <w:sz w:val="28"/>
          <w:szCs w:val="28"/>
        </w:rPr>
        <w:t>Пригоден ли представленный камень для использования его в качестве вставки в ювелирном изделии? И др.</w:t>
      </w:r>
    </w:p>
    <w:p w:rsidR="00365C37" w:rsidRPr="00BC1AC2" w:rsidRDefault="00365C37" w:rsidP="00365C37">
      <w:pPr>
        <w:shd w:val="clear" w:color="auto" w:fill="FFFFFF"/>
        <w:jc w:val="right"/>
        <w:rPr>
          <w:i/>
          <w:sz w:val="28"/>
          <w:szCs w:val="28"/>
        </w:rPr>
      </w:pPr>
    </w:p>
    <w:p w:rsidR="00365C37" w:rsidRDefault="00365C37" w:rsidP="00365C37">
      <w:pPr>
        <w:widowControl w:val="0"/>
        <w:shd w:val="clear" w:color="auto" w:fill="FFFFFF"/>
        <w:tabs>
          <w:tab w:val="left" w:pos="480"/>
        </w:tabs>
        <w:autoSpaceDE w:val="0"/>
        <w:autoSpaceDN w:val="0"/>
        <w:adjustRightInd w:val="0"/>
        <w:jc w:val="right"/>
        <w:rPr>
          <w:b/>
          <w:i/>
          <w:color w:val="000000"/>
          <w:spacing w:val="-6"/>
          <w:sz w:val="28"/>
          <w:szCs w:val="28"/>
        </w:rPr>
      </w:pPr>
      <w:r w:rsidRPr="00BC1AC2">
        <w:rPr>
          <w:b/>
          <w:i/>
          <w:color w:val="000000"/>
          <w:spacing w:val="-6"/>
          <w:sz w:val="28"/>
          <w:szCs w:val="28"/>
        </w:rPr>
        <w:t>Приложение №25</w:t>
      </w:r>
    </w:p>
    <w:p w:rsidR="00365C37" w:rsidRPr="00BC1AC2" w:rsidRDefault="00365C37" w:rsidP="00365C37">
      <w:pPr>
        <w:widowControl w:val="0"/>
        <w:shd w:val="clear" w:color="auto" w:fill="FFFFFF"/>
        <w:tabs>
          <w:tab w:val="left" w:pos="480"/>
        </w:tabs>
        <w:autoSpaceDE w:val="0"/>
        <w:autoSpaceDN w:val="0"/>
        <w:adjustRightInd w:val="0"/>
        <w:jc w:val="center"/>
        <w:rPr>
          <w:b/>
          <w:i/>
          <w:color w:val="000000"/>
          <w:spacing w:val="-6"/>
          <w:sz w:val="20"/>
          <w:szCs w:val="20"/>
        </w:rPr>
      </w:pPr>
    </w:p>
    <w:p w:rsidR="00365C37" w:rsidRPr="000E6563" w:rsidRDefault="00365C37" w:rsidP="00365C37">
      <w:pPr>
        <w:shd w:val="clear" w:color="auto" w:fill="FFFFFF"/>
        <w:jc w:val="center"/>
        <w:rPr>
          <w:b/>
          <w:sz w:val="28"/>
          <w:szCs w:val="28"/>
        </w:rPr>
      </w:pPr>
      <w:r w:rsidRPr="000E6563">
        <w:rPr>
          <w:b/>
          <w:sz w:val="28"/>
          <w:szCs w:val="28"/>
        </w:rPr>
        <w:t>Примерные вопросы, ставящиеся перед</w:t>
      </w:r>
    </w:p>
    <w:p w:rsidR="00365C37" w:rsidRPr="00C31155" w:rsidRDefault="00365C37" w:rsidP="00365C37">
      <w:pPr>
        <w:widowControl w:val="0"/>
        <w:jc w:val="center"/>
        <w:rPr>
          <w:sz w:val="28"/>
          <w:szCs w:val="28"/>
        </w:rPr>
      </w:pPr>
      <w:r w:rsidRPr="000E6563">
        <w:rPr>
          <w:b/>
          <w:sz w:val="28"/>
          <w:szCs w:val="28"/>
        </w:rPr>
        <w:t>экспертом, производящим дактилоскопическую экспертизу</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w:t>
      </w:r>
      <w:r w:rsidRPr="009349F2">
        <w:rPr>
          <w:i/>
          <w:sz w:val="28"/>
          <w:szCs w:val="28"/>
        </w:rPr>
        <w:t xml:space="preserve"> следов рук человека</w:t>
      </w:r>
      <w:r>
        <w:rPr>
          <w:i/>
          <w:sz w:val="28"/>
          <w:szCs w:val="28"/>
        </w:rPr>
        <w:t>:</w:t>
      </w:r>
    </w:p>
    <w:p w:rsidR="00365C37" w:rsidRPr="00C31155" w:rsidRDefault="00365C37" w:rsidP="00365C37">
      <w:pPr>
        <w:widowControl w:val="0"/>
        <w:ind w:firstLine="709"/>
        <w:jc w:val="both"/>
        <w:rPr>
          <w:sz w:val="28"/>
          <w:szCs w:val="28"/>
        </w:rPr>
      </w:pPr>
      <w:r w:rsidRPr="00C31155">
        <w:rPr>
          <w:sz w:val="28"/>
          <w:szCs w:val="28"/>
        </w:rPr>
        <w:t xml:space="preserve">Имеются ли на представленных предметах следы рук? </w:t>
      </w:r>
    </w:p>
    <w:p w:rsidR="00365C37" w:rsidRPr="00C31155" w:rsidRDefault="00365C37" w:rsidP="00365C37">
      <w:pPr>
        <w:widowControl w:val="0"/>
        <w:ind w:firstLine="709"/>
        <w:jc w:val="both"/>
        <w:rPr>
          <w:sz w:val="28"/>
          <w:szCs w:val="28"/>
        </w:rPr>
      </w:pPr>
      <w:r w:rsidRPr="00C31155">
        <w:rPr>
          <w:sz w:val="28"/>
          <w:szCs w:val="28"/>
        </w:rPr>
        <w:t xml:space="preserve">Если да, то имеются ли среди них </w:t>
      </w:r>
      <w:r w:rsidRPr="00C31155">
        <w:rPr>
          <w:spacing w:val="4"/>
          <w:sz w:val="28"/>
          <w:szCs w:val="28"/>
        </w:rPr>
        <w:t>пригодные для идентификации личности и</w:t>
      </w:r>
      <w:r w:rsidRPr="00C31155">
        <w:rPr>
          <w:sz w:val="28"/>
          <w:szCs w:val="28"/>
        </w:rPr>
        <w:t xml:space="preserve"> проверки по дактилоскопическим учетам?</w:t>
      </w:r>
    </w:p>
    <w:p w:rsidR="00365C37" w:rsidRPr="00C31155" w:rsidRDefault="00365C37" w:rsidP="00365C37">
      <w:pPr>
        <w:widowControl w:val="0"/>
        <w:ind w:firstLine="709"/>
        <w:jc w:val="both"/>
        <w:rPr>
          <w:sz w:val="28"/>
          <w:szCs w:val="28"/>
        </w:rPr>
      </w:pPr>
      <w:r w:rsidRPr="00C31155">
        <w:rPr>
          <w:sz w:val="28"/>
          <w:szCs w:val="28"/>
        </w:rPr>
        <w:t>Не оставлены ли следы рук конкретным лицом (лицами)?</w:t>
      </w:r>
    </w:p>
    <w:p w:rsidR="00365C37" w:rsidRPr="00C31155" w:rsidRDefault="00365C37" w:rsidP="00365C37">
      <w:pPr>
        <w:widowControl w:val="0"/>
        <w:ind w:firstLine="709"/>
        <w:jc w:val="both"/>
        <w:rPr>
          <w:sz w:val="28"/>
          <w:szCs w:val="28"/>
        </w:rPr>
      </w:pPr>
      <w:r w:rsidRPr="00C31155">
        <w:rPr>
          <w:sz w:val="28"/>
          <w:szCs w:val="28"/>
        </w:rPr>
        <w:t>Не оставлены ли следы рук, изъятые при осмотре нескольких мест происшествий, одним и тем же лицом?</w:t>
      </w:r>
    </w:p>
    <w:p w:rsidR="00365C37" w:rsidRPr="00C31155" w:rsidRDefault="00365C37" w:rsidP="00365C37">
      <w:pPr>
        <w:widowControl w:val="0"/>
        <w:ind w:firstLine="709"/>
        <w:jc w:val="both"/>
        <w:rPr>
          <w:sz w:val="28"/>
          <w:szCs w:val="28"/>
        </w:rPr>
      </w:pPr>
      <w:r w:rsidRPr="00C31155">
        <w:rPr>
          <w:sz w:val="28"/>
          <w:szCs w:val="28"/>
        </w:rPr>
        <w:t>Пальцами какой руки (левой, правой), какими пальцами руки (большим, указательным, средним, безымянным, мизинцем) оставлены следы?</w:t>
      </w:r>
    </w:p>
    <w:p w:rsidR="00365C37" w:rsidRPr="00C31155" w:rsidRDefault="00365C37" w:rsidP="00365C37">
      <w:pPr>
        <w:widowControl w:val="0"/>
        <w:ind w:firstLine="709"/>
        <w:jc w:val="both"/>
        <w:rPr>
          <w:sz w:val="28"/>
          <w:szCs w:val="28"/>
        </w:rPr>
      </w:pPr>
      <w:r w:rsidRPr="00C31155">
        <w:rPr>
          <w:sz w:val="28"/>
          <w:szCs w:val="28"/>
        </w:rPr>
        <w:t>Каким участком ладонной поверхности оставлены следы?</w:t>
      </w:r>
    </w:p>
    <w:p w:rsidR="00365C37" w:rsidRPr="00C31155" w:rsidRDefault="00365C37" w:rsidP="00365C37">
      <w:pPr>
        <w:widowControl w:val="0"/>
        <w:ind w:firstLine="709"/>
        <w:jc w:val="both"/>
        <w:rPr>
          <w:sz w:val="28"/>
          <w:szCs w:val="28"/>
        </w:rPr>
      </w:pPr>
      <w:r w:rsidRPr="00C31155">
        <w:rPr>
          <w:sz w:val="28"/>
          <w:szCs w:val="28"/>
        </w:rPr>
        <w:t>Какие особенности отобразились в следах рук человека (шрамы, мозоли, рубцы, кожные заболевания, отсутствие и деформация пальцев, наличие колец, повязок и т.</w:t>
      </w:r>
      <w:r>
        <w:rPr>
          <w:sz w:val="28"/>
          <w:szCs w:val="28"/>
        </w:rPr>
        <w:t xml:space="preserve"> </w:t>
      </w:r>
      <w:r w:rsidRPr="00C31155">
        <w:rPr>
          <w:sz w:val="28"/>
          <w:szCs w:val="28"/>
        </w:rPr>
        <w:t>п.)? И др.</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w:t>
      </w:r>
      <w:r w:rsidRPr="009349F2">
        <w:rPr>
          <w:i/>
          <w:sz w:val="28"/>
          <w:szCs w:val="28"/>
        </w:rPr>
        <w:t xml:space="preserve"> следов босых ног человека</w:t>
      </w:r>
      <w:r>
        <w:rPr>
          <w:i/>
          <w:sz w:val="28"/>
          <w:szCs w:val="28"/>
        </w:rPr>
        <w:t>:</w:t>
      </w:r>
    </w:p>
    <w:p w:rsidR="00365C37" w:rsidRPr="00C31155" w:rsidRDefault="00365C37" w:rsidP="00365C37">
      <w:pPr>
        <w:widowControl w:val="0"/>
        <w:ind w:firstLine="709"/>
        <w:jc w:val="both"/>
        <w:rPr>
          <w:spacing w:val="-4"/>
          <w:sz w:val="28"/>
          <w:szCs w:val="28"/>
        </w:rPr>
      </w:pPr>
      <w:r w:rsidRPr="00C31155">
        <w:rPr>
          <w:spacing w:val="-4"/>
          <w:sz w:val="28"/>
          <w:szCs w:val="28"/>
        </w:rPr>
        <w:t>Не оставлены ли следы босых ног конкретным человеком, образцы отпечатков босых ног которого представлены на экспертизу? И др.</w:t>
      </w:r>
    </w:p>
    <w:p w:rsidR="00365C37" w:rsidRPr="00C31155" w:rsidRDefault="00365C37" w:rsidP="00365C37">
      <w:pPr>
        <w:shd w:val="clear" w:color="auto" w:fill="FFFFFF"/>
        <w:tabs>
          <w:tab w:val="left" w:pos="480"/>
        </w:tabs>
        <w:ind w:firstLine="709"/>
        <w:jc w:val="both"/>
        <w:rPr>
          <w:color w:val="000000"/>
          <w:sz w:val="28"/>
          <w:szCs w:val="28"/>
        </w:rPr>
      </w:pPr>
    </w:p>
    <w:p w:rsidR="00365C37" w:rsidRDefault="00365C37" w:rsidP="00365C37">
      <w:pPr>
        <w:shd w:val="clear" w:color="auto" w:fill="FFFFFF"/>
        <w:tabs>
          <w:tab w:val="left" w:pos="480"/>
        </w:tabs>
        <w:jc w:val="right"/>
        <w:rPr>
          <w:b/>
          <w:i/>
          <w:color w:val="000000"/>
          <w:spacing w:val="-6"/>
          <w:sz w:val="28"/>
          <w:szCs w:val="28"/>
        </w:rPr>
      </w:pPr>
      <w:r w:rsidRPr="00BC1AC2">
        <w:rPr>
          <w:b/>
          <w:i/>
          <w:color w:val="000000"/>
          <w:spacing w:val="-6"/>
          <w:sz w:val="28"/>
          <w:szCs w:val="28"/>
        </w:rPr>
        <w:t>Приложение №26</w:t>
      </w:r>
    </w:p>
    <w:p w:rsidR="00365C37" w:rsidRPr="00BC1AC2" w:rsidRDefault="00365C37" w:rsidP="00365C37">
      <w:pPr>
        <w:shd w:val="clear" w:color="auto" w:fill="FFFFFF"/>
        <w:tabs>
          <w:tab w:val="left" w:pos="480"/>
        </w:tabs>
        <w:jc w:val="right"/>
        <w:rPr>
          <w:b/>
          <w:i/>
          <w:color w:val="000000"/>
          <w:spacing w:val="-6"/>
          <w:sz w:val="18"/>
          <w:szCs w:val="18"/>
        </w:rPr>
      </w:pPr>
    </w:p>
    <w:p w:rsidR="00365C37" w:rsidRPr="000E6563" w:rsidRDefault="00365C37" w:rsidP="00365C37">
      <w:pPr>
        <w:shd w:val="clear" w:color="auto" w:fill="FFFFFF"/>
        <w:jc w:val="center"/>
        <w:rPr>
          <w:b/>
          <w:sz w:val="28"/>
          <w:szCs w:val="28"/>
        </w:rPr>
      </w:pPr>
      <w:r w:rsidRPr="000E6563">
        <w:rPr>
          <w:b/>
          <w:sz w:val="28"/>
          <w:szCs w:val="28"/>
        </w:rPr>
        <w:t>Примерные вопросы, ставящиеся перед</w:t>
      </w:r>
    </w:p>
    <w:p w:rsidR="00365C37" w:rsidRPr="000E6563" w:rsidRDefault="00365C37" w:rsidP="00365C37">
      <w:pPr>
        <w:widowControl w:val="0"/>
        <w:jc w:val="center"/>
        <w:rPr>
          <w:b/>
          <w:sz w:val="28"/>
          <w:szCs w:val="28"/>
        </w:rPr>
      </w:pPr>
      <w:r w:rsidRPr="000E6563">
        <w:rPr>
          <w:b/>
          <w:sz w:val="28"/>
          <w:szCs w:val="28"/>
        </w:rPr>
        <w:t>экспертом, производящим искусствоведческую экспертизу</w:t>
      </w:r>
    </w:p>
    <w:p w:rsidR="00365C37" w:rsidRPr="00C31155" w:rsidRDefault="00365C37" w:rsidP="00365C37">
      <w:pPr>
        <w:shd w:val="clear" w:color="auto" w:fill="FFFFFF"/>
        <w:ind w:firstLine="709"/>
        <w:jc w:val="both"/>
        <w:rPr>
          <w:sz w:val="28"/>
          <w:szCs w:val="28"/>
        </w:rPr>
      </w:pPr>
      <w:r w:rsidRPr="00C31155">
        <w:rPr>
          <w:color w:val="000000"/>
          <w:sz w:val="28"/>
          <w:szCs w:val="28"/>
        </w:rPr>
        <w:t>Каково предназначение и точное название представленного объекта (предмета)?</w:t>
      </w:r>
    </w:p>
    <w:p w:rsidR="00365C37" w:rsidRPr="00C31155" w:rsidRDefault="00365C37" w:rsidP="00365C37">
      <w:pPr>
        <w:shd w:val="clear" w:color="auto" w:fill="FFFFFF"/>
        <w:ind w:firstLine="709"/>
        <w:jc w:val="both"/>
        <w:rPr>
          <w:sz w:val="28"/>
          <w:szCs w:val="28"/>
        </w:rPr>
      </w:pPr>
      <w:r w:rsidRPr="00C31155">
        <w:rPr>
          <w:color w:val="000000"/>
          <w:sz w:val="28"/>
          <w:szCs w:val="28"/>
        </w:rPr>
        <w:t>Представляет ли предмет особую историческую, научную или культурную ценность? Если представляет, то в чем это выражается?</w:t>
      </w:r>
    </w:p>
    <w:p w:rsidR="00365C37" w:rsidRPr="00C31155" w:rsidRDefault="00365C37" w:rsidP="00365C37">
      <w:pPr>
        <w:shd w:val="clear" w:color="auto" w:fill="FFFFFF"/>
        <w:ind w:firstLine="709"/>
        <w:jc w:val="both"/>
        <w:rPr>
          <w:sz w:val="28"/>
          <w:szCs w:val="28"/>
        </w:rPr>
      </w:pPr>
      <w:r w:rsidRPr="00C31155">
        <w:rPr>
          <w:color w:val="000000"/>
          <w:sz w:val="28"/>
          <w:szCs w:val="28"/>
        </w:rPr>
        <w:t>Каково время и место изготовления предмета?</w:t>
      </w:r>
    </w:p>
    <w:p w:rsidR="00365C37" w:rsidRPr="00C31155" w:rsidRDefault="00365C37" w:rsidP="00365C37">
      <w:pPr>
        <w:shd w:val="clear" w:color="auto" w:fill="FFFFFF"/>
        <w:ind w:firstLine="709"/>
        <w:jc w:val="both"/>
        <w:rPr>
          <w:sz w:val="28"/>
          <w:szCs w:val="28"/>
        </w:rPr>
      </w:pPr>
      <w:r w:rsidRPr="00C31155">
        <w:rPr>
          <w:color w:val="000000"/>
          <w:sz w:val="28"/>
          <w:szCs w:val="28"/>
        </w:rPr>
        <w:t>Является ли представленный предмет оригиналом или копией?</w:t>
      </w:r>
    </w:p>
    <w:p w:rsidR="00365C37" w:rsidRPr="00C31155" w:rsidRDefault="00365C37" w:rsidP="00365C37">
      <w:pPr>
        <w:shd w:val="clear" w:color="auto" w:fill="FFFFFF"/>
        <w:ind w:firstLine="709"/>
        <w:jc w:val="both"/>
        <w:rPr>
          <w:sz w:val="28"/>
          <w:szCs w:val="28"/>
        </w:rPr>
      </w:pPr>
      <w:r w:rsidRPr="00C31155">
        <w:rPr>
          <w:color w:val="000000"/>
          <w:sz w:val="28"/>
          <w:szCs w:val="28"/>
        </w:rPr>
        <w:t>Какова техника написания предмета (иконы, картины)?</w:t>
      </w:r>
    </w:p>
    <w:p w:rsidR="00365C37" w:rsidRPr="00C31155" w:rsidRDefault="00365C37" w:rsidP="00365C37">
      <w:pPr>
        <w:shd w:val="clear" w:color="auto" w:fill="FFFFFF"/>
        <w:ind w:firstLine="709"/>
        <w:jc w:val="both"/>
        <w:rPr>
          <w:sz w:val="28"/>
          <w:szCs w:val="28"/>
        </w:rPr>
      </w:pPr>
      <w:r w:rsidRPr="00C31155">
        <w:rPr>
          <w:color w:val="000000"/>
          <w:sz w:val="28"/>
          <w:szCs w:val="28"/>
        </w:rPr>
        <w:t>Не является ли автором данного предмета кто-либо из известных мастеров (художников, скульпторов, ювелиров и т.</w:t>
      </w:r>
      <w:r>
        <w:rPr>
          <w:color w:val="000000"/>
          <w:sz w:val="28"/>
          <w:szCs w:val="28"/>
        </w:rPr>
        <w:t xml:space="preserve"> </w:t>
      </w:r>
      <w:r w:rsidRPr="00C31155">
        <w:rPr>
          <w:color w:val="000000"/>
          <w:sz w:val="28"/>
          <w:szCs w:val="28"/>
        </w:rPr>
        <w:t>д.)?</w:t>
      </w:r>
    </w:p>
    <w:p w:rsidR="00365C37" w:rsidRPr="00C31155" w:rsidRDefault="00365C37" w:rsidP="00365C37">
      <w:pPr>
        <w:shd w:val="clear" w:color="auto" w:fill="FFFFFF"/>
        <w:ind w:firstLine="709"/>
        <w:jc w:val="both"/>
        <w:rPr>
          <w:sz w:val="28"/>
          <w:szCs w:val="28"/>
        </w:rPr>
      </w:pPr>
      <w:r w:rsidRPr="00C31155">
        <w:rPr>
          <w:bCs/>
          <w:color w:val="000000"/>
          <w:sz w:val="28"/>
          <w:szCs w:val="28"/>
        </w:rPr>
        <w:t xml:space="preserve">К </w:t>
      </w:r>
      <w:r w:rsidRPr="00C31155">
        <w:rPr>
          <w:color w:val="000000"/>
          <w:sz w:val="28"/>
          <w:szCs w:val="28"/>
        </w:rPr>
        <w:t>какой школе живописи относится данное произведение искусства?</w:t>
      </w:r>
    </w:p>
    <w:p w:rsidR="00365C37" w:rsidRPr="00C31155" w:rsidRDefault="00365C37" w:rsidP="00365C37">
      <w:pPr>
        <w:shd w:val="clear" w:color="auto" w:fill="FFFFFF"/>
        <w:ind w:firstLine="709"/>
        <w:jc w:val="both"/>
        <w:rPr>
          <w:color w:val="000000"/>
          <w:sz w:val="28"/>
          <w:szCs w:val="28"/>
        </w:rPr>
      </w:pPr>
      <w:r w:rsidRPr="00C31155">
        <w:rPr>
          <w:color w:val="000000"/>
          <w:sz w:val="28"/>
          <w:szCs w:val="28"/>
        </w:rPr>
        <w:t xml:space="preserve">Какой материал использован при изготовлении предмета? </w:t>
      </w:r>
    </w:p>
    <w:p w:rsidR="00365C37" w:rsidRPr="00C31155" w:rsidRDefault="00365C37" w:rsidP="00365C37">
      <w:pPr>
        <w:shd w:val="clear" w:color="auto" w:fill="FFFFFF"/>
        <w:ind w:firstLine="709"/>
        <w:jc w:val="both"/>
        <w:rPr>
          <w:color w:val="000000"/>
          <w:sz w:val="28"/>
          <w:szCs w:val="28"/>
        </w:rPr>
      </w:pPr>
      <w:r w:rsidRPr="00C31155">
        <w:rPr>
          <w:color w:val="000000"/>
          <w:sz w:val="28"/>
          <w:szCs w:val="28"/>
        </w:rPr>
        <w:t xml:space="preserve">Не подвергалось ли данное произведение переделке, реставрации? </w:t>
      </w:r>
    </w:p>
    <w:p w:rsidR="00365C37" w:rsidRPr="00C31155" w:rsidRDefault="00365C37" w:rsidP="00365C37">
      <w:pPr>
        <w:shd w:val="clear" w:color="auto" w:fill="FFFFFF"/>
        <w:ind w:firstLine="709"/>
        <w:jc w:val="both"/>
        <w:rPr>
          <w:color w:val="000000"/>
          <w:sz w:val="28"/>
          <w:szCs w:val="28"/>
        </w:rPr>
      </w:pPr>
      <w:r w:rsidRPr="00C31155">
        <w:rPr>
          <w:color w:val="000000"/>
          <w:sz w:val="28"/>
          <w:szCs w:val="28"/>
        </w:rPr>
        <w:t>Если подвергалось, то в какой период времени, каковы техника реставрации (переделки) и уровень исполнения?</w:t>
      </w:r>
    </w:p>
    <w:p w:rsidR="00365C37" w:rsidRPr="00C31155" w:rsidRDefault="00365C37" w:rsidP="00365C37">
      <w:pPr>
        <w:shd w:val="clear" w:color="auto" w:fill="FFFFFF"/>
        <w:ind w:firstLine="709"/>
        <w:jc w:val="both"/>
        <w:rPr>
          <w:color w:val="000000"/>
          <w:sz w:val="28"/>
          <w:szCs w:val="28"/>
        </w:rPr>
      </w:pPr>
      <w:r w:rsidRPr="00C31155">
        <w:rPr>
          <w:color w:val="000000"/>
          <w:sz w:val="28"/>
          <w:szCs w:val="28"/>
        </w:rPr>
        <w:t>Какова стоимость предмета с учетом его исторической, научной, культурной ценности? И др.</w:t>
      </w:r>
    </w:p>
    <w:p w:rsidR="00365C37" w:rsidRPr="00C31155" w:rsidRDefault="00365C37" w:rsidP="00365C37">
      <w:pPr>
        <w:shd w:val="clear" w:color="auto" w:fill="FFFFFF"/>
        <w:ind w:firstLine="709"/>
        <w:jc w:val="both"/>
        <w:rPr>
          <w:color w:val="000000"/>
          <w:sz w:val="28"/>
          <w:szCs w:val="28"/>
        </w:rPr>
      </w:pPr>
    </w:p>
    <w:p w:rsidR="00365C37" w:rsidRDefault="00365C37" w:rsidP="00365C37">
      <w:pPr>
        <w:shd w:val="clear" w:color="auto" w:fill="FFFFFF"/>
        <w:jc w:val="right"/>
        <w:rPr>
          <w:b/>
          <w:i/>
          <w:color w:val="000000"/>
          <w:spacing w:val="-6"/>
          <w:sz w:val="28"/>
          <w:szCs w:val="28"/>
        </w:rPr>
      </w:pPr>
      <w:r w:rsidRPr="00BC1AC2">
        <w:rPr>
          <w:b/>
          <w:i/>
          <w:color w:val="000000"/>
          <w:spacing w:val="-6"/>
          <w:sz w:val="28"/>
          <w:szCs w:val="28"/>
        </w:rPr>
        <w:t>Приложение №27</w:t>
      </w:r>
    </w:p>
    <w:p w:rsidR="00365C37" w:rsidRPr="00BC1AC2" w:rsidRDefault="00365C37" w:rsidP="00365C37">
      <w:pPr>
        <w:shd w:val="clear" w:color="auto" w:fill="FFFFFF"/>
        <w:jc w:val="center"/>
        <w:rPr>
          <w:b/>
          <w:i/>
          <w:color w:val="000000"/>
          <w:spacing w:val="-6"/>
          <w:sz w:val="18"/>
          <w:szCs w:val="18"/>
        </w:rPr>
      </w:pPr>
    </w:p>
    <w:p w:rsidR="00365C37" w:rsidRPr="000E6563" w:rsidRDefault="00365C37" w:rsidP="00365C37">
      <w:pPr>
        <w:widowControl w:val="0"/>
        <w:shd w:val="clear" w:color="auto" w:fill="FFFFFF"/>
        <w:tabs>
          <w:tab w:val="left" w:pos="3420"/>
        </w:tabs>
        <w:jc w:val="center"/>
        <w:rPr>
          <w:b/>
          <w:sz w:val="28"/>
          <w:szCs w:val="28"/>
        </w:rPr>
      </w:pPr>
      <w:r w:rsidRPr="000E6563">
        <w:rPr>
          <w:b/>
          <w:sz w:val="28"/>
          <w:szCs w:val="28"/>
        </w:rPr>
        <w:t xml:space="preserve">Примерные вопросы, ставящиеся перед экспертом, </w:t>
      </w:r>
      <w:r>
        <w:rPr>
          <w:b/>
          <w:sz w:val="28"/>
          <w:szCs w:val="28"/>
        </w:rPr>
        <w:br/>
      </w:r>
      <w:r w:rsidRPr="000E6563">
        <w:rPr>
          <w:b/>
          <w:sz w:val="28"/>
          <w:szCs w:val="28"/>
        </w:rPr>
        <w:t>производящим пожарно</w:t>
      </w:r>
      <w:r w:rsidRPr="00182C81">
        <w:rPr>
          <w:sz w:val="28"/>
          <w:szCs w:val="28"/>
        </w:rPr>
        <w:t>-</w:t>
      </w:r>
      <w:r w:rsidRPr="000E6563">
        <w:rPr>
          <w:b/>
          <w:sz w:val="28"/>
          <w:szCs w:val="28"/>
        </w:rPr>
        <w:t>техническую экспертизу</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w:t>
      </w:r>
      <w:r w:rsidRPr="009349F2">
        <w:rPr>
          <w:i/>
          <w:sz w:val="28"/>
          <w:szCs w:val="28"/>
        </w:rPr>
        <w:t xml:space="preserve"> установления закономерностей возникновения и развития пожара</w:t>
      </w:r>
      <w:r>
        <w:rPr>
          <w:i/>
          <w:sz w:val="28"/>
          <w:szCs w:val="28"/>
        </w:rPr>
        <w:t>:</w:t>
      </w:r>
    </w:p>
    <w:p w:rsidR="00365C37" w:rsidRPr="00C31155" w:rsidRDefault="00365C37" w:rsidP="00365C37">
      <w:pPr>
        <w:shd w:val="clear" w:color="auto" w:fill="FFFFFF"/>
        <w:ind w:firstLine="709"/>
        <w:jc w:val="both"/>
        <w:rPr>
          <w:sz w:val="28"/>
          <w:szCs w:val="28"/>
        </w:rPr>
      </w:pPr>
      <w:r w:rsidRPr="00C31155">
        <w:rPr>
          <w:sz w:val="28"/>
          <w:szCs w:val="28"/>
        </w:rPr>
        <w:t>Где располагался очаг пожара?</w:t>
      </w:r>
    </w:p>
    <w:p w:rsidR="00365C37" w:rsidRPr="00C31155" w:rsidRDefault="00365C37" w:rsidP="00365C37">
      <w:pPr>
        <w:shd w:val="clear" w:color="auto" w:fill="FFFFFF"/>
        <w:ind w:firstLine="709"/>
        <w:jc w:val="both"/>
        <w:rPr>
          <w:sz w:val="28"/>
          <w:szCs w:val="28"/>
        </w:rPr>
      </w:pPr>
      <w:r w:rsidRPr="00C31155">
        <w:rPr>
          <w:sz w:val="28"/>
          <w:szCs w:val="28"/>
        </w:rPr>
        <w:t>Является ли конкретное место очагом пожара?</w:t>
      </w:r>
    </w:p>
    <w:p w:rsidR="00365C37" w:rsidRPr="00C31155" w:rsidRDefault="00365C37" w:rsidP="00365C37">
      <w:pPr>
        <w:shd w:val="clear" w:color="auto" w:fill="FFFFFF"/>
        <w:ind w:firstLine="709"/>
        <w:jc w:val="both"/>
        <w:rPr>
          <w:sz w:val="28"/>
          <w:szCs w:val="28"/>
        </w:rPr>
      </w:pPr>
      <w:r w:rsidRPr="00C31155">
        <w:rPr>
          <w:sz w:val="28"/>
          <w:szCs w:val="28"/>
        </w:rPr>
        <w:t>Каковы пути распространения горения?</w:t>
      </w:r>
    </w:p>
    <w:p w:rsidR="00365C37" w:rsidRPr="00C31155" w:rsidRDefault="00365C37" w:rsidP="00365C37">
      <w:pPr>
        <w:shd w:val="clear" w:color="auto" w:fill="FFFFFF"/>
        <w:ind w:firstLine="709"/>
        <w:jc w:val="both"/>
        <w:rPr>
          <w:sz w:val="28"/>
          <w:szCs w:val="28"/>
        </w:rPr>
      </w:pPr>
      <w:r w:rsidRPr="00C31155">
        <w:rPr>
          <w:sz w:val="28"/>
          <w:szCs w:val="28"/>
        </w:rPr>
        <w:t>Имеется ли причинная связь между состоянием электороборудования и возникновением пожара?</w:t>
      </w:r>
    </w:p>
    <w:p w:rsidR="00365C37" w:rsidRPr="00C31155" w:rsidRDefault="00365C37" w:rsidP="00365C37">
      <w:pPr>
        <w:shd w:val="clear" w:color="auto" w:fill="FFFFFF"/>
        <w:ind w:firstLine="709"/>
        <w:jc w:val="both"/>
        <w:rPr>
          <w:sz w:val="28"/>
          <w:szCs w:val="28"/>
        </w:rPr>
      </w:pPr>
      <w:r w:rsidRPr="00C31155">
        <w:rPr>
          <w:sz w:val="28"/>
          <w:szCs w:val="28"/>
        </w:rPr>
        <w:t>Какие условия способствовали быстрому развитию пожара?</w:t>
      </w:r>
    </w:p>
    <w:p w:rsidR="00365C37" w:rsidRPr="00C31155" w:rsidRDefault="00365C37" w:rsidP="00365C37">
      <w:pPr>
        <w:shd w:val="clear" w:color="auto" w:fill="FFFFFF"/>
        <w:ind w:firstLine="709"/>
        <w:jc w:val="both"/>
        <w:rPr>
          <w:sz w:val="28"/>
          <w:szCs w:val="28"/>
        </w:rPr>
      </w:pPr>
      <w:r w:rsidRPr="00C31155">
        <w:rPr>
          <w:sz w:val="28"/>
          <w:szCs w:val="28"/>
        </w:rPr>
        <w:t>Могли ли предметы, обнаруженные на месте происшествия использоваться в качестве инициатора процесса горения?</w:t>
      </w:r>
    </w:p>
    <w:p w:rsidR="00365C37" w:rsidRPr="00C31155" w:rsidRDefault="00365C37" w:rsidP="00365C37">
      <w:pPr>
        <w:shd w:val="clear" w:color="auto" w:fill="FFFFFF"/>
        <w:ind w:firstLine="709"/>
        <w:jc w:val="both"/>
        <w:rPr>
          <w:sz w:val="28"/>
          <w:szCs w:val="28"/>
        </w:rPr>
      </w:pPr>
      <w:r w:rsidRPr="00C31155">
        <w:rPr>
          <w:sz w:val="28"/>
          <w:szCs w:val="28"/>
        </w:rPr>
        <w:t>Какое время прошло от момента попадания непотушенного окурка сигареты на сухие древесные стружки до их тления и появления открытого огня?</w:t>
      </w:r>
    </w:p>
    <w:p w:rsidR="00365C37" w:rsidRPr="00C31155" w:rsidRDefault="00365C37" w:rsidP="00365C37">
      <w:pPr>
        <w:shd w:val="clear" w:color="auto" w:fill="FFFFFF"/>
        <w:ind w:firstLine="709"/>
        <w:jc w:val="both"/>
        <w:rPr>
          <w:sz w:val="28"/>
          <w:szCs w:val="28"/>
        </w:rPr>
      </w:pPr>
      <w:r w:rsidRPr="00C31155">
        <w:rPr>
          <w:sz w:val="28"/>
          <w:szCs w:val="28"/>
        </w:rPr>
        <w:t>Каков механизм возникновения и развития пожара?</w:t>
      </w:r>
    </w:p>
    <w:p w:rsidR="00365C37" w:rsidRPr="00C31155" w:rsidRDefault="00365C37" w:rsidP="00365C37">
      <w:pPr>
        <w:shd w:val="clear" w:color="auto" w:fill="FFFFFF"/>
        <w:ind w:firstLine="709"/>
        <w:jc w:val="both"/>
        <w:rPr>
          <w:sz w:val="28"/>
          <w:szCs w:val="28"/>
        </w:rPr>
      </w:pPr>
      <w:r w:rsidRPr="00C31155">
        <w:rPr>
          <w:sz w:val="28"/>
          <w:szCs w:val="28"/>
        </w:rPr>
        <w:t>Какова причина возникновения пожара?</w:t>
      </w:r>
    </w:p>
    <w:p w:rsidR="00365C37" w:rsidRPr="00C31155" w:rsidRDefault="00365C37" w:rsidP="00365C37">
      <w:pPr>
        <w:shd w:val="clear" w:color="auto" w:fill="FFFFFF"/>
        <w:ind w:firstLine="709"/>
        <w:jc w:val="both"/>
        <w:rPr>
          <w:sz w:val="28"/>
          <w:szCs w:val="28"/>
        </w:rPr>
      </w:pPr>
      <w:r w:rsidRPr="00C31155">
        <w:rPr>
          <w:sz w:val="28"/>
          <w:szCs w:val="28"/>
        </w:rPr>
        <w:t>Какова направленность распространения горения и условия, способствующие ускорению или замедлению процесса горения? И др.</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w:t>
      </w:r>
      <w:r w:rsidRPr="009349F2">
        <w:rPr>
          <w:i/>
          <w:sz w:val="28"/>
          <w:szCs w:val="28"/>
        </w:rPr>
        <w:t xml:space="preserve"> установления следов пожара на объектах, составляющи</w:t>
      </w:r>
      <w:r>
        <w:rPr>
          <w:i/>
          <w:sz w:val="28"/>
          <w:szCs w:val="28"/>
        </w:rPr>
        <w:t>х обстановку места происшествия:</w:t>
      </w:r>
    </w:p>
    <w:p w:rsidR="00365C37" w:rsidRPr="00C31155" w:rsidRDefault="00365C37" w:rsidP="00365C37">
      <w:pPr>
        <w:shd w:val="clear" w:color="auto" w:fill="FFFFFF"/>
        <w:ind w:firstLine="709"/>
        <w:jc w:val="both"/>
        <w:rPr>
          <w:sz w:val="28"/>
          <w:szCs w:val="28"/>
        </w:rPr>
      </w:pPr>
      <w:r w:rsidRPr="00C31155">
        <w:rPr>
          <w:sz w:val="28"/>
          <w:szCs w:val="28"/>
        </w:rPr>
        <w:t>Имеются ли следы изменений, переделок в узлах устройств электрозащиты, если имеются, то в чем их проведение отразилось на характеристиках устройств электрозащиты?</w:t>
      </w:r>
    </w:p>
    <w:p w:rsidR="00365C37" w:rsidRPr="00C31155" w:rsidRDefault="00365C37" w:rsidP="00365C37">
      <w:pPr>
        <w:shd w:val="clear" w:color="auto" w:fill="FFFFFF"/>
        <w:ind w:firstLine="709"/>
        <w:jc w:val="both"/>
        <w:rPr>
          <w:sz w:val="28"/>
          <w:szCs w:val="28"/>
        </w:rPr>
      </w:pPr>
      <w:r w:rsidRPr="00C31155">
        <w:rPr>
          <w:sz w:val="28"/>
          <w:szCs w:val="28"/>
        </w:rPr>
        <w:t>Имеются ли на контактах и местах соединения проводов признаки, свидетельствующие о перегрузке в электросетях и электроустановках?</w:t>
      </w:r>
    </w:p>
    <w:p w:rsidR="00365C37" w:rsidRPr="00C31155" w:rsidRDefault="00365C37" w:rsidP="00365C37">
      <w:pPr>
        <w:shd w:val="clear" w:color="auto" w:fill="FFFFFF"/>
        <w:ind w:firstLine="709"/>
        <w:jc w:val="both"/>
        <w:rPr>
          <w:sz w:val="28"/>
          <w:szCs w:val="28"/>
        </w:rPr>
      </w:pPr>
      <w:r w:rsidRPr="00C31155">
        <w:rPr>
          <w:sz w:val="28"/>
          <w:szCs w:val="28"/>
        </w:rPr>
        <w:t xml:space="preserve">Имеются ли признаки, указывающие на возникновение горения </w:t>
      </w:r>
      <w:r>
        <w:rPr>
          <w:sz w:val="28"/>
          <w:szCs w:val="28"/>
        </w:rPr>
        <w:br/>
      </w:r>
      <w:r w:rsidRPr="00C31155">
        <w:rPr>
          <w:sz w:val="28"/>
          <w:szCs w:val="28"/>
        </w:rPr>
        <w:t>в очаге пожара вследствие самовозгорания?</w:t>
      </w:r>
    </w:p>
    <w:p w:rsidR="00365C37" w:rsidRPr="00C31155" w:rsidRDefault="00365C37" w:rsidP="00365C37">
      <w:pPr>
        <w:shd w:val="clear" w:color="auto" w:fill="FFFFFF"/>
        <w:ind w:firstLine="709"/>
        <w:jc w:val="both"/>
        <w:rPr>
          <w:sz w:val="28"/>
          <w:szCs w:val="28"/>
        </w:rPr>
      </w:pPr>
      <w:r w:rsidRPr="00C31155">
        <w:rPr>
          <w:sz w:val="28"/>
          <w:szCs w:val="28"/>
        </w:rPr>
        <w:t>Возможно ли возникновение горения данных веществ, материалов изделий и конструкций? И др.</w:t>
      </w:r>
      <w:r>
        <w:rPr>
          <w:rStyle w:val="a4"/>
          <w:szCs w:val="28"/>
        </w:rPr>
        <w:footnoteReference w:id="47"/>
      </w:r>
    </w:p>
    <w:p w:rsidR="00365C37" w:rsidRPr="00C31155" w:rsidRDefault="00365C37" w:rsidP="00365C37">
      <w:pPr>
        <w:shd w:val="clear" w:color="auto" w:fill="FFFFFF"/>
        <w:ind w:firstLine="709"/>
        <w:jc w:val="both"/>
        <w:rPr>
          <w:sz w:val="28"/>
          <w:szCs w:val="28"/>
        </w:rPr>
      </w:pPr>
    </w:p>
    <w:p w:rsidR="00365C37" w:rsidRDefault="00365C37" w:rsidP="00365C37">
      <w:pPr>
        <w:widowControl w:val="0"/>
        <w:shd w:val="clear" w:color="auto" w:fill="FFFFFF"/>
        <w:jc w:val="right"/>
        <w:rPr>
          <w:b/>
          <w:i/>
          <w:color w:val="000000"/>
          <w:spacing w:val="-6"/>
          <w:sz w:val="28"/>
          <w:szCs w:val="28"/>
        </w:rPr>
      </w:pPr>
      <w:r w:rsidRPr="00BC1AC2">
        <w:rPr>
          <w:b/>
          <w:i/>
          <w:color w:val="000000"/>
          <w:spacing w:val="-6"/>
          <w:sz w:val="28"/>
          <w:szCs w:val="28"/>
        </w:rPr>
        <w:t>Приложение №28</w:t>
      </w:r>
    </w:p>
    <w:p w:rsidR="00365C37" w:rsidRPr="00BC1AC2" w:rsidRDefault="00365C37" w:rsidP="00365C37">
      <w:pPr>
        <w:widowControl w:val="0"/>
        <w:shd w:val="clear" w:color="auto" w:fill="FFFFFF"/>
        <w:jc w:val="right"/>
        <w:rPr>
          <w:b/>
          <w:i/>
          <w:color w:val="000000"/>
          <w:spacing w:val="-6"/>
          <w:sz w:val="18"/>
          <w:szCs w:val="18"/>
        </w:rPr>
      </w:pPr>
    </w:p>
    <w:p w:rsidR="00365C37" w:rsidRPr="000E6563" w:rsidRDefault="00365C37" w:rsidP="00365C37">
      <w:pPr>
        <w:widowControl w:val="0"/>
        <w:shd w:val="clear" w:color="auto" w:fill="FFFFFF"/>
        <w:jc w:val="center"/>
        <w:rPr>
          <w:b/>
          <w:sz w:val="28"/>
          <w:szCs w:val="28"/>
        </w:rPr>
      </w:pPr>
      <w:r w:rsidRPr="000E6563">
        <w:rPr>
          <w:b/>
          <w:sz w:val="28"/>
          <w:szCs w:val="28"/>
        </w:rPr>
        <w:t xml:space="preserve">Примерные вопросы, ставящиеся перед экспертом, </w:t>
      </w:r>
      <w:r>
        <w:rPr>
          <w:b/>
          <w:sz w:val="28"/>
          <w:szCs w:val="28"/>
        </w:rPr>
        <w:br/>
      </w:r>
      <w:r w:rsidRPr="000E6563">
        <w:rPr>
          <w:b/>
          <w:sz w:val="28"/>
          <w:szCs w:val="28"/>
        </w:rPr>
        <w:t>проводящим почвоведческую экспертизу</w:t>
      </w:r>
    </w:p>
    <w:p w:rsidR="00365C37" w:rsidRPr="00C31155" w:rsidRDefault="00365C37" w:rsidP="00365C37">
      <w:pPr>
        <w:widowControl w:val="0"/>
        <w:ind w:firstLine="709"/>
        <w:jc w:val="both"/>
        <w:rPr>
          <w:sz w:val="28"/>
          <w:szCs w:val="28"/>
        </w:rPr>
      </w:pPr>
      <w:r w:rsidRPr="00C31155">
        <w:rPr>
          <w:sz w:val="28"/>
          <w:szCs w:val="28"/>
        </w:rPr>
        <w:t>Имеются ли на объекте (предметах одежды, обуви, орудиях преступления) следы-наслоения?</w:t>
      </w:r>
    </w:p>
    <w:p w:rsidR="00365C37" w:rsidRPr="00C31155" w:rsidRDefault="00365C37" w:rsidP="00365C37">
      <w:pPr>
        <w:pStyle w:val="ConsPlusNormal"/>
        <w:widowControl/>
        <w:ind w:firstLine="709"/>
        <w:jc w:val="both"/>
        <w:rPr>
          <w:rFonts w:ascii="Times New Roman" w:hAnsi="Times New Roman" w:cs="Times New Roman"/>
          <w:sz w:val="28"/>
          <w:szCs w:val="28"/>
        </w:rPr>
      </w:pPr>
      <w:r w:rsidRPr="00C31155">
        <w:rPr>
          <w:rFonts w:ascii="Times New Roman" w:hAnsi="Times New Roman" w:cs="Times New Roman"/>
          <w:sz w:val="28"/>
          <w:szCs w:val="28"/>
        </w:rPr>
        <w:t>Являются ли вещества обнаруженные в следах-наслоениях почвенными?</w:t>
      </w:r>
    </w:p>
    <w:p w:rsidR="00365C37" w:rsidRPr="00C31155" w:rsidRDefault="00365C37" w:rsidP="00365C37">
      <w:pPr>
        <w:widowControl w:val="0"/>
        <w:ind w:firstLine="709"/>
        <w:jc w:val="both"/>
        <w:rPr>
          <w:sz w:val="28"/>
          <w:szCs w:val="28"/>
        </w:rPr>
      </w:pPr>
      <w:r w:rsidRPr="00C31155">
        <w:rPr>
          <w:sz w:val="28"/>
          <w:szCs w:val="28"/>
        </w:rPr>
        <w:t>Какова локализация почвенных наслоений на объекте?</w:t>
      </w:r>
    </w:p>
    <w:p w:rsidR="00365C37" w:rsidRPr="00C31155" w:rsidRDefault="00365C37" w:rsidP="00365C37">
      <w:pPr>
        <w:pStyle w:val="ConsPlusNormal"/>
        <w:widowControl/>
        <w:ind w:firstLine="709"/>
        <w:jc w:val="both"/>
        <w:rPr>
          <w:rFonts w:ascii="Times New Roman" w:hAnsi="Times New Roman" w:cs="Times New Roman"/>
          <w:sz w:val="28"/>
          <w:szCs w:val="28"/>
        </w:rPr>
      </w:pPr>
      <w:r w:rsidRPr="00C31155">
        <w:rPr>
          <w:rFonts w:ascii="Times New Roman" w:hAnsi="Times New Roman" w:cs="Times New Roman"/>
          <w:sz w:val="28"/>
          <w:szCs w:val="28"/>
        </w:rPr>
        <w:t>Не являются ли представленные почвенные наслоения и образцы для сравнительного исследования, изъятые с конкретного участка местности идентичными?</w:t>
      </w:r>
    </w:p>
    <w:p w:rsidR="00365C37" w:rsidRPr="00BC1AC2" w:rsidRDefault="00365C37" w:rsidP="00365C37">
      <w:pPr>
        <w:pStyle w:val="ConsPlusNormal"/>
        <w:widowControl/>
        <w:ind w:firstLine="709"/>
        <w:jc w:val="both"/>
        <w:rPr>
          <w:rFonts w:ascii="Times New Roman" w:hAnsi="Times New Roman" w:cs="Times New Roman"/>
          <w:spacing w:val="-2"/>
          <w:sz w:val="28"/>
          <w:szCs w:val="28"/>
        </w:rPr>
      </w:pPr>
      <w:r w:rsidRPr="00BC1AC2">
        <w:rPr>
          <w:rFonts w:ascii="Times New Roman" w:hAnsi="Times New Roman" w:cs="Times New Roman"/>
          <w:spacing w:val="-2"/>
          <w:sz w:val="28"/>
          <w:szCs w:val="28"/>
        </w:rPr>
        <w:t>К какому региону страны относятся почвенные наслоения на объекте?</w:t>
      </w:r>
    </w:p>
    <w:p w:rsidR="00365C37" w:rsidRPr="00C31155" w:rsidRDefault="00365C37" w:rsidP="00365C37">
      <w:pPr>
        <w:pStyle w:val="ConsPlusNormal"/>
        <w:widowControl/>
        <w:ind w:firstLine="709"/>
        <w:jc w:val="both"/>
        <w:rPr>
          <w:rFonts w:ascii="Times New Roman" w:hAnsi="Times New Roman" w:cs="Times New Roman"/>
          <w:sz w:val="28"/>
          <w:szCs w:val="28"/>
        </w:rPr>
      </w:pPr>
      <w:r w:rsidRPr="00C31155">
        <w:rPr>
          <w:rFonts w:ascii="Times New Roman" w:hAnsi="Times New Roman" w:cs="Times New Roman"/>
          <w:sz w:val="28"/>
          <w:szCs w:val="28"/>
        </w:rPr>
        <w:t>Каковы механизм и давность образования почвенных наслоений на объекте?</w:t>
      </w:r>
    </w:p>
    <w:p w:rsidR="00365C37" w:rsidRPr="00C31155" w:rsidRDefault="00365C37" w:rsidP="00365C37">
      <w:pPr>
        <w:pStyle w:val="ConsPlusNormal"/>
        <w:widowControl/>
        <w:ind w:firstLine="709"/>
        <w:jc w:val="both"/>
        <w:rPr>
          <w:rFonts w:ascii="Times New Roman" w:hAnsi="Times New Roman" w:cs="Times New Roman"/>
          <w:sz w:val="28"/>
          <w:szCs w:val="28"/>
        </w:rPr>
      </w:pPr>
      <w:r w:rsidRPr="00C31155">
        <w:rPr>
          <w:rFonts w:ascii="Times New Roman" w:hAnsi="Times New Roman" w:cs="Times New Roman"/>
          <w:sz w:val="28"/>
          <w:szCs w:val="28"/>
        </w:rPr>
        <w:t>Не принадлежат ли почвенные наслоения, имеющиеся на объекте конкретному участку местности? И др.</w:t>
      </w:r>
    </w:p>
    <w:p w:rsidR="00365C37" w:rsidRDefault="00365C37" w:rsidP="00365C37">
      <w:pPr>
        <w:pStyle w:val="ConsPlusNormal"/>
        <w:widowControl/>
        <w:ind w:firstLine="709"/>
        <w:jc w:val="right"/>
        <w:rPr>
          <w:rFonts w:ascii="Times New Roman" w:hAnsi="Times New Roman" w:cs="Times New Roman"/>
          <w:sz w:val="28"/>
          <w:szCs w:val="28"/>
        </w:rPr>
      </w:pPr>
    </w:p>
    <w:p w:rsidR="00365C37" w:rsidRDefault="00365C37" w:rsidP="00365C37">
      <w:pPr>
        <w:pStyle w:val="ConsPlusNormal"/>
        <w:widowControl/>
        <w:ind w:firstLine="709"/>
        <w:jc w:val="right"/>
        <w:rPr>
          <w:rFonts w:ascii="Times New Roman" w:hAnsi="Times New Roman" w:cs="Times New Roman"/>
          <w:sz w:val="28"/>
          <w:szCs w:val="28"/>
        </w:rPr>
      </w:pPr>
    </w:p>
    <w:p w:rsidR="00365C37" w:rsidRDefault="00365C37" w:rsidP="00365C37">
      <w:pPr>
        <w:pStyle w:val="ConsPlusNormal"/>
        <w:widowControl/>
        <w:ind w:firstLine="709"/>
        <w:jc w:val="right"/>
        <w:rPr>
          <w:rFonts w:ascii="Times New Roman" w:hAnsi="Times New Roman"/>
          <w:b/>
          <w:i/>
          <w:sz w:val="28"/>
          <w:szCs w:val="28"/>
        </w:rPr>
      </w:pPr>
      <w:r w:rsidRPr="00BC1AC2">
        <w:rPr>
          <w:rFonts w:ascii="Times New Roman" w:hAnsi="Times New Roman"/>
          <w:b/>
          <w:i/>
          <w:sz w:val="28"/>
          <w:szCs w:val="28"/>
        </w:rPr>
        <w:t>Приложение №29</w:t>
      </w:r>
    </w:p>
    <w:p w:rsidR="00365C37" w:rsidRPr="00BC1AC2" w:rsidRDefault="00365C37" w:rsidP="00365C37">
      <w:pPr>
        <w:pStyle w:val="ConsPlusNormal"/>
        <w:widowControl/>
        <w:ind w:firstLine="709"/>
        <w:jc w:val="right"/>
        <w:rPr>
          <w:rFonts w:ascii="Times New Roman" w:hAnsi="Times New Roman"/>
          <w:b/>
          <w:i/>
          <w:sz w:val="18"/>
          <w:szCs w:val="18"/>
        </w:rPr>
      </w:pPr>
    </w:p>
    <w:p w:rsidR="00365C37" w:rsidRPr="000E6563" w:rsidRDefault="00365C37" w:rsidP="00365C37">
      <w:pPr>
        <w:widowControl w:val="0"/>
        <w:shd w:val="clear" w:color="auto" w:fill="FFFFFF"/>
        <w:jc w:val="center"/>
        <w:rPr>
          <w:b/>
          <w:sz w:val="28"/>
          <w:szCs w:val="28"/>
        </w:rPr>
      </w:pPr>
      <w:r w:rsidRPr="000E6563">
        <w:rPr>
          <w:b/>
          <w:sz w:val="28"/>
          <w:szCs w:val="28"/>
        </w:rPr>
        <w:t>Примерные вопросы, ставящиеся перед</w:t>
      </w:r>
    </w:p>
    <w:p w:rsidR="00365C37" w:rsidRPr="000E6563" w:rsidRDefault="00365C37" w:rsidP="00365C37">
      <w:pPr>
        <w:widowControl w:val="0"/>
        <w:shd w:val="clear" w:color="auto" w:fill="FFFFFF"/>
        <w:jc w:val="center"/>
        <w:rPr>
          <w:b/>
          <w:sz w:val="28"/>
          <w:szCs w:val="28"/>
        </w:rPr>
      </w:pPr>
      <w:r w:rsidRPr="000E6563">
        <w:rPr>
          <w:b/>
          <w:sz w:val="28"/>
          <w:szCs w:val="28"/>
        </w:rPr>
        <w:t>экспертом, производящим судебно</w:t>
      </w:r>
      <w:r w:rsidRPr="00BC1AC2">
        <w:rPr>
          <w:sz w:val="28"/>
          <w:szCs w:val="28"/>
        </w:rPr>
        <w:t>-</w:t>
      </w:r>
      <w:r w:rsidRPr="000E6563">
        <w:rPr>
          <w:b/>
          <w:sz w:val="28"/>
          <w:szCs w:val="28"/>
        </w:rPr>
        <w:t>медицинскую экспертизу</w:t>
      </w:r>
    </w:p>
    <w:p w:rsidR="00365C37" w:rsidRPr="00C31155" w:rsidRDefault="00365C37" w:rsidP="00365C37">
      <w:pPr>
        <w:widowControl w:val="0"/>
        <w:shd w:val="clear" w:color="auto" w:fill="FFFFFF"/>
        <w:tabs>
          <w:tab w:val="left" w:pos="547"/>
        </w:tabs>
        <w:autoSpaceDE w:val="0"/>
        <w:autoSpaceDN w:val="0"/>
        <w:adjustRightInd w:val="0"/>
        <w:ind w:firstLine="709"/>
        <w:jc w:val="both"/>
        <w:rPr>
          <w:sz w:val="28"/>
          <w:szCs w:val="28"/>
        </w:rPr>
      </w:pPr>
      <w:r w:rsidRPr="00C31155">
        <w:rPr>
          <w:sz w:val="28"/>
          <w:szCs w:val="28"/>
        </w:rPr>
        <w:t>Какие повреждения имеются у потерпевшего?</w:t>
      </w:r>
    </w:p>
    <w:p w:rsidR="00365C37" w:rsidRPr="00C31155" w:rsidRDefault="00365C37" w:rsidP="00365C37">
      <w:pPr>
        <w:widowControl w:val="0"/>
        <w:shd w:val="clear" w:color="auto" w:fill="FFFFFF"/>
        <w:autoSpaceDE w:val="0"/>
        <w:autoSpaceDN w:val="0"/>
        <w:adjustRightInd w:val="0"/>
        <w:ind w:firstLine="709"/>
        <w:jc w:val="both"/>
        <w:rPr>
          <w:sz w:val="28"/>
          <w:szCs w:val="28"/>
        </w:rPr>
      </w:pPr>
      <w:r w:rsidRPr="00C31155">
        <w:rPr>
          <w:sz w:val="28"/>
          <w:szCs w:val="28"/>
        </w:rPr>
        <w:t>Каков характер, количество, давность и локализация повреждений, имеющихся у потерпевшего?</w:t>
      </w:r>
    </w:p>
    <w:p w:rsidR="00365C37" w:rsidRPr="00C31155" w:rsidRDefault="00365C37" w:rsidP="00365C37">
      <w:pPr>
        <w:widowControl w:val="0"/>
        <w:shd w:val="clear" w:color="auto" w:fill="FFFFFF"/>
        <w:tabs>
          <w:tab w:val="left" w:pos="547"/>
        </w:tabs>
        <w:autoSpaceDE w:val="0"/>
        <w:autoSpaceDN w:val="0"/>
        <w:adjustRightInd w:val="0"/>
        <w:ind w:firstLine="709"/>
        <w:jc w:val="both"/>
        <w:rPr>
          <w:sz w:val="28"/>
          <w:szCs w:val="28"/>
        </w:rPr>
      </w:pPr>
      <w:r w:rsidRPr="00C31155">
        <w:rPr>
          <w:sz w:val="28"/>
          <w:szCs w:val="28"/>
        </w:rPr>
        <w:t>Каковы свойства предмета (орудия, оружия), при помощи которых было причинено повреждение?</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Возможно ли причинение повреждений при помощи конкретного предмета (орудия, оружия)?</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 xml:space="preserve">Каков механизм образования повреждений (вид травмирующего воздействия)? </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Каково направление действия травмирующей силы, от которой произошли повреждения у пострадавшего?</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Каково было взаиморасположение потерпевшего и нападавшего (подозреваемого, обвиняемого) в момент причинения повреждения?</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Могло ли быть причинено данное повреждение (повреждения) самим потерпевшим?</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 xml:space="preserve">Является ли повреждение, имеющееся у пострадавшего, неизгладимым? </w:t>
      </w:r>
    </w:p>
    <w:p w:rsidR="00365C37" w:rsidRPr="00C31155" w:rsidRDefault="00365C37" w:rsidP="00365C37">
      <w:pPr>
        <w:shd w:val="clear" w:color="auto" w:fill="FFFFFF"/>
        <w:tabs>
          <w:tab w:val="left" w:pos="648"/>
        </w:tabs>
        <w:ind w:firstLine="709"/>
        <w:jc w:val="both"/>
        <w:rPr>
          <w:sz w:val="28"/>
          <w:szCs w:val="28"/>
        </w:rPr>
      </w:pPr>
      <w:r w:rsidRPr="00C31155">
        <w:rPr>
          <w:sz w:val="28"/>
          <w:szCs w:val="28"/>
        </w:rPr>
        <w:t>Последний вопрос в обязательном порядке д</w:t>
      </w:r>
      <w:r>
        <w:rPr>
          <w:sz w:val="28"/>
          <w:szCs w:val="28"/>
        </w:rPr>
        <w:t>олжен ставиться перед экспертом</w:t>
      </w:r>
      <w:r w:rsidRPr="00C31155">
        <w:rPr>
          <w:sz w:val="28"/>
          <w:szCs w:val="28"/>
        </w:rPr>
        <w:t xml:space="preserve"> в случае, если у потерпевшего имеются повреждения на лице. </w:t>
      </w:r>
    </w:p>
    <w:p w:rsidR="00365C37" w:rsidRPr="00C31155" w:rsidRDefault="00365C37" w:rsidP="00365C37">
      <w:pPr>
        <w:shd w:val="clear" w:color="auto" w:fill="FFFFFF"/>
        <w:tabs>
          <w:tab w:val="left" w:pos="648"/>
        </w:tabs>
        <w:ind w:firstLine="709"/>
        <w:jc w:val="both"/>
        <w:rPr>
          <w:color w:val="000000"/>
          <w:spacing w:val="-6"/>
          <w:sz w:val="28"/>
          <w:szCs w:val="28"/>
        </w:rPr>
      </w:pPr>
    </w:p>
    <w:p w:rsidR="00365C37" w:rsidRDefault="00365C37" w:rsidP="00365C37">
      <w:pPr>
        <w:shd w:val="clear" w:color="auto" w:fill="FFFFFF"/>
        <w:tabs>
          <w:tab w:val="left" w:pos="648"/>
        </w:tabs>
        <w:ind w:firstLine="709"/>
        <w:jc w:val="right"/>
        <w:rPr>
          <w:b/>
          <w:i/>
          <w:color w:val="000000"/>
          <w:spacing w:val="-6"/>
          <w:sz w:val="28"/>
          <w:szCs w:val="28"/>
        </w:rPr>
      </w:pPr>
      <w:r w:rsidRPr="00BC1AC2">
        <w:rPr>
          <w:b/>
          <w:i/>
          <w:color w:val="000000"/>
          <w:spacing w:val="-6"/>
          <w:sz w:val="28"/>
          <w:szCs w:val="28"/>
        </w:rPr>
        <w:t>Приложение №30</w:t>
      </w:r>
    </w:p>
    <w:p w:rsidR="00365C37" w:rsidRPr="00BC1AC2" w:rsidRDefault="00365C37" w:rsidP="00365C37">
      <w:pPr>
        <w:shd w:val="clear" w:color="auto" w:fill="FFFFFF"/>
        <w:tabs>
          <w:tab w:val="left" w:pos="648"/>
        </w:tabs>
        <w:ind w:firstLine="709"/>
        <w:jc w:val="right"/>
        <w:rPr>
          <w:b/>
          <w:i/>
          <w:color w:val="000000"/>
          <w:spacing w:val="-6"/>
          <w:sz w:val="18"/>
          <w:szCs w:val="18"/>
        </w:rPr>
      </w:pPr>
    </w:p>
    <w:p w:rsidR="00365C37" w:rsidRPr="000E6563" w:rsidRDefault="00365C37" w:rsidP="00365C37">
      <w:pPr>
        <w:widowControl w:val="0"/>
        <w:shd w:val="clear" w:color="auto" w:fill="FFFFFF"/>
        <w:jc w:val="center"/>
        <w:rPr>
          <w:b/>
          <w:sz w:val="28"/>
          <w:szCs w:val="28"/>
        </w:rPr>
      </w:pPr>
      <w:r w:rsidRPr="000E6563">
        <w:rPr>
          <w:b/>
          <w:sz w:val="28"/>
          <w:szCs w:val="28"/>
        </w:rPr>
        <w:t>Примерные вопросы, ставящиеся перед</w:t>
      </w:r>
    </w:p>
    <w:p w:rsidR="00365C37" w:rsidRPr="000E6563" w:rsidRDefault="00365C37" w:rsidP="00365C37">
      <w:pPr>
        <w:widowControl w:val="0"/>
        <w:shd w:val="clear" w:color="auto" w:fill="FFFFFF"/>
        <w:jc w:val="center"/>
        <w:rPr>
          <w:b/>
          <w:sz w:val="28"/>
          <w:szCs w:val="28"/>
        </w:rPr>
      </w:pPr>
      <w:r w:rsidRPr="000E6563">
        <w:rPr>
          <w:b/>
          <w:sz w:val="28"/>
          <w:szCs w:val="28"/>
        </w:rPr>
        <w:t>экспертом, производящим трасологическую экспертизу</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 следов ног человека и обуви</w:t>
      </w:r>
      <w:r>
        <w:rPr>
          <w:i/>
          <w:iCs/>
          <w:sz w:val="28"/>
          <w:szCs w:val="28"/>
        </w:rPr>
        <w:t>:</w:t>
      </w:r>
    </w:p>
    <w:p w:rsidR="00365C37" w:rsidRPr="00C31155" w:rsidRDefault="00365C37" w:rsidP="00365C37">
      <w:pPr>
        <w:shd w:val="clear" w:color="auto" w:fill="FFFFFF"/>
        <w:ind w:firstLine="709"/>
        <w:jc w:val="both"/>
        <w:rPr>
          <w:color w:val="000000"/>
          <w:sz w:val="28"/>
          <w:szCs w:val="28"/>
        </w:rPr>
      </w:pPr>
      <w:r w:rsidRPr="00C31155">
        <w:rPr>
          <w:color w:val="000000"/>
          <w:sz w:val="28"/>
          <w:szCs w:val="28"/>
        </w:rPr>
        <w:t xml:space="preserve">Обувью какого вида оставлены следы (сапоги, ботинки, кроссовки </w:t>
      </w:r>
      <w:r>
        <w:rPr>
          <w:color w:val="000000"/>
          <w:sz w:val="28"/>
          <w:szCs w:val="28"/>
        </w:rPr>
        <w:br/>
      </w:r>
      <w:r w:rsidRPr="00C31155">
        <w:rPr>
          <w:color w:val="000000"/>
          <w:sz w:val="28"/>
          <w:szCs w:val="28"/>
        </w:rPr>
        <w:t>и т.п.)?</w:t>
      </w:r>
    </w:p>
    <w:p w:rsidR="00365C37" w:rsidRPr="00C31155" w:rsidRDefault="00365C37" w:rsidP="00365C37">
      <w:pPr>
        <w:shd w:val="clear" w:color="auto" w:fill="FFFFFF"/>
        <w:ind w:firstLine="709"/>
        <w:jc w:val="both"/>
        <w:rPr>
          <w:color w:val="000000"/>
          <w:sz w:val="28"/>
          <w:szCs w:val="28"/>
        </w:rPr>
      </w:pPr>
      <w:r w:rsidRPr="00C31155">
        <w:rPr>
          <w:color w:val="000000"/>
          <w:sz w:val="28"/>
          <w:szCs w:val="28"/>
        </w:rPr>
        <w:t>Обувью какой модели оставлен след, каков размер данной обуви?</w:t>
      </w:r>
    </w:p>
    <w:p w:rsidR="00365C37" w:rsidRPr="00C31155" w:rsidRDefault="00365C37" w:rsidP="00365C37">
      <w:pPr>
        <w:ind w:firstLine="709"/>
        <w:jc w:val="both"/>
        <w:rPr>
          <w:sz w:val="28"/>
          <w:szCs w:val="28"/>
        </w:rPr>
      </w:pPr>
      <w:r w:rsidRPr="00C31155">
        <w:rPr>
          <w:sz w:val="28"/>
          <w:szCs w:val="28"/>
        </w:rPr>
        <w:t>Каков рост человека, носившего данную обувь?</w:t>
      </w:r>
    </w:p>
    <w:p w:rsidR="00365C37" w:rsidRPr="00C31155" w:rsidRDefault="00365C37" w:rsidP="00365C37">
      <w:pPr>
        <w:ind w:firstLine="709"/>
        <w:jc w:val="both"/>
        <w:rPr>
          <w:sz w:val="28"/>
          <w:szCs w:val="28"/>
        </w:rPr>
      </w:pPr>
      <w:r w:rsidRPr="00C31155">
        <w:rPr>
          <w:sz w:val="28"/>
          <w:szCs w:val="28"/>
        </w:rPr>
        <w:t>Каков механизм возникновения следов (оставлены ли следы при ходьбе, беге, ударах ногой и т. д.)?</w:t>
      </w:r>
    </w:p>
    <w:p w:rsidR="00365C37" w:rsidRPr="00C31155" w:rsidRDefault="00365C37" w:rsidP="00365C37">
      <w:pPr>
        <w:ind w:firstLine="709"/>
        <w:jc w:val="both"/>
        <w:rPr>
          <w:sz w:val="28"/>
          <w:szCs w:val="28"/>
        </w:rPr>
      </w:pPr>
      <w:r w:rsidRPr="00C31155">
        <w:rPr>
          <w:sz w:val="28"/>
          <w:szCs w:val="28"/>
        </w:rPr>
        <w:t>Каковы отобразившиеся в следах ног (обуви) анатомические особенности человека?</w:t>
      </w:r>
    </w:p>
    <w:p w:rsidR="00365C37" w:rsidRPr="00C31155" w:rsidRDefault="00365C37" w:rsidP="00365C37">
      <w:pPr>
        <w:ind w:firstLine="709"/>
        <w:jc w:val="both"/>
        <w:rPr>
          <w:sz w:val="28"/>
          <w:szCs w:val="28"/>
        </w:rPr>
      </w:pPr>
      <w:r w:rsidRPr="00C31155">
        <w:rPr>
          <w:sz w:val="28"/>
          <w:szCs w:val="28"/>
        </w:rPr>
        <w:t xml:space="preserve">Не оставлены ли следы ног (обуви), обнаруженные на нескольких </w:t>
      </w:r>
      <w:r w:rsidRPr="00182C81">
        <w:rPr>
          <w:spacing w:val="-4"/>
          <w:sz w:val="28"/>
          <w:szCs w:val="28"/>
        </w:rPr>
        <w:t>местах происшествий, одним и тем же человеком (одной и той же обувью)?</w:t>
      </w:r>
    </w:p>
    <w:p w:rsidR="00365C37" w:rsidRPr="00C31155" w:rsidRDefault="00365C37" w:rsidP="00365C37">
      <w:pPr>
        <w:ind w:firstLine="709"/>
        <w:jc w:val="both"/>
        <w:rPr>
          <w:sz w:val="28"/>
          <w:szCs w:val="28"/>
        </w:rPr>
      </w:pPr>
      <w:r w:rsidRPr="00C31155">
        <w:rPr>
          <w:sz w:val="28"/>
          <w:szCs w:val="28"/>
        </w:rPr>
        <w:t>Не оставлены ли следы обувью, изъятой у конкретного лица?</w:t>
      </w:r>
    </w:p>
    <w:p w:rsidR="00365C37" w:rsidRPr="00C31155" w:rsidRDefault="00365C37" w:rsidP="00365C37">
      <w:pPr>
        <w:ind w:firstLine="709"/>
        <w:jc w:val="both"/>
        <w:rPr>
          <w:sz w:val="28"/>
          <w:szCs w:val="28"/>
        </w:rPr>
      </w:pPr>
      <w:r w:rsidRPr="00C31155">
        <w:rPr>
          <w:sz w:val="28"/>
          <w:szCs w:val="28"/>
        </w:rPr>
        <w:t>Не носило ли представленную обувь конкретное лицо?</w:t>
      </w:r>
    </w:p>
    <w:p w:rsidR="00365C37" w:rsidRPr="00C31155" w:rsidRDefault="00365C37" w:rsidP="00365C37">
      <w:pPr>
        <w:ind w:firstLine="709"/>
        <w:jc w:val="both"/>
        <w:rPr>
          <w:sz w:val="28"/>
          <w:szCs w:val="28"/>
        </w:rPr>
      </w:pPr>
      <w:r w:rsidRPr="00C31155">
        <w:rPr>
          <w:sz w:val="28"/>
          <w:szCs w:val="28"/>
        </w:rPr>
        <w:t xml:space="preserve">Совпадают ли элементы дорожки следов, обнаруженной на месте происшествия, с элементами экспериментальной дорожки следов, оставленной данным лицом? </w:t>
      </w:r>
    </w:p>
    <w:p w:rsidR="00365C37" w:rsidRPr="00C31155" w:rsidRDefault="00365C37" w:rsidP="00365C37">
      <w:pPr>
        <w:ind w:firstLine="709"/>
        <w:jc w:val="both"/>
        <w:rPr>
          <w:sz w:val="28"/>
          <w:szCs w:val="28"/>
        </w:rPr>
      </w:pPr>
      <w:r w:rsidRPr="00C31155">
        <w:rPr>
          <w:sz w:val="28"/>
          <w:szCs w:val="28"/>
        </w:rPr>
        <w:t>Не отобразились ли в следах ног признаки внешнего строения чулок (носков) изъятых у гр. М.? И др.</w:t>
      </w:r>
    </w:p>
    <w:p w:rsidR="00365C37" w:rsidRPr="009349F2" w:rsidRDefault="00365C37" w:rsidP="00365C37">
      <w:pPr>
        <w:shd w:val="clear" w:color="auto" w:fill="FFFFFF"/>
        <w:ind w:firstLine="709"/>
        <w:jc w:val="both"/>
        <w:rPr>
          <w:i/>
          <w:sz w:val="28"/>
          <w:szCs w:val="28"/>
        </w:rPr>
      </w:pPr>
      <w:r w:rsidRPr="009349F2">
        <w:rPr>
          <w:i/>
          <w:iCs/>
          <w:sz w:val="28"/>
          <w:szCs w:val="28"/>
        </w:rPr>
        <w:t>При назначении экспертизы следов ног (копыт) животных</w:t>
      </w:r>
      <w:r>
        <w:rPr>
          <w:i/>
          <w:iCs/>
          <w:sz w:val="28"/>
          <w:szCs w:val="28"/>
        </w:rPr>
        <w:t>:</w:t>
      </w:r>
    </w:p>
    <w:p w:rsidR="00365C37" w:rsidRPr="00C31155" w:rsidRDefault="00365C37" w:rsidP="00365C37">
      <w:pPr>
        <w:ind w:firstLine="709"/>
        <w:jc w:val="both"/>
        <w:rPr>
          <w:sz w:val="28"/>
          <w:szCs w:val="28"/>
        </w:rPr>
      </w:pPr>
      <w:r w:rsidRPr="00C31155">
        <w:rPr>
          <w:sz w:val="28"/>
          <w:szCs w:val="28"/>
        </w:rPr>
        <w:t>Каким животным оставлены следы?</w:t>
      </w:r>
    </w:p>
    <w:p w:rsidR="00365C37" w:rsidRPr="00C31155" w:rsidRDefault="00365C37" w:rsidP="00365C37">
      <w:pPr>
        <w:ind w:firstLine="709"/>
        <w:jc w:val="both"/>
        <w:rPr>
          <w:sz w:val="28"/>
          <w:szCs w:val="28"/>
        </w:rPr>
      </w:pPr>
      <w:r w:rsidRPr="00C31155">
        <w:rPr>
          <w:sz w:val="28"/>
          <w:szCs w:val="28"/>
        </w:rPr>
        <w:t>Каковы отобразившиеся в следах зоологические особенности животного?</w:t>
      </w:r>
    </w:p>
    <w:p w:rsidR="00365C37" w:rsidRPr="00C31155" w:rsidRDefault="00365C37" w:rsidP="00365C37">
      <w:pPr>
        <w:ind w:firstLine="709"/>
        <w:jc w:val="both"/>
        <w:rPr>
          <w:sz w:val="28"/>
          <w:szCs w:val="28"/>
        </w:rPr>
      </w:pPr>
      <w:r w:rsidRPr="00C31155">
        <w:rPr>
          <w:sz w:val="28"/>
          <w:szCs w:val="28"/>
        </w:rPr>
        <w:t>Не оставлены ли следы данным животным?</w:t>
      </w:r>
    </w:p>
    <w:p w:rsidR="00365C37" w:rsidRPr="00C31155" w:rsidRDefault="00365C37" w:rsidP="00365C37">
      <w:pPr>
        <w:ind w:firstLine="709"/>
        <w:jc w:val="both"/>
        <w:rPr>
          <w:sz w:val="28"/>
          <w:szCs w:val="28"/>
        </w:rPr>
      </w:pPr>
      <w:r w:rsidRPr="00C31155">
        <w:rPr>
          <w:sz w:val="28"/>
          <w:szCs w:val="28"/>
        </w:rPr>
        <w:t>Каковы тип, номер и особенности подков, следы которых обнаружены на месте происшествия?</w:t>
      </w:r>
    </w:p>
    <w:p w:rsidR="00365C37" w:rsidRPr="00C31155" w:rsidRDefault="00365C37" w:rsidP="00365C37">
      <w:pPr>
        <w:ind w:firstLine="709"/>
        <w:jc w:val="both"/>
        <w:rPr>
          <w:sz w:val="28"/>
          <w:szCs w:val="28"/>
        </w:rPr>
      </w:pPr>
      <w:r w:rsidRPr="00C31155">
        <w:rPr>
          <w:sz w:val="28"/>
          <w:szCs w:val="28"/>
        </w:rPr>
        <w:t>Не оставлены ли следы ног (подков, копыт) одним или разными животными? И др.</w:t>
      </w:r>
    </w:p>
    <w:p w:rsidR="00365C37" w:rsidRPr="009349F2" w:rsidRDefault="00365C37" w:rsidP="00365C37">
      <w:pPr>
        <w:widowControl w:val="0"/>
        <w:shd w:val="clear" w:color="auto" w:fill="FFFFFF"/>
        <w:tabs>
          <w:tab w:val="left" w:pos="470"/>
        </w:tabs>
        <w:autoSpaceDE w:val="0"/>
        <w:autoSpaceDN w:val="0"/>
        <w:adjustRightInd w:val="0"/>
        <w:ind w:firstLine="709"/>
        <w:jc w:val="both"/>
        <w:rPr>
          <w:i/>
          <w:iCs/>
          <w:sz w:val="28"/>
          <w:szCs w:val="28"/>
        </w:rPr>
      </w:pPr>
      <w:r w:rsidRPr="009349F2">
        <w:rPr>
          <w:i/>
          <w:iCs/>
          <w:sz w:val="28"/>
          <w:szCs w:val="28"/>
        </w:rPr>
        <w:t>При назначении экспертизы следов зубов, губ человека</w:t>
      </w:r>
      <w:r>
        <w:rPr>
          <w:i/>
          <w:iCs/>
          <w:sz w:val="28"/>
          <w:szCs w:val="28"/>
        </w:rPr>
        <w:t>:</w:t>
      </w:r>
    </w:p>
    <w:p w:rsidR="00365C37" w:rsidRPr="00C31155" w:rsidRDefault="00365C37" w:rsidP="00365C37">
      <w:pPr>
        <w:ind w:firstLine="709"/>
        <w:jc w:val="both"/>
        <w:rPr>
          <w:sz w:val="28"/>
          <w:szCs w:val="28"/>
        </w:rPr>
      </w:pPr>
      <w:r w:rsidRPr="00C31155">
        <w:rPr>
          <w:sz w:val="28"/>
          <w:szCs w:val="28"/>
        </w:rPr>
        <w:t>Зубами человека, животного или чем-либо иным оставлены следы на данном объекте?</w:t>
      </w:r>
    </w:p>
    <w:p w:rsidR="00365C37" w:rsidRPr="00C31155" w:rsidRDefault="00365C37" w:rsidP="00365C37">
      <w:pPr>
        <w:ind w:firstLine="709"/>
        <w:jc w:val="both"/>
        <w:rPr>
          <w:sz w:val="28"/>
          <w:szCs w:val="28"/>
        </w:rPr>
      </w:pPr>
      <w:r w:rsidRPr="00C31155">
        <w:rPr>
          <w:sz w:val="28"/>
          <w:szCs w:val="28"/>
        </w:rPr>
        <w:t>Каковы анатомические, технические особенности зубного аппарата человека, оставившего следы?</w:t>
      </w:r>
    </w:p>
    <w:p w:rsidR="00365C37" w:rsidRPr="00C31155" w:rsidRDefault="00365C37" w:rsidP="00365C37">
      <w:pPr>
        <w:ind w:firstLine="709"/>
        <w:jc w:val="both"/>
        <w:rPr>
          <w:sz w:val="28"/>
          <w:szCs w:val="28"/>
        </w:rPr>
      </w:pPr>
      <w:r w:rsidRPr="00C31155">
        <w:rPr>
          <w:sz w:val="28"/>
          <w:szCs w:val="28"/>
        </w:rPr>
        <w:t>Каков механизм (надкус, откус) образования следов зубов?</w:t>
      </w:r>
    </w:p>
    <w:p w:rsidR="00365C37" w:rsidRPr="00C31155" w:rsidRDefault="00365C37" w:rsidP="00365C37">
      <w:pPr>
        <w:ind w:firstLine="709"/>
        <w:jc w:val="both"/>
        <w:rPr>
          <w:sz w:val="28"/>
          <w:szCs w:val="28"/>
        </w:rPr>
      </w:pPr>
      <w:r w:rsidRPr="00C31155">
        <w:rPr>
          <w:sz w:val="28"/>
          <w:szCs w:val="28"/>
        </w:rPr>
        <w:t>Данным ли человеком оставлены следы зубов (губ, ногтей) на представленном объекте? И др.</w:t>
      </w:r>
    </w:p>
    <w:p w:rsidR="00365C37" w:rsidRPr="00C31155" w:rsidRDefault="00365C37" w:rsidP="00365C37">
      <w:pPr>
        <w:widowControl w:val="0"/>
        <w:shd w:val="clear" w:color="auto" w:fill="FFFFFF"/>
        <w:ind w:firstLine="709"/>
        <w:jc w:val="both"/>
        <w:rPr>
          <w:sz w:val="28"/>
          <w:szCs w:val="28"/>
        </w:rPr>
      </w:pPr>
      <w:r w:rsidRPr="00C31155">
        <w:rPr>
          <w:iCs/>
          <w:sz w:val="28"/>
          <w:szCs w:val="28"/>
        </w:rPr>
        <w:t>При назначении экспертизы следов</w:t>
      </w:r>
      <w:r w:rsidRPr="00C31155">
        <w:rPr>
          <w:sz w:val="28"/>
          <w:szCs w:val="28"/>
        </w:rPr>
        <w:t xml:space="preserve"> транспортных средств</w:t>
      </w:r>
    </w:p>
    <w:p w:rsidR="00365C37" w:rsidRPr="00C31155" w:rsidRDefault="00365C37" w:rsidP="00365C37">
      <w:pPr>
        <w:ind w:firstLine="709"/>
        <w:jc w:val="both"/>
        <w:rPr>
          <w:sz w:val="28"/>
          <w:szCs w:val="28"/>
        </w:rPr>
      </w:pPr>
      <w:r w:rsidRPr="00C31155">
        <w:rPr>
          <w:sz w:val="28"/>
          <w:szCs w:val="28"/>
        </w:rPr>
        <w:t>Каким типом и моделью транспортного средства, какими его частями оставлены следы?</w:t>
      </w:r>
    </w:p>
    <w:p w:rsidR="00365C37" w:rsidRPr="00182C81" w:rsidRDefault="00365C37" w:rsidP="00365C37">
      <w:pPr>
        <w:ind w:firstLine="709"/>
        <w:jc w:val="both"/>
        <w:rPr>
          <w:spacing w:val="-4"/>
          <w:sz w:val="28"/>
          <w:szCs w:val="28"/>
        </w:rPr>
      </w:pPr>
      <w:r w:rsidRPr="00182C81">
        <w:rPr>
          <w:spacing w:val="-4"/>
          <w:sz w:val="28"/>
          <w:szCs w:val="28"/>
        </w:rPr>
        <w:t>Одним или несколькими транспортными средствами оставлены следы?</w:t>
      </w:r>
    </w:p>
    <w:p w:rsidR="00365C37" w:rsidRPr="00C31155" w:rsidRDefault="00365C37" w:rsidP="00365C37">
      <w:pPr>
        <w:ind w:firstLine="709"/>
        <w:jc w:val="both"/>
        <w:rPr>
          <w:sz w:val="28"/>
          <w:szCs w:val="28"/>
        </w:rPr>
      </w:pPr>
      <w:r w:rsidRPr="00C31155">
        <w:rPr>
          <w:sz w:val="28"/>
          <w:szCs w:val="28"/>
        </w:rPr>
        <w:t>В каком направлении двигалось транспортное средство?</w:t>
      </w:r>
    </w:p>
    <w:p w:rsidR="00365C37" w:rsidRPr="00C31155" w:rsidRDefault="00365C37" w:rsidP="00365C37">
      <w:pPr>
        <w:ind w:firstLine="709"/>
        <w:jc w:val="both"/>
        <w:rPr>
          <w:sz w:val="28"/>
          <w:szCs w:val="28"/>
        </w:rPr>
      </w:pPr>
      <w:r w:rsidRPr="00C31155">
        <w:rPr>
          <w:sz w:val="28"/>
          <w:szCs w:val="28"/>
        </w:rPr>
        <w:t>Каков механизм образования имеющихся следов?</w:t>
      </w:r>
    </w:p>
    <w:p w:rsidR="00365C37" w:rsidRPr="00C31155" w:rsidRDefault="00365C37" w:rsidP="00365C37">
      <w:pPr>
        <w:ind w:firstLine="709"/>
        <w:jc w:val="both"/>
        <w:rPr>
          <w:sz w:val="28"/>
          <w:szCs w:val="28"/>
        </w:rPr>
      </w:pPr>
      <w:r w:rsidRPr="00C31155">
        <w:rPr>
          <w:sz w:val="28"/>
          <w:szCs w:val="28"/>
        </w:rPr>
        <w:t>Оставлены ли следы данным транспортным средством?</w:t>
      </w:r>
    </w:p>
    <w:p w:rsidR="00365C37" w:rsidRPr="00C31155" w:rsidRDefault="00365C37" w:rsidP="00365C37">
      <w:pPr>
        <w:ind w:firstLine="709"/>
        <w:jc w:val="both"/>
        <w:rPr>
          <w:sz w:val="28"/>
          <w:szCs w:val="28"/>
        </w:rPr>
      </w:pPr>
      <w:r w:rsidRPr="00C31155">
        <w:rPr>
          <w:sz w:val="28"/>
          <w:szCs w:val="28"/>
        </w:rPr>
        <w:t>Не является ли обнаруженный предмет частью данного транспортного средства и, не составлял ли он ранее с ним единое целое?</w:t>
      </w:r>
    </w:p>
    <w:p w:rsidR="00365C37" w:rsidRPr="00C31155" w:rsidRDefault="00365C37" w:rsidP="00365C37">
      <w:pPr>
        <w:pStyle w:val="ae"/>
        <w:spacing w:after="0"/>
        <w:ind w:left="0" w:firstLine="709"/>
        <w:jc w:val="both"/>
        <w:rPr>
          <w:sz w:val="28"/>
          <w:szCs w:val="28"/>
        </w:rPr>
      </w:pPr>
      <w:r w:rsidRPr="00C31155">
        <w:rPr>
          <w:sz w:val="28"/>
          <w:szCs w:val="28"/>
        </w:rPr>
        <w:t>Каково было взаимное расположение транспортных средств (транспортного средства и других объектов) в момент столкновения? И др.</w:t>
      </w:r>
    </w:p>
    <w:p w:rsidR="00365C37" w:rsidRPr="009349F2" w:rsidRDefault="00365C37" w:rsidP="00365C37">
      <w:pPr>
        <w:widowControl w:val="0"/>
        <w:shd w:val="clear" w:color="auto" w:fill="FFFFFF"/>
        <w:ind w:firstLine="709"/>
        <w:jc w:val="both"/>
        <w:rPr>
          <w:i/>
          <w:sz w:val="28"/>
          <w:szCs w:val="28"/>
        </w:rPr>
      </w:pPr>
      <w:r w:rsidRPr="009349F2">
        <w:rPr>
          <w:i/>
          <w:iCs/>
          <w:sz w:val="28"/>
          <w:szCs w:val="28"/>
        </w:rPr>
        <w:t>При назначении экспертизы следов</w:t>
      </w:r>
      <w:r w:rsidRPr="009349F2">
        <w:rPr>
          <w:i/>
          <w:sz w:val="28"/>
          <w:szCs w:val="28"/>
        </w:rPr>
        <w:t xml:space="preserve"> орудий и инструментов</w:t>
      </w:r>
      <w:r>
        <w:rPr>
          <w:i/>
          <w:sz w:val="28"/>
          <w:szCs w:val="28"/>
        </w:rPr>
        <w:t>:</w:t>
      </w:r>
    </w:p>
    <w:p w:rsidR="00365C37" w:rsidRPr="00C31155" w:rsidRDefault="00365C37" w:rsidP="00365C37">
      <w:pPr>
        <w:shd w:val="clear" w:color="auto" w:fill="FFFFFF"/>
        <w:ind w:firstLine="709"/>
        <w:jc w:val="both"/>
        <w:rPr>
          <w:sz w:val="28"/>
          <w:szCs w:val="28"/>
        </w:rPr>
      </w:pPr>
      <w:r w:rsidRPr="00C31155">
        <w:rPr>
          <w:bCs/>
          <w:sz w:val="28"/>
          <w:szCs w:val="28"/>
        </w:rPr>
        <w:t xml:space="preserve">Каков вид (род) орудия, оставившего </w:t>
      </w:r>
      <w:r w:rsidRPr="00C31155">
        <w:rPr>
          <w:sz w:val="28"/>
          <w:szCs w:val="28"/>
        </w:rPr>
        <w:t xml:space="preserve">следы на месте </w:t>
      </w:r>
      <w:r w:rsidRPr="00C31155">
        <w:rPr>
          <w:bCs/>
          <w:sz w:val="28"/>
          <w:szCs w:val="28"/>
        </w:rPr>
        <w:t>происшествия?</w:t>
      </w:r>
    </w:p>
    <w:p w:rsidR="00365C37" w:rsidRPr="00C31155" w:rsidRDefault="00365C37" w:rsidP="00365C37">
      <w:pPr>
        <w:shd w:val="clear" w:color="auto" w:fill="FFFFFF"/>
        <w:tabs>
          <w:tab w:val="left" w:pos="456"/>
        </w:tabs>
        <w:ind w:firstLine="709"/>
        <w:jc w:val="both"/>
        <w:rPr>
          <w:bCs/>
          <w:sz w:val="28"/>
          <w:szCs w:val="28"/>
        </w:rPr>
      </w:pPr>
      <w:r w:rsidRPr="00C31155">
        <w:rPr>
          <w:bCs/>
          <w:sz w:val="28"/>
          <w:szCs w:val="28"/>
        </w:rPr>
        <w:t xml:space="preserve">Одним или разными орудиями оставлены следы на </w:t>
      </w:r>
      <w:r w:rsidRPr="00C31155">
        <w:rPr>
          <w:sz w:val="28"/>
          <w:szCs w:val="28"/>
        </w:rPr>
        <w:t xml:space="preserve">месте происшествия? </w:t>
      </w:r>
    </w:p>
    <w:p w:rsidR="00365C37" w:rsidRPr="00C31155" w:rsidRDefault="00365C37" w:rsidP="00365C37">
      <w:pPr>
        <w:shd w:val="clear" w:color="auto" w:fill="FFFFFF"/>
        <w:tabs>
          <w:tab w:val="left" w:pos="451"/>
        </w:tabs>
        <w:ind w:firstLine="709"/>
        <w:jc w:val="both"/>
        <w:rPr>
          <w:sz w:val="28"/>
          <w:szCs w:val="28"/>
        </w:rPr>
      </w:pPr>
      <w:r w:rsidRPr="00C31155">
        <w:rPr>
          <w:bCs/>
          <w:sz w:val="28"/>
          <w:szCs w:val="28"/>
        </w:rPr>
        <w:t>Не оставлены ли обнаруженные следы, конкретным орудием?</w:t>
      </w:r>
    </w:p>
    <w:p w:rsidR="00365C37" w:rsidRPr="00C31155" w:rsidRDefault="00365C37" w:rsidP="00365C37">
      <w:pPr>
        <w:shd w:val="clear" w:color="auto" w:fill="FFFFFF"/>
        <w:tabs>
          <w:tab w:val="left" w:pos="451"/>
        </w:tabs>
        <w:ind w:firstLine="709"/>
        <w:jc w:val="both"/>
        <w:rPr>
          <w:bCs/>
          <w:sz w:val="28"/>
          <w:szCs w:val="28"/>
        </w:rPr>
      </w:pPr>
      <w:r w:rsidRPr="00C31155">
        <w:rPr>
          <w:bCs/>
          <w:sz w:val="28"/>
          <w:szCs w:val="28"/>
        </w:rPr>
        <w:t>Каким способом («родным» ключом, подобранным ключом или отмычкой, техническим приспособлением и т.</w:t>
      </w:r>
      <w:r>
        <w:rPr>
          <w:bCs/>
          <w:sz w:val="28"/>
          <w:szCs w:val="28"/>
        </w:rPr>
        <w:t xml:space="preserve"> </w:t>
      </w:r>
      <w:r w:rsidRPr="00C31155">
        <w:rPr>
          <w:bCs/>
          <w:sz w:val="28"/>
          <w:szCs w:val="28"/>
        </w:rPr>
        <w:t>д.) была вскрыта, нарушена преграда (дверь, окно и т.</w:t>
      </w:r>
      <w:r>
        <w:rPr>
          <w:bCs/>
          <w:sz w:val="28"/>
          <w:szCs w:val="28"/>
        </w:rPr>
        <w:t xml:space="preserve"> </w:t>
      </w:r>
      <w:r w:rsidRPr="00C31155">
        <w:rPr>
          <w:bCs/>
          <w:sz w:val="28"/>
          <w:szCs w:val="28"/>
        </w:rPr>
        <w:t>д.)?</w:t>
      </w:r>
    </w:p>
    <w:p w:rsidR="00365C37" w:rsidRPr="00C31155" w:rsidRDefault="00365C37" w:rsidP="00365C37">
      <w:pPr>
        <w:shd w:val="clear" w:color="auto" w:fill="FFFFFF"/>
        <w:tabs>
          <w:tab w:val="left" w:pos="667"/>
        </w:tabs>
        <w:ind w:firstLine="709"/>
        <w:jc w:val="both"/>
        <w:rPr>
          <w:sz w:val="28"/>
          <w:szCs w:val="28"/>
        </w:rPr>
      </w:pPr>
      <w:r w:rsidRPr="00C31155">
        <w:rPr>
          <w:sz w:val="28"/>
          <w:szCs w:val="28"/>
        </w:rPr>
        <w:t>Каково направление силы (снаружи или изнутри), разрушившей перегородку, стеклянную преграду и др.?</w:t>
      </w:r>
    </w:p>
    <w:p w:rsidR="00365C37" w:rsidRPr="00C31155" w:rsidRDefault="00365C37" w:rsidP="00365C37">
      <w:pPr>
        <w:shd w:val="clear" w:color="auto" w:fill="FFFFFF"/>
        <w:tabs>
          <w:tab w:val="left" w:pos="451"/>
        </w:tabs>
        <w:ind w:firstLine="709"/>
        <w:jc w:val="both"/>
        <w:rPr>
          <w:bCs/>
          <w:sz w:val="28"/>
          <w:szCs w:val="28"/>
        </w:rPr>
      </w:pPr>
      <w:r w:rsidRPr="00C31155">
        <w:rPr>
          <w:bCs/>
          <w:sz w:val="28"/>
          <w:szCs w:val="28"/>
        </w:rPr>
        <w:t xml:space="preserve">Какова последовательность действий (перемещения) преступника </w:t>
      </w:r>
      <w:r>
        <w:rPr>
          <w:bCs/>
          <w:sz w:val="28"/>
          <w:szCs w:val="28"/>
        </w:rPr>
        <w:br/>
      </w:r>
      <w:r w:rsidRPr="00C31155">
        <w:rPr>
          <w:bCs/>
          <w:sz w:val="28"/>
          <w:szCs w:val="28"/>
        </w:rPr>
        <w:t>в помещении?</w:t>
      </w:r>
    </w:p>
    <w:p w:rsidR="00365C37" w:rsidRPr="00C31155" w:rsidRDefault="00365C37" w:rsidP="00365C37">
      <w:pPr>
        <w:shd w:val="clear" w:color="auto" w:fill="FFFFFF"/>
        <w:tabs>
          <w:tab w:val="left" w:pos="446"/>
        </w:tabs>
        <w:ind w:firstLine="709"/>
        <w:jc w:val="both"/>
        <w:rPr>
          <w:sz w:val="28"/>
          <w:szCs w:val="28"/>
        </w:rPr>
      </w:pPr>
      <w:r w:rsidRPr="00C31155">
        <w:rPr>
          <w:sz w:val="28"/>
          <w:szCs w:val="28"/>
        </w:rPr>
        <w:t>Каковы способ разделения (разлом, разруб, разрез и т.</w:t>
      </w:r>
      <w:r>
        <w:rPr>
          <w:sz w:val="28"/>
          <w:szCs w:val="28"/>
        </w:rPr>
        <w:t xml:space="preserve"> </w:t>
      </w:r>
      <w:r w:rsidRPr="00C31155">
        <w:rPr>
          <w:sz w:val="28"/>
          <w:szCs w:val="28"/>
        </w:rPr>
        <w:t xml:space="preserve">п.) объекта </w:t>
      </w:r>
      <w:r>
        <w:rPr>
          <w:sz w:val="28"/>
          <w:szCs w:val="28"/>
        </w:rPr>
        <w:br/>
      </w:r>
      <w:r w:rsidRPr="00C31155">
        <w:rPr>
          <w:sz w:val="28"/>
          <w:szCs w:val="28"/>
        </w:rPr>
        <w:t>и вид инструмента, использованного для этого?</w:t>
      </w:r>
    </w:p>
    <w:p w:rsidR="00365C37" w:rsidRPr="00C31155" w:rsidRDefault="00365C37" w:rsidP="00365C37">
      <w:pPr>
        <w:shd w:val="clear" w:color="auto" w:fill="FFFFFF"/>
        <w:tabs>
          <w:tab w:val="left" w:pos="509"/>
        </w:tabs>
        <w:ind w:firstLine="709"/>
        <w:jc w:val="both"/>
        <w:rPr>
          <w:sz w:val="28"/>
          <w:szCs w:val="28"/>
        </w:rPr>
      </w:pPr>
      <w:r w:rsidRPr="00C31155">
        <w:rPr>
          <w:sz w:val="28"/>
          <w:szCs w:val="28"/>
        </w:rPr>
        <w:t>Какова последовательность образования следов на месте происшествия?</w:t>
      </w:r>
    </w:p>
    <w:p w:rsidR="00365C37" w:rsidRPr="00C31155" w:rsidRDefault="00365C37" w:rsidP="00365C37">
      <w:pPr>
        <w:shd w:val="clear" w:color="auto" w:fill="FFFFFF"/>
        <w:tabs>
          <w:tab w:val="left" w:pos="509"/>
        </w:tabs>
        <w:ind w:firstLine="709"/>
        <w:jc w:val="both"/>
        <w:rPr>
          <w:sz w:val="28"/>
          <w:szCs w:val="28"/>
        </w:rPr>
      </w:pPr>
      <w:r w:rsidRPr="00C31155">
        <w:rPr>
          <w:sz w:val="28"/>
          <w:szCs w:val="28"/>
        </w:rPr>
        <w:t>Какими профессиональными навыками по использованию орудий взлома (распила, сверления, разруба, разреза и т.д.) обладает преступник?</w:t>
      </w:r>
    </w:p>
    <w:p w:rsidR="00365C37" w:rsidRPr="00C31155" w:rsidRDefault="00365C37" w:rsidP="00365C37">
      <w:pPr>
        <w:shd w:val="clear" w:color="auto" w:fill="FFFFFF"/>
        <w:ind w:firstLine="709"/>
        <w:jc w:val="both"/>
        <w:rPr>
          <w:sz w:val="28"/>
          <w:szCs w:val="28"/>
        </w:rPr>
      </w:pPr>
      <w:r w:rsidRPr="00C31155">
        <w:rPr>
          <w:sz w:val="28"/>
          <w:szCs w:val="28"/>
        </w:rPr>
        <w:t>Орудием какого вида (типа) сверлящим (режущим, пилящим и т.</w:t>
      </w:r>
      <w:r>
        <w:rPr>
          <w:sz w:val="28"/>
          <w:szCs w:val="28"/>
        </w:rPr>
        <w:t xml:space="preserve"> </w:t>
      </w:r>
      <w:r w:rsidRPr="00C31155">
        <w:rPr>
          <w:sz w:val="28"/>
          <w:szCs w:val="28"/>
        </w:rPr>
        <w:t>д.) оставлены следы на объекте?</w:t>
      </w:r>
    </w:p>
    <w:p w:rsidR="00365C37" w:rsidRPr="00C31155" w:rsidRDefault="00365C37" w:rsidP="00365C37">
      <w:pPr>
        <w:shd w:val="clear" w:color="auto" w:fill="FFFFFF"/>
        <w:ind w:firstLine="709"/>
        <w:jc w:val="both"/>
        <w:rPr>
          <w:sz w:val="28"/>
          <w:szCs w:val="28"/>
        </w:rPr>
      </w:pPr>
      <w:r w:rsidRPr="00C31155">
        <w:rPr>
          <w:sz w:val="28"/>
          <w:szCs w:val="28"/>
        </w:rPr>
        <w:t>Не оставлены ли сверлящие (режущие, пилящие и т.</w:t>
      </w:r>
      <w:r>
        <w:rPr>
          <w:sz w:val="28"/>
          <w:szCs w:val="28"/>
        </w:rPr>
        <w:t xml:space="preserve"> </w:t>
      </w:r>
      <w:r w:rsidRPr="00C31155">
        <w:rPr>
          <w:sz w:val="28"/>
          <w:szCs w:val="28"/>
        </w:rPr>
        <w:t>д.) следы на объекте представленным орудием? И др.</w:t>
      </w:r>
    </w:p>
    <w:p w:rsidR="00365C37" w:rsidRPr="005D7482" w:rsidRDefault="00365C37" w:rsidP="00365C37">
      <w:pPr>
        <w:widowControl w:val="0"/>
        <w:shd w:val="clear" w:color="auto" w:fill="FFFFFF"/>
        <w:ind w:firstLine="709"/>
        <w:jc w:val="both"/>
        <w:rPr>
          <w:i/>
          <w:sz w:val="28"/>
          <w:szCs w:val="28"/>
        </w:rPr>
      </w:pPr>
      <w:r w:rsidRPr="005D7482">
        <w:rPr>
          <w:i/>
          <w:iCs/>
          <w:sz w:val="28"/>
          <w:szCs w:val="28"/>
        </w:rPr>
        <w:t>При назначении экспертизы следов</w:t>
      </w:r>
      <w:r w:rsidRPr="005D7482">
        <w:rPr>
          <w:i/>
          <w:sz w:val="28"/>
          <w:szCs w:val="28"/>
        </w:rPr>
        <w:t xml:space="preserve"> производственных механизмов на изделиях массового производства</w:t>
      </w:r>
      <w:r>
        <w:rPr>
          <w:i/>
          <w:sz w:val="28"/>
          <w:szCs w:val="28"/>
        </w:rPr>
        <w:t>:</w:t>
      </w:r>
    </w:p>
    <w:p w:rsidR="00365C37" w:rsidRPr="00C31155" w:rsidRDefault="00365C37" w:rsidP="00365C37">
      <w:pPr>
        <w:widowControl w:val="0"/>
        <w:shd w:val="clear" w:color="auto" w:fill="FFFFFF"/>
        <w:ind w:firstLine="709"/>
        <w:jc w:val="both"/>
        <w:rPr>
          <w:sz w:val="28"/>
          <w:szCs w:val="28"/>
        </w:rPr>
      </w:pPr>
      <w:r w:rsidRPr="00C31155">
        <w:rPr>
          <w:sz w:val="28"/>
          <w:szCs w:val="28"/>
        </w:rPr>
        <w:t>На каком оборудовании изготовлено данное изделие?</w:t>
      </w:r>
    </w:p>
    <w:p w:rsidR="00365C37" w:rsidRPr="00C31155" w:rsidRDefault="00365C37" w:rsidP="00365C37">
      <w:pPr>
        <w:widowControl w:val="0"/>
        <w:shd w:val="clear" w:color="auto" w:fill="FFFFFF"/>
        <w:ind w:firstLine="709"/>
        <w:jc w:val="both"/>
        <w:rPr>
          <w:sz w:val="28"/>
          <w:szCs w:val="28"/>
        </w:rPr>
      </w:pPr>
      <w:r w:rsidRPr="00C31155">
        <w:rPr>
          <w:sz w:val="28"/>
          <w:szCs w:val="28"/>
        </w:rPr>
        <w:t>Не изготовлены ли (обработаны) данные изделия на определенном станке либо с использованием конкретных его деталей?</w:t>
      </w:r>
    </w:p>
    <w:p w:rsidR="00365C37" w:rsidRPr="00C31155" w:rsidRDefault="00365C37" w:rsidP="00365C37">
      <w:pPr>
        <w:widowControl w:val="0"/>
        <w:shd w:val="clear" w:color="auto" w:fill="FFFFFF"/>
        <w:ind w:firstLine="709"/>
        <w:jc w:val="both"/>
        <w:rPr>
          <w:sz w:val="28"/>
          <w:szCs w:val="28"/>
        </w:rPr>
      </w:pPr>
      <w:r w:rsidRPr="00C31155">
        <w:rPr>
          <w:sz w:val="28"/>
          <w:szCs w:val="28"/>
        </w:rPr>
        <w:t xml:space="preserve">Не изготовлены ли исследуемые объекты (их части), изъятые у разных лиц или в разных местах, с использованием одного и того же механизма или инструмента? </w:t>
      </w:r>
      <w:r>
        <w:rPr>
          <w:sz w:val="28"/>
          <w:szCs w:val="28"/>
        </w:rPr>
        <w:t>И</w:t>
      </w:r>
      <w:r w:rsidRPr="00C31155">
        <w:rPr>
          <w:sz w:val="28"/>
          <w:szCs w:val="28"/>
        </w:rPr>
        <w:t xml:space="preserve"> др.</w:t>
      </w:r>
    </w:p>
    <w:p w:rsidR="00365C37" w:rsidRPr="005D7482" w:rsidRDefault="00365C37" w:rsidP="00365C37">
      <w:pPr>
        <w:widowControl w:val="0"/>
        <w:shd w:val="clear" w:color="auto" w:fill="FFFFFF"/>
        <w:tabs>
          <w:tab w:val="left" w:pos="5040"/>
        </w:tabs>
        <w:ind w:firstLine="709"/>
        <w:jc w:val="both"/>
        <w:rPr>
          <w:i/>
          <w:sz w:val="28"/>
          <w:szCs w:val="28"/>
        </w:rPr>
      </w:pPr>
      <w:r w:rsidRPr="005D7482">
        <w:rPr>
          <w:i/>
          <w:iCs/>
          <w:sz w:val="28"/>
          <w:szCs w:val="28"/>
        </w:rPr>
        <w:t>При назначении экспертизы следов</w:t>
      </w:r>
      <w:r w:rsidRPr="005D7482">
        <w:rPr>
          <w:i/>
          <w:sz w:val="28"/>
          <w:szCs w:val="28"/>
        </w:rPr>
        <w:t xml:space="preserve"> одежды и ее повреждений</w:t>
      </w:r>
      <w:r>
        <w:rPr>
          <w:i/>
          <w:sz w:val="28"/>
          <w:szCs w:val="28"/>
        </w:rPr>
        <w:t>:</w:t>
      </w:r>
    </w:p>
    <w:p w:rsidR="00365C37" w:rsidRPr="00C31155" w:rsidRDefault="00365C37" w:rsidP="00365C37">
      <w:pPr>
        <w:tabs>
          <w:tab w:val="left" w:pos="5040"/>
        </w:tabs>
        <w:ind w:firstLine="709"/>
        <w:jc w:val="both"/>
        <w:rPr>
          <w:sz w:val="28"/>
          <w:szCs w:val="28"/>
        </w:rPr>
      </w:pPr>
      <w:r w:rsidRPr="00C31155">
        <w:rPr>
          <w:sz w:val="28"/>
          <w:szCs w:val="28"/>
        </w:rPr>
        <w:t>Являются ли обнаруженные следы следами одежды?</w:t>
      </w:r>
    </w:p>
    <w:p w:rsidR="00365C37" w:rsidRPr="00C31155" w:rsidRDefault="00365C37" w:rsidP="00365C37">
      <w:pPr>
        <w:tabs>
          <w:tab w:val="left" w:pos="5040"/>
        </w:tabs>
        <w:ind w:firstLine="709"/>
        <w:jc w:val="both"/>
        <w:rPr>
          <w:sz w:val="28"/>
          <w:szCs w:val="28"/>
        </w:rPr>
      </w:pPr>
      <w:r w:rsidRPr="00C31155">
        <w:rPr>
          <w:sz w:val="28"/>
          <w:szCs w:val="28"/>
        </w:rPr>
        <w:t>Каков механизм взаимодействия объекта с одеждой (следы трения, отпечаток и т. п.)?</w:t>
      </w:r>
    </w:p>
    <w:p w:rsidR="00365C37" w:rsidRPr="00C31155" w:rsidRDefault="00365C37" w:rsidP="00365C37">
      <w:pPr>
        <w:tabs>
          <w:tab w:val="left" w:pos="5040"/>
        </w:tabs>
        <w:ind w:firstLine="709"/>
        <w:jc w:val="both"/>
        <w:rPr>
          <w:sz w:val="28"/>
          <w:szCs w:val="28"/>
        </w:rPr>
      </w:pPr>
      <w:r w:rsidRPr="00C31155">
        <w:rPr>
          <w:sz w:val="28"/>
          <w:szCs w:val="28"/>
        </w:rPr>
        <w:t>Каково было взаимное расположение человека и объекта, на котором оставлены следы его одежды?</w:t>
      </w:r>
    </w:p>
    <w:p w:rsidR="00365C37" w:rsidRPr="00C31155" w:rsidRDefault="00365C37" w:rsidP="00365C37">
      <w:pPr>
        <w:tabs>
          <w:tab w:val="left" w:pos="5040"/>
        </w:tabs>
        <w:ind w:firstLine="709"/>
        <w:jc w:val="both"/>
        <w:rPr>
          <w:sz w:val="28"/>
          <w:szCs w:val="28"/>
        </w:rPr>
      </w:pPr>
      <w:r w:rsidRPr="00C31155">
        <w:rPr>
          <w:sz w:val="28"/>
          <w:szCs w:val="28"/>
        </w:rPr>
        <w:t>Оставлены ли следы участками одежды конкретного лица?</w:t>
      </w:r>
    </w:p>
    <w:p w:rsidR="00365C37" w:rsidRPr="00C31155" w:rsidRDefault="00365C37" w:rsidP="00365C37">
      <w:pPr>
        <w:tabs>
          <w:tab w:val="left" w:pos="5040"/>
        </w:tabs>
        <w:ind w:firstLine="709"/>
        <w:jc w:val="both"/>
        <w:rPr>
          <w:sz w:val="28"/>
          <w:szCs w:val="28"/>
        </w:rPr>
      </w:pPr>
      <w:r w:rsidRPr="00C31155">
        <w:rPr>
          <w:sz w:val="28"/>
          <w:szCs w:val="28"/>
        </w:rPr>
        <w:t>Какие следы и повреждения имеются на одежде?</w:t>
      </w:r>
    </w:p>
    <w:p w:rsidR="00365C37" w:rsidRPr="00C31155" w:rsidRDefault="00365C37" w:rsidP="00365C37">
      <w:pPr>
        <w:tabs>
          <w:tab w:val="left" w:pos="5040"/>
        </w:tabs>
        <w:ind w:firstLine="709"/>
        <w:jc w:val="both"/>
        <w:rPr>
          <w:sz w:val="28"/>
          <w:szCs w:val="28"/>
        </w:rPr>
      </w:pPr>
      <w:r w:rsidRPr="00C31155">
        <w:rPr>
          <w:sz w:val="28"/>
          <w:szCs w:val="28"/>
        </w:rPr>
        <w:t>Каков механизм образования повреждений на одежде?</w:t>
      </w:r>
    </w:p>
    <w:p w:rsidR="00365C37" w:rsidRPr="00C31155" w:rsidRDefault="00365C37" w:rsidP="00365C37">
      <w:pPr>
        <w:tabs>
          <w:tab w:val="left" w:pos="5040"/>
        </w:tabs>
        <w:ind w:firstLine="709"/>
        <w:jc w:val="both"/>
        <w:rPr>
          <w:sz w:val="28"/>
          <w:szCs w:val="28"/>
        </w:rPr>
      </w:pPr>
      <w:r w:rsidRPr="00C31155">
        <w:rPr>
          <w:sz w:val="28"/>
          <w:szCs w:val="28"/>
        </w:rPr>
        <w:t>Орудием (предметом) какого вида образованы повреждения?</w:t>
      </w:r>
    </w:p>
    <w:p w:rsidR="00365C37" w:rsidRPr="00C31155" w:rsidRDefault="00365C37" w:rsidP="00365C37">
      <w:pPr>
        <w:tabs>
          <w:tab w:val="left" w:pos="5040"/>
        </w:tabs>
        <w:ind w:firstLine="709"/>
        <w:jc w:val="both"/>
        <w:rPr>
          <w:sz w:val="28"/>
          <w:szCs w:val="28"/>
        </w:rPr>
      </w:pPr>
      <w:r w:rsidRPr="00C31155">
        <w:rPr>
          <w:sz w:val="28"/>
          <w:szCs w:val="28"/>
        </w:rPr>
        <w:t>Не образованы ли следы и повреждения на одежде представленными предметами? И др.</w:t>
      </w:r>
    </w:p>
    <w:p w:rsidR="00365C37" w:rsidRPr="005D7482" w:rsidRDefault="00365C37" w:rsidP="00365C37">
      <w:pPr>
        <w:widowControl w:val="0"/>
        <w:shd w:val="clear" w:color="auto" w:fill="FFFFFF"/>
        <w:ind w:firstLine="709"/>
        <w:jc w:val="both"/>
        <w:rPr>
          <w:i/>
          <w:sz w:val="28"/>
          <w:szCs w:val="28"/>
        </w:rPr>
      </w:pPr>
      <w:r w:rsidRPr="005D7482">
        <w:rPr>
          <w:i/>
          <w:iCs/>
          <w:sz w:val="28"/>
          <w:szCs w:val="28"/>
        </w:rPr>
        <w:t>При назначении экспертизы</w:t>
      </w:r>
      <w:r w:rsidRPr="005D7482">
        <w:rPr>
          <w:i/>
          <w:sz w:val="28"/>
          <w:szCs w:val="28"/>
        </w:rPr>
        <w:t xml:space="preserve"> узлов и петель</w:t>
      </w:r>
      <w:r>
        <w:rPr>
          <w:i/>
          <w:sz w:val="28"/>
          <w:szCs w:val="28"/>
        </w:rPr>
        <w:t>:</w:t>
      </w:r>
    </w:p>
    <w:p w:rsidR="00365C37" w:rsidRPr="00C31155" w:rsidRDefault="00365C37" w:rsidP="00365C37">
      <w:pPr>
        <w:ind w:firstLine="709"/>
        <w:jc w:val="both"/>
        <w:rPr>
          <w:sz w:val="28"/>
          <w:szCs w:val="28"/>
        </w:rPr>
      </w:pPr>
      <w:r w:rsidRPr="00C31155">
        <w:rPr>
          <w:sz w:val="28"/>
          <w:szCs w:val="28"/>
        </w:rPr>
        <w:t>К какому виду относятся узлы и петли?</w:t>
      </w:r>
    </w:p>
    <w:p w:rsidR="00365C37" w:rsidRPr="00C31155" w:rsidRDefault="00365C37" w:rsidP="00365C37">
      <w:pPr>
        <w:ind w:firstLine="709"/>
        <w:jc w:val="both"/>
        <w:rPr>
          <w:sz w:val="28"/>
          <w:szCs w:val="28"/>
        </w:rPr>
      </w:pPr>
      <w:r w:rsidRPr="00C31155">
        <w:rPr>
          <w:sz w:val="28"/>
          <w:szCs w:val="28"/>
        </w:rPr>
        <w:t>Являются ли они профессиональными? Если да, то для какой профессии они характерны? И др.</w:t>
      </w:r>
    </w:p>
    <w:p w:rsidR="00365C37" w:rsidRPr="005D7482" w:rsidRDefault="00365C37" w:rsidP="00365C37">
      <w:pPr>
        <w:shd w:val="clear" w:color="auto" w:fill="FFFFFF"/>
        <w:ind w:firstLine="709"/>
        <w:jc w:val="both"/>
        <w:rPr>
          <w:i/>
          <w:iCs/>
          <w:sz w:val="28"/>
          <w:szCs w:val="28"/>
        </w:rPr>
      </w:pPr>
      <w:r w:rsidRPr="005D7482">
        <w:rPr>
          <w:i/>
          <w:iCs/>
          <w:sz w:val="28"/>
          <w:szCs w:val="28"/>
        </w:rPr>
        <w:t>При назначении экспертизы установления целого по частям</w:t>
      </w:r>
      <w:r>
        <w:rPr>
          <w:i/>
          <w:iCs/>
          <w:sz w:val="28"/>
          <w:szCs w:val="28"/>
        </w:rPr>
        <w:t>:</w:t>
      </w:r>
    </w:p>
    <w:p w:rsidR="00365C37" w:rsidRPr="00C31155" w:rsidRDefault="00365C37" w:rsidP="00365C37">
      <w:pPr>
        <w:ind w:firstLine="709"/>
        <w:jc w:val="both"/>
        <w:rPr>
          <w:sz w:val="28"/>
          <w:szCs w:val="28"/>
        </w:rPr>
      </w:pPr>
      <w:r w:rsidRPr="00C31155">
        <w:rPr>
          <w:sz w:val="28"/>
          <w:szCs w:val="28"/>
        </w:rPr>
        <w:t>Частью, какого предмета является данный объект?</w:t>
      </w:r>
    </w:p>
    <w:p w:rsidR="00365C37" w:rsidRPr="00C31155" w:rsidRDefault="00365C37" w:rsidP="00365C37">
      <w:pPr>
        <w:ind w:firstLine="709"/>
        <w:jc w:val="both"/>
        <w:rPr>
          <w:sz w:val="28"/>
          <w:szCs w:val="28"/>
        </w:rPr>
      </w:pPr>
      <w:r w:rsidRPr="00C31155">
        <w:rPr>
          <w:sz w:val="28"/>
          <w:szCs w:val="28"/>
        </w:rPr>
        <w:t>Составляли ли данные объекты ранее одно целое?</w:t>
      </w:r>
    </w:p>
    <w:p w:rsidR="00365C37" w:rsidRPr="00C31155" w:rsidRDefault="00365C37" w:rsidP="00365C37">
      <w:pPr>
        <w:ind w:firstLine="709"/>
        <w:jc w:val="both"/>
        <w:rPr>
          <w:sz w:val="28"/>
          <w:szCs w:val="28"/>
        </w:rPr>
      </w:pPr>
      <w:r w:rsidRPr="00C31155">
        <w:rPr>
          <w:sz w:val="28"/>
          <w:szCs w:val="28"/>
        </w:rPr>
        <w:t>Каким способом разделены части предмета?</w:t>
      </w:r>
    </w:p>
    <w:p w:rsidR="00365C37" w:rsidRPr="00C31155" w:rsidRDefault="00365C37" w:rsidP="00365C37">
      <w:pPr>
        <w:ind w:firstLine="709"/>
        <w:jc w:val="both"/>
        <w:rPr>
          <w:sz w:val="28"/>
          <w:szCs w:val="28"/>
        </w:rPr>
      </w:pPr>
      <w:r w:rsidRPr="00C31155">
        <w:rPr>
          <w:sz w:val="28"/>
          <w:szCs w:val="28"/>
        </w:rPr>
        <w:t>Не разделялся ли объект на части конкретным предметом? И др.</w:t>
      </w:r>
    </w:p>
    <w:p w:rsidR="00365C37" w:rsidRPr="005D7482" w:rsidRDefault="00365C37" w:rsidP="00365C37">
      <w:pPr>
        <w:widowControl w:val="0"/>
        <w:shd w:val="clear" w:color="auto" w:fill="FFFFFF"/>
        <w:ind w:firstLine="709"/>
        <w:jc w:val="both"/>
        <w:rPr>
          <w:i/>
          <w:sz w:val="28"/>
          <w:szCs w:val="28"/>
        </w:rPr>
      </w:pPr>
      <w:r w:rsidRPr="005D7482">
        <w:rPr>
          <w:i/>
          <w:iCs/>
          <w:sz w:val="28"/>
          <w:szCs w:val="28"/>
        </w:rPr>
        <w:t xml:space="preserve">При назначении экспертизы замков и </w:t>
      </w:r>
      <w:r w:rsidRPr="005D7482">
        <w:rPr>
          <w:i/>
          <w:sz w:val="28"/>
          <w:szCs w:val="28"/>
        </w:rPr>
        <w:t>запирающих механизмов</w:t>
      </w:r>
      <w:r>
        <w:rPr>
          <w:i/>
          <w:sz w:val="28"/>
          <w:szCs w:val="28"/>
        </w:rPr>
        <w:t>:</w:t>
      </w:r>
    </w:p>
    <w:p w:rsidR="00365C37" w:rsidRPr="00C31155" w:rsidRDefault="00365C37" w:rsidP="00365C37">
      <w:pPr>
        <w:ind w:firstLine="709"/>
        <w:jc w:val="both"/>
        <w:rPr>
          <w:sz w:val="28"/>
          <w:szCs w:val="28"/>
        </w:rPr>
      </w:pPr>
      <w:r w:rsidRPr="00C31155">
        <w:rPr>
          <w:sz w:val="28"/>
          <w:szCs w:val="28"/>
        </w:rPr>
        <w:t>Исправен ли механизм замка? Если нет, то в чем причина его неисправности? Как влияет данная неисправность на охранные свойства замка?</w:t>
      </w:r>
    </w:p>
    <w:p w:rsidR="00365C37" w:rsidRPr="00C31155" w:rsidRDefault="00365C37" w:rsidP="00365C37">
      <w:pPr>
        <w:ind w:firstLine="709"/>
        <w:jc w:val="both"/>
        <w:rPr>
          <w:sz w:val="28"/>
          <w:szCs w:val="28"/>
        </w:rPr>
      </w:pPr>
      <w:r w:rsidRPr="00C31155">
        <w:rPr>
          <w:sz w:val="28"/>
          <w:szCs w:val="28"/>
        </w:rPr>
        <w:t>Имеются ли на деталях механизма замка следы, оставленные посторонним предметом? Являются ли эти следы результатом воздействия поддельного ключа или отмычки?</w:t>
      </w:r>
    </w:p>
    <w:p w:rsidR="00365C37" w:rsidRPr="00C31155" w:rsidRDefault="00365C37" w:rsidP="00365C37">
      <w:pPr>
        <w:ind w:firstLine="709"/>
        <w:jc w:val="both"/>
        <w:rPr>
          <w:sz w:val="28"/>
          <w:szCs w:val="28"/>
        </w:rPr>
      </w:pPr>
      <w:r w:rsidRPr="00C31155">
        <w:rPr>
          <w:sz w:val="28"/>
          <w:szCs w:val="28"/>
        </w:rPr>
        <w:t>Отпирался ли и можно ли отпереть замок данным ключом (отмычкой, предметом)?</w:t>
      </w:r>
    </w:p>
    <w:p w:rsidR="00365C37" w:rsidRPr="00C31155" w:rsidRDefault="00365C37" w:rsidP="00365C37">
      <w:pPr>
        <w:ind w:firstLine="709"/>
        <w:jc w:val="both"/>
        <w:rPr>
          <w:sz w:val="28"/>
          <w:szCs w:val="28"/>
        </w:rPr>
      </w:pPr>
      <w:r w:rsidRPr="00C31155">
        <w:rPr>
          <w:sz w:val="28"/>
          <w:szCs w:val="28"/>
        </w:rPr>
        <w:t>При каком положении запирающего механизма (запертом, отпертом) образованы повреждения на замке?</w:t>
      </w:r>
    </w:p>
    <w:p w:rsidR="00365C37" w:rsidRPr="00C31155" w:rsidRDefault="00365C37" w:rsidP="00365C37">
      <w:pPr>
        <w:ind w:firstLine="709"/>
        <w:jc w:val="both"/>
        <w:rPr>
          <w:sz w:val="28"/>
          <w:szCs w:val="28"/>
        </w:rPr>
      </w:pPr>
      <w:r w:rsidRPr="00C31155">
        <w:rPr>
          <w:sz w:val="28"/>
          <w:szCs w:val="28"/>
        </w:rPr>
        <w:t>В результате каких действий поврежден замок? Каким способом отперт (взломан) замок?</w:t>
      </w:r>
    </w:p>
    <w:p w:rsidR="00365C37" w:rsidRPr="00C31155" w:rsidRDefault="00365C37" w:rsidP="00365C37">
      <w:pPr>
        <w:ind w:firstLine="709"/>
        <w:jc w:val="both"/>
        <w:rPr>
          <w:sz w:val="28"/>
          <w:szCs w:val="28"/>
        </w:rPr>
      </w:pPr>
      <w:r w:rsidRPr="00C31155">
        <w:rPr>
          <w:sz w:val="28"/>
          <w:szCs w:val="28"/>
        </w:rPr>
        <w:t>Орудием какого вида (типа) оставлены следы на замке либо взломан замок?</w:t>
      </w:r>
    </w:p>
    <w:p w:rsidR="00365C37" w:rsidRPr="00C31155" w:rsidRDefault="00365C37" w:rsidP="00365C37">
      <w:pPr>
        <w:ind w:firstLine="709"/>
        <w:jc w:val="both"/>
        <w:rPr>
          <w:sz w:val="28"/>
          <w:szCs w:val="28"/>
        </w:rPr>
      </w:pPr>
      <w:r w:rsidRPr="00C31155">
        <w:rPr>
          <w:sz w:val="28"/>
          <w:szCs w:val="28"/>
        </w:rPr>
        <w:t>Одним ли способом, одним ли орудием отперты (взломаны) несколько замков?</w:t>
      </w:r>
    </w:p>
    <w:p w:rsidR="00365C37" w:rsidRPr="00C31155" w:rsidRDefault="00365C37" w:rsidP="00365C37">
      <w:pPr>
        <w:ind w:firstLine="709"/>
        <w:jc w:val="both"/>
        <w:rPr>
          <w:sz w:val="28"/>
          <w:szCs w:val="28"/>
        </w:rPr>
      </w:pPr>
      <w:r w:rsidRPr="00C31155">
        <w:rPr>
          <w:sz w:val="28"/>
          <w:szCs w:val="28"/>
        </w:rPr>
        <w:t>Не данным ли орудием (инструментом, предметом) оставлены имеющиеся на замке следы? И др.</w:t>
      </w:r>
    </w:p>
    <w:p w:rsidR="00365C37" w:rsidRPr="00BC1AC2" w:rsidRDefault="00365C37" w:rsidP="00365C37">
      <w:pPr>
        <w:widowControl w:val="0"/>
        <w:shd w:val="clear" w:color="auto" w:fill="FFFFFF"/>
        <w:jc w:val="both"/>
        <w:rPr>
          <w:i/>
          <w:sz w:val="28"/>
          <w:szCs w:val="28"/>
        </w:rPr>
      </w:pPr>
    </w:p>
    <w:p w:rsidR="00365C37" w:rsidRDefault="00365C37" w:rsidP="00365C37">
      <w:pPr>
        <w:shd w:val="clear" w:color="auto" w:fill="FFFFFF"/>
        <w:tabs>
          <w:tab w:val="left" w:pos="509"/>
        </w:tabs>
        <w:jc w:val="right"/>
        <w:rPr>
          <w:b/>
          <w:i/>
          <w:spacing w:val="-6"/>
          <w:sz w:val="28"/>
          <w:szCs w:val="28"/>
        </w:rPr>
      </w:pPr>
      <w:r w:rsidRPr="00BC1AC2">
        <w:rPr>
          <w:b/>
          <w:i/>
          <w:spacing w:val="-6"/>
          <w:sz w:val="28"/>
          <w:szCs w:val="28"/>
        </w:rPr>
        <w:t>Приложение №31</w:t>
      </w:r>
    </w:p>
    <w:p w:rsidR="00365C37" w:rsidRPr="00BC1AC2" w:rsidRDefault="00365C37" w:rsidP="00365C37">
      <w:pPr>
        <w:shd w:val="clear" w:color="auto" w:fill="FFFFFF"/>
        <w:tabs>
          <w:tab w:val="left" w:pos="509"/>
        </w:tabs>
        <w:jc w:val="right"/>
        <w:rPr>
          <w:b/>
          <w:i/>
          <w:spacing w:val="-6"/>
          <w:sz w:val="18"/>
          <w:szCs w:val="18"/>
        </w:rPr>
      </w:pPr>
    </w:p>
    <w:p w:rsidR="00365C37" w:rsidRPr="000E6563" w:rsidRDefault="00365C37" w:rsidP="00365C37">
      <w:pPr>
        <w:widowControl w:val="0"/>
        <w:shd w:val="clear" w:color="auto" w:fill="FFFFFF"/>
        <w:jc w:val="center"/>
        <w:rPr>
          <w:b/>
          <w:sz w:val="28"/>
          <w:szCs w:val="28"/>
        </w:rPr>
      </w:pPr>
      <w:r w:rsidRPr="000E6563">
        <w:rPr>
          <w:b/>
          <w:sz w:val="28"/>
          <w:szCs w:val="28"/>
        </w:rPr>
        <w:t xml:space="preserve">Примерные вопросы, ставящие перед экспертом, производящим </w:t>
      </w:r>
      <w:r>
        <w:rPr>
          <w:b/>
          <w:sz w:val="28"/>
          <w:szCs w:val="28"/>
        </w:rPr>
        <w:br/>
      </w:r>
      <w:r w:rsidRPr="000E6563">
        <w:rPr>
          <w:b/>
          <w:sz w:val="28"/>
          <w:szCs w:val="28"/>
        </w:rPr>
        <w:t>экспертизу материалов, веществ и изделий</w:t>
      </w:r>
    </w:p>
    <w:p w:rsidR="00365C37" w:rsidRPr="005D7482" w:rsidRDefault="00365C37" w:rsidP="00365C37">
      <w:pPr>
        <w:shd w:val="clear" w:color="auto" w:fill="FFFFFF"/>
        <w:ind w:firstLine="709"/>
        <w:jc w:val="both"/>
        <w:rPr>
          <w:i/>
          <w:sz w:val="28"/>
          <w:szCs w:val="28"/>
        </w:rPr>
      </w:pPr>
      <w:r w:rsidRPr="005D7482">
        <w:rPr>
          <w:i/>
          <w:iCs/>
          <w:sz w:val="28"/>
          <w:szCs w:val="28"/>
        </w:rPr>
        <w:t>При назначении экспертизы</w:t>
      </w:r>
      <w:r w:rsidRPr="005D7482">
        <w:rPr>
          <w:i/>
          <w:sz w:val="28"/>
          <w:szCs w:val="28"/>
        </w:rPr>
        <w:t xml:space="preserve"> наркотических средств, материалов, психотропных, сильнодействующих и ядовитых веществ</w:t>
      </w:r>
      <w:r>
        <w:rPr>
          <w:i/>
          <w:sz w:val="28"/>
          <w:szCs w:val="28"/>
        </w:rPr>
        <w:t>:</w:t>
      </w:r>
    </w:p>
    <w:p w:rsidR="00365C37" w:rsidRPr="00C31155" w:rsidRDefault="00365C37" w:rsidP="00365C37">
      <w:pPr>
        <w:ind w:firstLine="709"/>
        <w:jc w:val="both"/>
        <w:rPr>
          <w:iCs/>
          <w:sz w:val="28"/>
          <w:szCs w:val="28"/>
        </w:rPr>
      </w:pPr>
      <w:r w:rsidRPr="00C31155">
        <w:rPr>
          <w:iCs/>
          <w:sz w:val="28"/>
          <w:szCs w:val="28"/>
        </w:rPr>
        <w:t>Является ли представленное вещество наркотическим средством (психотропным веществом и т.</w:t>
      </w:r>
      <w:r>
        <w:rPr>
          <w:iCs/>
          <w:sz w:val="28"/>
          <w:szCs w:val="28"/>
        </w:rPr>
        <w:t xml:space="preserve"> </w:t>
      </w:r>
      <w:r w:rsidRPr="00C31155">
        <w:rPr>
          <w:iCs/>
          <w:sz w:val="28"/>
          <w:szCs w:val="28"/>
        </w:rPr>
        <w:t>д.), если да, то каким именно? Каково его количество?</w:t>
      </w:r>
    </w:p>
    <w:p w:rsidR="00365C37" w:rsidRPr="00C31155" w:rsidRDefault="00365C37" w:rsidP="00365C37">
      <w:pPr>
        <w:ind w:firstLine="709"/>
        <w:jc w:val="both"/>
        <w:rPr>
          <w:iCs/>
          <w:sz w:val="28"/>
          <w:szCs w:val="28"/>
        </w:rPr>
      </w:pPr>
      <w:r w:rsidRPr="00C31155">
        <w:rPr>
          <w:iCs/>
          <w:sz w:val="28"/>
          <w:szCs w:val="28"/>
        </w:rPr>
        <w:t>Имеются ли на представленном оборудовании вещества, используемые для изготовления наркотических средств, если да, то какие именно?</w:t>
      </w:r>
    </w:p>
    <w:p w:rsidR="00365C37" w:rsidRPr="00C31155" w:rsidRDefault="00365C37" w:rsidP="00365C37">
      <w:pPr>
        <w:ind w:firstLine="709"/>
        <w:jc w:val="both"/>
        <w:rPr>
          <w:iCs/>
          <w:sz w:val="28"/>
          <w:szCs w:val="28"/>
        </w:rPr>
      </w:pPr>
      <w:r w:rsidRPr="00C31155">
        <w:rPr>
          <w:iCs/>
          <w:sz w:val="28"/>
          <w:szCs w:val="28"/>
        </w:rPr>
        <w:t>Имеют ли представленные на экспертизу вещества общий источник происхождения по способу изготовления (или месту произрастания растительного сырья, из которого было изготовлено наркотическое средство)?</w:t>
      </w:r>
    </w:p>
    <w:p w:rsidR="00365C37" w:rsidRPr="00C31155" w:rsidRDefault="00365C37" w:rsidP="00365C37">
      <w:pPr>
        <w:ind w:firstLine="709"/>
        <w:jc w:val="both"/>
        <w:rPr>
          <w:iCs/>
          <w:sz w:val="28"/>
          <w:szCs w:val="28"/>
        </w:rPr>
      </w:pPr>
      <w:r w:rsidRPr="00C31155">
        <w:rPr>
          <w:iCs/>
          <w:sz w:val="28"/>
          <w:szCs w:val="28"/>
        </w:rPr>
        <w:t>Составляли ли представленные на исследование вещества ранее единую массу?</w:t>
      </w:r>
    </w:p>
    <w:p w:rsidR="00365C37" w:rsidRPr="00C31155" w:rsidRDefault="00365C37" w:rsidP="00365C37">
      <w:pPr>
        <w:ind w:firstLine="709"/>
        <w:jc w:val="both"/>
        <w:rPr>
          <w:iCs/>
          <w:sz w:val="28"/>
          <w:szCs w:val="28"/>
        </w:rPr>
      </w:pPr>
      <w:r w:rsidRPr="00C31155">
        <w:rPr>
          <w:iCs/>
          <w:sz w:val="28"/>
          <w:szCs w:val="28"/>
        </w:rPr>
        <w:t>Имеются ли на представленных объектах следы наркотических средств (психотропным веществом и т.</w:t>
      </w:r>
      <w:r>
        <w:rPr>
          <w:iCs/>
          <w:sz w:val="28"/>
          <w:szCs w:val="28"/>
        </w:rPr>
        <w:t xml:space="preserve"> </w:t>
      </w:r>
      <w:r w:rsidRPr="00C31155">
        <w:rPr>
          <w:iCs/>
          <w:sz w:val="28"/>
          <w:szCs w:val="28"/>
        </w:rPr>
        <w:t>д.), если да, то каких именно?</w:t>
      </w:r>
    </w:p>
    <w:p w:rsidR="00365C37" w:rsidRPr="00C31155" w:rsidRDefault="00365C37" w:rsidP="00365C37">
      <w:pPr>
        <w:ind w:firstLine="709"/>
        <w:jc w:val="both"/>
        <w:rPr>
          <w:iCs/>
          <w:sz w:val="28"/>
          <w:szCs w:val="28"/>
        </w:rPr>
      </w:pPr>
      <w:r w:rsidRPr="00C31155">
        <w:rPr>
          <w:iCs/>
          <w:sz w:val="28"/>
          <w:szCs w:val="28"/>
        </w:rPr>
        <w:t>Возможно ли изготовление наркотического средства (конкретное наименование) при помощи представленных на экспертизу веществ, материалов и оборудования?</w:t>
      </w:r>
    </w:p>
    <w:p w:rsidR="00365C37" w:rsidRPr="00C31155" w:rsidRDefault="00365C37" w:rsidP="00365C37">
      <w:pPr>
        <w:ind w:firstLine="709"/>
        <w:jc w:val="both"/>
        <w:rPr>
          <w:iCs/>
          <w:sz w:val="28"/>
          <w:szCs w:val="28"/>
        </w:rPr>
      </w:pPr>
      <w:r w:rsidRPr="00C31155">
        <w:rPr>
          <w:iCs/>
          <w:sz w:val="28"/>
          <w:szCs w:val="28"/>
        </w:rPr>
        <w:t>Возможно ли изготовление наркотического средства по представленной методике синтеза?</w:t>
      </w:r>
    </w:p>
    <w:p w:rsidR="00365C37" w:rsidRPr="00C31155" w:rsidRDefault="00365C37" w:rsidP="00365C37">
      <w:pPr>
        <w:ind w:firstLine="709"/>
        <w:jc w:val="both"/>
        <w:rPr>
          <w:iCs/>
          <w:sz w:val="28"/>
          <w:szCs w:val="28"/>
        </w:rPr>
      </w:pPr>
      <w:r w:rsidRPr="00C31155">
        <w:rPr>
          <w:iCs/>
          <w:sz w:val="28"/>
          <w:szCs w:val="28"/>
        </w:rPr>
        <w:t>Какие вещества, материалы и оборудование необходимы для изготовления представленного на экспертизу наркотического средства?</w:t>
      </w:r>
    </w:p>
    <w:p w:rsidR="00365C37" w:rsidRPr="00C31155" w:rsidRDefault="00365C37" w:rsidP="00365C37">
      <w:pPr>
        <w:ind w:firstLine="709"/>
        <w:jc w:val="both"/>
        <w:rPr>
          <w:iCs/>
          <w:sz w:val="28"/>
          <w:szCs w:val="28"/>
        </w:rPr>
      </w:pPr>
      <w:r w:rsidRPr="00C31155">
        <w:rPr>
          <w:iCs/>
          <w:sz w:val="28"/>
          <w:szCs w:val="28"/>
        </w:rPr>
        <w:t>Каким способом изготовлено представленное на экспертизу наркотическое средство?</w:t>
      </w:r>
    </w:p>
    <w:p w:rsidR="00365C37" w:rsidRPr="00C31155" w:rsidRDefault="00365C37" w:rsidP="00365C37">
      <w:pPr>
        <w:ind w:firstLine="709"/>
        <w:jc w:val="both"/>
        <w:rPr>
          <w:iCs/>
          <w:sz w:val="28"/>
          <w:szCs w:val="28"/>
        </w:rPr>
      </w:pPr>
      <w:r w:rsidRPr="00C31155">
        <w:rPr>
          <w:iCs/>
          <w:sz w:val="28"/>
          <w:szCs w:val="28"/>
        </w:rPr>
        <w:t>Какое количество растительной массы может быть израсходовано на изготовление данного количества наркотического средства?</w:t>
      </w:r>
    </w:p>
    <w:p w:rsidR="00365C37" w:rsidRPr="00C31155" w:rsidRDefault="00365C37" w:rsidP="00365C37">
      <w:pPr>
        <w:ind w:firstLine="709"/>
        <w:jc w:val="both"/>
        <w:rPr>
          <w:iCs/>
          <w:sz w:val="28"/>
          <w:szCs w:val="28"/>
        </w:rPr>
      </w:pPr>
      <w:r w:rsidRPr="00C31155">
        <w:rPr>
          <w:iCs/>
          <w:sz w:val="28"/>
          <w:szCs w:val="28"/>
        </w:rPr>
        <w:t>Могли ли быть использованы представленные растительный материал, реактивы, посуда, оборудование для изготовления или переработки наркотических средств?</w:t>
      </w:r>
    </w:p>
    <w:p w:rsidR="00365C37" w:rsidRPr="00C31155" w:rsidRDefault="00365C37" w:rsidP="00365C37">
      <w:pPr>
        <w:ind w:firstLine="709"/>
        <w:jc w:val="both"/>
        <w:rPr>
          <w:iCs/>
          <w:sz w:val="28"/>
          <w:szCs w:val="28"/>
        </w:rPr>
      </w:pPr>
      <w:r w:rsidRPr="00C31155">
        <w:rPr>
          <w:iCs/>
          <w:sz w:val="28"/>
          <w:szCs w:val="28"/>
        </w:rPr>
        <w:t>Имеются ли в представленных записях, литературе сведения о выращивании наркотикосодержащих растений, грибов?</w:t>
      </w:r>
    </w:p>
    <w:p w:rsidR="00365C37" w:rsidRPr="00C31155" w:rsidRDefault="00365C37" w:rsidP="00365C37">
      <w:pPr>
        <w:ind w:firstLine="709"/>
        <w:jc w:val="both"/>
        <w:rPr>
          <w:iCs/>
          <w:sz w:val="28"/>
          <w:szCs w:val="28"/>
        </w:rPr>
      </w:pPr>
      <w:r w:rsidRPr="00C31155">
        <w:rPr>
          <w:iCs/>
          <w:sz w:val="28"/>
          <w:szCs w:val="28"/>
        </w:rPr>
        <w:t>Какое наркотическое средство (психотропное вещество) и в каком количестве можно изготовить из изъятого сырья?</w:t>
      </w:r>
    </w:p>
    <w:p w:rsidR="00365C37" w:rsidRPr="00C31155" w:rsidRDefault="00365C37" w:rsidP="00365C37">
      <w:pPr>
        <w:ind w:firstLine="709"/>
        <w:jc w:val="both"/>
        <w:rPr>
          <w:sz w:val="28"/>
          <w:szCs w:val="28"/>
        </w:rPr>
      </w:pPr>
      <w:r w:rsidRPr="00C31155">
        <w:rPr>
          <w:sz w:val="28"/>
          <w:szCs w:val="28"/>
        </w:rPr>
        <w:t>Имеются ли на данных объектах (указываются каких именно) следы наркотических или психотропных веществ?</w:t>
      </w:r>
    </w:p>
    <w:p w:rsidR="00365C37" w:rsidRPr="00C31155" w:rsidRDefault="00365C37" w:rsidP="00365C37">
      <w:pPr>
        <w:ind w:firstLine="709"/>
        <w:jc w:val="both"/>
        <w:rPr>
          <w:sz w:val="28"/>
          <w:szCs w:val="28"/>
        </w:rPr>
      </w:pPr>
      <w:r w:rsidRPr="00C31155">
        <w:rPr>
          <w:sz w:val="28"/>
          <w:szCs w:val="28"/>
        </w:rPr>
        <w:t>Каково количественное содержание наркотического средства в исследуемом объеме вещества? Каково количество психотропного вещества в исследуемом объеме вещества? Каково содержание наркотически активных компонентов в данном веществе?</w:t>
      </w:r>
    </w:p>
    <w:p w:rsidR="00365C37" w:rsidRPr="00C31155" w:rsidRDefault="00365C37" w:rsidP="00365C37">
      <w:pPr>
        <w:ind w:firstLine="709"/>
        <w:jc w:val="both"/>
        <w:rPr>
          <w:sz w:val="28"/>
          <w:szCs w:val="28"/>
        </w:rPr>
      </w:pPr>
      <w:r w:rsidRPr="00C31155">
        <w:rPr>
          <w:sz w:val="28"/>
          <w:szCs w:val="28"/>
        </w:rPr>
        <w:t>Содержат ли данные табачные изделия, или их остатки наркотические средства?</w:t>
      </w:r>
    </w:p>
    <w:p w:rsidR="00365C37" w:rsidRPr="00C31155" w:rsidRDefault="00365C37" w:rsidP="00365C37">
      <w:pPr>
        <w:ind w:firstLine="709"/>
        <w:jc w:val="both"/>
        <w:rPr>
          <w:sz w:val="28"/>
          <w:szCs w:val="28"/>
        </w:rPr>
      </w:pPr>
      <w:r w:rsidRPr="00C31155">
        <w:rPr>
          <w:sz w:val="28"/>
          <w:szCs w:val="28"/>
        </w:rPr>
        <w:t>Имеются ли у данного лица признаки недавнего потребления наркотика или психотропного вещества, если да, то какого именно вещества или средства?</w:t>
      </w:r>
    </w:p>
    <w:p w:rsidR="00365C37" w:rsidRPr="00C31155" w:rsidRDefault="00365C37" w:rsidP="00365C37">
      <w:pPr>
        <w:ind w:firstLine="709"/>
        <w:jc w:val="both"/>
        <w:rPr>
          <w:sz w:val="28"/>
          <w:szCs w:val="28"/>
        </w:rPr>
      </w:pPr>
      <w:r w:rsidRPr="00C31155">
        <w:rPr>
          <w:sz w:val="28"/>
          <w:szCs w:val="28"/>
        </w:rPr>
        <w:t>Имеются ли у данного лица признаки наркотического опьянения, если да, то какие?</w:t>
      </w:r>
    </w:p>
    <w:p w:rsidR="00365C37" w:rsidRPr="00C31155" w:rsidRDefault="00365C37" w:rsidP="00365C37">
      <w:pPr>
        <w:ind w:firstLine="709"/>
        <w:jc w:val="both"/>
        <w:rPr>
          <w:sz w:val="28"/>
          <w:szCs w:val="28"/>
        </w:rPr>
      </w:pPr>
      <w:r w:rsidRPr="00C31155">
        <w:rPr>
          <w:sz w:val="28"/>
          <w:szCs w:val="28"/>
        </w:rPr>
        <w:t>Каким путем было введено наркотическое вещество в организм данного лица?</w:t>
      </w:r>
    </w:p>
    <w:p w:rsidR="00365C37" w:rsidRPr="00C31155" w:rsidRDefault="00365C37" w:rsidP="00365C37">
      <w:pPr>
        <w:ind w:firstLine="709"/>
        <w:jc w:val="both"/>
        <w:rPr>
          <w:sz w:val="28"/>
          <w:szCs w:val="28"/>
        </w:rPr>
      </w:pPr>
      <w:r w:rsidRPr="00C31155">
        <w:rPr>
          <w:sz w:val="28"/>
          <w:szCs w:val="28"/>
        </w:rPr>
        <w:t xml:space="preserve">Какова давность возникновения у данного лица наркотической зависимости? </w:t>
      </w:r>
    </w:p>
    <w:p w:rsidR="00365C37" w:rsidRPr="00C31155" w:rsidRDefault="00365C37" w:rsidP="00365C37">
      <w:pPr>
        <w:ind w:firstLine="709"/>
        <w:jc w:val="both"/>
        <w:rPr>
          <w:sz w:val="28"/>
          <w:szCs w:val="28"/>
        </w:rPr>
      </w:pPr>
      <w:r w:rsidRPr="00C31155">
        <w:rPr>
          <w:sz w:val="28"/>
          <w:szCs w:val="28"/>
        </w:rPr>
        <w:t xml:space="preserve">Имеются ли у данного лица признаки наркотического отравления, </w:t>
      </w:r>
      <w:r>
        <w:rPr>
          <w:sz w:val="28"/>
          <w:szCs w:val="28"/>
        </w:rPr>
        <w:br/>
      </w:r>
      <w:r w:rsidRPr="00C31155">
        <w:rPr>
          <w:sz w:val="28"/>
          <w:szCs w:val="28"/>
        </w:rPr>
        <w:t>и не является это следствием транспортировки этим лицом внутри себя наркотических средств? Если да, то каков объем наркотических средств, перемещенных внутри данного лица изъятый тогда-то (указать, где и когда)? Если да, то, как долго находился данный объем наркотического средства внутри данного лица?</w:t>
      </w:r>
    </w:p>
    <w:p w:rsidR="00365C37" w:rsidRPr="00C31155" w:rsidRDefault="00365C37" w:rsidP="00365C37">
      <w:pPr>
        <w:ind w:firstLine="709"/>
        <w:jc w:val="both"/>
        <w:rPr>
          <w:sz w:val="28"/>
          <w:szCs w:val="28"/>
        </w:rPr>
      </w:pPr>
      <w:r w:rsidRPr="00C31155">
        <w:rPr>
          <w:sz w:val="28"/>
          <w:szCs w:val="28"/>
        </w:rPr>
        <w:t>Каким способом получены данные наркотические средства? Можно ли описываемым способом получить наркотическое средство? Может ли быть использована в качестве сырья для кустарного получения наркотического средства данная растительная масса? Является ли данная растительная масса отходами производства наркотического вещества? (Два последних вопроса целесообразно решать при комплексном назначении данного вида экспертизы и ботанической экспертизы.)</w:t>
      </w:r>
    </w:p>
    <w:p w:rsidR="00365C37" w:rsidRPr="00C31155" w:rsidRDefault="00365C37" w:rsidP="00365C37">
      <w:pPr>
        <w:ind w:firstLine="709"/>
        <w:jc w:val="both"/>
        <w:rPr>
          <w:sz w:val="28"/>
          <w:szCs w:val="28"/>
        </w:rPr>
      </w:pPr>
      <w:r w:rsidRPr="00C31155">
        <w:rPr>
          <w:sz w:val="28"/>
          <w:szCs w:val="28"/>
        </w:rPr>
        <w:t>Имеются ли на данном предмете следы (микрочастицы) наркотического средства? Имеются ли на данном предмете следы (микрочастицы) психотропного средства?</w:t>
      </w:r>
    </w:p>
    <w:p w:rsidR="00365C37" w:rsidRPr="00C31155" w:rsidRDefault="00365C37" w:rsidP="00365C37">
      <w:pPr>
        <w:ind w:firstLine="709"/>
        <w:jc w:val="both"/>
        <w:rPr>
          <w:sz w:val="28"/>
          <w:szCs w:val="28"/>
        </w:rPr>
      </w:pPr>
      <w:r w:rsidRPr="00C31155">
        <w:rPr>
          <w:sz w:val="28"/>
          <w:szCs w:val="28"/>
        </w:rPr>
        <w:t>Каково происхождение данного наркотика по месту произрастания растительного сырья?</w:t>
      </w:r>
    </w:p>
    <w:p w:rsidR="00365C37" w:rsidRPr="00C31155" w:rsidRDefault="00365C37" w:rsidP="00365C37">
      <w:pPr>
        <w:ind w:firstLine="709"/>
        <w:jc w:val="both"/>
        <w:rPr>
          <w:sz w:val="28"/>
          <w:szCs w:val="28"/>
        </w:rPr>
      </w:pPr>
      <w:r w:rsidRPr="00C31155">
        <w:rPr>
          <w:sz w:val="28"/>
          <w:szCs w:val="28"/>
        </w:rPr>
        <w:t>К какому виду относится данное растение и является ли оно наркосодержащим?</w:t>
      </w:r>
    </w:p>
    <w:p w:rsidR="00365C37" w:rsidRPr="00C31155" w:rsidRDefault="00365C37" w:rsidP="00365C37">
      <w:pPr>
        <w:ind w:firstLine="709"/>
        <w:jc w:val="both"/>
        <w:rPr>
          <w:sz w:val="28"/>
          <w:szCs w:val="28"/>
        </w:rPr>
      </w:pPr>
      <w:r w:rsidRPr="00C31155">
        <w:rPr>
          <w:sz w:val="28"/>
          <w:szCs w:val="28"/>
        </w:rPr>
        <w:t>Получены ли представленные на исследование наркотические средства (указать какие именно) по единой технологии? Не изготовлены ли представленные наркотические средства на данном фармацевтическом предприятии? Не изготовлены ли представленные психотропные вещества (указать какие именно) на данном (указать каком) фармацевтическом предприятии?</w:t>
      </w:r>
    </w:p>
    <w:p w:rsidR="00365C37" w:rsidRPr="00C31155" w:rsidRDefault="00365C37" w:rsidP="00365C37">
      <w:pPr>
        <w:ind w:firstLine="709"/>
        <w:jc w:val="both"/>
        <w:rPr>
          <w:sz w:val="28"/>
          <w:szCs w:val="28"/>
        </w:rPr>
      </w:pPr>
      <w:r w:rsidRPr="00C31155">
        <w:rPr>
          <w:sz w:val="28"/>
          <w:szCs w:val="28"/>
        </w:rPr>
        <w:t>Не использовано ли при изготовлении данного наркотического средства, изъятого (указать, где и когда) и другого наркотического средства, изъятого (указать, где и когда) одно и то же сырье? И др.</w:t>
      </w:r>
    </w:p>
    <w:p w:rsidR="00365C37" w:rsidRPr="005D7482" w:rsidRDefault="00365C37" w:rsidP="00365C37">
      <w:pPr>
        <w:shd w:val="clear" w:color="auto" w:fill="FFFFFF"/>
        <w:ind w:firstLine="709"/>
        <w:jc w:val="both"/>
        <w:rPr>
          <w:i/>
          <w:sz w:val="28"/>
          <w:szCs w:val="28"/>
        </w:rPr>
      </w:pPr>
      <w:r w:rsidRPr="005D7482">
        <w:rPr>
          <w:i/>
          <w:iCs/>
          <w:sz w:val="28"/>
          <w:szCs w:val="28"/>
        </w:rPr>
        <w:t>При назначении экспертизы</w:t>
      </w:r>
      <w:r w:rsidRPr="005D7482">
        <w:rPr>
          <w:i/>
          <w:sz w:val="28"/>
          <w:szCs w:val="28"/>
        </w:rPr>
        <w:t xml:space="preserve"> специальных химических веществ</w:t>
      </w:r>
      <w:r>
        <w:rPr>
          <w:i/>
          <w:sz w:val="28"/>
          <w:szCs w:val="28"/>
        </w:rPr>
        <w:t>:</w:t>
      </w:r>
    </w:p>
    <w:p w:rsidR="00365C37" w:rsidRPr="00C31155" w:rsidRDefault="00365C37" w:rsidP="00365C37">
      <w:pPr>
        <w:shd w:val="clear" w:color="auto" w:fill="FFFFFF"/>
        <w:ind w:firstLine="709"/>
        <w:jc w:val="both"/>
        <w:rPr>
          <w:sz w:val="28"/>
          <w:szCs w:val="28"/>
        </w:rPr>
      </w:pPr>
      <w:r w:rsidRPr="00C31155">
        <w:rPr>
          <w:sz w:val="28"/>
          <w:szCs w:val="28"/>
        </w:rPr>
        <w:t>Какова природа неизвестного вещества (в емкости или в виде наслоений на предмете)?</w:t>
      </w:r>
    </w:p>
    <w:p w:rsidR="00365C37" w:rsidRPr="00C31155" w:rsidRDefault="00365C37" w:rsidP="00365C37">
      <w:pPr>
        <w:shd w:val="clear" w:color="auto" w:fill="FFFFFF"/>
        <w:ind w:firstLine="709"/>
        <w:jc w:val="both"/>
        <w:rPr>
          <w:sz w:val="28"/>
          <w:szCs w:val="28"/>
        </w:rPr>
      </w:pPr>
      <w:r w:rsidRPr="00C31155">
        <w:rPr>
          <w:sz w:val="28"/>
          <w:szCs w:val="28"/>
        </w:rPr>
        <w:t>К какой группе относится данное вещество (вид, марка, сорт, целевое назначение, сфера использования)?</w:t>
      </w:r>
    </w:p>
    <w:p w:rsidR="00365C37" w:rsidRPr="00C31155" w:rsidRDefault="00365C37" w:rsidP="00365C37">
      <w:pPr>
        <w:shd w:val="clear" w:color="auto" w:fill="FFFFFF"/>
        <w:ind w:firstLine="709"/>
        <w:jc w:val="both"/>
        <w:rPr>
          <w:sz w:val="28"/>
          <w:szCs w:val="28"/>
        </w:rPr>
      </w:pPr>
      <w:r w:rsidRPr="00C31155">
        <w:rPr>
          <w:sz w:val="28"/>
          <w:szCs w:val="28"/>
        </w:rPr>
        <w:t>Имеются ли на данном предмете следы специальных химических веществ и к какому виду они относятся?</w:t>
      </w:r>
    </w:p>
    <w:p w:rsidR="00365C37" w:rsidRPr="00C31155" w:rsidRDefault="00365C37" w:rsidP="00365C37">
      <w:pPr>
        <w:shd w:val="clear" w:color="auto" w:fill="FFFFFF"/>
        <w:ind w:firstLine="709"/>
        <w:jc w:val="both"/>
        <w:rPr>
          <w:sz w:val="28"/>
          <w:szCs w:val="28"/>
        </w:rPr>
      </w:pPr>
      <w:r w:rsidRPr="00C31155">
        <w:rPr>
          <w:sz w:val="28"/>
          <w:szCs w:val="28"/>
        </w:rPr>
        <w:t>Имеют ли сравниваемые вещества общую родовую или групповую принадлежность?</w:t>
      </w:r>
    </w:p>
    <w:p w:rsidR="00365C37" w:rsidRPr="00C31155" w:rsidRDefault="00365C37" w:rsidP="00365C37">
      <w:pPr>
        <w:shd w:val="clear" w:color="auto" w:fill="FFFFFF"/>
        <w:ind w:firstLine="709"/>
        <w:jc w:val="both"/>
        <w:rPr>
          <w:sz w:val="28"/>
          <w:szCs w:val="28"/>
        </w:rPr>
      </w:pPr>
      <w:r w:rsidRPr="00C31155">
        <w:rPr>
          <w:sz w:val="28"/>
          <w:szCs w:val="28"/>
        </w:rPr>
        <w:t>Имеют ли сравниваемые вещества общий источник происхождения по технологическим, эксплуатационным условиям?</w:t>
      </w:r>
    </w:p>
    <w:p w:rsidR="00365C37" w:rsidRPr="00C31155" w:rsidRDefault="00365C37" w:rsidP="00365C37">
      <w:pPr>
        <w:shd w:val="clear" w:color="auto" w:fill="FFFFFF"/>
        <w:ind w:firstLine="709"/>
        <w:jc w:val="both"/>
        <w:rPr>
          <w:sz w:val="28"/>
          <w:szCs w:val="28"/>
        </w:rPr>
      </w:pPr>
      <w:r w:rsidRPr="00C31155">
        <w:rPr>
          <w:sz w:val="28"/>
          <w:szCs w:val="28"/>
        </w:rPr>
        <w:t>Находились ли сравниваемые объекты (представленный след специального химического вещества и вещество, находящееся в емкости) ранее в единой массе, объеме (указываются конкретные объемы, массы или следы)? и др.</w:t>
      </w:r>
    </w:p>
    <w:p w:rsidR="00365C37" w:rsidRPr="005D7482" w:rsidRDefault="00365C37" w:rsidP="00365C37">
      <w:pPr>
        <w:shd w:val="clear" w:color="auto" w:fill="FFFFFF"/>
        <w:ind w:firstLine="709"/>
        <w:jc w:val="both"/>
        <w:rPr>
          <w:i/>
          <w:sz w:val="28"/>
          <w:szCs w:val="28"/>
        </w:rPr>
      </w:pPr>
      <w:r w:rsidRPr="005D7482">
        <w:rPr>
          <w:i/>
          <w:iCs/>
          <w:sz w:val="28"/>
          <w:szCs w:val="28"/>
        </w:rPr>
        <w:t>При назначении экспертизы</w:t>
      </w:r>
      <w:r w:rsidRPr="005D7482">
        <w:rPr>
          <w:i/>
          <w:sz w:val="28"/>
          <w:szCs w:val="28"/>
        </w:rPr>
        <w:t xml:space="preserve"> волокон и волокнистых материалов</w:t>
      </w:r>
      <w:r>
        <w:rPr>
          <w:i/>
          <w:sz w:val="28"/>
          <w:szCs w:val="28"/>
        </w:rPr>
        <w:t>:</w:t>
      </w:r>
    </w:p>
    <w:p w:rsidR="00365C37" w:rsidRPr="00C31155" w:rsidRDefault="00365C37" w:rsidP="00365C37">
      <w:pPr>
        <w:shd w:val="clear" w:color="auto" w:fill="FFFFFF"/>
        <w:ind w:firstLine="709"/>
        <w:jc w:val="both"/>
        <w:rPr>
          <w:sz w:val="28"/>
          <w:szCs w:val="28"/>
        </w:rPr>
      </w:pPr>
      <w:r w:rsidRPr="00C31155">
        <w:rPr>
          <w:sz w:val="28"/>
          <w:szCs w:val="28"/>
        </w:rPr>
        <w:t>Являются ли обнаруженные микрообъекты волокнами? Какова их природа (класс волокнообразующего полимера)? Какому изделию они могут принадлежать?</w:t>
      </w:r>
    </w:p>
    <w:p w:rsidR="00365C37" w:rsidRPr="00C31155" w:rsidRDefault="00365C37" w:rsidP="00365C37">
      <w:pPr>
        <w:shd w:val="clear" w:color="auto" w:fill="FFFFFF"/>
        <w:ind w:firstLine="709"/>
        <w:jc w:val="both"/>
        <w:rPr>
          <w:sz w:val="28"/>
          <w:szCs w:val="28"/>
        </w:rPr>
      </w:pPr>
      <w:r w:rsidRPr="00C31155">
        <w:rPr>
          <w:sz w:val="28"/>
          <w:szCs w:val="28"/>
        </w:rPr>
        <w:t>Имеются ли на ноже (другом орудии преступления, подногтевом содержимом) волокна одежды потерпевшего? Если имеются, то каковы их характеристики и возможный источник происхождения?</w:t>
      </w:r>
    </w:p>
    <w:p w:rsidR="00365C37" w:rsidRPr="00C31155" w:rsidRDefault="00365C37" w:rsidP="00365C37">
      <w:pPr>
        <w:shd w:val="clear" w:color="auto" w:fill="FFFFFF"/>
        <w:ind w:firstLine="709"/>
        <w:jc w:val="both"/>
        <w:rPr>
          <w:sz w:val="28"/>
          <w:szCs w:val="28"/>
        </w:rPr>
      </w:pPr>
      <w:r w:rsidRPr="00C31155">
        <w:rPr>
          <w:sz w:val="28"/>
          <w:szCs w:val="28"/>
        </w:rPr>
        <w:t>Имеются ли на одежде подозреваемого (потерпевшего) посторонние волокна? Не могли ли они произойти от предметов одежды потерпевшего (подозреваемого)?</w:t>
      </w:r>
    </w:p>
    <w:p w:rsidR="00365C37" w:rsidRPr="00C31155" w:rsidRDefault="00365C37" w:rsidP="00365C37">
      <w:pPr>
        <w:shd w:val="clear" w:color="auto" w:fill="FFFFFF"/>
        <w:ind w:firstLine="709"/>
        <w:jc w:val="both"/>
        <w:rPr>
          <w:sz w:val="28"/>
          <w:szCs w:val="28"/>
        </w:rPr>
      </w:pPr>
      <w:r w:rsidRPr="00C31155">
        <w:rPr>
          <w:sz w:val="28"/>
          <w:szCs w:val="28"/>
        </w:rPr>
        <w:t>Имеют ли волокна, обнаруженные на данном предмете-носителе, единую родовую, групповую принадлежность с волокнами предмета одежды потерпевшего (подозреваемого)?</w:t>
      </w:r>
    </w:p>
    <w:p w:rsidR="00365C37" w:rsidRPr="00C31155" w:rsidRDefault="00365C37" w:rsidP="00365C37">
      <w:pPr>
        <w:shd w:val="clear" w:color="auto" w:fill="FFFFFF"/>
        <w:ind w:firstLine="709"/>
        <w:jc w:val="both"/>
        <w:rPr>
          <w:sz w:val="28"/>
          <w:szCs w:val="28"/>
        </w:rPr>
      </w:pPr>
      <w:r w:rsidRPr="00C31155">
        <w:rPr>
          <w:sz w:val="28"/>
          <w:szCs w:val="28"/>
        </w:rPr>
        <w:t>Не принадлежат ли волокнистые материалы, обнаруженные на предмете-носителе, конкретному предмету одежды потерпевшего (подозреваемого)? и др.</w:t>
      </w:r>
    </w:p>
    <w:p w:rsidR="00365C37" w:rsidRPr="005D7482" w:rsidRDefault="00365C37" w:rsidP="00365C37">
      <w:pPr>
        <w:shd w:val="clear" w:color="auto" w:fill="FFFFFF"/>
        <w:ind w:firstLine="709"/>
        <w:jc w:val="both"/>
        <w:rPr>
          <w:i/>
          <w:sz w:val="28"/>
          <w:szCs w:val="28"/>
        </w:rPr>
      </w:pPr>
      <w:r w:rsidRPr="005D7482">
        <w:rPr>
          <w:i/>
          <w:iCs/>
          <w:sz w:val="28"/>
          <w:szCs w:val="28"/>
        </w:rPr>
        <w:t>При назначении экспертизы</w:t>
      </w:r>
      <w:r w:rsidRPr="005D7482">
        <w:rPr>
          <w:i/>
          <w:sz w:val="28"/>
          <w:szCs w:val="28"/>
        </w:rPr>
        <w:t xml:space="preserve"> лакокрасочных материалов и лакокрасочных покрытий</w:t>
      </w:r>
      <w:r>
        <w:rPr>
          <w:i/>
          <w:sz w:val="28"/>
          <w:szCs w:val="28"/>
        </w:rPr>
        <w:t>:</w:t>
      </w:r>
    </w:p>
    <w:p w:rsidR="00365C37" w:rsidRPr="00C31155" w:rsidRDefault="00365C37" w:rsidP="00365C37">
      <w:pPr>
        <w:shd w:val="clear" w:color="auto" w:fill="FFFFFF"/>
        <w:ind w:firstLine="709"/>
        <w:jc w:val="both"/>
        <w:rPr>
          <w:iCs/>
          <w:sz w:val="28"/>
          <w:szCs w:val="28"/>
        </w:rPr>
      </w:pPr>
      <w:r w:rsidRPr="00C31155">
        <w:rPr>
          <w:iCs/>
          <w:sz w:val="28"/>
          <w:szCs w:val="28"/>
        </w:rPr>
        <w:t xml:space="preserve">Является ли объект (частицы со следа наслоения на полу, жидкость </w:t>
      </w:r>
      <w:r>
        <w:rPr>
          <w:iCs/>
          <w:sz w:val="28"/>
          <w:szCs w:val="28"/>
        </w:rPr>
        <w:br/>
      </w:r>
      <w:r w:rsidRPr="00C31155">
        <w:rPr>
          <w:iCs/>
          <w:sz w:val="28"/>
          <w:szCs w:val="28"/>
        </w:rPr>
        <w:t>в банке, частицы с места дорожно-транспортного происшествия, частицы со следа наслоения на транспортном средстве и т.</w:t>
      </w:r>
      <w:r>
        <w:rPr>
          <w:iCs/>
          <w:sz w:val="28"/>
          <w:szCs w:val="28"/>
        </w:rPr>
        <w:t xml:space="preserve"> </w:t>
      </w:r>
      <w:r w:rsidRPr="00C31155">
        <w:rPr>
          <w:iCs/>
          <w:sz w:val="28"/>
          <w:szCs w:val="28"/>
        </w:rPr>
        <w:t xml:space="preserve">д.) краской? Если да, то каковы ее цвет, природа и целевое назначение? </w:t>
      </w:r>
    </w:p>
    <w:p w:rsidR="00365C37" w:rsidRPr="00C31155" w:rsidRDefault="00365C37" w:rsidP="00365C37">
      <w:pPr>
        <w:shd w:val="clear" w:color="auto" w:fill="FFFFFF"/>
        <w:ind w:firstLine="709"/>
        <w:jc w:val="both"/>
        <w:rPr>
          <w:iCs/>
          <w:sz w:val="28"/>
          <w:szCs w:val="28"/>
        </w:rPr>
      </w:pPr>
      <w:r w:rsidRPr="00C31155">
        <w:rPr>
          <w:iCs/>
          <w:sz w:val="28"/>
          <w:szCs w:val="28"/>
        </w:rPr>
        <w:t>Однороден ли объект (частицы со следа наслоения, обнаруженные на транспортном средстве) с образцами сравнения (материалом лакокрасочного покрытия конкретного транспортного средства)?</w:t>
      </w:r>
    </w:p>
    <w:p w:rsidR="00365C37" w:rsidRPr="00C31155" w:rsidRDefault="00365C37" w:rsidP="00365C37">
      <w:pPr>
        <w:shd w:val="clear" w:color="auto" w:fill="FFFFFF"/>
        <w:ind w:firstLine="709"/>
        <w:jc w:val="both"/>
        <w:rPr>
          <w:iCs/>
          <w:sz w:val="28"/>
          <w:szCs w:val="28"/>
        </w:rPr>
      </w:pPr>
      <w:r w:rsidRPr="00C31155">
        <w:rPr>
          <w:iCs/>
          <w:sz w:val="28"/>
          <w:szCs w:val="28"/>
        </w:rPr>
        <w:t>Происходит ли (мог ли произойти) объект исследования (пятно краски) от образца сравнения (банки с краской)?</w:t>
      </w:r>
    </w:p>
    <w:p w:rsidR="00365C37" w:rsidRPr="00C31155" w:rsidRDefault="00365C37" w:rsidP="00365C37">
      <w:pPr>
        <w:shd w:val="clear" w:color="auto" w:fill="FFFFFF"/>
        <w:ind w:firstLine="709"/>
        <w:jc w:val="both"/>
        <w:rPr>
          <w:iCs/>
          <w:sz w:val="28"/>
          <w:szCs w:val="28"/>
        </w:rPr>
      </w:pPr>
      <w:r w:rsidRPr="00C31155">
        <w:rPr>
          <w:iCs/>
          <w:sz w:val="28"/>
          <w:szCs w:val="28"/>
        </w:rPr>
        <w:t>Перекрашивался ли данный автомобиль? Если перекрашивался, то сколько раз, и каким являлся его первоначальный цвет?</w:t>
      </w:r>
    </w:p>
    <w:p w:rsidR="00365C37" w:rsidRPr="00C31155" w:rsidRDefault="00365C37" w:rsidP="00365C37">
      <w:pPr>
        <w:shd w:val="clear" w:color="auto" w:fill="FFFFFF"/>
        <w:ind w:firstLine="709"/>
        <w:jc w:val="both"/>
        <w:rPr>
          <w:iCs/>
          <w:sz w:val="28"/>
          <w:szCs w:val="28"/>
        </w:rPr>
      </w:pPr>
      <w:r w:rsidRPr="00C31155">
        <w:rPr>
          <w:iCs/>
          <w:sz w:val="28"/>
          <w:szCs w:val="28"/>
        </w:rPr>
        <w:t>Могли ли частицы со следа наслоения, обнаруженные на транспортном средстве гр. А., произойти от контактного взаимодействия с транспортным средством гр. В.?</w:t>
      </w:r>
    </w:p>
    <w:p w:rsidR="00365C37" w:rsidRPr="00C31155" w:rsidRDefault="00365C37" w:rsidP="00365C37">
      <w:pPr>
        <w:shd w:val="clear" w:color="auto" w:fill="FFFFFF"/>
        <w:ind w:firstLine="709"/>
        <w:jc w:val="both"/>
        <w:rPr>
          <w:iCs/>
          <w:sz w:val="28"/>
          <w:szCs w:val="28"/>
        </w:rPr>
      </w:pPr>
      <w:r w:rsidRPr="00C31155">
        <w:rPr>
          <w:iCs/>
          <w:sz w:val="28"/>
          <w:szCs w:val="28"/>
        </w:rPr>
        <w:t>Имеются ли на предметах одежды потерпевшего в дорожно-транспортном происшествии следы (частицы) материала лакокрасочного покрытия транспортного средства? Могут ли эти частицы происходить от лакокрасочного покрытия конкретного транспортного средства? И др.</w:t>
      </w:r>
    </w:p>
    <w:p w:rsidR="00365C37" w:rsidRPr="005D7482" w:rsidRDefault="00365C37" w:rsidP="00365C37">
      <w:pPr>
        <w:shd w:val="clear" w:color="auto" w:fill="FFFFFF"/>
        <w:ind w:firstLine="709"/>
        <w:jc w:val="both"/>
        <w:rPr>
          <w:i/>
          <w:sz w:val="28"/>
          <w:szCs w:val="28"/>
        </w:rPr>
      </w:pPr>
      <w:r w:rsidRPr="005D7482">
        <w:rPr>
          <w:i/>
          <w:iCs/>
          <w:sz w:val="28"/>
          <w:szCs w:val="28"/>
        </w:rPr>
        <w:t>При назначении экспертизы</w:t>
      </w:r>
      <w:r w:rsidRPr="005D7482">
        <w:rPr>
          <w:i/>
          <w:sz w:val="28"/>
          <w:szCs w:val="28"/>
        </w:rPr>
        <w:t xml:space="preserve"> маркировочных обозначений на изделиях из металлов, полимерных и иных материалов</w:t>
      </w:r>
      <w:r>
        <w:rPr>
          <w:i/>
          <w:sz w:val="28"/>
          <w:szCs w:val="28"/>
        </w:rPr>
        <w:t>:</w:t>
      </w:r>
    </w:p>
    <w:p w:rsidR="00365C37" w:rsidRPr="00C31155" w:rsidRDefault="00365C37" w:rsidP="00365C37">
      <w:pPr>
        <w:shd w:val="clear" w:color="auto" w:fill="FFFFFF"/>
        <w:ind w:firstLine="709"/>
        <w:jc w:val="both"/>
        <w:rPr>
          <w:sz w:val="28"/>
          <w:szCs w:val="28"/>
        </w:rPr>
      </w:pPr>
      <w:r w:rsidRPr="00C31155">
        <w:rPr>
          <w:sz w:val="28"/>
          <w:szCs w:val="28"/>
        </w:rPr>
        <w:t>Подергались ли изменению маркировочные обозначения на данном объекте (изделии)?</w:t>
      </w:r>
    </w:p>
    <w:p w:rsidR="00365C37" w:rsidRPr="00C31155" w:rsidRDefault="00365C37" w:rsidP="00365C37">
      <w:pPr>
        <w:shd w:val="clear" w:color="auto" w:fill="FFFFFF"/>
        <w:ind w:firstLine="709"/>
        <w:jc w:val="both"/>
        <w:rPr>
          <w:sz w:val="28"/>
          <w:szCs w:val="28"/>
        </w:rPr>
      </w:pPr>
      <w:r w:rsidRPr="00C31155">
        <w:rPr>
          <w:sz w:val="28"/>
          <w:szCs w:val="28"/>
        </w:rPr>
        <w:t>Каким способом уничтожено либо изменено содержание маркировочных обозначений на данном объекте (изделии)?</w:t>
      </w:r>
    </w:p>
    <w:p w:rsidR="00365C37" w:rsidRPr="00C31155" w:rsidRDefault="00365C37" w:rsidP="00365C37">
      <w:pPr>
        <w:shd w:val="clear" w:color="auto" w:fill="FFFFFF"/>
        <w:ind w:firstLine="709"/>
        <w:jc w:val="both"/>
        <w:rPr>
          <w:sz w:val="28"/>
          <w:szCs w:val="28"/>
        </w:rPr>
      </w:pPr>
      <w:r w:rsidRPr="00C31155">
        <w:rPr>
          <w:sz w:val="28"/>
          <w:szCs w:val="28"/>
        </w:rPr>
        <w:t>Каково первоначальное содержание измененных маркировочных обозначений на данном объекте (изделии)? И др.</w:t>
      </w:r>
    </w:p>
    <w:p w:rsidR="00365C37" w:rsidRPr="00014A53" w:rsidRDefault="00365C37" w:rsidP="00365C37">
      <w:pPr>
        <w:shd w:val="clear" w:color="auto" w:fill="FFFFFF"/>
        <w:ind w:firstLine="709"/>
        <w:jc w:val="both"/>
        <w:rPr>
          <w:i/>
          <w:sz w:val="28"/>
          <w:szCs w:val="28"/>
        </w:rPr>
      </w:pPr>
      <w:r w:rsidRPr="00014A53">
        <w:rPr>
          <w:i/>
          <w:iCs/>
          <w:sz w:val="28"/>
          <w:szCs w:val="28"/>
        </w:rPr>
        <w:t>При назначении экспертизы</w:t>
      </w:r>
      <w:r w:rsidRPr="00014A53">
        <w:rPr>
          <w:i/>
          <w:sz w:val="28"/>
          <w:szCs w:val="28"/>
        </w:rPr>
        <w:t xml:space="preserve"> металлов и сплавов</w:t>
      </w:r>
      <w:r>
        <w:rPr>
          <w:i/>
          <w:sz w:val="28"/>
          <w:szCs w:val="28"/>
        </w:rPr>
        <w:t>:</w:t>
      </w:r>
    </w:p>
    <w:p w:rsidR="00365C37" w:rsidRPr="000F6CC0" w:rsidRDefault="00365C37" w:rsidP="00365C37">
      <w:pPr>
        <w:shd w:val="clear" w:color="auto" w:fill="FFFFFF"/>
        <w:ind w:firstLine="709"/>
        <w:jc w:val="both"/>
        <w:rPr>
          <w:spacing w:val="-4"/>
          <w:sz w:val="28"/>
          <w:szCs w:val="28"/>
        </w:rPr>
      </w:pPr>
      <w:r w:rsidRPr="000F6CC0">
        <w:rPr>
          <w:spacing w:val="-4"/>
          <w:sz w:val="28"/>
          <w:szCs w:val="28"/>
        </w:rPr>
        <w:t>Из какого металла изготовлен представленный на экспертизу предмет?</w:t>
      </w:r>
    </w:p>
    <w:p w:rsidR="00365C37" w:rsidRPr="00C31155" w:rsidRDefault="00365C37" w:rsidP="00365C37">
      <w:pPr>
        <w:shd w:val="clear" w:color="auto" w:fill="FFFFFF"/>
        <w:ind w:firstLine="709"/>
        <w:jc w:val="both"/>
        <w:rPr>
          <w:sz w:val="28"/>
          <w:szCs w:val="28"/>
        </w:rPr>
      </w:pPr>
      <w:r w:rsidRPr="00C31155">
        <w:rPr>
          <w:sz w:val="28"/>
          <w:szCs w:val="28"/>
        </w:rPr>
        <w:t>Какова проба металла представленного изделия?</w:t>
      </w:r>
    </w:p>
    <w:p w:rsidR="00365C37" w:rsidRPr="00C31155" w:rsidRDefault="00365C37" w:rsidP="00365C37">
      <w:pPr>
        <w:shd w:val="clear" w:color="auto" w:fill="FFFFFF"/>
        <w:ind w:firstLine="709"/>
        <w:jc w:val="both"/>
        <w:rPr>
          <w:sz w:val="28"/>
          <w:szCs w:val="28"/>
        </w:rPr>
      </w:pPr>
      <w:r w:rsidRPr="00C31155">
        <w:rPr>
          <w:sz w:val="28"/>
          <w:szCs w:val="28"/>
        </w:rPr>
        <w:t>Каков процент содержания драгоценных металлов в представленном предмете?</w:t>
      </w:r>
    </w:p>
    <w:p w:rsidR="00365C37" w:rsidRPr="00C31155" w:rsidRDefault="00365C37" w:rsidP="00365C37">
      <w:pPr>
        <w:shd w:val="clear" w:color="auto" w:fill="FFFFFF"/>
        <w:ind w:firstLine="709"/>
        <w:jc w:val="both"/>
        <w:rPr>
          <w:sz w:val="28"/>
          <w:szCs w:val="28"/>
        </w:rPr>
      </w:pPr>
      <w:r w:rsidRPr="00C31155">
        <w:rPr>
          <w:sz w:val="28"/>
          <w:szCs w:val="28"/>
        </w:rPr>
        <w:t>Каков вес предмета в целом и драгоценного металла в чистоте (вопрос ставится по отношению к твердым объектам)?</w:t>
      </w:r>
    </w:p>
    <w:p w:rsidR="00365C37" w:rsidRPr="00C31155" w:rsidRDefault="00365C37" w:rsidP="00365C37">
      <w:pPr>
        <w:shd w:val="clear" w:color="auto" w:fill="FFFFFF"/>
        <w:ind w:firstLine="709"/>
        <w:jc w:val="both"/>
        <w:rPr>
          <w:sz w:val="28"/>
          <w:szCs w:val="28"/>
        </w:rPr>
      </w:pPr>
      <w:r w:rsidRPr="00C31155">
        <w:rPr>
          <w:sz w:val="28"/>
          <w:szCs w:val="28"/>
        </w:rPr>
        <w:t>Каков чистый вес каждого предмета?</w:t>
      </w:r>
    </w:p>
    <w:p w:rsidR="00365C37" w:rsidRPr="00C31155" w:rsidRDefault="00365C37" w:rsidP="00365C37">
      <w:pPr>
        <w:shd w:val="clear" w:color="auto" w:fill="FFFFFF"/>
        <w:ind w:firstLine="709"/>
        <w:jc w:val="both"/>
        <w:rPr>
          <w:sz w:val="28"/>
          <w:szCs w:val="28"/>
        </w:rPr>
      </w:pPr>
      <w:r w:rsidRPr="00C31155">
        <w:rPr>
          <w:sz w:val="28"/>
          <w:szCs w:val="28"/>
        </w:rPr>
        <w:t>Относится ли металл к промышленному. Если да, то какой район добычи?</w:t>
      </w:r>
    </w:p>
    <w:p w:rsidR="00365C37" w:rsidRPr="00C31155" w:rsidRDefault="00365C37" w:rsidP="00365C37">
      <w:pPr>
        <w:shd w:val="clear" w:color="auto" w:fill="FFFFFF"/>
        <w:ind w:firstLine="709"/>
        <w:jc w:val="both"/>
        <w:rPr>
          <w:sz w:val="28"/>
          <w:szCs w:val="28"/>
        </w:rPr>
      </w:pPr>
      <w:r w:rsidRPr="00C31155">
        <w:rPr>
          <w:sz w:val="28"/>
          <w:szCs w:val="28"/>
        </w:rPr>
        <w:t>Является ли представленный металл драгоценным, если да, то каким? И др.</w:t>
      </w:r>
    </w:p>
    <w:p w:rsidR="00365C37" w:rsidRPr="000F6CC0" w:rsidRDefault="00365C37" w:rsidP="00365C37">
      <w:pPr>
        <w:shd w:val="clear" w:color="auto" w:fill="FFFFFF"/>
        <w:ind w:firstLine="709"/>
        <w:jc w:val="both"/>
        <w:rPr>
          <w:i/>
          <w:sz w:val="28"/>
          <w:szCs w:val="28"/>
        </w:rPr>
      </w:pPr>
      <w:r w:rsidRPr="000F6CC0">
        <w:rPr>
          <w:i/>
          <w:iCs/>
          <w:sz w:val="28"/>
          <w:szCs w:val="28"/>
        </w:rPr>
        <w:t>При назначении экспертизы</w:t>
      </w:r>
      <w:r w:rsidRPr="000F6CC0">
        <w:rPr>
          <w:i/>
          <w:sz w:val="28"/>
          <w:szCs w:val="28"/>
        </w:rPr>
        <w:t xml:space="preserve"> нефтепродуктов и горюче-смазочных материалов:</w:t>
      </w:r>
    </w:p>
    <w:p w:rsidR="00365C37" w:rsidRPr="000F6CC0" w:rsidRDefault="00365C37" w:rsidP="00365C37">
      <w:pPr>
        <w:ind w:firstLine="709"/>
        <w:jc w:val="both"/>
        <w:rPr>
          <w:sz w:val="28"/>
          <w:szCs w:val="28"/>
        </w:rPr>
      </w:pPr>
      <w:r w:rsidRPr="000F6CC0">
        <w:rPr>
          <w:sz w:val="28"/>
          <w:szCs w:val="28"/>
        </w:rPr>
        <w:t>Имеются ли на представленных объектах нефтепродукты и горюче-смазочные материалы, если имеются, то какие именно, каково их назначение?</w:t>
      </w:r>
    </w:p>
    <w:p w:rsidR="00365C37" w:rsidRPr="000F6CC0" w:rsidRDefault="00365C37" w:rsidP="00365C37">
      <w:pPr>
        <w:ind w:firstLine="709"/>
        <w:jc w:val="both"/>
        <w:rPr>
          <w:sz w:val="28"/>
          <w:szCs w:val="28"/>
        </w:rPr>
      </w:pPr>
      <w:r w:rsidRPr="000F6CC0">
        <w:rPr>
          <w:sz w:val="28"/>
          <w:szCs w:val="28"/>
        </w:rPr>
        <w:t>Имеют ли общую родовую (групповую) принадлежность нефтепродукты и горюче-смазочные материалы, обнаруженные на представленных объектах, и материалы, представленные на исследование? И др.</w:t>
      </w:r>
    </w:p>
    <w:p w:rsidR="00365C37" w:rsidRPr="000F6CC0" w:rsidRDefault="00365C37" w:rsidP="00365C37">
      <w:pPr>
        <w:shd w:val="clear" w:color="auto" w:fill="FFFFFF"/>
        <w:ind w:firstLine="709"/>
        <w:jc w:val="both"/>
        <w:rPr>
          <w:i/>
          <w:iCs/>
          <w:sz w:val="28"/>
          <w:szCs w:val="28"/>
        </w:rPr>
      </w:pPr>
      <w:r w:rsidRPr="000F6CC0">
        <w:rPr>
          <w:i/>
          <w:iCs/>
          <w:sz w:val="28"/>
          <w:szCs w:val="28"/>
        </w:rPr>
        <w:t>При назначении экспертизы</w:t>
      </w:r>
      <w:r w:rsidRPr="000F6CC0">
        <w:rPr>
          <w:i/>
          <w:sz w:val="28"/>
          <w:szCs w:val="28"/>
        </w:rPr>
        <w:t xml:space="preserve"> порохов и продуктов выстрела, стекла и керамики, полимерных материалов и резины, материалов письма и документов:</w:t>
      </w:r>
    </w:p>
    <w:p w:rsidR="00365C37" w:rsidRPr="000F6CC0" w:rsidRDefault="00365C37" w:rsidP="00365C37">
      <w:pPr>
        <w:shd w:val="clear" w:color="auto" w:fill="FFFFFF"/>
        <w:ind w:firstLine="709"/>
        <w:jc w:val="both"/>
        <w:rPr>
          <w:sz w:val="28"/>
          <w:szCs w:val="28"/>
        </w:rPr>
      </w:pPr>
      <w:r w:rsidRPr="000F6CC0">
        <w:rPr>
          <w:sz w:val="28"/>
          <w:szCs w:val="28"/>
        </w:rPr>
        <w:t xml:space="preserve">Какова марка (свойства, характеристики, иные идентификационные параметры) стекла (пороха, керамики, резины, материалов письма и документов), микрочастицы которого обнаружены на объекте? </w:t>
      </w:r>
      <w:r w:rsidRPr="000F6CC0">
        <w:rPr>
          <w:spacing w:val="-4"/>
          <w:sz w:val="28"/>
          <w:szCs w:val="28"/>
        </w:rPr>
        <w:t>В изготовлении каких изделий (бытовых, промышленных и т.д.) этот материал применяется?</w:t>
      </w:r>
    </w:p>
    <w:p w:rsidR="00365C37" w:rsidRPr="000F6CC0" w:rsidRDefault="00365C37" w:rsidP="00365C37">
      <w:pPr>
        <w:shd w:val="clear" w:color="auto" w:fill="FFFFFF"/>
        <w:ind w:firstLine="709"/>
        <w:jc w:val="both"/>
        <w:rPr>
          <w:sz w:val="28"/>
          <w:szCs w:val="28"/>
        </w:rPr>
      </w:pPr>
      <w:r w:rsidRPr="000F6CC0">
        <w:rPr>
          <w:sz w:val="28"/>
          <w:szCs w:val="28"/>
        </w:rPr>
        <w:t xml:space="preserve">Не имеют ли обнаруженные на объекте следы наслоения общей родовой (групповой) принадлежности со стеклом (керамикой, резиной </w:t>
      </w:r>
      <w:r w:rsidRPr="000F6CC0">
        <w:rPr>
          <w:sz w:val="28"/>
          <w:szCs w:val="28"/>
        </w:rPr>
        <w:br/>
        <w:t>и т. д.), входящим в состав конкретных объектов, состоящих из конкретных видов стекла (керамики, резины и т. д.)?</w:t>
      </w:r>
    </w:p>
    <w:p w:rsidR="00365C37" w:rsidRPr="000F6CC0" w:rsidRDefault="00365C37" w:rsidP="00365C37">
      <w:pPr>
        <w:shd w:val="clear" w:color="auto" w:fill="FFFFFF"/>
        <w:ind w:firstLine="709"/>
        <w:jc w:val="both"/>
        <w:rPr>
          <w:sz w:val="28"/>
          <w:szCs w:val="28"/>
        </w:rPr>
      </w:pPr>
      <w:r w:rsidRPr="000F6CC0">
        <w:rPr>
          <w:sz w:val="28"/>
          <w:szCs w:val="28"/>
        </w:rPr>
        <w:t>Имеются ли в содержимом подногтевых пространств лица частицы стекла (пороха, резины и т. д.)? Если имеются, то не составляют ли они общей родовой (групповой) принадлежности со стеклом (порохом, резиной и т. д.), входящими в состав конкретных объектов (предметов)?</w:t>
      </w:r>
    </w:p>
    <w:p w:rsidR="00365C37" w:rsidRPr="000F6CC0" w:rsidRDefault="00365C37" w:rsidP="00365C37">
      <w:pPr>
        <w:shd w:val="clear" w:color="auto" w:fill="FFFFFF"/>
        <w:tabs>
          <w:tab w:val="left" w:pos="538"/>
        </w:tabs>
        <w:ind w:firstLine="709"/>
        <w:jc w:val="both"/>
        <w:rPr>
          <w:sz w:val="28"/>
          <w:szCs w:val="28"/>
        </w:rPr>
      </w:pPr>
      <w:r w:rsidRPr="000F6CC0">
        <w:rPr>
          <w:sz w:val="28"/>
          <w:szCs w:val="28"/>
        </w:rPr>
        <w:t>Каков механизм образования следов наслоения стекла (пороха, резины и т.д.) на объекте, обнаруженном на месте происшествия?</w:t>
      </w:r>
    </w:p>
    <w:p w:rsidR="00365C37" w:rsidRPr="000F6CC0" w:rsidRDefault="00365C37" w:rsidP="00365C37">
      <w:pPr>
        <w:shd w:val="clear" w:color="auto" w:fill="FFFFFF"/>
        <w:tabs>
          <w:tab w:val="left" w:pos="523"/>
        </w:tabs>
        <w:ind w:firstLine="709"/>
        <w:jc w:val="both"/>
        <w:rPr>
          <w:sz w:val="28"/>
          <w:szCs w:val="28"/>
        </w:rPr>
      </w:pPr>
      <w:r w:rsidRPr="000F6CC0">
        <w:rPr>
          <w:sz w:val="28"/>
          <w:szCs w:val="28"/>
        </w:rPr>
        <w:t>Какова давность следов наслоений стекла (пороха, резины и т. д.) на объекте исследования?</w:t>
      </w:r>
    </w:p>
    <w:p w:rsidR="00365C37" w:rsidRPr="00C31155" w:rsidRDefault="00365C37" w:rsidP="00365C37">
      <w:pPr>
        <w:shd w:val="clear" w:color="auto" w:fill="FFFFFF"/>
        <w:tabs>
          <w:tab w:val="left" w:pos="446"/>
        </w:tabs>
        <w:ind w:firstLine="709"/>
        <w:jc w:val="both"/>
        <w:rPr>
          <w:sz w:val="28"/>
          <w:szCs w:val="28"/>
        </w:rPr>
      </w:pPr>
      <w:r w:rsidRPr="000F6CC0">
        <w:rPr>
          <w:sz w:val="28"/>
          <w:szCs w:val="28"/>
        </w:rPr>
        <w:t>К какому виду изделий принадлежат представленные на исследование части (детали, осколки) объекта</w:t>
      </w:r>
      <w:r w:rsidRPr="00C31155">
        <w:rPr>
          <w:sz w:val="28"/>
          <w:szCs w:val="28"/>
        </w:rPr>
        <w:t>?</w:t>
      </w:r>
    </w:p>
    <w:p w:rsidR="00365C37" w:rsidRPr="00C31155" w:rsidRDefault="00365C37" w:rsidP="00365C37">
      <w:pPr>
        <w:shd w:val="clear" w:color="auto" w:fill="FFFFFF"/>
        <w:tabs>
          <w:tab w:val="left" w:pos="446"/>
        </w:tabs>
        <w:ind w:firstLine="709"/>
        <w:jc w:val="both"/>
        <w:rPr>
          <w:sz w:val="28"/>
          <w:szCs w:val="28"/>
        </w:rPr>
      </w:pPr>
    </w:p>
    <w:p w:rsidR="00365C37" w:rsidRDefault="00365C37" w:rsidP="00365C37">
      <w:pPr>
        <w:shd w:val="clear" w:color="auto" w:fill="FFFFFF"/>
        <w:tabs>
          <w:tab w:val="left" w:pos="446"/>
        </w:tabs>
        <w:ind w:firstLine="709"/>
        <w:jc w:val="right"/>
        <w:rPr>
          <w:b/>
          <w:i/>
          <w:color w:val="000000"/>
          <w:spacing w:val="-6"/>
          <w:sz w:val="28"/>
          <w:szCs w:val="28"/>
        </w:rPr>
      </w:pPr>
      <w:r w:rsidRPr="00AD30EA">
        <w:rPr>
          <w:b/>
          <w:i/>
          <w:color w:val="000000"/>
          <w:spacing w:val="-6"/>
          <w:sz w:val="28"/>
          <w:szCs w:val="28"/>
        </w:rPr>
        <w:t>Приложение №32</w:t>
      </w:r>
    </w:p>
    <w:p w:rsidR="00365C37" w:rsidRPr="00AD30EA" w:rsidRDefault="00365C37" w:rsidP="00365C37">
      <w:pPr>
        <w:shd w:val="clear" w:color="auto" w:fill="FFFFFF"/>
        <w:tabs>
          <w:tab w:val="left" w:pos="446"/>
        </w:tabs>
        <w:ind w:firstLine="709"/>
        <w:jc w:val="right"/>
        <w:rPr>
          <w:b/>
          <w:i/>
          <w:color w:val="000000"/>
          <w:spacing w:val="-6"/>
          <w:sz w:val="18"/>
          <w:szCs w:val="18"/>
        </w:rPr>
      </w:pPr>
    </w:p>
    <w:p w:rsidR="00365C37" w:rsidRPr="000E6563" w:rsidRDefault="00365C37" w:rsidP="00365C37">
      <w:pPr>
        <w:shd w:val="clear" w:color="auto" w:fill="FFFFFF"/>
        <w:tabs>
          <w:tab w:val="left" w:pos="446"/>
        </w:tabs>
        <w:jc w:val="center"/>
        <w:rPr>
          <w:b/>
          <w:sz w:val="28"/>
          <w:szCs w:val="28"/>
        </w:rPr>
      </w:pPr>
      <w:r w:rsidRPr="000E6563">
        <w:rPr>
          <w:b/>
          <w:sz w:val="28"/>
          <w:szCs w:val="28"/>
        </w:rPr>
        <w:t xml:space="preserve">Примерные вопросы, ставящиеся перед экспертом, </w:t>
      </w:r>
      <w:r>
        <w:rPr>
          <w:b/>
          <w:sz w:val="28"/>
          <w:szCs w:val="28"/>
        </w:rPr>
        <w:br/>
      </w:r>
      <w:r w:rsidRPr="000E6563">
        <w:rPr>
          <w:b/>
          <w:sz w:val="28"/>
          <w:szCs w:val="28"/>
        </w:rPr>
        <w:t>производящим экспертизу холодного оружия</w:t>
      </w:r>
    </w:p>
    <w:p w:rsidR="00365C37" w:rsidRPr="005D7482" w:rsidRDefault="00365C37" w:rsidP="00365C37">
      <w:pPr>
        <w:shd w:val="clear" w:color="auto" w:fill="FFFFFF"/>
        <w:tabs>
          <w:tab w:val="left" w:pos="446"/>
        </w:tabs>
        <w:ind w:firstLine="709"/>
        <w:jc w:val="both"/>
        <w:rPr>
          <w:i/>
          <w:sz w:val="28"/>
          <w:szCs w:val="28"/>
        </w:rPr>
      </w:pPr>
      <w:r w:rsidRPr="005D7482">
        <w:rPr>
          <w:i/>
          <w:iCs/>
          <w:sz w:val="28"/>
          <w:szCs w:val="28"/>
        </w:rPr>
        <w:t>При назначении экспертизы</w:t>
      </w:r>
      <w:r w:rsidRPr="005D7482">
        <w:rPr>
          <w:i/>
          <w:sz w:val="28"/>
          <w:szCs w:val="28"/>
        </w:rPr>
        <w:t xml:space="preserve"> по установление принадлежности предмета к холодному</w:t>
      </w:r>
      <w:r>
        <w:rPr>
          <w:i/>
          <w:sz w:val="28"/>
          <w:szCs w:val="28"/>
        </w:rPr>
        <w:t>:</w:t>
      </w:r>
    </w:p>
    <w:p w:rsidR="00365C37" w:rsidRPr="00AD30EA" w:rsidRDefault="00365C37" w:rsidP="00365C37">
      <w:pPr>
        <w:widowControl w:val="0"/>
        <w:shd w:val="clear" w:color="auto" w:fill="FFFFFF"/>
        <w:ind w:firstLine="709"/>
        <w:jc w:val="both"/>
        <w:rPr>
          <w:spacing w:val="-4"/>
          <w:sz w:val="28"/>
          <w:szCs w:val="28"/>
        </w:rPr>
      </w:pPr>
      <w:r w:rsidRPr="00AD30EA">
        <w:rPr>
          <w:spacing w:val="-4"/>
          <w:sz w:val="28"/>
          <w:szCs w:val="28"/>
        </w:rPr>
        <w:t>Является ли нож, изъятый на месте происшествия, холодным оружием?</w:t>
      </w:r>
    </w:p>
    <w:p w:rsidR="00365C37" w:rsidRPr="00C31155" w:rsidRDefault="00365C37" w:rsidP="00365C37">
      <w:pPr>
        <w:widowControl w:val="0"/>
        <w:shd w:val="clear" w:color="auto" w:fill="FFFFFF"/>
        <w:ind w:firstLine="709"/>
        <w:jc w:val="both"/>
        <w:rPr>
          <w:sz w:val="28"/>
          <w:szCs w:val="28"/>
        </w:rPr>
      </w:pPr>
      <w:r w:rsidRPr="00C31155">
        <w:rPr>
          <w:sz w:val="28"/>
          <w:szCs w:val="28"/>
        </w:rPr>
        <w:t xml:space="preserve">Если </w:t>
      </w:r>
      <w:r>
        <w:rPr>
          <w:sz w:val="28"/>
          <w:szCs w:val="28"/>
        </w:rPr>
        <w:t>является</w:t>
      </w:r>
      <w:r w:rsidRPr="00C31155">
        <w:rPr>
          <w:sz w:val="28"/>
          <w:szCs w:val="28"/>
        </w:rPr>
        <w:t>, то каково его название, к какому виду относится и каким способом изготовлен? И др.</w:t>
      </w:r>
    </w:p>
    <w:p w:rsidR="00365C37" w:rsidRDefault="00365C37" w:rsidP="00365C37">
      <w:pPr>
        <w:spacing w:line="240" w:lineRule="atLeast"/>
        <w:jc w:val="center"/>
        <w:rPr>
          <w:color w:val="000000"/>
          <w:sz w:val="28"/>
          <w:szCs w:val="28"/>
        </w:rPr>
      </w:pPr>
      <w:r>
        <w:rPr>
          <w:color w:val="000000"/>
          <w:sz w:val="28"/>
          <w:szCs w:val="28"/>
        </w:rPr>
        <w:br w:type="page"/>
      </w:r>
    </w:p>
    <w:p w:rsidR="00365C37" w:rsidRDefault="00365C37" w:rsidP="00365C37">
      <w:pPr>
        <w:spacing w:line="240" w:lineRule="atLeast"/>
        <w:jc w:val="center"/>
        <w:rPr>
          <w:color w:val="000000"/>
          <w:sz w:val="28"/>
          <w:szCs w:val="28"/>
        </w:rPr>
      </w:pPr>
    </w:p>
    <w:p w:rsidR="00365C37" w:rsidRDefault="00365C37" w:rsidP="00365C37">
      <w:pPr>
        <w:spacing w:line="240" w:lineRule="atLeast"/>
        <w:rPr>
          <w:color w:val="000000"/>
          <w:sz w:val="28"/>
          <w:szCs w:val="28"/>
        </w:rPr>
      </w:pPr>
    </w:p>
    <w:p w:rsidR="00365C37" w:rsidRDefault="00365C37" w:rsidP="00365C37">
      <w:pPr>
        <w:spacing w:line="240" w:lineRule="atLeast"/>
        <w:jc w:val="center"/>
        <w:rPr>
          <w:b/>
          <w:sz w:val="28"/>
          <w:szCs w:val="28"/>
        </w:rPr>
      </w:pPr>
      <w:r w:rsidRPr="00F82E45">
        <w:rPr>
          <w:b/>
          <w:sz w:val="28"/>
          <w:szCs w:val="28"/>
        </w:rPr>
        <w:t>Боловинов Алексей Владимирович</w:t>
      </w:r>
      <w:r>
        <w:rPr>
          <w:b/>
          <w:sz w:val="28"/>
          <w:szCs w:val="28"/>
        </w:rPr>
        <w:t>,</w:t>
      </w:r>
    </w:p>
    <w:p w:rsidR="00365C37" w:rsidRDefault="00365C37" w:rsidP="00365C37">
      <w:pPr>
        <w:spacing w:line="240" w:lineRule="atLeast"/>
        <w:jc w:val="center"/>
        <w:rPr>
          <w:b/>
          <w:sz w:val="28"/>
          <w:szCs w:val="28"/>
        </w:rPr>
      </w:pPr>
      <w:r>
        <w:rPr>
          <w:sz w:val="28"/>
          <w:szCs w:val="28"/>
        </w:rPr>
        <w:t>(</w:t>
      </w:r>
      <w:r w:rsidRPr="00A4264F">
        <w:rPr>
          <w:sz w:val="28"/>
          <w:szCs w:val="28"/>
        </w:rPr>
        <w:t xml:space="preserve">ЭКЦ МВД </w:t>
      </w:r>
      <w:r w:rsidRPr="0035331B">
        <w:rPr>
          <w:sz w:val="28"/>
          <w:szCs w:val="28"/>
        </w:rPr>
        <w:t>России</w:t>
      </w:r>
      <w:r>
        <w:rPr>
          <w:sz w:val="28"/>
          <w:szCs w:val="28"/>
        </w:rPr>
        <w:t>)</w:t>
      </w:r>
    </w:p>
    <w:p w:rsidR="00365C37" w:rsidRDefault="00365C37" w:rsidP="00365C37">
      <w:pPr>
        <w:spacing w:line="240" w:lineRule="atLeast"/>
        <w:jc w:val="center"/>
        <w:rPr>
          <w:b/>
        </w:rPr>
      </w:pPr>
      <w:r w:rsidRPr="00F82E45">
        <w:rPr>
          <w:b/>
          <w:sz w:val="28"/>
          <w:szCs w:val="28"/>
        </w:rPr>
        <w:t>Данилова Светлана Ивановна</w:t>
      </w:r>
      <w:r>
        <w:rPr>
          <w:b/>
          <w:sz w:val="28"/>
          <w:szCs w:val="28"/>
        </w:rPr>
        <w:t>,</w:t>
      </w:r>
      <w:r>
        <w:rPr>
          <w:b/>
        </w:rPr>
        <w:t xml:space="preserve"> </w:t>
      </w:r>
    </w:p>
    <w:p w:rsidR="00365C37" w:rsidRDefault="00365C37" w:rsidP="00365C37">
      <w:pPr>
        <w:spacing w:line="240" w:lineRule="atLeast"/>
        <w:jc w:val="center"/>
        <w:rPr>
          <w:b/>
        </w:rPr>
      </w:pPr>
      <w:r w:rsidRPr="00F82E45">
        <w:rPr>
          <w:i/>
          <w:sz w:val="28"/>
          <w:szCs w:val="28"/>
        </w:rPr>
        <w:t>кандидат юридических наук, доцент</w:t>
      </w:r>
      <w:r>
        <w:rPr>
          <w:i/>
          <w:sz w:val="28"/>
          <w:szCs w:val="28"/>
        </w:rPr>
        <w:t>;</w:t>
      </w:r>
    </w:p>
    <w:p w:rsidR="00365C37" w:rsidRDefault="00365C37" w:rsidP="00365C37">
      <w:pPr>
        <w:spacing w:line="240" w:lineRule="atLeast"/>
        <w:jc w:val="center"/>
        <w:rPr>
          <w:b/>
        </w:rPr>
      </w:pPr>
      <w:r w:rsidRPr="00F82E45">
        <w:rPr>
          <w:b/>
          <w:sz w:val="28"/>
          <w:szCs w:val="28"/>
        </w:rPr>
        <w:t>Клоченко Лариса Владимировна</w:t>
      </w:r>
      <w:r>
        <w:rPr>
          <w:b/>
          <w:sz w:val="28"/>
          <w:szCs w:val="28"/>
        </w:rPr>
        <w:t>,</w:t>
      </w:r>
      <w:r>
        <w:rPr>
          <w:b/>
        </w:rPr>
        <w:t xml:space="preserve"> </w:t>
      </w:r>
    </w:p>
    <w:p w:rsidR="00365C37" w:rsidRDefault="00365C37" w:rsidP="00365C37">
      <w:pPr>
        <w:spacing w:line="240" w:lineRule="atLeast"/>
        <w:jc w:val="center"/>
        <w:rPr>
          <w:b/>
        </w:rPr>
      </w:pPr>
      <w:r w:rsidRPr="00F82E45">
        <w:rPr>
          <w:i/>
          <w:sz w:val="28"/>
          <w:szCs w:val="28"/>
        </w:rPr>
        <w:t>кандидат филологических наук</w:t>
      </w:r>
      <w:r>
        <w:rPr>
          <w:i/>
          <w:sz w:val="28"/>
          <w:szCs w:val="28"/>
        </w:rPr>
        <w:t>;</w:t>
      </w:r>
    </w:p>
    <w:p w:rsidR="00365C37" w:rsidRDefault="00365C37" w:rsidP="00365C37">
      <w:pPr>
        <w:spacing w:line="240" w:lineRule="atLeast"/>
        <w:jc w:val="center"/>
        <w:rPr>
          <w:sz w:val="28"/>
          <w:szCs w:val="28"/>
        </w:rPr>
      </w:pPr>
      <w:r w:rsidRPr="00F82E45">
        <w:rPr>
          <w:b/>
          <w:sz w:val="28"/>
          <w:szCs w:val="28"/>
        </w:rPr>
        <w:t>Корнева Людмила Сергеевна</w:t>
      </w:r>
      <w:r>
        <w:rPr>
          <w:b/>
          <w:sz w:val="28"/>
          <w:szCs w:val="28"/>
        </w:rPr>
        <w:t>,</w:t>
      </w:r>
      <w:r w:rsidRPr="00FD3149">
        <w:rPr>
          <w:sz w:val="28"/>
          <w:szCs w:val="28"/>
        </w:rPr>
        <w:t xml:space="preserve"> </w:t>
      </w:r>
    </w:p>
    <w:p w:rsidR="00365C37" w:rsidRPr="00F82E45" w:rsidRDefault="00365C37" w:rsidP="00365C37">
      <w:pPr>
        <w:spacing w:line="240" w:lineRule="atLeast"/>
        <w:jc w:val="center"/>
        <w:rPr>
          <w:b/>
          <w:i/>
        </w:rPr>
      </w:pPr>
      <w:r w:rsidRPr="00F82E45">
        <w:rPr>
          <w:i/>
          <w:sz w:val="28"/>
          <w:szCs w:val="28"/>
        </w:rPr>
        <w:t>кандидат юридических наук</w:t>
      </w:r>
      <w:r>
        <w:rPr>
          <w:i/>
          <w:sz w:val="28"/>
          <w:szCs w:val="28"/>
        </w:rPr>
        <w:t>;</w:t>
      </w:r>
    </w:p>
    <w:p w:rsidR="00365C37" w:rsidRDefault="00365C37" w:rsidP="00365C37">
      <w:pPr>
        <w:spacing w:line="240" w:lineRule="atLeast"/>
        <w:jc w:val="center"/>
        <w:rPr>
          <w:sz w:val="28"/>
          <w:szCs w:val="28"/>
        </w:rPr>
      </w:pPr>
      <w:r w:rsidRPr="00F82E45">
        <w:rPr>
          <w:b/>
          <w:sz w:val="28"/>
          <w:szCs w:val="28"/>
        </w:rPr>
        <w:t>Костылева Галина Владимировна</w:t>
      </w:r>
      <w:r>
        <w:rPr>
          <w:b/>
          <w:sz w:val="28"/>
          <w:szCs w:val="28"/>
        </w:rPr>
        <w:t>,</w:t>
      </w:r>
      <w:r w:rsidRPr="00F82E45">
        <w:rPr>
          <w:sz w:val="28"/>
          <w:szCs w:val="28"/>
        </w:rPr>
        <w:t xml:space="preserve"> </w:t>
      </w:r>
    </w:p>
    <w:p w:rsidR="00365C37" w:rsidRDefault="00365C37" w:rsidP="00365C37">
      <w:pPr>
        <w:spacing w:line="240" w:lineRule="atLeast"/>
        <w:jc w:val="center"/>
        <w:rPr>
          <w:b/>
        </w:rPr>
      </w:pPr>
      <w:r w:rsidRPr="00F82E45">
        <w:rPr>
          <w:i/>
          <w:sz w:val="28"/>
          <w:szCs w:val="28"/>
        </w:rPr>
        <w:t>кандидат юридических наук, доцент</w:t>
      </w:r>
      <w:r>
        <w:rPr>
          <w:i/>
          <w:sz w:val="28"/>
          <w:szCs w:val="28"/>
        </w:rPr>
        <w:t>;</w:t>
      </w:r>
    </w:p>
    <w:p w:rsidR="00365C37" w:rsidRDefault="00365C37" w:rsidP="00365C37">
      <w:pPr>
        <w:spacing w:line="240" w:lineRule="atLeast"/>
        <w:jc w:val="center"/>
        <w:rPr>
          <w:sz w:val="28"/>
          <w:szCs w:val="28"/>
        </w:rPr>
      </w:pPr>
      <w:r w:rsidRPr="00F82E45">
        <w:rPr>
          <w:b/>
          <w:sz w:val="28"/>
          <w:szCs w:val="28"/>
        </w:rPr>
        <w:t>Муженская Наталья Евгеньевна</w:t>
      </w:r>
      <w:r>
        <w:rPr>
          <w:b/>
          <w:sz w:val="28"/>
          <w:szCs w:val="28"/>
        </w:rPr>
        <w:t>,</w:t>
      </w:r>
      <w:r w:rsidRPr="00F82E45">
        <w:rPr>
          <w:sz w:val="28"/>
          <w:szCs w:val="28"/>
        </w:rPr>
        <w:t xml:space="preserve"> </w:t>
      </w:r>
    </w:p>
    <w:p w:rsidR="00365C37" w:rsidRDefault="00365C37" w:rsidP="00365C37">
      <w:pPr>
        <w:spacing w:line="240" w:lineRule="atLeast"/>
        <w:jc w:val="center"/>
        <w:rPr>
          <w:b/>
        </w:rPr>
      </w:pPr>
      <w:r w:rsidRPr="00F82E45">
        <w:rPr>
          <w:i/>
          <w:sz w:val="28"/>
          <w:szCs w:val="28"/>
        </w:rPr>
        <w:t>кандидат юридических наук, доцент</w:t>
      </w:r>
      <w:r>
        <w:rPr>
          <w:i/>
          <w:sz w:val="28"/>
          <w:szCs w:val="28"/>
        </w:rPr>
        <w:t>;</w:t>
      </w:r>
    </w:p>
    <w:p w:rsidR="00365C37" w:rsidRDefault="00365C37" w:rsidP="00365C37">
      <w:pPr>
        <w:spacing w:line="240" w:lineRule="atLeast"/>
        <w:jc w:val="center"/>
        <w:rPr>
          <w:sz w:val="28"/>
          <w:szCs w:val="28"/>
        </w:rPr>
      </w:pPr>
      <w:r w:rsidRPr="00F82E45">
        <w:rPr>
          <w:b/>
          <w:sz w:val="28"/>
          <w:szCs w:val="28"/>
        </w:rPr>
        <w:t>Мусеибов Абдула Гулиевич</w:t>
      </w:r>
      <w:r>
        <w:rPr>
          <w:b/>
          <w:sz w:val="28"/>
          <w:szCs w:val="28"/>
        </w:rPr>
        <w:t>,</w:t>
      </w:r>
      <w:r w:rsidRPr="00F82E45">
        <w:rPr>
          <w:sz w:val="28"/>
          <w:szCs w:val="28"/>
        </w:rPr>
        <w:t xml:space="preserve"> </w:t>
      </w:r>
    </w:p>
    <w:p w:rsidR="00365C37" w:rsidRPr="00F82E45" w:rsidRDefault="00365C37" w:rsidP="00365C37">
      <w:pPr>
        <w:spacing w:line="240" w:lineRule="atLeast"/>
        <w:jc w:val="center"/>
        <w:rPr>
          <w:b/>
          <w:i/>
        </w:rPr>
      </w:pPr>
      <w:r w:rsidRPr="00F82E45">
        <w:rPr>
          <w:i/>
          <w:sz w:val="28"/>
          <w:szCs w:val="28"/>
        </w:rPr>
        <w:t>доктор юридических наук, доцент</w:t>
      </w:r>
      <w:r>
        <w:rPr>
          <w:i/>
          <w:sz w:val="28"/>
          <w:szCs w:val="28"/>
        </w:rPr>
        <w:t>;</w:t>
      </w:r>
    </w:p>
    <w:p w:rsidR="00365C37" w:rsidRDefault="00365C37" w:rsidP="00365C37">
      <w:pPr>
        <w:spacing w:line="240" w:lineRule="atLeast"/>
        <w:jc w:val="center"/>
        <w:rPr>
          <w:sz w:val="28"/>
          <w:szCs w:val="28"/>
        </w:rPr>
      </w:pPr>
      <w:r w:rsidRPr="00F82E45">
        <w:rPr>
          <w:b/>
          <w:sz w:val="28"/>
          <w:szCs w:val="28"/>
        </w:rPr>
        <w:t>Попов Иван Алексеевич</w:t>
      </w:r>
      <w:r w:rsidRPr="00F82E45">
        <w:rPr>
          <w:sz w:val="28"/>
          <w:szCs w:val="28"/>
        </w:rPr>
        <w:t xml:space="preserve"> </w:t>
      </w:r>
    </w:p>
    <w:p w:rsidR="00365C37" w:rsidRDefault="00365C37" w:rsidP="00365C37">
      <w:pPr>
        <w:spacing w:line="240" w:lineRule="atLeast"/>
        <w:jc w:val="center"/>
        <w:rPr>
          <w:i/>
          <w:sz w:val="28"/>
          <w:szCs w:val="28"/>
        </w:rPr>
      </w:pPr>
      <w:r w:rsidRPr="00F82E45">
        <w:rPr>
          <w:i/>
          <w:sz w:val="28"/>
          <w:szCs w:val="28"/>
        </w:rPr>
        <w:t>доктор юридических наук, профессор</w:t>
      </w:r>
      <w:r>
        <w:rPr>
          <w:i/>
          <w:sz w:val="28"/>
          <w:szCs w:val="28"/>
        </w:rPr>
        <w:t>,</w:t>
      </w:r>
    </w:p>
    <w:p w:rsidR="00365C37" w:rsidRPr="00A64D35" w:rsidRDefault="00365C37" w:rsidP="00365C37">
      <w:pPr>
        <w:spacing w:line="240" w:lineRule="atLeast"/>
        <w:jc w:val="center"/>
        <w:rPr>
          <w:i/>
          <w:sz w:val="28"/>
          <w:szCs w:val="28"/>
        </w:rPr>
      </w:pPr>
      <w:r w:rsidRPr="00A64D35">
        <w:rPr>
          <w:i/>
          <w:sz w:val="28"/>
          <w:szCs w:val="28"/>
        </w:rPr>
        <w:t>Заслуженный юрист Российской Федерации</w:t>
      </w:r>
    </w:p>
    <w:p w:rsidR="00365C37" w:rsidRPr="00F82E45" w:rsidRDefault="00365C37" w:rsidP="00365C37">
      <w:pPr>
        <w:spacing w:line="240" w:lineRule="atLeast"/>
        <w:jc w:val="center"/>
        <w:rPr>
          <w:b/>
          <w:i/>
        </w:rPr>
      </w:pPr>
      <w:r>
        <w:rPr>
          <w:sz w:val="28"/>
          <w:szCs w:val="28"/>
        </w:rPr>
        <w:t xml:space="preserve">(ФГУ «ВНИИ МВД </w:t>
      </w:r>
      <w:r w:rsidRPr="00A41FB9">
        <w:rPr>
          <w:sz w:val="28"/>
          <w:szCs w:val="28"/>
        </w:rPr>
        <w:t>России»</w:t>
      </w:r>
      <w:r>
        <w:rPr>
          <w:sz w:val="28"/>
          <w:szCs w:val="28"/>
        </w:rPr>
        <w:t>)</w:t>
      </w:r>
    </w:p>
    <w:p w:rsidR="00365C37" w:rsidRPr="004B7BFE" w:rsidRDefault="00365C37" w:rsidP="00365C37">
      <w:pPr>
        <w:spacing w:line="240" w:lineRule="atLeast"/>
        <w:rPr>
          <w:b/>
        </w:rPr>
      </w:pPr>
    </w:p>
    <w:p w:rsidR="00365C37" w:rsidRPr="00F82E45" w:rsidRDefault="00365C37" w:rsidP="00365C37">
      <w:pPr>
        <w:spacing w:line="240" w:lineRule="atLeast"/>
        <w:rPr>
          <w:b/>
          <w:caps/>
          <w:sz w:val="40"/>
          <w:szCs w:val="40"/>
        </w:rPr>
      </w:pPr>
    </w:p>
    <w:p w:rsidR="00365C37" w:rsidRPr="00F82E45" w:rsidRDefault="00365C37" w:rsidP="00365C37">
      <w:pPr>
        <w:spacing w:line="240" w:lineRule="atLeast"/>
        <w:jc w:val="center"/>
        <w:rPr>
          <w:b/>
          <w:caps/>
          <w:sz w:val="40"/>
          <w:szCs w:val="40"/>
        </w:rPr>
      </w:pPr>
      <w:r w:rsidRPr="00F82E45">
        <w:rPr>
          <w:b/>
          <w:caps/>
          <w:sz w:val="40"/>
          <w:szCs w:val="40"/>
        </w:rPr>
        <w:t>Справочник</w:t>
      </w:r>
      <w:r>
        <w:rPr>
          <w:b/>
          <w:caps/>
          <w:sz w:val="40"/>
          <w:szCs w:val="40"/>
        </w:rPr>
        <w:t xml:space="preserve"> </w:t>
      </w:r>
      <w:r w:rsidRPr="00F82E45">
        <w:rPr>
          <w:b/>
          <w:caps/>
          <w:sz w:val="40"/>
          <w:szCs w:val="40"/>
        </w:rPr>
        <w:t xml:space="preserve"> следователя.</w:t>
      </w:r>
    </w:p>
    <w:p w:rsidR="00365C37" w:rsidRPr="00F82E45" w:rsidRDefault="00365C37" w:rsidP="00365C37">
      <w:pPr>
        <w:spacing w:line="240" w:lineRule="atLeast"/>
        <w:jc w:val="center"/>
        <w:rPr>
          <w:caps/>
          <w:sz w:val="40"/>
          <w:szCs w:val="40"/>
        </w:rPr>
      </w:pPr>
      <w:r w:rsidRPr="00F82E45">
        <w:rPr>
          <w:b/>
          <w:caps/>
          <w:sz w:val="40"/>
          <w:szCs w:val="40"/>
        </w:rPr>
        <w:t>Осмотр</w:t>
      </w:r>
      <w:r>
        <w:rPr>
          <w:b/>
          <w:caps/>
          <w:sz w:val="40"/>
          <w:szCs w:val="40"/>
        </w:rPr>
        <w:t xml:space="preserve"> </w:t>
      </w:r>
      <w:r w:rsidRPr="00F82E45">
        <w:rPr>
          <w:b/>
          <w:caps/>
          <w:sz w:val="40"/>
          <w:szCs w:val="40"/>
        </w:rPr>
        <w:t xml:space="preserve"> места </w:t>
      </w:r>
      <w:r>
        <w:rPr>
          <w:b/>
          <w:caps/>
          <w:sz w:val="40"/>
          <w:szCs w:val="40"/>
        </w:rPr>
        <w:t xml:space="preserve"> </w:t>
      </w:r>
      <w:r w:rsidRPr="00F82E45">
        <w:rPr>
          <w:b/>
          <w:caps/>
          <w:sz w:val="40"/>
          <w:szCs w:val="40"/>
        </w:rPr>
        <w:t>происшествия</w:t>
      </w:r>
    </w:p>
    <w:p w:rsidR="00365C37" w:rsidRDefault="00365C37" w:rsidP="00365C37">
      <w:pPr>
        <w:rPr>
          <w:color w:val="000000"/>
          <w:sz w:val="28"/>
          <w:szCs w:val="28"/>
        </w:rPr>
      </w:pPr>
    </w:p>
    <w:p w:rsidR="00365C37" w:rsidRDefault="00365C37" w:rsidP="00365C37">
      <w:pPr>
        <w:rPr>
          <w:color w:val="000000"/>
          <w:sz w:val="28"/>
          <w:szCs w:val="28"/>
        </w:rPr>
      </w:pPr>
    </w:p>
    <w:p w:rsidR="00365C37" w:rsidRDefault="00365C37" w:rsidP="00365C37">
      <w:pPr>
        <w:pStyle w:val="37"/>
        <w:rPr>
          <w:b w:val="0"/>
          <w:sz w:val="28"/>
        </w:rPr>
      </w:pPr>
      <w:r>
        <w:rPr>
          <w:b w:val="0"/>
          <w:sz w:val="28"/>
        </w:rPr>
        <w:t>Оригинал-макет ЦОКР МВД России</w:t>
      </w:r>
    </w:p>
    <w:p w:rsidR="00365C37" w:rsidRDefault="00365C37" w:rsidP="00365C37"/>
    <w:p w:rsidR="00365C37" w:rsidRDefault="00365C37" w:rsidP="00365C37">
      <w:pPr>
        <w:jc w:val="center"/>
        <w:rPr>
          <w:sz w:val="28"/>
          <w:szCs w:val="28"/>
        </w:rPr>
      </w:pPr>
    </w:p>
    <w:p w:rsidR="00365C37" w:rsidRDefault="00365C37" w:rsidP="00365C37">
      <w:pPr>
        <w:jc w:val="center"/>
        <w:rPr>
          <w:sz w:val="28"/>
          <w:szCs w:val="28"/>
        </w:rPr>
      </w:pPr>
    </w:p>
    <w:p w:rsidR="00365C37" w:rsidRDefault="00365C37" w:rsidP="00365C37">
      <w:pPr>
        <w:jc w:val="center"/>
        <w:rPr>
          <w:sz w:val="28"/>
          <w:szCs w:val="28"/>
        </w:rPr>
      </w:pPr>
    </w:p>
    <w:p w:rsidR="00365C37" w:rsidRDefault="00365C37" w:rsidP="00365C37">
      <w:pPr>
        <w:jc w:val="center"/>
        <w:rPr>
          <w:sz w:val="28"/>
          <w:szCs w:val="28"/>
        </w:rPr>
      </w:pPr>
      <w:r>
        <w:rPr>
          <w:sz w:val="28"/>
          <w:szCs w:val="28"/>
        </w:rPr>
        <w:t>Подготовлено к печати</w:t>
      </w:r>
    </w:p>
    <w:p w:rsidR="00365C37" w:rsidRPr="00EB1755" w:rsidRDefault="00365C37" w:rsidP="00365C37">
      <w:pPr>
        <w:jc w:val="center"/>
        <w:rPr>
          <w:sz w:val="28"/>
          <w:szCs w:val="28"/>
        </w:rPr>
      </w:pPr>
      <w:r w:rsidRPr="00EB1755">
        <w:rPr>
          <w:b/>
          <w:i/>
          <w:sz w:val="28"/>
          <w:szCs w:val="28"/>
        </w:rPr>
        <w:t>А. А. Железков</w:t>
      </w:r>
      <w:r>
        <w:rPr>
          <w:b/>
          <w:i/>
          <w:sz w:val="28"/>
          <w:szCs w:val="28"/>
        </w:rPr>
        <w:t>ой</w:t>
      </w:r>
    </w:p>
    <w:p w:rsidR="00365C37" w:rsidRDefault="00365C37" w:rsidP="00365C37"/>
    <w:p w:rsidR="00365C37" w:rsidRDefault="00365C37" w:rsidP="00365C37">
      <w:pPr>
        <w:jc w:val="center"/>
      </w:pPr>
    </w:p>
    <w:p w:rsidR="00365C37" w:rsidRDefault="00365C37" w:rsidP="00365C37">
      <w:pPr>
        <w:jc w:val="center"/>
      </w:pPr>
    </w:p>
    <w:p w:rsidR="00365C37" w:rsidRDefault="00365C37" w:rsidP="00365C37">
      <w:pPr>
        <w:jc w:val="center"/>
      </w:pPr>
    </w:p>
    <w:p w:rsidR="00365C37" w:rsidRPr="005841BF" w:rsidRDefault="00365C37" w:rsidP="00365C37">
      <w:pPr>
        <w:pBdr>
          <w:top w:val="single" w:sz="6" w:space="0" w:color="auto"/>
          <w:bottom w:val="single" w:sz="6" w:space="1" w:color="auto"/>
        </w:pBdr>
        <w:jc w:val="center"/>
        <w:rPr>
          <w:sz w:val="28"/>
          <w:szCs w:val="28"/>
        </w:rPr>
      </w:pPr>
      <w:r w:rsidRPr="005841BF">
        <w:rPr>
          <w:sz w:val="28"/>
          <w:szCs w:val="28"/>
        </w:rPr>
        <w:t xml:space="preserve">Подписано в печать  </w:t>
      </w:r>
      <w:r>
        <w:rPr>
          <w:sz w:val="28"/>
          <w:szCs w:val="28"/>
        </w:rPr>
        <w:t>27.08.2010</w:t>
      </w:r>
    </w:p>
    <w:p w:rsidR="00365C37" w:rsidRPr="005841BF" w:rsidRDefault="00365C37" w:rsidP="00365C37">
      <w:pPr>
        <w:pBdr>
          <w:top w:val="single" w:sz="6" w:space="0" w:color="auto"/>
          <w:bottom w:val="single" w:sz="6" w:space="1" w:color="auto"/>
        </w:pBdr>
        <w:rPr>
          <w:sz w:val="28"/>
          <w:szCs w:val="28"/>
        </w:rPr>
      </w:pPr>
      <w:r w:rsidRPr="005841BF">
        <w:rPr>
          <w:sz w:val="28"/>
          <w:szCs w:val="28"/>
        </w:rPr>
        <w:t>Формат 60х</w:t>
      </w:r>
      <w:r>
        <w:rPr>
          <w:sz w:val="28"/>
          <w:szCs w:val="28"/>
        </w:rPr>
        <w:t>90</w:t>
      </w:r>
      <w:r w:rsidRPr="005841BF">
        <w:rPr>
          <w:sz w:val="28"/>
          <w:szCs w:val="28"/>
        </w:rPr>
        <w:t xml:space="preserve"> </w:t>
      </w:r>
      <w:r w:rsidRPr="005841BF">
        <w:rPr>
          <w:sz w:val="28"/>
          <w:szCs w:val="28"/>
          <w:vertAlign w:val="superscript"/>
        </w:rPr>
        <w:t>1</w:t>
      </w:r>
      <w:r w:rsidRPr="005841BF">
        <w:rPr>
          <w:sz w:val="28"/>
          <w:szCs w:val="28"/>
        </w:rPr>
        <w:t>/</w:t>
      </w:r>
      <w:r w:rsidRPr="005841BF">
        <w:rPr>
          <w:sz w:val="28"/>
          <w:szCs w:val="28"/>
          <w:vertAlign w:val="subscript"/>
        </w:rPr>
        <w:t xml:space="preserve">16                                                                                                             </w:t>
      </w:r>
      <w:r w:rsidRPr="005841BF">
        <w:rPr>
          <w:sz w:val="28"/>
          <w:szCs w:val="28"/>
        </w:rPr>
        <w:t>Бумага офсетная</w:t>
      </w:r>
    </w:p>
    <w:p w:rsidR="00365C37" w:rsidRDefault="00365C37" w:rsidP="00365C37">
      <w:pPr>
        <w:pBdr>
          <w:top w:val="single" w:sz="6" w:space="0" w:color="auto"/>
          <w:bottom w:val="single" w:sz="6" w:space="1" w:color="auto"/>
        </w:pBdr>
        <w:rPr>
          <w:sz w:val="28"/>
          <w:szCs w:val="28"/>
        </w:rPr>
      </w:pPr>
      <w:r w:rsidRPr="005841BF">
        <w:rPr>
          <w:sz w:val="28"/>
          <w:szCs w:val="28"/>
        </w:rPr>
        <w:t>Печ.л. –</w:t>
      </w:r>
      <w:r>
        <w:rPr>
          <w:sz w:val="28"/>
          <w:szCs w:val="28"/>
        </w:rPr>
        <w:t xml:space="preserve"> 19,0 </w:t>
      </w:r>
      <w:r w:rsidRPr="005841BF">
        <w:rPr>
          <w:sz w:val="28"/>
          <w:szCs w:val="28"/>
        </w:rPr>
        <w:t xml:space="preserve">                                 Тираж  </w:t>
      </w:r>
      <w:r>
        <w:rPr>
          <w:sz w:val="28"/>
          <w:szCs w:val="28"/>
        </w:rPr>
        <w:t>47294</w:t>
      </w:r>
      <w:r w:rsidRPr="005841BF">
        <w:rPr>
          <w:sz w:val="28"/>
          <w:szCs w:val="28"/>
        </w:rPr>
        <w:t xml:space="preserve">  экз.                   Заказ №</w:t>
      </w:r>
    </w:p>
    <w:p w:rsidR="00365C37" w:rsidRDefault="00226659" w:rsidP="00365C37">
      <w:pPr>
        <w:tabs>
          <w:tab w:val="left" w:pos="3090"/>
        </w:tabs>
        <w:rPr>
          <w:sz w:val="28"/>
          <w:szCs w:val="28"/>
        </w:rPr>
      </w:pPr>
      <w:r>
        <w:rPr>
          <w:noProof/>
          <w:sz w:val="28"/>
          <w:szCs w:val="28"/>
        </w:rPr>
        <w:pict>
          <v:rect id="_x0000_s1055" style="position:absolute;margin-left:-17.85pt;margin-top:250.1pt;width:7in;height:145.9pt;z-index:251687936" stroked="f"/>
        </w:pict>
      </w:r>
      <w:r w:rsidR="00365C37">
        <w:rPr>
          <w:sz w:val="28"/>
          <w:szCs w:val="28"/>
        </w:rPr>
        <w:tab/>
      </w:r>
    </w:p>
    <w:p w:rsidR="00365C37" w:rsidRPr="00406552" w:rsidRDefault="00365C37" w:rsidP="00365C37">
      <w:pPr>
        <w:tabs>
          <w:tab w:val="left" w:pos="3090"/>
        </w:tabs>
        <w:jc w:val="center"/>
        <w:rPr>
          <w:b/>
          <w:i/>
          <w:caps/>
          <w:sz w:val="28"/>
          <w:szCs w:val="28"/>
        </w:rPr>
      </w:pPr>
      <w:r w:rsidRPr="00406552">
        <w:rPr>
          <w:b/>
          <w:i/>
          <w:caps/>
          <w:sz w:val="28"/>
          <w:szCs w:val="28"/>
        </w:rPr>
        <w:t>Для заметок</w:t>
      </w:r>
    </w:p>
    <w:p w:rsidR="00365C37" w:rsidRDefault="00365C37" w:rsidP="00365C37">
      <w:pPr>
        <w:tabs>
          <w:tab w:val="left" w:pos="3090"/>
        </w:tabs>
        <w:rPr>
          <w:sz w:val="28"/>
          <w:szCs w:val="28"/>
        </w:rPr>
      </w:pPr>
    </w:p>
    <w:p w:rsidR="00365C37" w:rsidRPr="00406552" w:rsidRDefault="00226659" w:rsidP="00365C37">
      <w:pPr>
        <w:tabs>
          <w:tab w:val="left" w:pos="3090"/>
        </w:tabs>
        <w:rPr>
          <w:sz w:val="28"/>
          <w:szCs w:val="28"/>
        </w:rPr>
      </w:pPr>
      <w:r>
        <w:rPr>
          <w:noProof/>
          <w:sz w:val="28"/>
          <w:szCs w:val="28"/>
        </w:rPr>
        <w:pict>
          <v:rect id="_x0000_s1056" style="position:absolute;margin-left:0;margin-top:225pt;width:468pt;height:1in;z-index:251688960" stroked="f"/>
        </w:pict>
      </w:r>
      <w:r>
        <w:rPr>
          <w:sz w:val="28"/>
          <w:szCs w:val="28"/>
        </w:rPr>
      </w:r>
      <w:r>
        <w:rPr>
          <w:sz w:val="28"/>
          <w:szCs w:val="28"/>
        </w:rPr>
        <w:pict>
          <v:group id="_x0000_s1026" editas="canvas" style="width:450pt;height:270pt;mso-position-horizontal-relative:char;mso-position-vertical-relative:line" coordorigin="2204,2444" coordsize="7200,4320">
            <o:lock v:ext="edit" aspectratio="t"/>
            <v:shape id="_x0000_s1027" type="#_x0000_t75" style="position:absolute;left:2204;top:2444;width:7200;height:4320" o:preferrelative="f">
              <v:fill o:detectmouseclick="t"/>
              <v:path o:extrusionok="t" o:connecttype="none"/>
              <o:lock v:ext="edit" text="t"/>
            </v:shape>
            <w10:anchorlock/>
          </v:group>
        </w:pict>
      </w:r>
    </w:p>
    <w:p w:rsidR="0029536D" w:rsidRPr="00365C37" w:rsidRDefault="0029536D">
      <w:pPr>
        <w:rPr>
          <w:lang w:val="en-US"/>
        </w:rPr>
      </w:pPr>
    </w:p>
    <w:sectPr w:rsidR="0029536D" w:rsidRPr="00365C37" w:rsidSect="007E7245">
      <w:headerReference w:type="even" r:id="rId139"/>
      <w:footerReference w:type="even" r:id="rId140"/>
      <w:footerReference w:type="default" r:id="rId141"/>
      <w:footnotePr>
        <w:numRestart w:val="eachPage"/>
      </w:footnotePr>
      <w:endnotePr>
        <w:numRestart w:val="eachSect"/>
      </w:endnotePr>
      <w:pgSz w:w="11906" w:h="16838"/>
      <w:pgMar w:top="1418" w:right="1418" w:bottom="1418" w:left="1418"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64B0" w:rsidRDefault="00C664B0" w:rsidP="00365C37">
      <w:pPr>
        <w:spacing w:after="0" w:line="240" w:lineRule="auto"/>
      </w:pPr>
      <w:r>
        <w:separator/>
      </w:r>
    </w:p>
  </w:endnote>
  <w:endnote w:type="continuationSeparator" w:id="1">
    <w:p w:rsidR="00C664B0" w:rsidRDefault="00C664B0" w:rsidP="00365C37">
      <w:pPr>
        <w:spacing w:after="0" w:line="240" w:lineRule="auto"/>
      </w:pPr>
      <w:r>
        <w:continuationSeparator/>
      </w:r>
    </w:p>
  </w:endnote>
  <w:endnote w:id="2">
    <w:p w:rsidR="00365C37" w:rsidRDefault="00365C37" w:rsidP="00365C37">
      <w:pPr>
        <w:pStyle w:val="aff"/>
      </w:pPr>
    </w:p>
    <w:p w:rsidR="00365C37" w:rsidRDefault="00365C37" w:rsidP="00365C37">
      <w:pPr>
        <w:pStyle w:val="aff"/>
      </w:pPr>
    </w:p>
    <w:p w:rsidR="00365C37" w:rsidRDefault="00365C37" w:rsidP="00365C37">
      <w:pPr>
        <w:pStyle w:val="aff"/>
      </w:pPr>
    </w:p>
    <w:p w:rsidR="00365C37" w:rsidRDefault="00365C37" w:rsidP="00365C37">
      <w:pPr>
        <w:pStyle w:val="aff"/>
      </w:pPr>
    </w:p>
    <w:p w:rsidR="00365C37" w:rsidRDefault="00365C37" w:rsidP="00365C37">
      <w:pPr>
        <w:pStyle w:val="aff"/>
      </w:pPr>
    </w:p>
    <w:p w:rsidR="00365C37" w:rsidRDefault="00365C37" w:rsidP="00365C37">
      <w:pPr>
        <w:pStyle w:val="aff"/>
      </w:pPr>
    </w:p>
    <w:p w:rsidR="00365C37" w:rsidRDefault="00365C37" w:rsidP="00365C37">
      <w:pPr>
        <w:pStyle w:val="aff"/>
      </w:pPr>
    </w:p>
    <w:p w:rsidR="00365C37" w:rsidRDefault="00365C37" w:rsidP="00365C37">
      <w:pPr>
        <w:pStyle w:val="aff"/>
      </w:pPr>
    </w:p>
    <w:p w:rsidR="00365C37" w:rsidRPr="00C76754" w:rsidRDefault="00365C37" w:rsidP="00365C37">
      <w:pPr>
        <w:pStyle w:val="aff"/>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_Timer">
    <w:altName w:val="Times New Roman"/>
    <w:charset w:val="CC"/>
    <w:family w:val="roman"/>
    <w:pitch w:val="variable"/>
    <w:sig w:usb0="00000201" w:usb1="00000000" w:usb2="00000000" w:usb3="00000000" w:csb0="00000004" w:csb1="00000000"/>
  </w:font>
  <w:font w:name="Baltica">
    <w:altName w:val="Times New Roman"/>
    <w:panose1 w:val="00000000000000000000"/>
    <w:charset w:val="00"/>
    <w:family w:val="auto"/>
    <w:notTrueType/>
    <w:pitch w:val="default"/>
    <w:sig w:usb0="00000003" w:usb1="00000000" w:usb2="00000000" w:usb3="00000000" w:csb0="00000001" w:csb1="00000000"/>
  </w:font>
  <w:font w:name="Century Schoolbook">
    <w:altName w:val="Century"/>
    <w:charset w:val="CC"/>
    <w:family w:val="roman"/>
    <w:pitch w:val="variable"/>
    <w:sig w:usb0="00000001"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Franklin Gothic Medium Cond">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59BE" w:rsidRDefault="00226659" w:rsidP="007E7245">
    <w:pPr>
      <w:pStyle w:val="a7"/>
      <w:framePr w:wrap="around" w:vAnchor="text" w:hAnchor="margin" w:xAlign="center" w:y="1"/>
      <w:rPr>
        <w:rStyle w:val="a9"/>
      </w:rPr>
    </w:pPr>
    <w:r>
      <w:rPr>
        <w:rStyle w:val="a9"/>
      </w:rPr>
      <w:fldChar w:fldCharType="begin"/>
    </w:r>
    <w:r w:rsidR="0029536D">
      <w:rPr>
        <w:rStyle w:val="a9"/>
      </w:rPr>
      <w:instrText xml:space="preserve">PAGE  </w:instrText>
    </w:r>
    <w:r>
      <w:rPr>
        <w:rStyle w:val="a9"/>
      </w:rPr>
      <w:fldChar w:fldCharType="end"/>
    </w:r>
  </w:p>
  <w:p w:rsidR="000F59BE" w:rsidRDefault="00C664B0">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59BE" w:rsidRPr="00291BF0" w:rsidRDefault="00226659" w:rsidP="007E7245">
    <w:pPr>
      <w:pStyle w:val="a7"/>
      <w:framePr w:wrap="around" w:vAnchor="text" w:hAnchor="margin" w:xAlign="center" w:y="1"/>
      <w:rPr>
        <w:rStyle w:val="a9"/>
        <w:rFonts w:ascii="Arial" w:hAnsi="Arial" w:cs="Arial"/>
        <w:sz w:val="22"/>
        <w:szCs w:val="22"/>
      </w:rPr>
    </w:pPr>
    <w:r w:rsidRPr="00291BF0">
      <w:rPr>
        <w:rStyle w:val="a9"/>
        <w:rFonts w:ascii="Arial" w:hAnsi="Arial" w:cs="Arial"/>
        <w:sz w:val="22"/>
        <w:szCs w:val="22"/>
      </w:rPr>
      <w:fldChar w:fldCharType="begin"/>
    </w:r>
    <w:r w:rsidR="0029536D" w:rsidRPr="00291BF0">
      <w:rPr>
        <w:rStyle w:val="a9"/>
        <w:rFonts w:ascii="Arial" w:hAnsi="Arial" w:cs="Arial"/>
        <w:sz w:val="22"/>
        <w:szCs w:val="22"/>
      </w:rPr>
      <w:instrText xml:space="preserve">PAGE  </w:instrText>
    </w:r>
    <w:r w:rsidRPr="00291BF0">
      <w:rPr>
        <w:rStyle w:val="a9"/>
        <w:rFonts w:ascii="Arial" w:hAnsi="Arial" w:cs="Arial"/>
        <w:sz w:val="22"/>
        <w:szCs w:val="22"/>
      </w:rPr>
      <w:fldChar w:fldCharType="separate"/>
    </w:r>
    <w:r w:rsidR="00486CA1">
      <w:rPr>
        <w:rStyle w:val="a9"/>
        <w:rFonts w:ascii="Arial" w:hAnsi="Arial" w:cs="Arial"/>
        <w:noProof/>
        <w:sz w:val="22"/>
        <w:szCs w:val="22"/>
      </w:rPr>
      <w:t>2</w:t>
    </w:r>
    <w:r w:rsidRPr="00291BF0">
      <w:rPr>
        <w:rStyle w:val="a9"/>
        <w:rFonts w:ascii="Arial" w:hAnsi="Arial" w:cs="Arial"/>
        <w:sz w:val="22"/>
        <w:szCs w:val="22"/>
      </w:rPr>
      <w:fldChar w:fldCharType="end"/>
    </w:r>
  </w:p>
  <w:p w:rsidR="000F59BE" w:rsidRDefault="00C664B0">
    <w:pPr>
      <w:pStyle w:val="a7"/>
    </w:pPr>
  </w:p>
  <w:p w:rsidR="000F59BE" w:rsidRDefault="00C664B0">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64B0" w:rsidRDefault="00C664B0" w:rsidP="00365C37">
      <w:pPr>
        <w:spacing w:after="0" w:line="240" w:lineRule="auto"/>
      </w:pPr>
      <w:r>
        <w:separator/>
      </w:r>
    </w:p>
  </w:footnote>
  <w:footnote w:type="continuationSeparator" w:id="1">
    <w:p w:rsidR="00C664B0" w:rsidRDefault="00C664B0" w:rsidP="00365C37">
      <w:pPr>
        <w:spacing w:after="0" w:line="240" w:lineRule="auto"/>
      </w:pPr>
      <w:r>
        <w:continuationSeparator/>
      </w:r>
    </w:p>
  </w:footnote>
  <w:footnote w:id="2">
    <w:p w:rsidR="00365C37" w:rsidRPr="00FA0F74" w:rsidRDefault="00365C37" w:rsidP="00365C37">
      <w:pPr>
        <w:pStyle w:val="a5"/>
        <w:ind w:firstLine="709"/>
        <w:jc w:val="both"/>
        <w:rPr>
          <w:sz w:val="24"/>
          <w:szCs w:val="24"/>
        </w:rPr>
      </w:pPr>
      <w:r w:rsidRPr="00FA0F74">
        <w:rPr>
          <w:rStyle w:val="a4"/>
          <w:sz w:val="24"/>
          <w:szCs w:val="24"/>
        </w:rPr>
        <w:footnoteRef/>
      </w:r>
      <w:r w:rsidRPr="00FA0F74">
        <w:rPr>
          <w:sz w:val="24"/>
          <w:szCs w:val="24"/>
        </w:rPr>
        <w:t xml:space="preserve"> Далее по тексту </w:t>
      </w:r>
      <w:r>
        <w:rPr>
          <w:sz w:val="24"/>
          <w:szCs w:val="24"/>
        </w:rPr>
        <w:t xml:space="preserve">- </w:t>
      </w:r>
      <w:r w:rsidRPr="00FA0F74">
        <w:rPr>
          <w:sz w:val="24"/>
          <w:szCs w:val="24"/>
        </w:rPr>
        <w:t>осмотр.</w:t>
      </w:r>
    </w:p>
  </w:footnote>
  <w:footnote w:id="3">
    <w:p w:rsidR="00365C37" w:rsidRPr="00FA0F74" w:rsidRDefault="00365C37" w:rsidP="00365C37">
      <w:pPr>
        <w:pStyle w:val="a5"/>
        <w:ind w:firstLine="709"/>
        <w:jc w:val="both"/>
        <w:rPr>
          <w:sz w:val="24"/>
          <w:szCs w:val="24"/>
        </w:rPr>
      </w:pPr>
      <w:r w:rsidRPr="00FA0F74">
        <w:rPr>
          <w:rStyle w:val="a4"/>
          <w:sz w:val="24"/>
          <w:szCs w:val="24"/>
        </w:rPr>
        <w:footnoteRef/>
      </w:r>
      <w:r w:rsidRPr="00FA0F74">
        <w:rPr>
          <w:sz w:val="24"/>
          <w:szCs w:val="24"/>
        </w:rPr>
        <w:t xml:space="preserve"> </w:t>
      </w:r>
      <w:r>
        <w:rPr>
          <w:sz w:val="24"/>
          <w:szCs w:val="24"/>
        </w:rPr>
        <w:t>Выяснение н</w:t>
      </w:r>
      <w:r w:rsidRPr="00FA0F74">
        <w:rPr>
          <w:sz w:val="24"/>
          <w:szCs w:val="24"/>
        </w:rPr>
        <w:t>егативны</w:t>
      </w:r>
      <w:r>
        <w:rPr>
          <w:sz w:val="24"/>
          <w:szCs w:val="24"/>
        </w:rPr>
        <w:t>х обстоятельств</w:t>
      </w:r>
      <w:r w:rsidRPr="00FA0F74">
        <w:rPr>
          <w:sz w:val="24"/>
          <w:szCs w:val="24"/>
        </w:rPr>
        <w:t xml:space="preserve"> име</w:t>
      </w:r>
      <w:r>
        <w:rPr>
          <w:sz w:val="24"/>
          <w:szCs w:val="24"/>
        </w:rPr>
        <w:t>е</w:t>
      </w:r>
      <w:r w:rsidRPr="00FA0F74">
        <w:rPr>
          <w:sz w:val="24"/>
          <w:szCs w:val="24"/>
        </w:rPr>
        <w:t xml:space="preserve">т </w:t>
      </w:r>
      <w:r>
        <w:rPr>
          <w:sz w:val="24"/>
          <w:szCs w:val="24"/>
        </w:rPr>
        <w:t>существенное</w:t>
      </w:r>
      <w:r w:rsidRPr="00FA0F74">
        <w:rPr>
          <w:sz w:val="24"/>
          <w:szCs w:val="24"/>
        </w:rPr>
        <w:t xml:space="preserve"> значение для выявления инсценировок, фактов искусственного создания лицом, заинтересованным в определенном исходе предварительного следствия, обстановки, не соответствующей обстоятельствам действительно прои</w:t>
      </w:r>
      <w:r>
        <w:rPr>
          <w:sz w:val="24"/>
          <w:szCs w:val="24"/>
        </w:rPr>
        <w:t>зо</w:t>
      </w:r>
      <w:r w:rsidRPr="00FA0F74">
        <w:rPr>
          <w:sz w:val="24"/>
          <w:szCs w:val="24"/>
        </w:rPr>
        <w:t>шедшего события.</w:t>
      </w:r>
    </w:p>
  </w:footnote>
  <w:footnote w:id="4">
    <w:p w:rsidR="00365C37" w:rsidRPr="00C6279C" w:rsidRDefault="00365C37" w:rsidP="00365C37">
      <w:pPr>
        <w:pStyle w:val="a5"/>
        <w:ind w:firstLine="709"/>
        <w:jc w:val="both"/>
        <w:rPr>
          <w:sz w:val="24"/>
          <w:szCs w:val="24"/>
        </w:rPr>
      </w:pPr>
      <w:r w:rsidRPr="00C6279C">
        <w:rPr>
          <w:rStyle w:val="a4"/>
          <w:sz w:val="24"/>
          <w:szCs w:val="24"/>
        </w:rPr>
        <w:footnoteRef/>
      </w:r>
      <w:r w:rsidRPr="00C6279C">
        <w:rPr>
          <w:sz w:val="24"/>
          <w:szCs w:val="24"/>
        </w:rPr>
        <w:t xml:space="preserve"> Приказ МВД России от 29</w:t>
      </w:r>
      <w:r>
        <w:rPr>
          <w:sz w:val="24"/>
          <w:szCs w:val="24"/>
        </w:rPr>
        <w:t xml:space="preserve"> января </w:t>
      </w:r>
      <w:r w:rsidRPr="00C6279C">
        <w:rPr>
          <w:sz w:val="24"/>
          <w:szCs w:val="24"/>
        </w:rPr>
        <w:t>2008 г. № 80 «Вопросы организации деятельности строевых подразделений патрульно-постовой службы милиции общественной безопасности» (с изм. от 10</w:t>
      </w:r>
      <w:r>
        <w:rPr>
          <w:sz w:val="24"/>
          <w:szCs w:val="24"/>
        </w:rPr>
        <w:t xml:space="preserve"> марта </w:t>
      </w:r>
      <w:r w:rsidRPr="00C6279C">
        <w:rPr>
          <w:sz w:val="24"/>
          <w:szCs w:val="24"/>
        </w:rPr>
        <w:t>2009</w:t>
      </w:r>
      <w:r>
        <w:rPr>
          <w:sz w:val="24"/>
          <w:szCs w:val="24"/>
        </w:rPr>
        <w:t xml:space="preserve"> </w:t>
      </w:r>
      <w:r w:rsidRPr="00C6279C">
        <w:rPr>
          <w:sz w:val="24"/>
          <w:szCs w:val="24"/>
        </w:rPr>
        <w:t>г., 13</w:t>
      </w:r>
      <w:r>
        <w:rPr>
          <w:sz w:val="24"/>
          <w:szCs w:val="24"/>
        </w:rPr>
        <w:t xml:space="preserve"> января </w:t>
      </w:r>
      <w:r w:rsidRPr="00C6279C">
        <w:rPr>
          <w:sz w:val="24"/>
          <w:szCs w:val="24"/>
        </w:rPr>
        <w:t>2010 г.).</w:t>
      </w:r>
    </w:p>
  </w:footnote>
  <w:footnote w:id="5">
    <w:p w:rsidR="00365C37" w:rsidRPr="00FA0F74" w:rsidRDefault="00365C37" w:rsidP="00365C37">
      <w:pPr>
        <w:autoSpaceDE w:val="0"/>
        <w:autoSpaceDN w:val="0"/>
        <w:adjustRightInd w:val="0"/>
        <w:ind w:firstLine="709"/>
        <w:jc w:val="both"/>
      </w:pPr>
      <w:r w:rsidRPr="00FA0F74">
        <w:rPr>
          <w:rStyle w:val="a4"/>
        </w:rPr>
        <w:footnoteRef/>
      </w:r>
      <w:r w:rsidRPr="00FA0F74">
        <w:t xml:space="preserve"> Функции участкового уполномоченного милиции по участию в уголовно-процессуальных действиях закреплены в п.п. 7.2.7, 25, 27 </w:t>
      </w:r>
      <w:r>
        <w:t>п</w:t>
      </w:r>
      <w:r w:rsidRPr="00FA0F74">
        <w:t xml:space="preserve">риказа МВД </w:t>
      </w:r>
      <w:r>
        <w:t xml:space="preserve">РФ </w:t>
      </w:r>
      <w:r w:rsidRPr="00FA0F74">
        <w:t>«О мерах по совершенствованию деятельности участковых уполномоченных милиции» № 900 от 16</w:t>
      </w:r>
      <w:r>
        <w:t xml:space="preserve"> июля</w:t>
      </w:r>
      <w:r w:rsidRPr="00FA0F74">
        <w:t xml:space="preserve"> </w:t>
      </w:r>
      <w:smartTag w:uri="urn:schemas-microsoft-com:office:smarttags" w:element="metricconverter">
        <w:smartTagPr>
          <w:attr w:name="ProductID" w:val="2002 г"/>
        </w:smartTagPr>
        <w:r w:rsidRPr="00FA0F74">
          <w:t>2002 г</w:t>
        </w:r>
      </w:smartTag>
      <w:r w:rsidRPr="00FA0F74">
        <w:t xml:space="preserve">. (в ред. </w:t>
      </w:r>
      <w:r>
        <w:t>п</w:t>
      </w:r>
      <w:r w:rsidRPr="00FA0F74">
        <w:t>риказов МВД РФ от 03</w:t>
      </w:r>
      <w:r>
        <w:t xml:space="preserve"> мая </w:t>
      </w:r>
      <w:r w:rsidRPr="00FA0F74">
        <w:t>2003</w:t>
      </w:r>
      <w:r>
        <w:t xml:space="preserve"> г.</w:t>
      </w:r>
      <w:r w:rsidRPr="00FA0F74">
        <w:t xml:space="preserve"> № 300, от 30</w:t>
      </w:r>
      <w:r>
        <w:t xml:space="preserve"> марта </w:t>
      </w:r>
      <w:r w:rsidRPr="00FA0F74">
        <w:t>2006</w:t>
      </w:r>
      <w:r>
        <w:t xml:space="preserve"> г.</w:t>
      </w:r>
      <w:r w:rsidRPr="00FA0F74">
        <w:t xml:space="preserve"> </w:t>
      </w:r>
      <w:r>
        <w:br/>
      </w:r>
      <w:r w:rsidRPr="00FA0F74">
        <w:t>№ 217, от 12</w:t>
      </w:r>
      <w:r>
        <w:t xml:space="preserve"> апреля </w:t>
      </w:r>
      <w:r w:rsidRPr="00FA0F74">
        <w:t xml:space="preserve">2007 </w:t>
      </w:r>
      <w:r>
        <w:t xml:space="preserve">г. </w:t>
      </w:r>
      <w:r w:rsidRPr="00FA0F74">
        <w:t>№ 356).</w:t>
      </w:r>
    </w:p>
  </w:footnote>
  <w:footnote w:id="6">
    <w:p w:rsidR="00365C37" w:rsidRPr="00FA0F74" w:rsidRDefault="00365C37" w:rsidP="00365C37">
      <w:pPr>
        <w:pStyle w:val="a5"/>
        <w:ind w:firstLine="709"/>
        <w:jc w:val="both"/>
        <w:rPr>
          <w:sz w:val="24"/>
          <w:szCs w:val="24"/>
        </w:rPr>
      </w:pPr>
      <w:r w:rsidRPr="00FA0F74">
        <w:rPr>
          <w:rStyle w:val="a4"/>
          <w:sz w:val="24"/>
          <w:szCs w:val="24"/>
        </w:rPr>
        <w:footnoteRef/>
      </w:r>
      <w:r w:rsidRPr="00FA0F74">
        <w:rPr>
          <w:sz w:val="24"/>
          <w:szCs w:val="24"/>
        </w:rPr>
        <w:t xml:space="preserve"> Так, например, при осмотре места происшествия в жилых помещениях наиболее типичными являются следующие вопросы: кому принадлежит квартира или жилой дом; какие имеются пути входа и выхода из помещения; есть ли надворные постройки и где они расположены; каким образом очевидцу стало известно о случившемся; кто заходил в помещение до прибытия работников милиции; может ли очевидец </w:t>
      </w:r>
      <w:r w:rsidRPr="00777A49">
        <w:rPr>
          <w:spacing w:val="-2"/>
          <w:sz w:val="24"/>
          <w:szCs w:val="24"/>
        </w:rPr>
        <w:t>предположить, кто совершил преступление; совершались ли ранее подобные происшествия и т. п.</w:t>
      </w:r>
    </w:p>
  </w:footnote>
  <w:footnote w:id="7">
    <w:p w:rsidR="00365C37" w:rsidRPr="002E1587" w:rsidRDefault="00365C37" w:rsidP="00365C37">
      <w:pPr>
        <w:pStyle w:val="a5"/>
        <w:ind w:firstLine="709"/>
        <w:jc w:val="both"/>
        <w:rPr>
          <w:sz w:val="24"/>
          <w:szCs w:val="24"/>
        </w:rPr>
      </w:pPr>
      <w:r w:rsidRPr="002E1587">
        <w:rPr>
          <w:rStyle w:val="a4"/>
          <w:sz w:val="24"/>
          <w:szCs w:val="24"/>
        </w:rPr>
        <w:footnoteRef/>
      </w:r>
      <w:r w:rsidRPr="002E1587">
        <w:rPr>
          <w:sz w:val="24"/>
          <w:szCs w:val="24"/>
        </w:rPr>
        <w:t xml:space="preserve"> План-схема лесопарковых зон предостав</w:t>
      </w:r>
      <w:r>
        <w:rPr>
          <w:sz w:val="24"/>
          <w:szCs w:val="24"/>
        </w:rPr>
        <w:t>ляется местными органами власти.</w:t>
      </w:r>
    </w:p>
  </w:footnote>
  <w:footnote w:id="8">
    <w:p w:rsidR="00365C37" w:rsidRPr="00FA0F74" w:rsidRDefault="00365C37" w:rsidP="00365C37">
      <w:pPr>
        <w:autoSpaceDE w:val="0"/>
        <w:autoSpaceDN w:val="0"/>
        <w:adjustRightInd w:val="0"/>
        <w:ind w:firstLine="709"/>
        <w:jc w:val="both"/>
      </w:pPr>
      <w:r w:rsidRPr="00FA0F74">
        <w:rPr>
          <w:rStyle w:val="a4"/>
        </w:rPr>
        <w:footnoteRef/>
      </w:r>
      <w:r>
        <w:t xml:space="preserve"> См.: Бюллетень Верховного Суда РФ. 2001. № 12.</w:t>
      </w:r>
    </w:p>
  </w:footnote>
  <w:footnote w:id="9">
    <w:p w:rsidR="00365C37" w:rsidRPr="00FA0F74" w:rsidRDefault="00365C37" w:rsidP="00365C37">
      <w:pPr>
        <w:autoSpaceDE w:val="0"/>
        <w:autoSpaceDN w:val="0"/>
        <w:adjustRightInd w:val="0"/>
        <w:ind w:firstLine="709"/>
        <w:jc w:val="both"/>
      </w:pPr>
      <w:r w:rsidRPr="00FA0F74">
        <w:rPr>
          <w:rStyle w:val="a4"/>
        </w:rPr>
        <w:footnoteRef/>
      </w:r>
      <w:r w:rsidRPr="00FA0F74">
        <w:t xml:space="preserve"> </w:t>
      </w:r>
      <w:r>
        <w:t>См.: Бюллетень Верховного Суда РФ</w:t>
      </w:r>
      <w:r w:rsidRPr="00FA0F74">
        <w:t>. 2001. № 5. С. 15.</w:t>
      </w:r>
    </w:p>
  </w:footnote>
  <w:footnote w:id="10">
    <w:p w:rsidR="00365C37" w:rsidRDefault="00365C37" w:rsidP="00365C37">
      <w:pPr>
        <w:ind w:firstLine="709"/>
        <w:jc w:val="both"/>
      </w:pPr>
      <w:r>
        <w:rPr>
          <w:rStyle w:val="a4"/>
        </w:rPr>
        <w:footnoteRef/>
      </w:r>
      <w:r>
        <w:t xml:space="preserve"> </w:t>
      </w:r>
      <w:r w:rsidRPr="00373D3C">
        <w:t>Федеральный закон от 29</w:t>
      </w:r>
      <w:r>
        <w:t xml:space="preserve"> декабря </w:t>
      </w:r>
      <w:r w:rsidRPr="00373D3C">
        <w:t xml:space="preserve">1994 </w:t>
      </w:r>
      <w:r>
        <w:t xml:space="preserve">г. </w:t>
      </w:r>
      <w:r w:rsidRPr="00373D3C">
        <w:t>N 77-ФЗ (ред. от 23</w:t>
      </w:r>
      <w:r>
        <w:t xml:space="preserve"> июля </w:t>
      </w:r>
      <w:r w:rsidRPr="00373D3C">
        <w:t>2008</w:t>
      </w:r>
      <w:r>
        <w:t xml:space="preserve"> г.</w:t>
      </w:r>
      <w:r w:rsidRPr="00373D3C">
        <w:t>) «Об обязательном экземпляре документов» // Собрание законодательства РФ</w:t>
      </w:r>
      <w:r>
        <w:t>.</w:t>
      </w:r>
      <w:r w:rsidRPr="00373D3C">
        <w:t xml:space="preserve"> 02</w:t>
      </w:r>
      <w:r>
        <w:t xml:space="preserve"> янв.</w:t>
      </w:r>
      <w:r w:rsidRPr="00373D3C">
        <w:t>1995</w:t>
      </w:r>
      <w:r>
        <w:t xml:space="preserve"> г.</w:t>
      </w:r>
      <w:r w:rsidRPr="00373D3C">
        <w:t xml:space="preserve"> №</w:t>
      </w:r>
      <w:r>
        <w:t xml:space="preserve"> 1. Ст. 1.</w:t>
      </w:r>
    </w:p>
  </w:footnote>
  <w:footnote w:id="11">
    <w:p w:rsidR="00365C37" w:rsidRDefault="00365C37" w:rsidP="00365C37">
      <w:pPr>
        <w:ind w:firstLine="709"/>
        <w:jc w:val="both"/>
      </w:pPr>
      <w:r>
        <w:rPr>
          <w:rStyle w:val="a4"/>
        </w:rPr>
        <w:footnoteRef/>
      </w:r>
      <w:r>
        <w:t xml:space="preserve"> </w:t>
      </w:r>
      <w:r w:rsidRPr="00CA37E4">
        <w:t>Под жилищем понимаются индивидуальный жилой дом с входящими в него жилыми и нежилыми помещениями, жилое помещение независимо от формы собственности, входящее в жилищный фонд и пригодное для постоянного или временного проживания, а равно иное помещение или строение, не входящие в жилищный фонд, но предназначенные для временного проживания</w:t>
      </w:r>
      <w:r>
        <w:t xml:space="preserve"> (примечание к ст. 139 УК РФ, п. 10 ст. 5 УПК РФ)</w:t>
      </w:r>
      <w:r w:rsidRPr="00CA37E4">
        <w:t>.</w:t>
      </w:r>
    </w:p>
  </w:footnote>
  <w:footnote w:id="12">
    <w:p w:rsidR="00365C37" w:rsidRDefault="00365C37" w:rsidP="00365C37">
      <w:pPr>
        <w:pStyle w:val="a5"/>
        <w:ind w:firstLine="709"/>
        <w:jc w:val="both"/>
      </w:pPr>
      <w:r w:rsidRPr="00016668">
        <w:rPr>
          <w:rStyle w:val="a4"/>
        </w:rPr>
        <w:footnoteRef/>
      </w:r>
      <w:r w:rsidRPr="00016668">
        <w:t xml:space="preserve"> </w:t>
      </w:r>
      <w:r>
        <w:rPr>
          <w:sz w:val="24"/>
          <w:szCs w:val="24"/>
        </w:rPr>
        <w:t>Изображение входной двери</w:t>
      </w:r>
      <w:r w:rsidRPr="00016668">
        <w:rPr>
          <w:sz w:val="24"/>
          <w:szCs w:val="24"/>
        </w:rPr>
        <w:t xml:space="preserve"> предоставлен</w:t>
      </w:r>
      <w:r>
        <w:rPr>
          <w:sz w:val="24"/>
          <w:szCs w:val="24"/>
        </w:rPr>
        <w:t>о</w:t>
      </w:r>
      <w:r w:rsidRPr="00016668">
        <w:rPr>
          <w:sz w:val="24"/>
          <w:szCs w:val="24"/>
        </w:rPr>
        <w:t xml:space="preserve"> следователем по особо важным делам СК при МВД России И.</w:t>
      </w:r>
      <w:r>
        <w:rPr>
          <w:sz w:val="24"/>
          <w:szCs w:val="24"/>
        </w:rPr>
        <w:t xml:space="preserve"> </w:t>
      </w:r>
      <w:r w:rsidRPr="00016668">
        <w:rPr>
          <w:sz w:val="24"/>
          <w:szCs w:val="24"/>
        </w:rPr>
        <w:t>А. Обгольц.</w:t>
      </w:r>
    </w:p>
  </w:footnote>
  <w:footnote w:id="13">
    <w:p w:rsidR="00365C37" w:rsidRDefault="00365C37" w:rsidP="00365C37">
      <w:pPr>
        <w:pStyle w:val="a5"/>
        <w:ind w:firstLine="709"/>
        <w:jc w:val="both"/>
      </w:pPr>
      <w:r>
        <w:rPr>
          <w:rStyle w:val="a4"/>
        </w:rPr>
        <w:footnoteRef/>
      </w:r>
      <w:r>
        <w:t xml:space="preserve"> </w:t>
      </w:r>
      <w:r>
        <w:rPr>
          <w:sz w:val="24"/>
          <w:szCs w:val="24"/>
        </w:rPr>
        <w:t>Изображение окна</w:t>
      </w:r>
      <w:r w:rsidRPr="00016668">
        <w:rPr>
          <w:sz w:val="24"/>
          <w:szCs w:val="24"/>
        </w:rPr>
        <w:t xml:space="preserve"> предоставлен</w:t>
      </w:r>
      <w:r>
        <w:rPr>
          <w:sz w:val="24"/>
          <w:szCs w:val="24"/>
        </w:rPr>
        <w:t>о</w:t>
      </w:r>
      <w:r w:rsidRPr="00016668">
        <w:rPr>
          <w:sz w:val="24"/>
          <w:szCs w:val="24"/>
        </w:rPr>
        <w:t xml:space="preserve"> следователем по особо важным делам СК при МВД России И.</w:t>
      </w:r>
      <w:r>
        <w:rPr>
          <w:sz w:val="24"/>
          <w:szCs w:val="24"/>
        </w:rPr>
        <w:t xml:space="preserve"> </w:t>
      </w:r>
      <w:r w:rsidRPr="00016668">
        <w:rPr>
          <w:sz w:val="24"/>
          <w:szCs w:val="24"/>
        </w:rPr>
        <w:t>А. Обгольц.</w:t>
      </w:r>
    </w:p>
  </w:footnote>
  <w:footnote w:id="14">
    <w:p w:rsidR="00365C37" w:rsidRPr="00755866" w:rsidRDefault="00365C37" w:rsidP="00365C37">
      <w:pPr>
        <w:pStyle w:val="a5"/>
        <w:ind w:firstLine="709"/>
        <w:jc w:val="both"/>
        <w:rPr>
          <w:sz w:val="24"/>
          <w:szCs w:val="24"/>
        </w:rPr>
      </w:pPr>
      <w:r w:rsidRPr="00FD24FE">
        <w:rPr>
          <w:rStyle w:val="a4"/>
          <w:sz w:val="24"/>
          <w:szCs w:val="24"/>
        </w:rPr>
        <w:footnoteRef/>
      </w:r>
      <w:r w:rsidRPr="00FD24FE">
        <w:rPr>
          <w:sz w:val="24"/>
          <w:szCs w:val="24"/>
        </w:rPr>
        <w:t xml:space="preserve"> Помарка – это след обтирания окровавленных орудий, вытирания окровавленных рук, передвижения раненого по поверхности.</w:t>
      </w:r>
      <w:r w:rsidRPr="00755866">
        <w:rPr>
          <w:sz w:val="24"/>
          <w:szCs w:val="24"/>
        </w:rPr>
        <w:t xml:space="preserve"> </w:t>
      </w:r>
    </w:p>
  </w:footnote>
  <w:footnote w:id="15">
    <w:p w:rsidR="00365C37" w:rsidRPr="00E64E7E" w:rsidRDefault="00365C37" w:rsidP="00365C37">
      <w:pPr>
        <w:pStyle w:val="a5"/>
        <w:ind w:firstLine="709"/>
        <w:jc w:val="both"/>
        <w:rPr>
          <w:sz w:val="24"/>
          <w:szCs w:val="24"/>
        </w:rPr>
      </w:pPr>
      <w:r w:rsidRPr="00E64E7E">
        <w:rPr>
          <w:rStyle w:val="a4"/>
          <w:sz w:val="24"/>
          <w:szCs w:val="24"/>
        </w:rPr>
        <w:footnoteRef/>
      </w:r>
      <w:r w:rsidRPr="00E64E7E">
        <w:rPr>
          <w:sz w:val="24"/>
          <w:szCs w:val="24"/>
        </w:rPr>
        <w:t xml:space="preserve"> Более подробно об особенностях осмотра мест</w:t>
      </w:r>
      <w:r>
        <w:rPr>
          <w:sz w:val="24"/>
          <w:szCs w:val="24"/>
        </w:rPr>
        <w:t>а</w:t>
      </w:r>
      <w:r w:rsidRPr="00E64E7E">
        <w:rPr>
          <w:sz w:val="24"/>
          <w:szCs w:val="24"/>
        </w:rPr>
        <w:t xml:space="preserve"> лесн</w:t>
      </w:r>
      <w:r>
        <w:rPr>
          <w:sz w:val="24"/>
          <w:szCs w:val="24"/>
        </w:rPr>
        <w:t>ого</w:t>
      </w:r>
      <w:r w:rsidRPr="00E64E7E">
        <w:rPr>
          <w:sz w:val="24"/>
          <w:szCs w:val="24"/>
        </w:rPr>
        <w:t xml:space="preserve"> пожар</w:t>
      </w:r>
      <w:r>
        <w:rPr>
          <w:sz w:val="24"/>
          <w:szCs w:val="24"/>
        </w:rPr>
        <w:t>а</w:t>
      </w:r>
      <w:r w:rsidRPr="00E64E7E">
        <w:rPr>
          <w:sz w:val="24"/>
          <w:szCs w:val="24"/>
        </w:rPr>
        <w:t xml:space="preserve"> см.: Оркин А.</w:t>
      </w:r>
      <w:r>
        <w:rPr>
          <w:sz w:val="24"/>
          <w:szCs w:val="24"/>
        </w:rPr>
        <w:t xml:space="preserve"> </w:t>
      </w:r>
      <w:r w:rsidRPr="00E64E7E">
        <w:rPr>
          <w:sz w:val="24"/>
          <w:szCs w:val="24"/>
        </w:rPr>
        <w:t>Н., Журавлев Ю.</w:t>
      </w:r>
      <w:r>
        <w:rPr>
          <w:sz w:val="24"/>
          <w:szCs w:val="24"/>
        </w:rPr>
        <w:t xml:space="preserve"> </w:t>
      </w:r>
      <w:r w:rsidRPr="00E64E7E">
        <w:rPr>
          <w:sz w:val="24"/>
          <w:szCs w:val="24"/>
        </w:rPr>
        <w:t xml:space="preserve">И. Расследование лесных пожаров: Учебное пособие. </w:t>
      </w:r>
      <w:r>
        <w:rPr>
          <w:sz w:val="28"/>
          <w:szCs w:val="28"/>
        </w:rPr>
        <w:t>–</w:t>
      </w:r>
      <w:r>
        <w:rPr>
          <w:sz w:val="24"/>
          <w:szCs w:val="24"/>
        </w:rPr>
        <w:t xml:space="preserve"> </w:t>
      </w:r>
      <w:r w:rsidRPr="00E64E7E">
        <w:rPr>
          <w:sz w:val="24"/>
          <w:szCs w:val="24"/>
        </w:rPr>
        <w:t>Хабаров</w:t>
      </w:r>
      <w:r>
        <w:rPr>
          <w:sz w:val="24"/>
          <w:szCs w:val="24"/>
        </w:rPr>
        <w:t>с</w:t>
      </w:r>
      <w:r w:rsidRPr="00E64E7E">
        <w:rPr>
          <w:sz w:val="24"/>
          <w:szCs w:val="24"/>
        </w:rPr>
        <w:t xml:space="preserve">к, 1989. </w:t>
      </w:r>
    </w:p>
  </w:footnote>
  <w:footnote w:id="16">
    <w:p w:rsidR="00365C37" w:rsidRPr="00451882" w:rsidRDefault="00365C37" w:rsidP="00365C37">
      <w:pPr>
        <w:pStyle w:val="a5"/>
        <w:ind w:firstLine="709"/>
        <w:rPr>
          <w:sz w:val="24"/>
          <w:szCs w:val="24"/>
        </w:rPr>
      </w:pPr>
      <w:r w:rsidRPr="00451882">
        <w:rPr>
          <w:rStyle w:val="a4"/>
          <w:sz w:val="24"/>
          <w:szCs w:val="24"/>
        </w:rPr>
        <w:footnoteRef/>
      </w:r>
      <w:r w:rsidRPr="00451882">
        <w:rPr>
          <w:sz w:val="24"/>
          <w:szCs w:val="24"/>
        </w:rPr>
        <w:t xml:space="preserve"> Далее по тексту наркотики.</w:t>
      </w:r>
    </w:p>
  </w:footnote>
  <w:footnote w:id="17">
    <w:p w:rsidR="00365C37" w:rsidRPr="00D00B51" w:rsidRDefault="00365C37" w:rsidP="00365C37">
      <w:pPr>
        <w:pStyle w:val="a5"/>
        <w:ind w:firstLine="709"/>
        <w:rPr>
          <w:sz w:val="24"/>
          <w:szCs w:val="24"/>
        </w:rPr>
      </w:pPr>
      <w:r w:rsidRPr="00D00B51">
        <w:rPr>
          <w:rStyle w:val="a4"/>
          <w:sz w:val="24"/>
          <w:szCs w:val="24"/>
        </w:rPr>
        <w:footnoteRef/>
      </w:r>
      <w:r>
        <w:rPr>
          <w:sz w:val="24"/>
          <w:szCs w:val="24"/>
        </w:rPr>
        <w:t xml:space="preserve"> Далее - </w:t>
      </w:r>
      <w:r w:rsidRPr="00D00B51">
        <w:rPr>
          <w:sz w:val="24"/>
          <w:szCs w:val="24"/>
        </w:rPr>
        <w:t>водные биоресурсы.</w:t>
      </w:r>
    </w:p>
  </w:footnote>
  <w:footnote w:id="18">
    <w:p w:rsidR="00365C37" w:rsidRPr="00910639" w:rsidRDefault="00365C37" w:rsidP="00365C37">
      <w:pPr>
        <w:pStyle w:val="a5"/>
        <w:ind w:firstLine="709"/>
        <w:jc w:val="both"/>
        <w:rPr>
          <w:sz w:val="24"/>
          <w:szCs w:val="24"/>
        </w:rPr>
      </w:pPr>
      <w:r w:rsidRPr="00910639">
        <w:rPr>
          <w:rStyle w:val="a4"/>
          <w:sz w:val="24"/>
          <w:szCs w:val="24"/>
        </w:rPr>
        <w:footnoteRef/>
      </w:r>
      <w:r w:rsidRPr="00910639">
        <w:rPr>
          <w:sz w:val="24"/>
          <w:szCs w:val="24"/>
        </w:rPr>
        <w:t xml:space="preserve"> В этом случае осмотр необходимо проводить с </w:t>
      </w:r>
      <w:r>
        <w:rPr>
          <w:sz w:val="24"/>
          <w:szCs w:val="24"/>
        </w:rPr>
        <w:t xml:space="preserve">осторожностью, поскольку на </w:t>
      </w:r>
      <w:r w:rsidRPr="00910639">
        <w:rPr>
          <w:sz w:val="24"/>
          <w:szCs w:val="24"/>
        </w:rPr>
        <w:t>территории могут быть неразорвавшиеся взрывные устройства.</w:t>
      </w:r>
    </w:p>
  </w:footnote>
  <w:footnote w:id="19">
    <w:p w:rsidR="00365C37" w:rsidRPr="00910639" w:rsidRDefault="00365C37" w:rsidP="00365C37">
      <w:pPr>
        <w:autoSpaceDE w:val="0"/>
        <w:autoSpaceDN w:val="0"/>
        <w:adjustRightInd w:val="0"/>
        <w:ind w:firstLine="709"/>
        <w:jc w:val="both"/>
      </w:pPr>
      <w:r w:rsidRPr="00910639">
        <w:rPr>
          <w:rStyle w:val="a4"/>
        </w:rPr>
        <w:footnoteRef/>
      </w:r>
      <w:r w:rsidRPr="00910639">
        <w:t xml:space="preserve"> Собрание законодательства РФ</w:t>
      </w:r>
      <w:r>
        <w:t>.</w:t>
      </w:r>
      <w:r w:rsidRPr="00910639">
        <w:t xml:space="preserve"> 20</w:t>
      </w:r>
      <w:r>
        <w:t xml:space="preserve"> января </w:t>
      </w:r>
      <w:r w:rsidRPr="00910639">
        <w:t>1997</w:t>
      </w:r>
      <w:r>
        <w:t xml:space="preserve"> г.</w:t>
      </w:r>
      <w:r w:rsidRPr="00910639">
        <w:t xml:space="preserve"> № 3</w:t>
      </w:r>
      <w:r>
        <w:t>.</w:t>
      </w:r>
      <w:r w:rsidRPr="00910639">
        <w:t xml:space="preserve"> </w:t>
      </w:r>
      <w:r>
        <w:t>С</w:t>
      </w:r>
      <w:r w:rsidRPr="00910639">
        <w:t>т. 385.</w:t>
      </w:r>
    </w:p>
  </w:footnote>
  <w:footnote w:id="20">
    <w:p w:rsidR="00365C37" w:rsidRPr="00910639" w:rsidRDefault="00365C37" w:rsidP="00365C37">
      <w:pPr>
        <w:autoSpaceDE w:val="0"/>
        <w:autoSpaceDN w:val="0"/>
        <w:adjustRightInd w:val="0"/>
        <w:ind w:firstLine="709"/>
        <w:jc w:val="both"/>
      </w:pPr>
      <w:r w:rsidRPr="00910639">
        <w:rPr>
          <w:rStyle w:val="a4"/>
        </w:rPr>
        <w:footnoteRef/>
      </w:r>
      <w:r w:rsidRPr="00910639">
        <w:t xml:space="preserve"> Собрание законодательства РФ</w:t>
      </w:r>
      <w:r>
        <w:t xml:space="preserve">. </w:t>
      </w:r>
      <w:r w:rsidRPr="00910639">
        <w:t>29</w:t>
      </w:r>
      <w:r>
        <w:t xml:space="preserve"> июля </w:t>
      </w:r>
      <w:r w:rsidRPr="00910639">
        <w:t>1996</w:t>
      </w:r>
      <w:r>
        <w:t xml:space="preserve"> г.</w:t>
      </w:r>
      <w:r w:rsidRPr="00910639">
        <w:t xml:space="preserve"> № 31</w:t>
      </w:r>
      <w:r>
        <w:t>.</w:t>
      </w:r>
      <w:r w:rsidRPr="00910639">
        <w:t xml:space="preserve"> </w:t>
      </w:r>
      <w:r>
        <w:t>С</w:t>
      </w:r>
      <w:r w:rsidRPr="00910639">
        <w:t>т. 3750.</w:t>
      </w:r>
    </w:p>
  </w:footnote>
  <w:footnote w:id="21">
    <w:p w:rsidR="00365C37" w:rsidRDefault="00365C37" w:rsidP="00365C37">
      <w:pPr>
        <w:autoSpaceDE w:val="0"/>
        <w:autoSpaceDN w:val="0"/>
        <w:adjustRightInd w:val="0"/>
        <w:ind w:firstLine="709"/>
        <w:jc w:val="both"/>
      </w:pPr>
      <w:r w:rsidRPr="00910639">
        <w:rPr>
          <w:rStyle w:val="a4"/>
        </w:rPr>
        <w:footnoteRef/>
      </w:r>
      <w:r w:rsidRPr="00910639">
        <w:t xml:space="preserve"> Собрание законодательства РФ</w:t>
      </w:r>
      <w:r>
        <w:t xml:space="preserve">. </w:t>
      </w:r>
      <w:r w:rsidRPr="00910639">
        <w:t>26</w:t>
      </w:r>
      <w:r>
        <w:t xml:space="preserve"> февраля </w:t>
      </w:r>
      <w:r w:rsidRPr="00910639">
        <w:t>1996</w:t>
      </w:r>
      <w:r>
        <w:t xml:space="preserve"> г.</w:t>
      </w:r>
      <w:r w:rsidRPr="00910639">
        <w:t xml:space="preserve"> №</w:t>
      </w:r>
      <w:r>
        <w:t xml:space="preserve"> 9. Ст. 807</w:t>
      </w:r>
      <w:r w:rsidRPr="00910639">
        <w:t>.</w:t>
      </w:r>
    </w:p>
  </w:footnote>
  <w:footnote w:id="22">
    <w:p w:rsidR="00365C37" w:rsidRPr="00413D22" w:rsidRDefault="00365C37" w:rsidP="00365C37">
      <w:pPr>
        <w:pStyle w:val="a5"/>
        <w:ind w:firstLine="709"/>
        <w:rPr>
          <w:sz w:val="24"/>
          <w:szCs w:val="24"/>
        </w:rPr>
      </w:pPr>
      <w:r w:rsidRPr="00413D22">
        <w:rPr>
          <w:rStyle w:val="a4"/>
          <w:sz w:val="24"/>
          <w:szCs w:val="24"/>
        </w:rPr>
        <w:footnoteRef/>
      </w:r>
      <w:r w:rsidRPr="00413D22">
        <w:rPr>
          <w:sz w:val="24"/>
          <w:szCs w:val="24"/>
        </w:rPr>
        <w:t xml:space="preserve"> Как правило, в ходе общего осмотра устанавливается факт незаконной охоты</w:t>
      </w:r>
      <w:r>
        <w:rPr>
          <w:sz w:val="24"/>
          <w:szCs w:val="24"/>
        </w:rPr>
        <w:t>.</w:t>
      </w:r>
    </w:p>
  </w:footnote>
  <w:footnote w:id="23">
    <w:p w:rsidR="00365C37" w:rsidRPr="00413D22" w:rsidRDefault="00365C37" w:rsidP="00365C37">
      <w:pPr>
        <w:pStyle w:val="a5"/>
        <w:ind w:firstLine="709"/>
        <w:jc w:val="both"/>
        <w:rPr>
          <w:sz w:val="24"/>
          <w:szCs w:val="24"/>
        </w:rPr>
      </w:pPr>
      <w:r w:rsidRPr="00413D22">
        <w:rPr>
          <w:rStyle w:val="a4"/>
          <w:sz w:val="24"/>
          <w:szCs w:val="24"/>
        </w:rPr>
        <w:footnoteRef/>
      </w:r>
      <w:r w:rsidRPr="00413D22">
        <w:rPr>
          <w:sz w:val="24"/>
          <w:szCs w:val="24"/>
        </w:rPr>
        <w:t xml:space="preserve"> Как правило, стоянки охотников обнаруживаются крайне редко и свидетельствуют о том, что </w:t>
      </w:r>
      <w:r>
        <w:rPr>
          <w:sz w:val="24"/>
          <w:szCs w:val="24"/>
        </w:rPr>
        <w:t xml:space="preserve">они </w:t>
      </w:r>
      <w:r w:rsidRPr="00413D22">
        <w:rPr>
          <w:sz w:val="24"/>
          <w:szCs w:val="24"/>
        </w:rPr>
        <w:t>уходили в сильной спешке.</w:t>
      </w:r>
    </w:p>
  </w:footnote>
  <w:footnote w:id="24">
    <w:p w:rsidR="00365C37" w:rsidRPr="002503B9" w:rsidRDefault="00365C37" w:rsidP="00365C37">
      <w:pPr>
        <w:pStyle w:val="a5"/>
        <w:ind w:firstLine="709"/>
        <w:jc w:val="both"/>
        <w:rPr>
          <w:sz w:val="24"/>
          <w:szCs w:val="24"/>
        </w:rPr>
      </w:pPr>
      <w:r w:rsidRPr="002503B9">
        <w:rPr>
          <w:rStyle w:val="a4"/>
        </w:rPr>
        <w:footnoteRef/>
      </w:r>
      <w:r w:rsidRPr="002503B9">
        <w:rPr>
          <w:sz w:val="24"/>
          <w:szCs w:val="24"/>
        </w:rPr>
        <w:t xml:space="preserve"> По материалам Экспертно-криминалистического центра МВД по Удмуртской Республике.</w:t>
      </w:r>
    </w:p>
  </w:footnote>
  <w:footnote w:id="25">
    <w:p w:rsidR="00365C37" w:rsidRDefault="00365C37" w:rsidP="00365C37">
      <w:pPr>
        <w:ind w:firstLine="709"/>
        <w:jc w:val="both"/>
      </w:pPr>
      <w:r w:rsidRPr="006367D7">
        <w:rPr>
          <w:rStyle w:val="a4"/>
        </w:rPr>
        <w:footnoteRef/>
      </w:r>
      <w:r w:rsidRPr="006367D7">
        <w:t xml:space="preserve"> Изложенный в данном разделе справочный материал не претендует на полноту освещения всех проблемных вопросов организации и производства осмотра места ДТП. В нем, в основном, изложены наиболее проблемные, представляющие определенные трудности для следователей (дознавателей) отдельные аспекты осмотра и фиксации транспортных средств и их различных частей, следов торможения, признаков наезда на пешехода и иных, имеющих важное значение для установления объективных сведений о случившемся происшествии.</w:t>
      </w:r>
    </w:p>
  </w:footnote>
  <w:footnote w:id="26">
    <w:p w:rsidR="00365C37" w:rsidRPr="005A1ABC" w:rsidRDefault="00365C37" w:rsidP="00365C37">
      <w:pPr>
        <w:pStyle w:val="a5"/>
        <w:ind w:firstLine="709"/>
        <w:jc w:val="both"/>
        <w:rPr>
          <w:sz w:val="24"/>
          <w:szCs w:val="24"/>
        </w:rPr>
      </w:pPr>
      <w:r w:rsidRPr="005A1ABC">
        <w:rPr>
          <w:rStyle w:val="a4"/>
        </w:rPr>
        <w:footnoteRef/>
      </w:r>
      <w:r w:rsidRPr="005A1ABC">
        <w:rPr>
          <w:sz w:val="24"/>
          <w:szCs w:val="24"/>
        </w:rPr>
        <w:t xml:space="preserve"> </w:t>
      </w:r>
      <w:r>
        <w:rPr>
          <w:sz w:val="24"/>
          <w:szCs w:val="24"/>
        </w:rPr>
        <w:t>По методическим материалам Экспертно-криминалистического центра при МВД по Удмуртской Республики.</w:t>
      </w:r>
    </w:p>
  </w:footnote>
  <w:footnote w:id="27">
    <w:p w:rsidR="00365C37" w:rsidRPr="00CB368C" w:rsidRDefault="00365C37" w:rsidP="00365C37">
      <w:pPr>
        <w:pStyle w:val="a5"/>
        <w:ind w:firstLine="709"/>
        <w:jc w:val="both"/>
        <w:rPr>
          <w:sz w:val="24"/>
          <w:szCs w:val="24"/>
        </w:rPr>
      </w:pPr>
      <w:r w:rsidRPr="00CB368C">
        <w:rPr>
          <w:rStyle w:val="a4"/>
        </w:rPr>
        <w:footnoteRef/>
      </w:r>
      <w:r w:rsidRPr="00CB368C">
        <w:rPr>
          <w:sz w:val="24"/>
          <w:szCs w:val="24"/>
        </w:rPr>
        <w:t xml:space="preserve"> См.: Е.</w:t>
      </w:r>
      <w:r>
        <w:rPr>
          <w:sz w:val="24"/>
          <w:szCs w:val="24"/>
        </w:rPr>
        <w:t xml:space="preserve"> </w:t>
      </w:r>
      <w:r w:rsidRPr="00CB368C">
        <w:rPr>
          <w:sz w:val="24"/>
          <w:szCs w:val="24"/>
        </w:rPr>
        <w:t>Ю Павлов, Р.</w:t>
      </w:r>
      <w:r>
        <w:rPr>
          <w:sz w:val="24"/>
          <w:szCs w:val="24"/>
        </w:rPr>
        <w:t xml:space="preserve"> </w:t>
      </w:r>
      <w:r w:rsidRPr="00CB368C">
        <w:rPr>
          <w:sz w:val="24"/>
          <w:szCs w:val="24"/>
        </w:rPr>
        <w:t>А.Богачев, Н.</w:t>
      </w:r>
      <w:r>
        <w:rPr>
          <w:sz w:val="24"/>
          <w:szCs w:val="24"/>
        </w:rPr>
        <w:t xml:space="preserve"> </w:t>
      </w:r>
      <w:r w:rsidRPr="00CB368C">
        <w:rPr>
          <w:sz w:val="24"/>
          <w:szCs w:val="24"/>
        </w:rPr>
        <w:t>А. Серкин. Основы криминалистического алгоритма следственных действий на месте ДТП: Методическое пособие</w:t>
      </w:r>
      <w:r>
        <w:rPr>
          <w:sz w:val="24"/>
          <w:szCs w:val="24"/>
        </w:rPr>
        <w:t xml:space="preserve"> /</w:t>
      </w:r>
      <w:r w:rsidRPr="00CB368C">
        <w:rPr>
          <w:sz w:val="24"/>
          <w:szCs w:val="24"/>
        </w:rPr>
        <w:t xml:space="preserve"> </w:t>
      </w:r>
      <w:r>
        <w:rPr>
          <w:sz w:val="24"/>
          <w:szCs w:val="24"/>
        </w:rPr>
        <w:t>Под</w:t>
      </w:r>
      <w:r w:rsidRPr="00CB368C">
        <w:rPr>
          <w:sz w:val="24"/>
          <w:szCs w:val="24"/>
        </w:rPr>
        <w:t xml:space="preserve"> общей редакцией Е.</w:t>
      </w:r>
      <w:r>
        <w:rPr>
          <w:sz w:val="24"/>
          <w:szCs w:val="24"/>
        </w:rPr>
        <w:t xml:space="preserve"> </w:t>
      </w:r>
      <w:r w:rsidRPr="00CB368C">
        <w:rPr>
          <w:sz w:val="24"/>
          <w:szCs w:val="24"/>
        </w:rPr>
        <w:t>Ю. Павлова</w:t>
      </w:r>
      <w:r>
        <w:rPr>
          <w:sz w:val="24"/>
          <w:szCs w:val="24"/>
        </w:rPr>
        <w:t xml:space="preserve">. </w:t>
      </w:r>
      <w:r>
        <w:rPr>
          <w:sz w:val="28"/>
          <w:szCs w:val="28"/>
        </w:rPr>
        <w:t>–</w:t>
      </w:r>
      <w:r>
        <w:rPr>
          <w:sz w:val="24"/>
          <w:szCs w:val="24"/>
        </w:rPr>
        <w:t xml:space="preserve"> М., 2009. С. 177, 182, 188.</w:t>
      </w:r>
    </w:p>
  </w:footnote>
  <w:footnote w:id="28">
    <w:p w:rsidR="00365C37" w:rsidRPr="004F3EF3" w:rsidRDefault="00365C37" w:rsidP="00365C37">
      <w:pPr>
        <w:pStyle w:val="a5"/>
        <w:ind w:firstLine="709"/>
        <w:jc w:val="both"/>
        <w:rPr>
          <w:sz w:val="24"/>
          <w:szCs w:val="24"/>
        </w:rPr>
      </w:pPr>
      <w:r w:rsidRPr="004F3EF3">
        <w:rPr>
          <w:rStyle w:val="a4"/>
          <w:sz w:val="24"/>
          <w:szCs w:val="24"/>
        </w:rPr>
        <w:footnoteRef/>
      </w:r>
      <w:r>
        <w:rPr>
          <w:sz w:val="24"/>
          <w:szCs w:val="24"/>
        </w:rPr>
        <w:t xml:space="preserve"> Род судебной экспертизы</w:t>
      </w:r>
      <w:r w:rsidRPr="004F3EF3">
        <w:rPr>
          <w:sz w:val="24"/>
          <w:szCs w:val="24"/>
        </w:rPr>
        <w:t xml:space="preserve"> по отношению к ее виду выступает категорией общего порядка и включает в себя несколько видов судебных экспертиз.</w:t>
      </w:r>
    </w:p>
  </w:footnote>
  <w:footnote w:id="29">
    <w:p w:rsidR="00365C37" w:rsidRPr="00262D98" w:rsidRDefault="00365C37" w:rsidP="00365C37">
      <w:pPr>
        <w:pStyle w:val="ConsPlusTitle"/>
        <w:widowControl/>
        <w:ind w:firstLine="709"/>
        <w:jc w:val="both"/>
        <w:rPr>
          <w:rFonts w:ascii="Times New Roman" w:hAnsi="Times New Roman" w:cs="Times New Roman"/>
          <w:b w:val="0"/>
          <w:sz w:val="24"/>
          <w:szCs w:val="24"/>
        </w:rPr>
      </w:pPr>
      <w:r w:rsidRPr="00262D98">
        <w:rPr>
          <w:rStyle w:val="a4"/>
          <w:b w:val="0"/>
          <w:sz w:val="24"/>
          <w:szCs w:val="24"/>
        </w:rPr>
        <w:footnoteRef/>
      </w:r>
      <w:r w:rsidRPr="00262D98">
        <w:rPr>
          <w:rFonts w:ascii="Times New Roman" w:hAnsi="Times New Roman" w:cs="Times New Roman"/>
          <w:b w:val="0"/>
          <w:sz w:val="24"/>
          <w:szCs w:val="24"/>
        </w:rPr>
        <w:t xml:space="preserve"> См.: Перечень родов (видов) экспертиз, производимых в экспертно-криминалистических подразделениях МВД РФ. // </w:t>
      </w:r>
      <w:r>
        <w:rPr>
          <w:rFonts w:ascii="Times New Roman" w:hAnsi="Times New Roman" w:cs="Times New Roman"/>
          <w:b w:val="0"/>
          <w:sz w:val="24"/>
          <w:szCs w:val="24"/>
        </w:rPr>
        <w:t>п</w:t>
      </w:r>
      <w:r w:rsidRPr="00262D98">
        <w:rPr>
          <w:rFonts w:ascii="Times New Roman" w:hAnsi="Times New Roman" w:cs="Times New Roman"/>
          <w:b w:val="0"/>
          <w:sz w:val="24"/>
          <w:szCs w:val="24"/>
        </w:rPr>
        <w:t>риказ МВД России от 29</w:t>
      </w:r>
      <w:r>
        <w:rPr>
          <w:rFonts w:ascii="Times New Roman" w:hAnsi="Times New Roman" w:cs="Times New Roman"/>
          <w:b w:val="0"/>
          <w:sz w:val="24"/>
          <w:szCs w:val="24"/>
        </w:rPr>
        <w:t xml:space="preserve"> июня </w:t>
      </w:r>
      <w:r w:rsidRPr="00262D98">
        <w:rPr>
          <w:rFonts w:ascii="Times New Roman" w:hAnsi="Times New Roman" w:cs="Times New Roman"/>
          <w:b w:val="0"/>
          <w:sz w:val="24"/>
          <w:szCs w:val="24"/>
        </w:rPr>
        <w:t xml:space="preserve">2005 </w:t>
      </w:r>
      <w:r>
        <w:rPr>
          <w:rFonts w:ascii="Times New Roman" w:hAnsi="Times New Roman" w:cs="Times New Roman"/>
          <w:b w:val="0"/>
          <w:sz w:val="24"/>
          <w:szCs w:val="24"/>
        </w:rPr>
        <w:t xml:space="preserve">г. </w:t>
      </w:r>
      <w:r w:rsidRPr="00262D98">
        <w:rPr>
          <w:rFonts w:ascii="Times New Roman" w:hAnsi="Times New Roman" w:cs="Times New Roman"/>
          <w:b w:val="0"/>
          <w:sz w:val="24"/>
          <w:szCs w:val="24"/>
        </w:rPr>
        <w:t xml:space="preserve">№ 511 «Вопросы организации производства судебных экспертиз в экспертно-криминалистических подразделениях органов внутренних дел Российской Федерации». Уточненный их перечень см. также: </w:t>
      </w:r>
      <w:r>
        <w:rPr>
          <w:rFonts w:ascii="Times New Roman" w:hAnsi="Times New Roman" w:cs="Times New Roman"/>
          <w:b w:val="0"/>
          <w:sz w:val="24"/>
          <w:szCs w:val="24"/>
        </w:rPr>
        <w:t>п</w:t>
      </w:r>
      <w:r w:rsidRPr="00262D98">
        <w:rPr>
          <w:rFonts w:ascii="Times New Roman" w:hAnsi="Times New Roman" w:cs="Times New Roman"/>
          <w:b w:val="0"/>
          <w:sz w:val="24"/>
          <w:szCs w:val="24"/>
        </w:rPr>
        <w:t>риказ МВД России от 14</w:t>
      </w:r>
      <w:r>
        <w:rPr>
          <w:rFonts w:ascii="Times New Roman" w:hAnsi="Times New Roman" w:cs="Times New Roman"/>
          <w:b w:val="0"/>
          <w:sz w:val="24"/>
          <w:szCs w:val="24"/>
        </w:rPr>
        <w:t xml:space="preserve"> января </w:t>
      </w:r>
      <w:r w:rsidRPr="00262D98">
        <w:rPr>
          <w:rFonts w:ascii="Times New Roman" w:hAnsi="Times New Roman" w:cs="Times New Roman"/>
          <w:b w:val="0"/>
          <w:sz w:val="24"/>
          <w:szCs w:val="24"/>
        </w:rPr>
        <w:t xml:space="preserve">2005 </w:t>
      </w:r>
      <w:r>
        <w:rPr>
          <w:rFonts w:ascii="Times New Roman" w:hAnsi="Times New Roman" w:cs="Times New Roman"/>
          <w:b w:val="0"/>
          <w:sz w:val="24"/>
          <w:szCs w:val="24"/>
        </w:rPr>
        <w:t xml:space="preserve">г. </w:t>
      </w:r>
      <w:r w:rsidRPr="00262D98">
        <w:rPr>
          <w:rFonts w:ascii="Times New Roman" w:hAnsi="Times New Roman" w:cs="Times New Roman"/>
          <w:b w:val="0"/>
          <w:sz w:val="24"/>
          <w:szCs w:val="24"/>
        </w:rPr>
        <w:t xml:space="preserve">№ 21 «Об аттестации экспертов на право самостоятельного производства судебных экспертиз </w:t>
      </w:r>
      <w:r>
        <w:rPr>
          <w:rFonts w:ascii="Times New Roman" w:hAnsi="Times New Roman" w:cs="Times New Roman"/>
          <w:b w:val="0"/>
          <w:sz w:val="24"/>
          <w:szCs w:val="24"/>
        </w:rPr>
        <w:br/>
      </w:r>
      <w:r w:rsidRPr="00262D98">
        <w:rPr>
          <w:rFonts w:ascii="Times New Roman" w:hAnsi="Times New Roman" w:cs="Times New Roman"/>
          <w:b w:val="0"/>
          <w:sz w:val="24"/>
          <w:szCs w:val="24"/>
        </w:rPr>
        <w:t xml:space="preserve">и о порядке пересмотра уровня их профессиональной подготовки» (в ред. </w:t>
      </w:r>
      <w:r>
        <w:rPr>
          <w:rFonts w:ascii="Times New Roman" w:hAnsi="Times New Roman" w:cs="Times New Roman"/>
          <w:b w:val="0"/>
          <w:sz w:val="24"/>
          <w:szCs w:val="24"/>
        </w:rPr>
        <w:t>п</w:t>
      </w:r>
      <w:r w:rsidRPr="00262D98">
        <w:rPr>
          <w:rFonts w:ascii="Times New Roman" w:hAnsi="Times New Roman" w:cs="Times New Roman"/>
          <w:b w:val="0"/>
          <w:sz w:val="24"/>
          <w:szCs w:val="24"/>
        </w:rPr>
        <w:t>риказа МВД России от 28</w:t>
      </w:r>
      <w:r>
        <w:rPr>
          <w:rFonts w:ascii="Times New Roman" w:hAnsi="Times New Roman" w:cs="Times New Roman"/>
          <w:b w:val="0"/>
          <w:sz w:val="24"/>
          <w:szCs w:val="24"/>
        </w:rPr>
        <w:t xml:space="preserve"> декабря </w:t>
      </w:r>
      <w:r w:rsidRPr="00262D98">
        <w:rPr>
          <w:rFonts w:ascii="Times New Roman" w:hAnsi="Times New Roman" w:cs="Times New Roman"/>
          <w:b w:val="0"/>
          <w:sz w:val="24"/>
          <w:szCs w:val="24"/>
        </w:rPr>
        <w:t xml:space="preserve">2006 </w:t>
      </w:r>
      <w:r>
        <w:rPr>
          <w:rFonts w:ascii="Times New Roman" w:hAnsi="Times New Roman" w:cs="Times New Roman"/>
          <w:b w:val="0"/>
          <w:sz w:val="24"/>
          <w:szCs w:val="24"/>
        </w:rPr>
        <w:t xml:space="preserve">г. </w:t>
      </w:r>
      <w:r w:rsidRPr="00262D98">
        <w:rPr>
          <w:rFonts w:ascii="Times New Roman" w:hAnsi="Times New Roman" w:cs="Times New Roman"/>
          <w:b w:val="0"/>
          <w:sz w:val="24"/>
          <w:szCs w:val="24"/>
        </w:rPr>
        <w:t>№ 1098).</w:t>
      </w:r>
    </w:p>
  </w:footnote>
  <w:footnote w:id="30">
    <w:p w:rsidR="00365C37" w:rsidRPr="00FD5A3F" w:rsidRDefault="00365C37" w:rsidP="00365C37">
      <w:pPr>
        <w:pStyle w:val="a5"/>
        <w:ind w:firstLine="709"/>
        <w:jc w:val="both"/>
      </w:pPr>
      <w:r w:rsidRPr="00E44562">
        <w:rPr>
          <w:rStyle w:val="a4"/>
          <w:sz w:val="24"/>
          <w:szCs w:val="24"/>
        </w:rPr>
        <w:footnoteRef/>
      </w:r>
      <w:r w:rsidRPr="00E44562">
        <w:rPr>
          <w:sz w:val="24"/>
          <w:szCs w:val="24"/>
        </w:rPr>
        <w:t xml:space="preserve"> См.: Инструкция по организации и производству экспертных исследований </w:t>
      </w:r>
      <w:r>
        <w:rPr>
          <w:sz w:val="24"/>
          <w:szCs w:val="24"/>
        </w:rPr>
        <w:br/>
      </w:r>
      <w:r w:rsidRPr="00E44562">
        <w:rPr>
          <w:sz w:val="24"/>
          <w:szCs w:val="24"/>
        </w:rPr>
        <w:t>в бюро судебно-</w:t>
      </w:r>
      <w:r w:rsidRPr="00FD5A3F">
        <w:rPr>
          <w:sz w:val="24"/>
          <w:szCs w:val="24"/>
        </w:rPr>
        <w:t>медицинской экспертизы // Приказ Минздрава России от 24</w:t>
      </w:r>
      <w:r>
        <w:rPr>
          <w:sz w:val="24"/>
          <w:szCs w:val="24"/>
        </w:rPr>
        <w:t xml:space="preserve"> апреля </w:t>
      </w:r>
      <w:r w:rsidRPr="00FD5A3F">
        <w:rPr>
          <w:sz w:val="24"/>
          <w:szCs w:val="24"/>
        </w:rPr>
        <w:t xml:space="preserve">2003 </w:t>
      </w:r>
      <w:r>
        <w:rPr>
          <w:sz w:val="24"/>
          <w:szCs w:val="24"/>
        </w:rPr>
        <w:t xml:space="preserve">г. </w:t>
      </w:r>
      <w:r w:rsidRPr="00FD5A3F">
        <w:rPr>
          <w:sz w:val="24"/>
          <w:szCs w:val="24"/>
        </w:rPr>
        <w:t>№ 161.</w:t>
      </w:r>
    </w:p>
  </w:footnote>
  <w:footnote w:id="31">
    <w:p w:rsidR="00365C37" w:rsidRPr="00A276D4" w:rsidRDefault="00365C37" w:rsidP="00365C37">
      <w:pPr>
        <w:pStyle w:val="a5"/>
        <w:ind w:firstLine="709"/>
        <w:jc w:val="both"/>
      </w:pPr>
      <w:r w:rsidRPr="00A276D4">
        <w:rPr>
          <w:rStyle w:val="a4"/>
        </w:rPr>
        <w:footnoteRef/>
      </w:r>
      <w:r w:rsidRPr="00A276D4">
        <w:t xml:space="preserve"> </w:t>
      </w:r>
      <w:r w:rsidRPr="00A276D4">
        <w:rPr>
          <w:sz w:val="24"/>
          <w:szCs w:val="24"/>
        </w:rPr>
        <w:t>См.: Инструкция по организации производства судебно-психиатрических экспертиз в отделениях судебно-психиатрической экспертизы государственных психиатрических учреждений // Приказ Министерства здравоохранения и социального развития Российской Федерации от 30</w:t>
      </w:r>
      <w:r>
        <w:rPr>
          <w:sz w:val="24"/>
          <w:szCs w:val="24"/>
        </w:rPr>
        <w:t xml:space="preserve"> мая </w:t>
      </w:r>
      <w:r w:rsidRPr="00A276D4">
        <w:rPr>
          <w:sz w:val="24"/>
          <w:szCs w:val="24"/>
        </w:rPr>
        <w:t xml:space="preserve">2005 </w:t>
      </w:r>
      <w:r>
        <w:rPr>
          <w:sz w:val="24"/>
          <w:szCs w:val="24"/>
        </w:rPr>
        <w:t xml:space="preserve">г. </w:t>
      </w:r>
      <w:r w:rsidRPr="00A276D4">
        <w:rPr>
          <w:sz w:val="24"/>
          <w:szCs w:val="24"/>
        </w:rPr>
        <w:t>№ 370.</w:t>
      </w:r>
    </w:p>
  </w:footnote>
  <w:footnote w:id="32">
    <w:p w:rsidR="00365C37" w:rsidRPr="00801DC9" w:rsidRDefault="00365C37" w:rsidP="00365C37">
      <w:pPr>
        <w:pStyle w:val="a5"/>
        <w:ind w:firstLine="709"/>
        <w:jc w:val="both"/>
        <w:rPr>
          <w:sz w:val="24"/>
          <w:szCs w:val="24"/>
        </w:rPr>
      </w:pPr>
      <w:r w:rsidRPr="00801DC9">
        <w:rPr>
          <w:rStyle w:val="a4"/>
          <w:sz w:val="24"/>
          <w:szCs w:val="24"/>
        </w:rPr>
        <w:footnoteRef/>
      </w:r>
      <w:r w:rsidRPr="00801DC9">
        <w:rPr>
          <w:sz w:val="24"/>
          <w:szCs w:val="24"/>
        </w:rPr>
        <w:t xml:space="preserve"> См.: </w:t>
      </w:r>
      <w:r>
        <w:rPr>
          <w:sz w:val="24"/>
          <w:szCs w:val="24"/>
        </w:rPr>
        <w:t>п</w:t>
      </w:r>
      <w:r w:rsidRPr="00801DC9">
        <w:rPr>
          <w:sz w:val="24"/>
          <w:szCs w:val="24"/>
        </w:rPr>
        <w:t>ост</w:t>
      </w:r>
      <w:r>
        <w:rPr>
          <w:sz w:val="24"/>
          <w:szCs w:val="24"/>
        </w:rPr>
        <w:t>ановление</w:t>
      </w:r>
      <w:r w:rsidRPr="00801DC9">
        <w:rPr>
          <w:sz w:val="24"/>
          <w:szCs w:val="24"/>
        </w:rPr>
        <w:t xml:space="preserve"> № 1 </w:t>
      </w:r>
      <w:r w:rsidRPr="00801DC9">
        <w:rPr>
          <w:bCs/>
          <w:sz w:val="24"/>
          <w:szCs w:val="24"/>
        </w:rPr>
        <w:t>П</w:t>
      </w:r>
      <w:r>
        <w:rPr>
          <w:bCs/>
          <w:sz w:val="24"/>
          <w:szCs w:val="24"/>
        </w:rPr>
        <w:t xml:space="preserve">ленума </w:t>
      </w:r>
      <w:r w:rsidRPr="00801DC9">
        <w:rPr>
          <w:bCs/>
          <w:sz w:val="24"/>
          <w:szCs w:val="24"/>
        </w:rPr>
        <w:t>В</w:t>
      </w:r>
      <w:r>
        <w:rPr>
          <w:bCs/>
          <w:sz w:val="24"/>
          <w:szCs w:val="24"/>
        </w:rPr>
        <w:t xml:space="preserve">ерховного </w:t>
      </w:r>
      <w:r w:rsidRPr="00801DC9">
        <w:rPr>
          <w:bCs/>
          <w:sz w:val="24"/>
          <w:szCs w:val="24"/>
        </w:rPr>
        <w:t>С</w:t>
      </w:r>
      <w:r>
        <w:rPr>
          <w:bCs/>
          <w:sz w:val="24"/>
          <w:szCs w:val="24"/>
        </w:rPr>
        <w:t>уда</w:t>
      </w:r>
      <w:r w:rsidRPr="00801DC9">
        <w:rPr>
          <w:bCs/>
          <w:sz w:val="24"/>
          <w:szCs w:val="24"/>
        </w:rPr>
        <w:t xml:space="preserve"> </w:t>
      </w:r>
      <w:r w:rsidRPr="00801DC9">
        <w:rPr>
          <w:sz w:val="24"/>
          <w:szCs w:val="24"/>
        </w:rPr>
        <w:t xml:space="preserve">СССР от 16 марта </w:t>
      </w:r>
      <w:smartTag w:uri="urn:schemas-microsoft-com:office:smarttags" w:element="metricconverter">
        <w:smartTagPr>
          <w:attr w:name="ProductID" w:val="1971 г"/>
        </w:smartTagPr>
        <w:r w:rsidRPr="00801DC9">
          <w:rPr>
            <w:sz w:val="24"/>
            <w:szCs w:val="24"/>
          </w:rPr>
          <w:t>1971 г</w:t>
        </w:r>
      </w:smartTag>
      <w:r w:rsidRPr="00801DC9">
        <w:rPr>
          <w:sz w:val="24"/>
          <w:szCs w:val="24"/>
        </w:rPr>
        <w:t>. «О судебной экспертизе по уголовным делам».</w:t>
      </w:r>
    </w:p>
  </w:footnote>
  <w:footnote w:id="33">
    <w:p w:rsidR="00365C37" w:rsidRPr="0095487E" w:rsidRDefault="00365C37" w:rsidP="00365C37">
      <w:pPr>
        <w:pStyle w:val="HTML"/>
        <w:ind w:firstLine="709"/>
        <w:jc w:val="both"/>
        <w:rPr>
          <w:rFonts w:ascii="Times New Roman" w:hAnsi="Times New Roman" w:cs="Times New Roman"/>
          <w:sz w:val="24"/>
          <w:szCs w:val="24"/>
        </w:rPr>
      </w:pPr>
      <w:r w:rsidRPr="0095487E">
        <w:rPr>
          <w:rStyle w:val="a4"/>
          <w:sz w:val="24"/>
          <w:szCs w:val="24"/>
        </w:rPr>
        <w:footnoteRef/>
      </w:r>
      <w:r w:rsidRPr="0095487E">
        <w:rPr>
          <w:rFonts w:ascii="Times New Roman" w:hAnsi="Times New Roman" w:cs="Times New Roman"/>
          <w:sz w:val="24"/>
          <w:szCs w:val="24"/>
        </w:rPr>
        <w:t xml:space="preserve"> См.: </w:t>
      </w:r>
      <w:r>
        <w:rPr>
          <w:rFonts w:ascii="Times New Roman" w:hAnsi="Times New Roman" w:cs="Times New Roman"/>
          <w:sz w:val="24"/>
          <w:szCs w:val="24"/>
        </w:rPr>
        <w:t>п</w:t>
      </w:r>
      <w:r w:rsidRPr="0095487E">
        <w:rPr>
          <w:rFonts w:ascii="Times New Roman" w:hAnsi="Times New Roman" w:cs="Times New Roman"/>
          <w:sz w:val="24"/>
          <w:szCs w:val="24"/>
        </w:rPr>
        <w:t xml:space="preserve">остановление № 25 </w:t>
      </w:r>
      <w:r w:rsidRPr="0095487E">
        <w:rPr>
          <w:rFonts w:ascii="Times New Roman" w:hAnsi="Times New Roman" w:cs="Times New Roman"/>
          <w:bCs/>
          <w:sz w:val="24"/>
          <w:szCs w:val="24"/>
        </w:rPr>
        <w:t xml:space="preserve">Пленума Верховного Суда </w:t>
      </w:r>
      <w:r w:rsidRPr="0095487E">
        <w:rPr>
          <w:rFonts w:ascii="Times New Roman" w:hAnsi="Times New Roman" w:cs="Times New Roman"/>
          <w:sz w:val="24"/>
          <w:szCs w:val="24"/>
        </w:rPr>
        <w:t xml:space="preserve">РФ от </w:t>
      </w:r>
      <w:r>
        <w:rPr>
          <w:rFonts w:ascii="Times New Roman" w:hAnsi="Times New Roman" w:cs="Times New Roman"/>
          <w:sz w:val="24"/>
          <w:szCs w:val="24"/>
        </w:rPr>
        <w:t>0</w:t>
      </w:r>
      <w:r w:rsidRPr="0095487E">
        <w:rPr>
          <w:rFonts w:ascii="Times New Roman" w:hAnsi="Times New Roman" w:cs="Times New Roman"/>
          <w:sz w:val="24"/>
          <w:szCs w:val="24"/>
        </w:rPr>
        <w:t xml:space="preserve">9 декабря </w:t>
      </w:r>
      <w:smartTag w:uri="urn:schemas-microsoft-com:office:smarttags" w:element="metricconverter">
        <w:smartTagPr>
          <w:attr w:name="ProductID" w:val="2008 г"/>
        </w:smartTagPr>
        <w:r w:rsidRPr="0095487E">
          <w:rPr>
            <w:rFonts w:ascii="Times New Roman" w:hAnsi="Times New Roman" w:cs="Times New Roman"/>
            <w:sz w:val="24"/>
            <w:szCs w:val="24"/>
          </w:rPr>
          <w:t>2008 г</w:t>
        </w:r>
      </w:smartTag>
      <w:r w:rsidRPr="0095487E">
        <w:rPr>
          <w:rFonts w:ascii="Times New Roman" w:hAnsi="Times New Roman" w:cs="Times New Roman"/>
          <w:sz w:val="24"/>
          <w:szCs w:val="24"/>
        </w:rPr>
        <w:t xml:space="preserve">. «О судебной практике по делам о преступлениях, связанных с нарушением правил дорожного движения и эксплуатации транспортных средств, а также с их неправомерным завладением без цели хищения» // Бюллетень </w:t>
      </w:r>
      <w:r>
        <w:rPr>
          <w:rFonts w:ascii="Times New Roman" w:hAnsi="Times New Roman" w:cs="Times New Roman"/>
          <w:sz w:val="24"/>
          <w:szCs w:val="24"/>
        </w:rPr>
        <w:t xml:space="preserve">Верховного </w:t>
      </w:r>
      <w:r w:rsidRPr="0095487E">
        <w:rPr>
          <w:rFonts w:ascii="Times New Roman" w:hAnsi="Times New Roman" w:cs="Times New Roman"/>
          <w:sz w:val="24"/>
          <w:szCs w:val="24"/>
        </w:rPr>
        <w:t>С</w:t>
      </w:r>
      <w:r>
        <w:rPr>
          <w:rFonts w:ascii="Times New Roman" w:hAnsi="Times New Roman" w:cs="Times New Roman"/>
          <w:sz w:val="24"/>
          <w:szCs w:val="24"/>
        </w:rPr>
        <w:t>уда</w:t>
      </w:r>
      <w:r w:rsidRPr="0095487E">
        <w:rPr>
          <w:rFonts w:ascii="Times New Roman" w:hAnsi="Times New Roman" w:cs="Times New Roman"/>
          <w:sz w:val="24"/>
          <w:szCs w:val="24"/>
        </w:rPr>
        <w:t xml:space="preserve"> РФ</w:t>
      </w:r>
      <w:r>
        <w:rPr>
          <w:rFonts w:ascii="Times New Roman" w:hAnsi="Times New Roman" w:cs="Times New Roman"/>
          <w:sz w:val="24"/>
          <w:szCs w:val="24"/>
        </w:rPr>
        <w:t>.</w:t>
      </w:r>
      <w:r w:rsidRPr="0095487E">
        <w:rPr>
          <w:rFonts w:ascii="Times New Roman" w:hAnsi="Times New Roman" w:cs="Times New Roman"/>
          <w:sz w:val="24"/>
          <w:szCs w:val="24"/>
        </w:rPr>
        <w:t xml:space="preserve"> </w:t>
      </w:r>
      <w:r w:rsidRPr="0095487E">
        <w:rPr>
          <w:rStyle w:val="style20"/>
          <w:rFonts w:ascii="Times New Roman" w:hAnsi="Times New Roman" w:cs="Times New Roman"/>
          <w:sz w:val="24"/>
          <w:szCs w:val="24"/>
        </w:rPr>
        <w:t>2009</w:t>
      </w:r>
      <w:r>
        <w:rPr>
          <w:rStyle w:val="apple-converted-space"/>
          <w:rFonts w:ascii="Times New Roman" w:hAnsi="Times New Roman" w:cs="Times New Roman"/>
          <w:sz w:val="24"/>
          <w:szCs w:val="24"/>
        </w:rPr>
        <w:t>.</w:t>
      </w:r>
      <w:r w:rsidRPr="0095487E">
        <w:rPr>
          <w:rStyle w:val="apple-converted-space"/>
          <w:rFonts w:ascii="Times New Roman" w:hAnsi="Times New Roman" w:cs="Times New Roman"/>
          <w:sz w:val="24"/>
          <w:szCs w:val="24"/>
        </w:rPr>
        <w:t xml:space="preserve"> №</w:t>
      </w:r>
      <w:r>
        <w:rPr>
          <w:rStyle w:val="apple-converted-space"/>
          <w:rFonts w:ascii="Times New Roman" w:hAnsi="Times New Roman" w:cs="Times New Roman"/>
          <w:sz w:val="24"/>
          <w:szCs w:val="24"/>
        </w:rPr>
        <w:t xml:space="preserve"> </w:t>
      </w:r>
      <w:r w:rsidRPr="0095487E">
        <w:rPr>
          <w:rStyle w:val="style20"/>
          <w:rFonts w:ascii="Times New Roman" w:hAnsi="Times New Roman" w:cs="Times New Roman"/>
          <w:sz w:val="24"/>
          <w:szCs w:val="24"/>
        </w:rPr>
        <w:t>2.</w:t>
      </w:r>
    </w:p>
  </w:footnote>
  <w:footnote w:id="34">
    <w:p w:rsidR="00365C37" w:rsidRPr="00AB00BF" w:rsidRDefault="00365C37" w:rsidP="00365C37">
      <w:pPr>
        <w:pStyle w:val="a5"/>
        <w:ind w:firstLine="709"/>
        <w:jc w:val="both"/>
        <w:rPr>
          <w:sz w:val="24"/>
          <w:szCs w:val="24"/>
        </w:rPr>
      </w:pPr>
      <w:r w:rsidRPr="00AB00BF">
        <w:rPr>
          <w:rStyle w:val="a4"/>
          <w:sz w:val="24"/>
          <w:szCs w:val="24"/>
        </w:rPr>
        <w:footnoteRef/>
      </w:r>
      <w:r w:rsidRPr="00AB00BF">
        <w:rPr>
          <w:sz w:val="24"/>
          <w:szCs w:val="24"/>
        </w:rPr>
        <w:t xml:space="preserve"> См.: Руководство </w:t>
      </w:r>
      <w:r>
        <w:rPr>
          <w:sz w:val="24"/>
          <w:szCs w:val="24"/>
        </w:rPr>
        <w:t xml:space="preserve">для следователей. – М., 1971. </w:t>
      </w:r>
      <w:r w:rsidRPr="00AB00BF">
        <w:rPr>
          <w:sz w:val="24"/>
          <w:szCs w:val="24"/>
        </w:rPr>
        <w:t>С. 427.</w:t>
      </w:r>
    </w:p>
  </w:footnote>
  <w:footnote w:id="35">
    <w:p w:rsidR="00365C37" w:rsidRPr="00CE24A1" w:rsidRDefault="00365C37" w:rsidP="00365C37">
      <w:pPr>
        <w:pStyle w:val="ConsPlusTitle"/>
        <w:widowControl/>
        <w:ind w:firstLine="709"/>
        <w:jc w:val="both"/>
        <w:rPr>
          <w:rFonts w:ascii="Times New Roman" w:hAnsi="Times New Roman" w:cs="Times New Roman"/>
          <w:b w:val="0"/>
          <w:sz w:val="24"/>
          <w:szCs w:val="24"/>
        </w:rPr>
      </w:pPr>
      <w:r w:rsidRPr="00AC6EF1">
        <w:rPr>
          <w:rStyle w:val="a4"/>
          <w:b w:val="0"/>
          <w:sz w:val="24"/>
          <w:szCs w:val="24"/>
        </w:rPr>
        <w:footnoteRef/>
      </w:r>
      <w:r w:rsidRPr="00AC6EF1">
        <w:rPr>
          <w:rFonts w:ascii="Times New Roman" w:hAnsi="Times New Roman" w:cs="Times New Roman"/>
          <w:b w:val="0"/>
          <w:sz w:val="24"/>
          <w:szCs w:val="24"/>
        </w:rPr>
        <w:t xml:space="preserve"> См.: Инструкция по организации производства судебных экспертиз в экспертно-криминалистических подразделениях органов внутренних дел Российской Федерации</w:t>
      </w:r>
      <w:r>
        <w:rPr>
          <w:rFonts w:ascii="Times New Roman" w:hAnsi="Times New Roman" w:cs="Times New Roman"/>
          <w:b w:val="0"/>
          <w:sz w:val="24"/>
          <w:szCs w:val="24"/>
        </w:rPr>
        <w:t xml:space="preserve"> // </w:t>
      </w:r>
      <w:r w:rsidRPr="00AC6EF1">
        <w:rPr>
          <w:rFonts w:ascii="Times New Roman" w:hAnsi="Times New Roman" w:cs="Times New Roman"/>
          <w:b w:val="0"/>
          <w:sz w:val="24"/>
          <w:szCs w:val="24"/>
        </w:rPr>
        <w:t>Приказ МВД России от 29</w:t>
      </w:r>
      <w:r>
        <w:rPr>
          <w:rFonts w:ascii="Times New Roman" w:hAnsi="Times New Roman" w:cs="Times New Roman"/>
          <w:b w:val="0"/>
          <w:sz w:val="24"/>
          <w:szCs w:val="24"/>
        </w:rPr>
        <w:t xml:space="preserve"> июня </w:t>
      </w:r>
      <w:r w:rsidRPr="00AC6EF1">
        <w:rPr>
          <w:rFonts w:ascii="Times New Roman" w:hAnsi="Times New Roman" w:cs="Times New Roman"/>
          <w:b w:val="0"/>
          <w:sz w:val="24"/>
          <w:szCs w:val="24"/>
        </w:rPr>
        <w:t xml:space="preserve">2005 </w:t>
      </w:r>
      <w:r>
        <w:rPr>
          <w:rFonts w:ascii="Times New Roman" w:hAnsi="Times New Roman" w:cs="Times New Roman"/>
          <w:b w:val="0"/>
          <w:sz w:val="24"/>
          <w:szCs w:val="24"/>
        </w:rPr>
        <w:t xml:space="preserve">г. </w:t>
      </w:r>
      <w:r w:rsidRPr="00AC6EF1">
        <w:rPr>
          <w:rFonts w:ascii="Times New Roman" w:hAnsi="Times New Roman" w:cs="Times New Roman"/>
          <w:b w:val="0"/>
          <w:sz w:val="24"/>
          <w:szCs w:val="24"/>
        </w:rPr>
        <w:t>№ 511.</w:t>
      </w:r>
    </w:p>
  </w:footnote>
  <w:footnote w:id="36">
    <w:p w:rsidR="00365C37" w:rsidRDefault="00365C37" w:rsidP="00365C37">
      <w:pPr>
        <w:pStyle w:val="a5"/>
        <w:ind w:firstLine="709"/>
        <w:jc w:val="both"/>
      </w:pPr>
      <w:r>
        <w:rPr>
          <w:rStyle w:val="a4"/>
        </w:rPr>
        <w:footnoteRef/>
      </w:r>
      <w:r>
        <w:t xml:space="preserve"> </w:t>
      </w:r>
      <w:r w:rsidRPr="00A67913">
        <w:rPr>
          <w:sz w:val="24"/>
        </w:rPr>
        <w:t>Производство судебной экспертизы государственными судебными экспертами регламентиру</w:t>
      </w:r>
      <w:r>
        <w:rPr>
          <w:sz w:val="24"/>
        </w:rPr>
        <w:t>ю</w:t>
      </w:r>
      <w:r w:rsidRPr="00A67913">
        <w:rPr>
          <w:sz w:val="24"/>
        </w:rPr>
        <w:t>тся: Федеральным законом от 31.05.2001 № 73-ФЗ «О государственной судебно-экспертной деятельности в Российской Федерации» (СЗ РФ, 04.06.2001, № 23, ст. 2291) (далее – ФЗ ГСЭД), УПК РФ, иными законами, ведомственными нормативными правовыми актами.</w:t>
      </w:r>
    </w:p>
  </w:footnote>
  <w:footnote w:id="37">
    <w:p w:rsidR="00365C37" w:rsidRPr="00B97203" w:rsidRDefault="00365C37" w:rsidP="00365C37">
      <w:pPr>
        <w:ind w:firstLine="709"/>
        <w:jc w:val="both"/>
      </w:pPr>
      <w:r w:rsidRPr="00E8722E">
        <w:rPr>
          <w:rStyle w:val="a4"/>
        </w:rPr>
        <w:footnoteRef/>
      </w:r>
      <w:r w:rsidRPr="00E8722E">
        <w:t xml:space="preserve"> См.: </w:t>
      </w:r>
      <w:r>
        <w:t>п</w:t>
      </w:r>
      <w:r w:rsidRPr="00E8722E">
        <w:t xml:space="preserve">риказ Минюста РФ от 14 мая </w:t>
      </w:r>
      <w:smartTag w:uri="urn:schemas-microsoft-com:office:smarttags" w:element="metricconverter">
        <w:smartTagPr>
          <w:attr w:name="ProductID" w:val="2003 г"/>
        </w:smartTagPr>
        <w:r w:rsidRPr="00E8722E">
          <w:t>2003 г</w:t>
        </w:r>
      </w:smartTag>
      <w:r w:rsidRPr="00E8722E">
        <w:t>. №114 «Об</w:t>
      </w:r>
      <w:r w:rsidRPr="00B97203">
        <w:t xml:space="preserve"> утверждении Перечня родов (видов) экспертиз, выполняемых в государственных судебно-экспертных учреждениях Министерства юстиции Российской Федерации». В системе экспертных учреждений Минюста России помимо указанных выше родов (видов) судебных экспертиз, производимых в экспертно-криминалистических подразделениях системы МВД России, предусмотрено производство товароведческой</w:t>
      </w:r>
      <w:r>
        <w:t xml:space="preserve">, </w:t>
      </w:r>
      <w:r w:rsidRPr="00B97203">
        <w:t>психологической</w:t>
      </w:r>
      <w:r>
        <w:t>, строительной судебных экспертиз, а также имею</w:t>
      </w:r>
      <w:r w:rsidRPr="00B97203">
        <w:t>тся различ</w:t>
      </w:r>
      <w:r>
        <w:t>ия</w:t>
      </w:r>
      <w:r w:rsidRPr="00B97203">
        <w:t xml:space="preserve"> в </w:t>
      </w:r>
      <w:r>
        <w:t xml:space="preserve">наименовании </w:t>
      </w:r>
      <w:r w:rsidRPr="00B97203">
        <w:t>одних и тех же видов судебных экспертиз.</w:t>
      </w:r>
    </w:p>
  </w:footnote>
  <w:footnote w:id="38">
    <w:p w:rsidR="00365C37" w:rsidRPr="00FF3412" w:rsidRDefault="00365C37" w:rsidP="00365C37">
      <w:pPr>
        <w:pStyle w:val="a5"/>
        <w:ind w:firstLine="709"/>
        <w:jc w:val="both"/>
        <w:rPr>
          <w:sz w:val="24"/>
          <w:szCs w:val="24"/>
        </w:rPr>
      </w:pPr>
      <w:r w:rsidRPr="00FF3412">
        <w:rPr>
          <w:rStyle w:val="a4"/>
          <w:sz w:val="24"/>
          <w:szCs w:val="24"/>
        </w:rPr>
        <w:t>1</w:t>
      </w:r>
      <w:r w:rsidRPr="00FF3412">
        <w:rPr>
          <w:sz w:val="24"/>
          <w:szCs w:val="24"/>
        </w:rPr>
        <w:t xml:space="preserve"> </w:t>
      </w:r>
      <w:r w:rsidRPr="00FF3412">
        <w:rPr>
          <w:snapToGrid w:val="0"/>
          <w:sz w:val="24"/>
          <w:szCs w:val="24"/>
        </w:rPr>
        <w:t>Сопровождается вскрытием и разборкой конструкций, загром</w:t>
      </w:r>
      <w:r>
        <w:rPr>
          <w:snapToGrid w:val="0"/>
          <w:sz w:val="24"/>
          <w:szCs w:val="24"/>
        </w:rPr>
        <w:t>ождающих дос</w:t>
      </w:r>
      <w:r w:rsidRPr="00FF3412">
        <w:rPr>
          <w:snapToGrid w:val="0"/>
          <w:sz w:val="24"/>
          <w:szCs w:val="24"/>
        </w:rPr>
        <w:t>туп к участкам, подвергшимся более де</w:t>
      </w:r>
      <w:r>
        <w:rPr>
          <w:snapToGrid w:val="0"/>
          <w:sz w:val="24"/>
          <w:szCs w:val="24"/>
        </w:rPr>
        <w:t>тальному осмотру, послойной раз</w:t>
      </w:r>
      <w:r w:rsidRPr="00FF3412">
        <w:rPr>
          <w:snapToGrid w:val="0"/>
          <w:sz w:val="24"/>
          <w:szCs w:val="24"/>
        </w:rPr>
        <w:t xml:space="preserve">боркой и удалением пожарного мусора, </w:t>
      </w:r>
      <w:r>
        <w:rPr>
          <w:snapToGrid w:val="0"/>
          <w:sz w:val="24"/>
          <w:szCs w:val="24"/>
        </w:rPr>
        <w:t>его просеиванием, расчисткой по</w:t>
      </w:r>
      <w:r w:rsidRPr="00FF3412">
        <w:rPr>
          <w:snapToGrid w:val="0"/>
          <w:sz w:val="24"/>
          <w:szCs w:val="24"/>
        </w:rPr>
        <w:t>лов и т.д., а также фотографированием, видеосъемкой (осуществляется путем обследования каждого участка без пропусков, переме</w:t>
      </w:r>
      <w:r>
        <w:rPr>
          <w:snapToGrid w:val="0"/>
          <w:sz w:val="24"/>
          <w:szCs w:val="24"/>
        </w:rPr>
        <w:t>щаясь от пери</w:t>
      </w:r>
      <w:r w:rsidRPr="00FF3412">
        <w:rPr>
          <w:snapToGrid w:val="0"/>
          <w:sz w:val="24"/>
          <w:szCs w:val="24"/>
        </w:rPr>
        <w:t xml:space="preserve">ферии, с малоповрежденных пожаром участков </w:t>
      </w:r>
      <w:r>
        <w:rPr>
          <w:snapToGrid w:val="0"/>
          <w:sz w:val="24"/>
          <w:szCs w:val="24"/>
        </w:rPr>
        <w:br/>
      </w:r>
      <w:r w:rsidRPr="00FF3412">
        <w:rPr>
          <w:snapToGrid w:val="0"/>
          <w:sz w:val="24"/>
          <w:szCs w:val="24"/>
        </w:rPr>
        <w:t>к центру (месту наиболее сильных разрушений или наоборот (как, правило, при полном уничтожении объекта огнем); при этом обращается внимание и фиксируются ощущаемые запахи, несгоревшие участки пола, след</w:t>
      </w:r>
      <w:r>
        <w:rPr>
          <w:snapToGrid w:val="0"/>
          <w:sz w:val="24"/>
          <w:szCs w:val="24"/>
        </w:rPr>
        <w:t>ы, повторяющие конфигурацию обо</w:t>
      </w:r>
      <w:r w:rsidRPr="00FF3412">
        <w:rPr>
          <w:snapToGrid w:val="0"/>
          <w:sz w:val="24"/>
          <w:szCs w:val="24"/>
        </w:rPr>
        <w:t>рудования и предметов, находившихся в зоне горения).</w:t>
      </w:r>
    </w:p>
  </w:footnote>
  <w:footnote w:id="39">
    <w:p w:rsidR="00365C37" w:rsidRPr="003F528F" w:rsidRDefault="00365C37" w:rsidP="00365C37">
      <w:pPr>
        <w:pStyle w:val="a5"/>
        <w:ind w:firstLine="709"/>
        <w:jc w:val="both"/>
        <w:rPr>
          <w:sz w:val="24"/>
          <w:szCs w:val="24"/>
        </w:rPr>
      </w:pPr>
      <w:r w:rsidRPr="003F528F">
        <w:rPr>
          <w:rStyle w:val="a4"/>
          <w:sz w:val="24"/>
          <w:szCs w:val="24"/>
        </w:rPr>
        <w:footnoteRef/>
      </w:r>
      <w:r w:rsidRPr="003F528F">
        <w:rPr>
          <w:sz w:val="24"/>
          <w:szCs w:val="24"/>
        </w:rPr>
        <w:t xml:space="preserve"> </w:t>
      </w:r>
      <w:r w:rsidRPr="003F528F">
        <w:rPr>
          <w:snapToGrid w:val="0"/>
          <w:sz w:val="24"/>
          <w:szCs w:val="24"/>
        </w:rPr>
        <w:t>Проводится с целью обнаружения признаков их насильственного повреждения (разбивания или выдавливания стекол, взламывания створок) и с помощью каких средств, с какой стороны это совершено: снаружи или изнутри.</w:t>
      </w:r>
    </w:p>
  </w:footnote>
  <w:footnote w:id="40">
    <w:p w:rsidR="00365C37" w:rsidRPr="00400D1E" w:rsidRDefault="00365C37" w:rsidP="00365C37">
      <w:pPr>
        <w:pStyle w:val="a5"/>
        <w:ind w:firstLine="709"/>
        <w:jc w:val="both"/>
        <w:rPr>
          <w:snapToGrid w:val="0"/>
          <w:sz w:val="24"/>
          <w:szCs w:val="24"/>
        </w:rPr>
      </w:pPr>
      <w:r w:rsidRPr="003F528F">
        <w:rPr>
          <w:rStyle w:val="a4"/>
          <w:sz w:val="24"/>
          <w:szCs w:val="24"/>
        </w:rPr>
        <w:footnoteRef/>
      </w:r>
      <w:r w:rsidRPr="003F528F">
        <w:rPr>
          <w:sz w:val="24"/>
          <w:szCs w:val="24"/>
        </w:rPr>
        <w:t xml:space="preserve"> </w:t>
      </w:r>
      <w:r w:rsidRPr="003F528F">
        <w:rPr>
          <w:snapToGrid w:val="0"/>
          <w:sz w:val="24"/>
          <w:szCs w:val="24"/>
        </w:rPr>
        <w:t xml:space="preserve">Фиксируется наличие: различных предметов, ранее находившихся на потолке </w:t>
      </w:r>
      <w:r>
        <w:rPr>
          <w:snapToGrid w:val="0"/>
          <w:sz w:val="24"/>
          <w:szCs w:val="24"/>
        </w:rPr>
        <w:br/>
      </w:r>
      <w:r w:rsidRPr="003F528F">
        <w:rPr>
          <w:snapToGrid w:val="0"/>
          <w:sz w:val="24"/>
          <w:szCs w:val="24"/>
        </w:rPr>
        <w:t xml:space="preserve">и стенах помещения; следов после очистки пола; отпечатков, образовавшихся </w:t>
      </w:r>
      <w:r>
        <w:rPr>
          <w:snapToGrid w:val="0"/>
          <w:sz w:val="24"/>
          <w:szCs w:val="24"/>
        </w:rPr>
        <w:br/>
      </w:r>
      <w:r w:rsidRPr="003F528F">
        <w:rPr>
          <w:snapToGrid w:val="0"/>
          <w:sz w:val="24"/>
          <w:szCs w:val="24"/>
        </w:rPr>
        <w:t>в результате поверхностного обгорания, наслоения сажи или изменения цвета поверхности при термическом воздействии, локальных обгораний и сквозных прогаров (при их обнаружении произвести отбор проб для исследования с целью определения вида горевшего вещества с уровней, расположенных под местом горения) и др.</w:t>
      </w:r>
    </w:p>
  </w:footnote>
  <w:footnote w:id="41">
    <w:p w:rsidR="00365C37" w:rsidRPr="003F528F" w:rsidRDefault="00365C37" w:rsidP="00365C37">
      <w:pPr>
        <w:pStyle w:val="a5"/>
        <w:ind w:firstLine="709"/>
        <w:jc w:val="both"/>
        <w:rPr>
          <w:sz w:val="24"/>
          <w:szCs w:val="24"/>
        </w:rPr>
      </w:pPr>
      <w:r w:rsidRPr="003F528F">
        <w:rPr>
          <w:rStyle w:val="a4"/>
          <w:sz w:val="24"/>
          <w:szCs w:val="24"/>
        </w:rPr>
        <w:footnoteRef/>
      </w:r>
      <w:r w:rsidRPr="003F528F">
        <w:rPr>
          <w:sz w:val="24"/>
          <w:szCs w:val="24"/>
        </w:rPr>
        <w:t xml:space="preserve"> Описывается для установления местоположения очага пожара путем сравнения степени повреждения предметов интерьера, которые имеют, как правило, одинаковые пожароопасные свойства.</w:t>
      </w:r>
    </w:p>
  </w:footnote>
  <w:footnote w:id="42">
    <w:p w:rsidR="00365C37" w:rsidRPr="002B0144" w:rsidRDefault="00365C37" w:rsidP="00365C37">
      <w:pPr>
        <w:pStyle w:val="a5"/>
        <w:ind w:firstLine="709"/>
        <w:jc w:val="both"/>
        <w:rPr>
          <w:sz w:val="24"/>
          <w:szCs w:val="24"/>
        </w:rPr>
      </w:pPr>
      <w:r w:rsidRPr="002B0144">
        <w:rPr>
          <w:rStyle w:val="a4"/>
          <w:sz w:val="24"/>
          <w:szCs w:val="24"/>
        </w:rPr>
        <w:t>1</w:t>
      </w:r>
      <w:r w:rsidRPr="002B0144">
        <w:rPr>
          <w:snapToGrid w:val="0"/>
          <w:sz w:val="24"/>
          <w:szCs w:val="24"/>
        </w:rPr>
        <w:t xml:space="preserve"> Следует иметь в виду, что в районе очага крупные деревья могут иметь незначительные повреждения с подветре</w:t>
      </w:r>
      <w:r>
        <w:rPr>
          <w:snapToGrid w:val="0"/>
          <w:sz w:val="24"/>
          <w:szCs w:val="24"/>
        </w:rPr>
        <w:t>нной стороны; только при измене</w:t>
      </w:r>
      <w:r w:rsidRPr="002B0144">
        <w:rPr>
          <w:snapToGrid w:val="0"/>
          <w:sz w:val="24"/>
          <w:szCs w:val="24"/>
        </w:rPr>
        <w:t>нии ветра верховой пожар может перекинуться в район очага и повредить крупные деревья.</w:t>
      </w:r>
    </w:p>
  </w:footnote>
  <w:footnote w:id="43">
    <w:p w:rsidR="00365C37" w:rsidRPr="002B0144" w:rsidRDefault="00365C37" w:rsidP="00365C37">
      <w:pPr>
        <w:ind w:firstLine="709"/>
        <w:jc w:val="both"/>
      </w:pPr>
      <w:r w:rsidRPr="002B0144">
        <w:rPr>
          <w:rStyle w:val="a4"/>
        </w:rPr>
        <w:t>1</w:t>
      </w:r>
      <w:r w:rsidRPr="002B0144">
        <w:rPr>
          <w:snapToGrid w:val="0"/>
        </w:rPr>
        <w:t xml:space="preserve"> При горении разлитого под автомобилем топлива обгорание кузова будет сравнительно равномерным по высоте, тогда как при </w:t>
      </w:r>
      <w:r>
        <w:rPr>
          <w:snapToGrid w:val="0"/>
        </w:rPr>
        <w:t>«</w:t>
      </w:r>
      <w:r w:rsidRPr="002B0144">
        <w:rPr>
          <w:snapToGrid w:val="0"/>
        </w:rPr>
        <w:t>естественном</w:t>
      </w:r>
      <w:r>
        <w:rPr>
          <w:snapToGrid w:val="0"/>
        </w:rPr>
        <w:t>» выго</w:t>
      </w:r>
      <w:r w:rsidRPr="002B0144">
        <w:rPr>
          <w:snapToGrid w:val="0"/>
        </w:rPr>
        <w:t>рании только содержимого автомобиля низ кузова и дверей наружи может сохранить остатки красочного покрытия.</w:t>
      </w:r>
      <w:r w:rsidRPr="002B0144">
        <w:t xml:space="preserve"> </w:t>
      </w:r>
    </w:p>
  </w:footnote>
  <w:footnote w:id="44">
    <w:p w:rsidR="00365C37" w:rsidRPr="002B0144" w:rsidRDefault="00365C37" w:rsidP="00365C37">
      <w:pPr>
        <w:pStyle w:val="a5"/>
        <w:ind w:firstLine="709"/>
        <w:jc w:val="both"/>
        <w:rPr>
          <w:sz w:val="24"/>
          <w:szCs w:val="24"/>
        </w:rPr>
      </w:pPr>
      <w:r w:rsidRPr="002B0144">
        <w:rPr>
          <w:rStyle w:val="a4"/>
          <w:sz w:val="24"/>
          <w:szCs w:val="24"/>
        </w:rPr>
        <w:t>2</w:t>
      </w:r>
      <w:r w:rsidRPr="002B0144">
        <w:rPr>
          <w:snapToGrid w:val="0"/>
          <w:sz w:val="24"/>
          <w:szCs w:val="24"/>
        </w:rPr>
        <w:t xml:space="preserve"> На основании динамического осмотра с</w:t>
      </w:r>
      <w:r>
        <w:rPr>
          <w:snapToGrid w:val="0"/>
          <w:sz w:val="24"/>
          <w:szCs w:val="24"/>
        </w:rPr>
        <w:t>оставляется уточненный план объ</w:t>
      </w:r>
      <w:r w:rsidRPr="002B0144">
        <w:rPr>
          <w:snapToGrid w:val="0"/>
          <w:sz w:val="24"/>
          <w:szCs w:val="24"/>
        </w:rPr>
        <w:t>екта, в котором указываются хранившиеся товарно-материальные ценности, перечень их остатков в штучном и весов</w:t>
      </w:r>
      <w:r>
        <w:rPr>
          <w:snapToGrid w:val="0"/>
          <w:sz w:val="24"/>
          <w:szCs w:val="24"/>
        </w:rPr>
        <w:t>ом измерении по каждому наимено</w:t>
      </w:r>
      <w:r w:rsidRPr="002B0144">
        <w:rPr>
          <w:snapToGrid w:val="0"/>
          <w:sz w:val="24"/>
          <w:szCs w:val="24"/>
        </w:rPr>
        <w:t>ванию; к протоколу осмотра прилагаютс</w:t>
      </w:r>
      <w:r>
        <w:rPr>
          <w:snapToGrid w:val="0"/>
          <w:sz w:val="24"/>
          <w:szCs w:val="24"/>
        </w:rPr>
        <w:t>я уточненный план размещения то</w:t>
      </w:r>
      <w:r w:rsidRPr="002B0144">
        <w:rPr>
          <w:snapToGrid w:val="0"/>
          <w:sz w:val="24"/>
          <w:szCs w:val="24"/>
        </w:rPr>
        <w:t>варно-материальных ценностей и переч</w:t>
      </w:r>
      <w:r>
        <w:rPr>
          <w:snapToGrid w:val="0"/>
          <w:sz w:val="24"/>
          <w:szCs w:val="24"/>
        </w:rPr>
        <w:t>ень их остатков, фотографии, фо</w:t>
      </w:r>
      <w:r w:rsidRPr="002B0144">
        <w:rPr>
          <w:snapToGrid w:val="0"/>
          <w:sz w:val="24"/>
          <w:szCs w:val="24"/>
        </w:rPr>
        <w:t>нограммы и т.д.</w:t>
      </w:r>
    </w:p>
  </w:footnote>
  <w:footnote w:id="45">
    <w:p w:rsidR="00365C37" w:rsidRPr="002E537C" w:rsidRDefault="00365C37" w:rsidP="00365C37">
      <w:pPr>
        <w:pStyle w:val="a5"/>
        <w:ind w:firstLine="709"/>
        <w:jc w:val="both"/>
        <w:rPr>
          <w:sz w:val="24"/>
          <w:szCs w:val="24"/>
        </w:rPr>
      </w:pPr>
      <w:r w:rsidRPr="002E537C">
        <w:rPr>
          <w:rStyle w:val="a4"/>
          <w:sz w:val="24"/>
          <w:szCs w:val="24"/>
        </w:rPr>
        <w:footnoteRef/>
      </w:r>
      <w:r w:rsidRPr="002E537C">
        <w:rPr>
          <w:sz w:val="24"/>
          <w:szCs w:val="24"/>
        </w:rPr>
        <w:t xml:space="preserve"> Образец представлен Следственным управлением при МВД по Удмуртской Республ</w:t>
      </w:r>
      <w:r>
        <w:rPr>
          <w:sz w:val="24"/>
          <w:szCs w:val="24"/>
        </w:rPr>
        <w:t>и</w:t>
      </w:r>
      <w:r w:rsidRPr="002E537C">
        <w:rPr>
          <w:sz w:val="24"/>
          <w:szCs w:val="24"/>
        </w:rPr>
        <w:t>ке.</w:t>
      </w:r>
    </w:p>
  </w:footnote>
  <w:footnote w:id="46">
    <w:p w:rsidR="00365C37" w:rsidRPr="003A5112" w:rsidRDefault="00365C37" w:rsidP="00365C37">
      <w:pPr>
        <w:pStyle w:val="a5"/>
        <w:ind w:firstLine="709"/>
        <w:jc w:val="both"/>
      </w:pPr>
      <w:r>
        <w:rPr>
          <w:rStyle w:val="a4"/>
        </w:rPr>
        <w:footnoteRef/>
      </w:r>
      <w:r>
        <w:t xml:space="preserve"> </w:t>
      </w:r>
      <w:r w:rsidRPr="002E537C">
        <w:rPr>
          <w:sz w:val="24"/>
          <w:szCs w:val="24"/>
        </w:rPr>
        <w:t xml:space="preserve">Образец представлен </w:t>
      </w:r>
      <w:r>
        <w:rPr>
          <w:sz w:val="24"/>
          <w:szCs w:val="24"/>
        </w:rPr>
        <w:t>Главным следственным управлением при ГУВД по Пермскому краю.</w:t>
      </w:r>
    </w:p>
  </w:footnote>
  <w:footnote w:id="47">
    <w:p w:rsidR="00365C37" w:rsidRPr="000E6563" w:rsidRDefault="00365C37" w:rsidP="00365C37">
      <w:pPr>
        <w:pStyle w:val="a5"/>
        <w:ind w:firstLine="709"/>
        <w:jc w:val="both"/>
      </w:pPr>
      <w:r>
        <w:rPr>
          <w:rStyle w:val="a4"/>
        </w:rPr>
        <w:footnoteRef/>
      </w:r>
      <w:r>
        <w:t xml:space="preserve"> </w:t>
      </w:r>
      <w:r>
        <w:rPr>
          <w:sz w:val="24"/>
          <w:szCs w:val="24"/>
        </w:rPr>
        <w:t>См.: Бычкова С. Ф., Бычкова Е. С., Калимова А. С. Судебная экспертология. Курс лекций: Учебное пособие. – Алматы, 2005.</w:t>
      </w:r>
      <w:r w:rsidRPr="004C0A29">
        <w:rPr>
          <w:sz w:val="24"/>
          <w:szCs w:val="24"/>
        </w:rPr>
        <w:t xml:space="preserve"> С. 312-316.</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59BE" w:rsidRDefault="00226659" w:rsidP="007D7C05">
    <w:pPr>
      <w:pStyle w:val="aa"/>
      <w:framePr w:wrap="around" w:vAnchor="text" w:hAnchor="margin" w:xAlign="center" w:y="1"/>
      <w:rPr>
        <w:rStyle w:val="a9"/>
      </w:rPr>
    </w:pPr>
    <w:r>
      <w:rPr>
        <w:rStyle w:val="a9"/>
      </w:rPr>
      <w:fldChar w:fldCharType="begin"/>
    </w:r>
    <w:r w:rsidR="0029536D">
      <w:rPr>
        <w:rStyle w:val="a9"/>
      </w:rPr>
      <w:instrText xml:space="preserve">PAGE  </w:instrText>
    </w:r>
    <w:r>
      <w:rPr>
        <w:rStyle w:val="a9"/>
      </w:rPr>
      <w:fldChar w:fldCharType="separate"/>
    </w:r>
    <w:r w:rsidR="0029536D">
      <w:rPr>
        <w:rStyle w:val="a9"/>
        <w:noProof/>
      </w:rPr>
      <w:t>307</w:t>
    </w:r>
    <w:r>
      <w:rPr>
        <w:rStyle w:val="a9"/>
      </w:rPr>
      <w:fldChar w:fldCharType="end"/>
    </w:r>
  </w:p>
  <w:p w:rsidR="000F59BE" w:rsidRDefault="00C664B0">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C8A09DE"/>
    <w:lvl w:ilvl="0">
      <w:start w:val="1"/>
      <w:numFmt w:val="bullet"/>
      <w:pStyle w:val="a"/>
      <w:lvlText w:val=""/>
      <w:lvlJc w:val="left"/>
      <w:pPr>
        <w:tabs>
          <w:tab w:val="num" w:pos="360"/>
        </w:tabs>
        <w:ind w:left="360" w:hanging="360"/>
      </w:pPr>
      <w:rPr>
        <w:rFonts w:ascii="Symbol" w:hAnsi="Symbol" w:hint="default"/>
      </w:rPr>
    </w:lvl>
  </w:abstractNum>
  <w:abstractNum w:abstractNumId="1">
    <w:nsid w:val="4A851344"/>
    <w:multiLevelType w:val="hybridMultilevel"/>
    <w:tmpl w:val="F4FAD3EA"/>
    <w:lvl w:ilvl="0" w:tplc="94D2E4E2">
      <w:start w:val="1"/>
      <w:numFmt w:val="decimal"/>
      <w:lvlText w:val="%1."/>
      <w:lvlJc w:val="left"/>
      <w:pPr>
        <w:tabs>
          <w:tab w:val="num" w:pos="1134"/>
        </w:tabs>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numRestart w:val="eachPage"/>
    <w:footnote w:id="0"/>
    <w:footnote w:id="1"/>
  </w:footnotePr>
  <w:endnotePr>
    <w:numRestart w:val="eachSect"/>
    <w:endnote w:id="0"/>
    <w:endnote w:id="1"/>
  </w:endnotePr>
  <w:compat>
    <w:useFELayout/>
  </w:compat>
  <w:rsids>
    <w:rsidRoot w:val="00365C37"/>
    <w:rsid w:val="00226659"/>
    <w:rsid w:val="0029536D"/>
    <w:rsid w:val="00365C37"/>
    <w:rsid w:val="00486CA1"/>
    <w:rsid w:val="00C664B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26659"/>
  </w:style>
  <w:style w:type="paragraph" w:styleId="1">
    <w:name w:val="heading 1"/>
    <w:basedOn w:val="a0"/>
    <w:next w:val="a0"/>
    <w:link w:val="10"/>
    <w:qFormat/>
    <w:rsid w:val="00365C37"/>
    <w:pPr>
      <w:keepNext/>
      <w:widowControl w:val="0"/>
      <w:autoSpaceDE w:val="0"/>
      <w:autoSpaceDN w:val="0"/>
      <w:adjustRightInd w:val="0"/>
      <w:spacing w:before="76" w:after="0" w:line="240" w:lineRule="auto"/>
      <w:jc w:val="both"/>
      <w:outlineLvl w:val="0"/>
    </w:pPr>
    <w:rPr>
      <w:rFonts w:ascii="Times New Roman" w:eastAsia="Times New Roman" w:hAnsi="Times New Roman" w:cs="Times New Roman"/>
      <w:b/>
      <w:bCs/>
      <w:sz w:val="26"/>
      <w:szCs w:val="26"/>
    </w:rPr>
  </w:style>
  <w:style w:type="paragraph" w:styleId="2">
    <w:name w:val="heading 2"/>
    <w:basedOn w:val="a0"/>
    <w:next w:val="a0"/>
    <w:link w:val="20"/>
    <w:qFormat/>
    <w:rsid w:val="00365C37"/>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0"/>
    <w:next w:val="a0"/>
    <w:link w:val="30"/>
    <w:qFormat/>
    <w:rsid w:val="00365C37"/>
    <w:pPr>
      <w:keepNext/>
      <w:pBdr>
        <w:bottom w:val="dotted" w:sz="24" w:space="1" w:color="auto"/>
      </w:pBdr>
      <w:spacing w:after="0" w:line="240" w:lineRule="auto"/>
      <w:ind w:firstLine="300"/>
      <w:outlineLvl w:val="2"/>
    </w:pPr>
    <w:rPr>
      <w:rFonts w:ascii="Times New Roman" w:eastAsia="Times New Roman" w:hAnsi="Times New Roman" w:cs="Times New Roman"/>
      <w:i/>
      <w:sz w:val="28"/>
      <w:szCs w:val="20"/>
    </w:rPr>
  </w:style>
  <w:style w:type="paragraph" w:styleId="4">
    <w:name w:val="heading 4"/>
    <w:basedOn w:val="a0"/>
    <w:next w:val="a0"/>
    <w:link w:val="40"/>
    <w:qFormat/>
    <w:rsid w:val="00365C37"/>
    <w:pPr>
      <w:keepNext/>
      <w:pBdr>
        <w:bottom w:val="dotted" w:sz="24" w:space="1" w:color="auto"/>
      </w:pBdr>
      <w:spacing w:after="0" w:line="240" w:lineRule="auto"/>
      <w:jc w:val="both"/>
      <w:outlineLvl w:val="3"/>
    </w:pPr>
    <w:rPr>
      <w:rFonts w:ascii="Times New Roman" w:eastAsia="Times New Roman" w:hAnsi="Times New Roman" w:cs="Times New Roman"/>
      <w:sz w:val="28"/>
      <w:szCs w:val="20"/>
    </w:rPr>
  </w:style>
  <w:style w:type="paragraph" w:styleId="5">
    <w:name w:val="heading 5"/>
    <w:basedOn w:val="a0"/>
    <w:next w:val="a0"/>
    <w:link w:val="50"/>
    <w:qFormat/>
    <w:rsid w:val="00365C37"/>
    <w:pPr>
      <w:keepNext/>
      <w:spacing w:after="0" w:line="240" w:lineRule="auto"/>
      <w:jc w:val="both"/>
      <w:outlineLvl w:val="4"/>
    </w:pPr>
    <w:rPr>
      <w:rFonts w:ascii="Times New Roman" w:eastAsia="Times New Roman" w:hAnsi="Times New Roman" w:cs="Times New Roman"/>
      <w:sz w:val="28"/>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65C37"/>
    <w:rPr>
      <w:rFonts w:ascii="Times New Roman" w:eastAsia="Times New Roman" w:hAnsi="Times New Roman" w:cs="Times New Roman"/>
      <w:b/>
      <w:bCs/>
      <w:sz w:val="26"/>
      <w:szCs w:val="26"/>
    </w:rPr>
  </w:style>
  <w:style w:type="character" w:customStyle="1" w:styleId="20">
    <w:name w:val="Заголовок 2 Знак"/>
    <w:basedOn w:val="a1"/>
    <w:link w:val="2"/>
    <w:rsid w:val="00365C37"/>
    <w:rPr>
      <w:rFonts w:ascii="Arial" w:eastAsia="Times New Roman" w:hAnsi="Arial" w:cs="Arial"/>
      <w:b/>
      <w:bCs/>
      <w:i/>
      <w:iCs/>
      <w:sz w:val="28"/>
      <w:szCs w:val="28"/>
    </w:rPr>
  </w:style>
  <w:style w:type="character" w:customStyle="1" w:styleId="30">
    <w:name w:val="Заголовок 3 Знак"/>
    <w:basedOn w:val="a1"/>
    <w:link w:val="3"/>
    <w:rsid w:val="00365C37"/>
    <w:rPr>
      <w:rFonts w:ascii="Times New Roman" w:eastAsia="Times New Roman" w:hAnsi="Times New Roman" w:cs="Times New Roman"/>
      <w:i/>
      <w:sz w:val="28"/>
      <w:szCs w:val="20"/>
    </w:rPr>
  </w:style>
  <w:style w:type="character" w:customStyle="1" w:styleId="40">
    <w:name w:val="Заголовок 4 Знак"/>
    <w:basedOn w:val="a1"/>
    <w:link w:val="4"/>
    <w:rsid w:val="00365C37"/>
    <w:rPr>
      <w:rFonts w:ascii="Times New Roman" w:eastAsia="Times New Roman" w:hAnsi="Times New Roman" w:cs="Times New Roman"/>
      <w:sz w:val="28"/>
      <w:szCs w:val="20"/>
    </w:rPr>
  </w:style>
  <w:style w:type="character" w:customStyle="1" w:styleId="50">
    <w:name w:val="Заголовок 5 Знак"/>
    <w:basedOn w:val="a1"/>
    <w:link w:val="5"/>
    <w:rsid w:val="00365C37"/>
    <w:rPr>
      <w:rFonts w:ascii="Times New Roman" w:eastAsia="Times New Roman" w:hAnsi="Times New Roman" w:cs="Times New Roman"/>
      <w:sz w:val="28"/>
      <w:szCs w:val="24"/>
    </w:rPr>
  </w:style>
  <w:style w:type="character" w:styleId="a4">
    <w:name w:val="footnote reference"/>
    <w:aliases w:val="Ciae niinee I,Знак сноски Н,Текст сновски"/>
    <w:semiHidden/>
    <w:rsid w:val="00365C37"/>
    <w:rPr>
      <w:rFonts w:cs="Times New Roman"/>
      <w:vertAlign w:val="superscript"/>
    </w:rPr>
  </w:style>
  <w:style w:type="paragraph" w:styleId="a5">
    <w:name w:val="footnote text"/>
    <w:aliases w:val="Текст сноски Знак Знак Знак,Текст сноски Знак Знак Знак Знак Знак,Текст сноски Н,Oaeno niinee I,Текст сноски Знак1,Текст сноски Знак Знак,Текст сноски Знак1 Знак1,Текст сноски Знак Знак1 Знак,Текст сноски Знак1 Знак Знак Знак"/>
    <w:basedOn w:val="a0"/>
    <w:link w:val="a6"/>
    <w:semiHidden/>
    <w:rsid w:val="00365C37"/>
    <w:pPr>
      <w:spacing w:after="0" w:line="240" w:lineRule="auto"/>
    </w:pPr>
    <w:rPr>
      <w:rFonts w:ascii="Times New Roman" w:eastAsia="Times New Roman" w:hAnsi="Times New Roman" w:cs="Times New Roman"/>
      <w:sz w:val="20"/>
      <w:szCs w:val="20"/>
    </w:rPr>
  </w:style>
  <w:style w:type="character" w:customStyle="1" w:styleId="a6">
    <w:name w:val="Текст сноски Знак"/>
    <w:aliases w:val="Текст сноски Знак Знак Знак Знак,Текст сноски Знак Знак Знак Знак Знак Знак,Текст сноски Н Знак,Oaeno niinee I Знак,Текст сноски Знак1 Знак,Текст сноски Знак Знак Знак1,Текст сноски Знак1 Знак1 Знак,Текст сноски Знак Знак1 Знак Знак"/>
    <w:basedOn w:val="a1"/>
    <w:link w:val="a5"/>
    <w:semiHidden/>
    <w:rsid w:val="00365C37"/>
    <w:rPr>
      <w:rFonts w:ascii="Times New Roman" w:eastAsia="Times New Roman" w:hAnsi="Times New Roman" w:cs="Times New Roman"/>
      <w:sz w:val="20"/>
      <w:szCs w:val="20"/>
    </w:rPr>
  </w:style>
  <w:style w:type="paragraph" w:styleId="a7">
    <w:name w:val="footer"/>
    <w:basedOn w:val="a0"/>
    <w:link w:val="a8"/>
    <w:rsid w:val="00365C37"/>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8">
    <w:name w:val="Нижний колонтитул Знак"/>
    <w:basedOn w:val="a1"/>
    <w:link w:val="a7"/>
    <w:rsid w:val="00365C37"/>
    <w:rPr>
      <w:rFonts w:ascii="Times New Roman" w:eastAsia="Times New Roman" w:hAnsi="Times New Roman" w:cs="Times New Roman"/>
      <w:sz w:val="20"/>
      <w:szCs w:val="20"/>
    </w:rPr>
  </w:style>
  <w:style w:type="character" w:styleId="a9">
    <w:name w:val="page number"/>
    <w:basedOn w:val="a1"/>
    <w:rsid w:val="00365C37"/>
  </w:style>
  <w:style w:type="paragraph" w:customStyle="1" w:styleId="11">
    <w:name w:val="Стиль1(без отступа)"/>
    <w:basedOn w:val="a0"/>
    <w:next w:val="a0"/>
    <w:rsid w:val="00365C37"/>
    <w:pPr>
      <w:widowControl w:val="0"/>
      <w:spacing w:after="0" w:line="360" w:lineRule="auto"/>
      <w:jc w:val="both"/>
    </w:pPr>
    <w:rPr>
      <w:rFonts w:ascii="Times New Roman" w:eastAsia="Times New Roman" w:hAnsi="Times New Roman" w:cs="Times New Roman"/>
      <w:sz w:val="26"/>
      <w:szCs w:val="20"/>
    </w:rPr>
  </w:style>
  <w:style w:type="paragraph" w:customStyle="1" w:styleId="ConsPlusNonformat">
    <w:name w:val="ConsPlusNonformat"/>
    <w:rsid w:val="00365C37"/>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a">
    <w:name w:val="header"/>
    <w:basedOn w:val="a0"/>
    <w:link w:val="ab"/>
    <w:unhideWhenUsed/>
    <w:rsid w:val="00365C37"/>
    <w:pPr>
      <w:widowControl w:val="0"/>
      <w:tabs>
        <w:tab w:val="center" w:pos="4677"/>
        <w:tab w:val="right" w:pos="9355"/>
      </w:tabs>
      <w:spacing w:after="0" w:line="360" w:lineRule="auto"/>
      <w:ind w:firstLine="709"/>
      <w:jc w:val="both"/>
    </w:pPr>
    <w:rPr>
      <w:rFonts w:ascii="Times New Roman" w:eastAsia="Calibri" w:hAnsi="Times New Roman" w:cs="Times New Roman"/>
      <w:sz w:val="26"/>
      <w:lang w:eastAsia="en-US"/>
    </w:rPr>
  </w:style>
  <w:style w:type="character" w:customStyle="1" w:styleId="ab">
    <w:name w:val="Верхний колонтитул Знак"/>
    <w:basedOn w:val="a1"/>
    <w:link w:val="aa"/>
    <w:rsid w:val="00365C37"/>
    <w:rPr>
      <w:rFonts w:ascii="Times New Roman" w:eastAsia="Calibri" w:hAnsi="Times New Roman" w:cs="Times New Roman"/>
      <w:sz w:val="26"/>
      <w:lang w:eastAsia="en-US"/>
    </w:rPr>
  </w:style>
  <w:style w:type="paragraph" w:styleId="ac">
    <w:name w:val="Normal (Web)"/>
    <w:basedOn w:val="a0"/>
    <w:rsid w:val="00365C3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style-span">
    <w:name w:val="apple-style-span"/>
    <w:basedOn w:val="a1"/>
    <w:rsid w:val="00365C37"/>
  </w:style>
  <w:style w:type="paragraph" w:customStyle="1" w:styleId="ad">
    <w:name w:val="Знак"/>
    <w:basedOn w:val="a0"/>
    <w:rsid w:val="00365C37"/>
    <w:pPr>
      <w:tabs>
        <w:tab w:val="num" w:pos="1287"/>
      </w:tabs>
      <w:spacing w:after="160" w:line="240" w:lineRule="exact"/>
      <w:ind w:left="1287" w:hanging="360"/>
      <w:jc w:val="both"/>
    </w:pPr>
    <w:rPr>
      <w:rFonts w:ascii="Verdana" w:eastAsia="Times New Roman" w:hAnsi="Verdana" w:cs="Arial"/>
      <w:sz w:val="20"/>
      <w:szCs w:val="20"/>
      <w:lang w:val="en-US" w:eastAsia="en-US"/>
    </w:rPr>
  </w:style>
  <w:style w:type="paragraph" w:styleId="21">
    <w:name w:val="Body Text 2"/>
    <w:basedOn w:val="a0"/>
    <w:link w:val="22"/>
    <w:rsid w:val="00365C37"/>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1"/>
    <w:link w:val="21"/>
    <w:rsid w:val="00365C37"/>
    <w:rPr>
      <w:rFonts w:ascii="Times New Roman" w:eastAsia="Times New Roman" w:hAnsi="Times New Roman" w:cs="Times New Roman"/>
      <w:sz w:val="24"/>
      <w:szCs w:val="24"/>
    </w:rPr>
  </w:style>
  <w:style w:type="paragraph" w:customStyle="1" w:styleId="210">
    <w:name w:val="Основной текст 21"/>
    <w:basedOn w:val="a0"/>
    <w:rsid w:val="00365C37"/>
    <w:pPr>
      <w:spacing w:after="0" w:line="240" w:lineRule="auto"/>
      <w:ind w:left="720"/>
    </w:pPr>
    <w:rPr>
      <w:rFonts w:ascii="Times New Roman" w:eastAsia="Times New Roman" w:hAnsi="Times New Roman" w:cs="Times New Roman"/>
      <w:b/>
      <w:i/>
      <w:sz w:val="24"/>
      <w:szCs w:val="20"/>
    </w:rPr>
  </w:style>
  <w:style w:type="paragraph" w:customStyle="1" w:styleId="-1">
    <w:name w:val="-Текст1"/>
    <w:basedOn w:val="a0"/>
    <w:rsid w:val="00365C37"/>
    <w:pPr>
      <w:widowControl w:val="0"/>
      <w:snapToGrid w:val="0"/>
      <w:spacing w:after="0" w:line="240" w:lineRule="auto"/>
      <w:ind w:firstLine="601"/>
      <w:jc w:val="both"/>
    </w:pPr>
    <w:rPr>
      <w:rFonts w:ascii="a_Timer" w:eastAsia="Times New Roman" w:hAnsi="a_Timer" w:cs="Times New Roman"/>
      <w:sz w:val="24"/>
      <w:szCs w:val="24"/>
      <w:lang w:val="en-US"/>
    </w:rPr>
  </w:style>
  <w:style w:type="paragraph" w:styleId="ae">
    <w:name w:val="Body Text Indent"/>
    <w:basedOn w:val="a0"/>
    <w:link w:val="af"/>
    <w:rsid w:val="00365C37"/>
    <w:pPr>
      <w:spacing w:after="120" w:line="240" w:lineRule="auto"/>
      <w:ind w:left="283"/>
    </w:pPr>
    <w:rPr>
      <w:rFonts w:ascii="Times New Roman" w:eastAsia="Times New Roman" w:hAnsi="Times New Roman" w:cs="Times New Roman"/>
      <w:sz w:val="24"/>
      <w:szCs w:val="24"/>
    </w:rPr>
  </w:style>
  <w:style w:type="character" w:customStyle="1" w:styleId="af">
    <w:name w:val="Основной текст с отступом Знак"/>
    <w:basedOn w:val="a1"/>
    <w:link w:val="ae"/>
    <w:rsid w:val="00365C37"/>
    <w:rPr>
      <w:rFonts w:ascii="Times New Roman" w:eastAsia="Times New Roman" w:hAnsi="Times New Roman" w:cs="Times New Roman"/>
      <w:sz w:val="24"/>
      <w:szCs w:val="24"/>
    </w:rPr>
  </w:style>
  <w:style w:type="paragraph" w:styleId="31">
    <w:name w:val="Body Text 3"/>
    <w:basedOn w:val="a0"/>
    <w:link w:val="32"/>
    <w:rsid w:val="00365C37"/>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1"/>
    <w:link w:val="31"/>
    <w:rsid w:val="00365C37"/>
    <w:rPr>
      <w:rFonts w:ascii="Times New Roman" w:eastAsia="Times New Roman" w:hAnsi="Times New Roman" w:cs="Times New Roman"/>
      <w:sz w:val="16"/>
      <w:szCs w:val="16"/>
    </w:rPr>
  </w:style>
  <w:style w:type="paragraph" w:styleId="af0">
    <w:name w:val="Plain Text"/>
    <w:basedOn w:val="a0"/>
    <w:link w:val="af1"/>
    <w:rsid w:val="00365C37"/>
    <w:pPr>
      <w:spacing w:after="0" w:line="240" w:lineRule="auto"/>
    </w:pPr>
    <w:rPr>
      <w:rFonts w:ascii="Courier New" w:eastAsia="Times New Roman" w:hAnsi="Courier New" w:cs="Courier New"/>
      <w:sz w:val="20"/>
      <w:szCs w:val="20"/>
    </w:rPr>
  </w:style>
  <w:style w:type="character" w:customStyle="1" w:styleId="af1">
    <w:name w:val="Текст Знак"/>
    <w:basedOn w:val="a1"/>
    <w:link w:val="af0"/>
    <w:rsid w:val="00365C37"/>
    <w:rPr>
      <w:rFonts w:ascii="Courier New" w:eastAsia="Times New Roman" w:hAnsi="Courier New" w:cs="Courier New"/>
      <w:sz w:val="20"/>
      <w:szCs w:val="20"/>
    </w:rPr>
  </w:style>
  <w:style w:type="paragraph" w:styleId="af2">
    <w:name w:val="Body Text"/>
    <w:basedOn w:val="a0"/>
    <w:link w:val="af3"/>
    <w:rsid w:val="00365C37"/>
    <w:pPr>
      <w:widowControl w:val="0"/>
      <w:autoSpaceDE w:val="0"/>
      <w:autoSpaceDN w:val="0"/>
      <w:adjustRightInd w:val="0"/>
      <w:spacing w:before="76" w:after="0" w:line="240" w:lineRule="auto"/>
      <w:jc w:val="both"/>
    </w:pPr>
    <w:rPr>
      <w:rFonts w:ascii="Times New Roman" w:eastAsia="Times New Roman" w:hAnsi="Times New Roman" w:cs="Times New Roman"/>
      <w:sz w:val="26"/>
      <w:szCs w:val="26"/>
      <w:u w:val="single"/>
    </w:rPr>
  </w:style>
  <w:style w:type="character" w:customStyle="1" w:styleId="af3">
    <w:name w:val="Основной текст Знак"/>
    <w:basedOn w:val="a1"/>
    <w:link w:val="af2"/>
    <w:rsid w:val="00365C37"/>
    <w:rPr>
      <w:rFonts w:ascii="Times New Roman" w:eastAsia="Times New Roman" w:hAnsi="Times New Roman" w:cs="Times New Roman"/>
      <w:sz w:val="26"/>
      <w:szCs w:val="26"/>
      <w:u w:val="single"/>
    </w:rPr>
  </w:style>
  <w:style w:type="table" w:styleId="af4">
    <w:name w:val="Table Grid"/>
    <w:basedOn w:val="a2"/>
    <w:rsid w:val="00365C3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Body Text Indent 3"/>
    <w:basedOn w:val="a0"/>
    <w:link w:val="34"/>
    <w:rsid w:val="00365C37"/>
    <w:pPr>
      <w:spacing w:after="0" w:line="240" w:lineRule="auto"/>
      <w:ind w:right="403" w:firstLine="567"/>
      <w:jc w:val="both"/>
    </w:pPr>
    <w:rPr>
      <w:rFonts w:ascii="Times New Roman" w:eastAsia="Times New Roman" w:hAnsi="Times New Roman" w:cs="Times New Roman"/>
      <w:sz w:val="20"/>
      <w:szCs w:val="20"/>
    </w:rPr>
  </w:style>
  <w:style w:type="character" w:customStyle="1" w:styleId="34">
    <w:name w:val="Основной текст с отступом 3 Знак"/>
    <w:basedOn w:val="a1"/>
    <w:link w:val="33"/>
    <w:rsid w:val="00365C37"/>
    <w:rPr>
      <w:rFonts w:ascii="Times New Roman" w:eastAsia="Times New Roman" w:hAnsi="Times New Roman" w:cs="Times New Roman"/>
      <w:sz w:val="20"/>
      <w:szCs w:val="20"/>
    </w:rPr>
  </w:style>
  <w:style w:type="paragraph" w:styleId="23">
    <w:name w:val="Body Text Indent 2"/>
    <w:basedOn w:val="a0"/>
    <w:link w:val="24"/>
    <w:rsid w:val="00365C37"/>
    <w:pPr>
      <w:spacing w:after="0" w:line="240" w:lineRule="auto"/>
      <w:ind w:firstLine="567"/>
      <w:jc w:val="both"/>
    </w:pPr>
    <w:rPr>
      <w:rFonts w:ascii="Times New Roman" w:eastAsia="Times New Roman" w:hAnsi="Times New Roman" w:cs="Times New Roman"/>
      <w:color w:val="000000"/>
      <w:sz w:val="28"/>
      <w:szCs w:val="20"/>
    </w:rPr>
  </w:style>
  <w:style w:type="character" w:customStyle="1" w:styleId="24">
    <w:name w:val="Основной текст с отступом 2 Знак"/>
    <w:basedOn w:val="a1"/>
    <w:link w:val="23"/>
    <w:rsid w:val="00365C37"/>
    <w:rPr>
      <w:rFonts w:ascii="Times New Roman" w:eastAsia="Times New Roman" w:hAnsi="Times New Roman" w:cs="Times New Roman"/>
      <w:color w:val="000000"/>
      <w:sz w:val="28"/>
      <w:szCs w:val="20"/>
    </w:rPr>
  </w:style>
  <w:style w:type="paragraph" w:customStyle="1" w:styleId="FR1">
    <w:name w:val="FR1"/>
    <w:rsid w:val="00365C37"/>
    <w:pPr>
      <w:widowControl w:val="0"/>
      <w:spacing w:after="0" w:line="320" w:lineRule="auto"/>
      <w:ind w:left="520" w:right="1600"/>
    </w:pPr>
    <w:rPr>
      <w:rFonts w:ascii="Arial" w:eastAsia="Times New Roman" w:hAnsi="Arial" w:cs="Times New Roman"/>
      <w:b/>
      <w:snapToGrid w:val="0"/>
      <w:sz w:val="18"/>
      <w:szCs w:val="20"/>
    </w:rPr>
  </w:style>
  <w:style w:type="character" w:styleId="af5">
    <w:name w:val="Hyperlink"/>
    <w:rsid w:val="00365C37"/>
    <w:rPr>
      <w:color w:val="0000FF"/>
      <w:u w:val="single"/>
    </w:rPr>
  </w:style>
  <w:style w:type="character" w:styleId="af6">
    <w:name w:val="Strong"/>
    <w:qFormat/>
    <w:rsid w:val="00365C37"/>
    <w:rPr>
      <w:b/>
      <w:bCs/>
    </w:rPr>
  </w:style>
  <w:style w:type="paragraph" w:styleId="25">
    <w:name w:val="List 2"/>
    <w:basedOn w:val="a0"/>
    <w:rsid w:val="00365C37"/>
    <w:pPr>
      <w:spacing w:after="0" w:line="240" w:lineRule="auto"/>
      <w:ind w:left="566" w:hanging="283"/>
    </w:pPr>
    <w:rPr>
      <w:rFonts w:ascii="Times New Roman" w:eastAsia="Times New Roman" w:hAnsi="Times New Roman" w:cs="Times New Roman"/>
      <w:sz w:val="20"/>
      <w:szCs w:val="20"/>
    </w:rPr>
  </w:style>
  <w:style w:type="paragraph" w:styleId="26">
    <w:name w:val="List Continue 2"/>
    <w:basedOn w:val="a0"/>
    <w:rsid w:val="00365C37"/>
    <w:pPr>
      <w:spacing w:after="120" w:line="240" w:lineRule="auto"/>
      <w:ind w:left="566"/>
    </w:pPr>
    <w:rPr>
      <w:rFonts w:ascii="Times New Roman" w:eastAsia="Times New Roman" w:hAnsi="Times New Roman" w:cs="Times New Roman"/>
      <w:sz w:val="20"/>
      <w:szCs w:val="20"/>
    </w:rPr>
  </w:style>
  <w:style w:type="paragraph" w:customStyle="1" w:styleId="ConsNormal">
    <w:name w:val="ConsNormal"/>
    <w:rsid w:val="00365C37"/>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IGORSTYLE">
    <w:name w:val="IGOR STYLE"/>
    <w:rsid w:val="00365C37"/>
    <w:pPr>
      <w:spacing w:after="0" w:line="240" w:lineRule="auto"/>
    </w:pPr>
    <w:rPr>
      <w:rFonts w:ascii="Baltica" w:eastAsia="Times New Roman" w:hAnsi="Baltica" w:cs="Times New Roman"/>
      <w:snapToGrid w:val="0"/>
      <w:color w:val="000000"/>
      <w:sz w:val="24"/>
      <w:szCs w:val="20"/>
    </w:rPr>
  </w:style>
  <w:style w:type="paragraph" w:customStyle="1" w:styleId="ConsPlusNormal">
    <w:name w:val="ConsPlusNormal"/>
    <w:rsid w:val="00365C37"/>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f7">
    <w:name w:val="Block Text"/>
    <w:basedOn w:val="a0"/>
    <w:rsid w:val="00365C37"/>
    <w:pPr>
      <w:spacing w:after="0" w:line="240" w:lineRule="auto"/>
      <w:ind w:left="284" w:right="284" w:firstLine="397"/>
      <w:jc w:val="both"/>
    </w:pPr>
    <w:rPr>
      <w:rFonts w:ascii="Times New Roman" w:eastAsia="Times New Roman" w:hAnsi="Times New Roman" w:cs="Times New Roman"/>
      <w:sz w:val="18"/>
      <w:szCs w:val="20"/>
    </w:rPr>
  </w:style>
  <w:style w:type="paragraph" w:customStyle="1" w:styleId="af8">
    <w:name w:val="Знак"/>
    <w:basedOn w:val="a0"/>
    <w:rsid w:val="00365C37"/>
    <w:pPr>
      <w:tabs>
        <w:tab w:val="num" w:pos="1287"/>
      </w:tabs>
      <w:spacing w:after="160" w:line="240" w:lineRule="exact"/>
      <w:ind w:left="1287" w:hanging="360"/>
      <w:jc w:val="both"/>
    </w:pPr>
    <w:rPr>
      <w:rFonts w:ascii="Verdana" w:eastAsia="Times New Roman" w:hAnsi="Verdana" w:cs="Arial"/>
      <w:sz w:val="20"/>
      <w:szCs w:val="20"/>
      <w:lang w:val="en-US" w:eastAsia="en-US"/>
    </w:rPr>
  </w:style>
  <w:style w:type="paragraph" w:customStyle="1" w:styleId="af9">
    <w:name w:val="Знак Знак Знак Знак"/>
    <w:basedOn w:val="a0"/>
    <w:rsid w:val="00365C37"/>
    <w:pPr>
      <w:tabs>
        <w:tab w:val="num" w:pos="1287"/>
      </w:tabs>
      <w:spacing w:after="160" w:line="240" w:lineRule="exact"/>
      <w:ind w:left="1287" w:hanging="360"/>
      <w:jc w:val="both"/>
    </w:pPr>
    <w:rPr>
      <w:rFonts w:ascii="Verdana" w:eastAsia="Times New Roman" w:hAnsi="Verdana" w:cs="Arial"/>
      <w:sz w:val="20"/>
      <w:szCs w:val="20"/>
      <w:lang w:val="en-US" w:eastAsia="en-US"/>
    </w:rPr>
  </w:style>
  <w:style w:type="paragraph" w:customStyle="1" w:styleId="12">
    <w:name w:val="Основной текст1"/>
    <w:basedOn w:val="a0"/>
    <w:rsid w:val="00365C37"/>
    <w:pPr>
      <w:widowControl w:val="0"/>
      <w:spacing w:after="0" w:line="240" w:lineRule="auto"/>
      <w:jc w:val="both"/>
    </w:pPr>
    <w:rPr>
      <w:rFonts w:ascii="Times New Roman" w:eastAsia="Times New Roman" w:hAnsi="Times New Roman" w:cs="Times New Roman"/>
      <w:snapToGrid w:val="0"/>
      <w:sz w:val="28"/>
      <w:szCs w:val="20"/>
    </w:rPr>
  </w:style>
  <w:style w:type="paragraph" w:customStyle="1" w:styleId="211">
    <w:name w:val="Основной текст с отступом 21"/>
    <w:basedOn w:val="a0"/>
    <w:rsid w:val="00365C37"/>
    <w:pPr>
      <w:overflowPunct w:val="0"/>
      <w:autoSpaceDE w:val="0"/>
      <w:autoSpaceDN w:val="0"/>
      <w:adjustRightInd w:val="0"/>
      <w:spacing w:after="0" w:line="240" w:lineRule="auto"/>
      <w:ind w:firstLine="708"/>
      <w:jc w:val="both"/>
      <w:textAlignment w:val="baseline"/>
    </w:pPr>
    <w:rPr>
      <w:rFonts w:ascii="Times New Roman" w:eastAsia="Times New Roman" w:hAnsi="Times New Roman" w:cs="Times New Roman"/>
      <w:sz w:val="28"/>
      <w:szCs w:val="20"/>
    </w:rPr>
  </w:style>
  <w:style w:type="character" w:customStyle="1" w:styleId="FontStyle13">
    <w:name w:val="Font Style13"/>
    <w:rsid w:val="00365C37"/>
    <w:rPr>
      <w:rFonts w:ascii="Arial" w:hAnsi="Arial" w:cs="Arial"/>
      <w:b/>
      <w:bCs/>
      <w:sz w:val="22"/>
      <w:szCs w:val="22"/>
    </w:rPr>
  </w:style>
  <w:style w:type="character" w:customStyle="1" w:styleId="FontStyle12">
    <w:name w:val="Font Style12"/>
    <w:rsid w:val="00365C37"/>
    <w:rPr>
      <w:rFonts w:ascii="Times New Roman" w:hAnsi="Times New Roman" w:cs="Times New Roman"/>
      <w:b/>
      <w:bCs/>
      <w:sz w:val="18"/>
      <w:szCs w:val="18"/>
    </w:rPr>
  </w:style>
  <w:style w:type="paragraph" w:customStyle="1" w:styleId="Style1">
    <w:name w:val="Style1"/>
    <w:basedOn w:val="a0"/>
    <w:rsid w:val="00365C37"/>
    <w:pPr>
      <w:widowControl w:val="0"/>
      <w:autoSpaceDE w:val="0"/>
      <w:autoSpaceDN w:val="0"/>
      <w:adjustRightInd w:val="0"/>
      <w:spacing w:after="0" w:line="209" w:lineRule="exact"/>
      <w:ind w:firstLine="300"/>
      <w:jc w:val="both"/>
    </w:pPr>
    <w:rPr>
      <w:rFonts w:ascii="Times New Roman" w:eastAsia="Times New Roman" w:hAnsi="Times New Roman" w:cs="Times New Roman"/>
      <w:sz w:val="24"/>
      <w:szCs w:val="24"/>
    </w:rPr>
  </w:style>
  <w:style w:type="character" w:customStyle="1" w:styleId="FontStyle15">
    <w:name w:val="Font Style15"/>
    <w:rsid w:val="00365C37"/>
    <w:rPr>
      <w:rFonts w:ascii="Times New Roman" w:hAnsi="Times New Roman" w:cs="Times New Roman"/>
      <w:spacing w:val="10"/>
      <w:sz w:val="18"/>
      <w:szCs w:val="18"/>
    </w:rPr>
  </w:style>
  <w:style w:type="character" w:customStyle="1" w:styleId="FontStyle11">
    <w:name w:val="Font Style11"/>
    <w:rsid w:val="00365C37"/>
    <w:rPr>
      <w:rFonts w:ascii="Times New Roman" w:hAnsi="Times New Roman" w:cs="Times New Roman"/>
      <w:b/>
      <w:bCs/>
      <w:i/>
      <w:iCs/>
      <w:sz w:val="36"/>
      <w:szCs w:val="36"/>
    </w:rPr>
  </w:style>
  <w:style w:type="paragraph" w:customStyle="1" w:styleId="Style2">
    <w:name w:val="Style2"/>
    <w:basedOn w:val="a0"/>
    <w:rsid w:val="00365C37"/>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paragraph" w:customStyle="1" w:styleId="Style3">
    <w:name w:val="Style3"/>
    <w:basedOn w:val="a0"/>
    <w:rsid w:val="00365C37"/>
    <w:pPr>
      <w:widowControl w:val="0"/>
      <w:autoSpaceDE w:val="0"/>
      <w:autoSpaceDN w:val="0"/>
      <w:adjustRightInd w:val="0"/>
      <w:spacing w:after="0" w:line="199" w:lineRule="exact"/>
    </w:pPr>
    <w:rPr>
      <w:rFonts w:ascii="Century Schoolbook" w:eastAsia="Times New Roman" w:hAnsi="Century Schoolbook" w:cs="Times New Roman"/>
      <w:sz w:val="24"/>
      <w:szCs w:val="24"/>
    </w:rPr>
  </w:style>
  <w:style w:type="paragraph" w:customStyle="1" w:styleId="Style4">
    <w:name w:val="Style4"/>
    <w:basedOn w:val="a0"/>
    <w:rsid w:val="00365C37"/>
    <w:pPr>
      <w:widowControl w:val="0"/>
      <w:autoSpaceDE w:val="0"/>
      <w:autoSpaceDN w:val="0"/>
      <w:adjustRightInd w:val="0"/>
      <w:spacing w:after="0" w:line="196" w:lineRule="exact"/>
    </w:pPr>
    <w:rPr>
      <w:rFonts w:ascii="Century Schoolbook" w:eastAsia="Times New Roman" w:hAnsi="Century Schoolbook" w:cs="Times New Roman"/>
      <w:sz w:val="24"/>
      <w:szCs w:val="24"/>
    </w:rPr>
  </w:style>
  <w:style w:type="paragraph" w:customStyle="1" w:styleId="Style5">
    <w:name w:val="Style5"/>
    <w:basedOn w:val="a0"/>
    <w:rsid w:val="00365C37"/>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4">
    <w:name w:val="Font Style14"/>
    <w:rsid w:val="00365C37"/>
    <w:rPr>
      <w:rFonts w:ascii="Century Schoolbook" w:hAnsi="Century Schoolbook" w:cs="Century Schoolbook"/>
      <w:b/>
      <w:bCs/>
      <w:sz w:val="14"/>
      <w:szCs w:val="14"/>
    </w:rPr>
  </w:style>
  <w:style w:type="character" w:customStyle="1" w:styleId="afa">
    <w:name w:val="Текс Знак"/>
    <w:link w:val="afb"/>
    <w:locked/>
    <w:rsid w:val="00365C37"/>
    <w:rPr>
      <w:sz w:val="26"/>
      <w:szCs w:val="26"/>
    </w:rPr>
  </w:style>
  <w:style w:type="paragraph" w:customStyle="1" w:styleId="afb">
    <w:name w:val="Текс"/>
    <w:basedOn w:val="a0"/>
    <w:link w:val="afa"/>
    <w:rsid w:val="00365C37"/>
    <w:pPr>
      <w:spacing w:after="0" w:line="240" w:lineRule="auto"/>
      <w:ind w:firstLine="709"/>
      <w:jc w:val="both"/>
    </w:pPr>
    <w:rPr>
      <w:sz w:val="26"/>
      <w:szCs w:val="26"/>
    </w:rPr>
  </w:style>
  <w:style w:type="character" w:customStyle="1" w:styleId="35">
    <w:name w:val="Знак Знак3"/>
    <w:semiHidden/>
    <w:rsid w:val="00365C37"/>
    <w:rPr>
      <w:lang w:val="ru-RU" w:eastAsia="ru-RU" w:bidi="ar-SA"/>
    </w:rPr>
  </w:style>
  <w:style w:type="paragraph" w:styleId="a">
    <w:name w:val="List Bullet"/>
    <w:basedOn w:val="a0"/>
    <w:rsid w:val="00365C37"/>
    <w:pPr>
      <w:numPr>
        <w:numId w:val="2"/>
      </w:numPr>
      <w:spacing w:after="0" w:line="264" w:lineRule="auto"/>
      <w:jc w:val="both"/>
    </w:pPr>
    <w:rPr>
      <w:rFonts w:ascii="Arial" w:eastAsia="Times New Roman" w:hAnsi="Arial" w:cs="Times New Roman"/>
      <w:sz w:val="20"/>
      <w:szCs w:val="26"/>
    </w:rPr>
  </w:style>
  <w:style w:type="character" w:customStyle="1" w:styleId="ST">
    <w:name w:val="ST Знак"/>
    <w:link w:val="ST0"/>
    <w:locked/>
    <w:rsid w:val="00365C37"/>
    <w:rPr>
      <w:rFonts w:ascii="Arial" w:hAnsi="Arial"/>
    </w:rPr>
  </w:style>
  <w:style w:type="paragraph" w:customStyle="1" w:styleId="ST0">
    <w:name w:val="ST"/>
    <w:basedOn w:val="a0"/>
    <w:link w:val="ST"/>
    <w:rsid w:val="00365C37"/>
    <w:pPr>
      <w:spacing w:after="0" w:line="264" w:lineRule="auto"/>
      <w:ind w:firstLine="374"/>
      <w:jc w:val="both"/>
    </w:pPr>
    <w:rPr>
      <w:rFonts w:ascii="Arial" w:hAnsi="Arial"/>
    </w:rPr>
  </w:style>
  <w:style w:type="character" w:customStyle="1" w:styleId="apple-converted-space">
    <w:name w:val="apple-converted-space"/>
    <w:basedOn w:val="a1"/>
    <w:rsid w:val="00365C37"/>
  </w:style>
  <w:style w:type="paragraph" w:customStyle="1" w:styleId="boldtext">
    <w:name w:val="boldtext"/>
    <w:basedOn w:val="a0"/>
    <w:rsid w:val="00365C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
    <w:name w:val="text"/>
    <w:basedOn w:val="a0"/>
    <w:rsid w:val="00365C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
    <w:name w:val="list"/>
    <w:basedOn w:val="a0"/>
    <w:rsid w:val="00365C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1">
    <w:name w:val="заголовок 4"/>
    <w:basedOn w:val="a0"/>
    <w:next w:val="a0"/>
    <w:rsid w:val="00365C37"/>
    <w:pPr>
      <w:keepNext/>
      <w:spacing w:after="0" w:line="240" w:lineRule="auto"/>
      <w:jc w:val="center"/>
    </w:pPr>
    <w:rPr>
      <w:rFonts w:ascii="Times New Roman" w:eastAsia="Times New Roman" w:hAnsi="Times New Roman" w:cs="Times New Roman"/>
      <w:b/>
      <w:sz w:val="28"/>
      <w:szCs w:val="20"/>
    </w:rPr>
  </w:style>
  <w:style w:type="paragraph" w:customStyle="1" w:styleId="51">
    <w:name w:val="заголовок 5"/>
    <w:basedOn w:val="a0"/>
    <w:next w:val="a0"/>
    <w:rsid w:val="00365C37"/>
    <w:pPr>
      <w:keepNext/>
      <w:spacing w:after="0" w:line="240" w:lineRule="auto"/>
      <w:jc w:val="center"/>
      <w:outlineLvl w:val="4"/>
    </w:pPr>
    <w:rPr>
      <w:rFonts w:ascii="Times New Roman" w:eastAsia="Times New Roman" w:hAnsi="Times New Roman" w:cs="Times New Roman"/>
      <w:b/>
      <w:sz w:val="40"/>
      <w:szCs w:val="20"/>
    </w:rPr>
  </w:style>
  <w:style w:type="character" w:customStyle="1" w:styleId="FontStyle16">
    <w:name w:val="Font Style16"/>
    <w:rsid w:val="00365C37"/>
    <w:rPr>
      <w:rFonts w:ascii="Times New Roman" w:hAnsi="Times New Roman" w:cs="Times New Roman"/>
      <w:b/>
      <w:bCs/>
      <w:sz w:val="16"/>
      <w:szCs w:val="16"/>
    </w:rPr>
  </w:style>
  <w:style w:type="character" w:customStyle="1" w:styleId="FontStyle25">
    <w:name w:val="Font Style25"/>
    <w:rsid w:val="00365C37"/>
    <w:rPr>
      <w:rFonts w:ascii="Times New Roman" w:hAnsi="Times New Roman" w:cs="Times New Roman"/>
      <w:sz w:val="18"/>
      <w:szCs w:val="18"/>
    </w:rPr>
  </w:style>
  <w:style w:type="paragraph" w:customStyle="1" w:styleId="Style9">
    <w:name w:val="Style9"/>
    <w:basedOn w:val="a0"/>
    <w:rsid w:val="00365C37"/>
    <w:pPr>
      <w:widowControl w:val="0"/>
      <w:autoSpaceDE w:val="0"/>
      <w:autoSpaceDN w:val="0"/>
      <w:adjustRightInd w:val="0"/>
      <w:spacing w:after="0" w:line="200" w:lineRule="exact"/>
      <w:jc w:val="both"/>
    </w:pPr>
    <w:rPr>
      <w:rFonts w:ascii="Lucida Sans Unicode" w:eastAsia="Times New Roman" w:hAnsi="Lucida Sans Unicode" w:cs="Times New Roman"/>
      <w:sz w:val="24"/>
      <w:szCs w:val="24"/>
    </w:rPr>
  </w:style>
  <w:style w:type="paragraph" w:customStyle="1" w:styleId="Style10">
    <w:name w:val="Style10"/>
    <w:basedOn w:val="a0"/>
    <w:rsid w:val="00365C37"/>
    <w:pPr>
      <w:widowControl w:val="0"/>
      <w:autoSpaceDE w:val="0"/>
      <w:autoSpaceDN w:val="0"/>
      <w:adjustRightInd w:val="0"/>
      <w:spacing w:after="0" w:line="199" w:lineRule="exact"/>
      <w:ind w:firstLine="163"/>
      <w:jc w:val="both"/>
    </w:pPr>
    <w:rPr>
      <w:rFonts w:ascii="Lucida Sans Unicode" w:eastAsia="Times New Roman" w:hAnsi="Lucida Sans Unicode" w:cs="Times New Roman"/>
      <w:sz w:val="24"/>
      <w:szCs w:val="24"/>
    </w:rPr>
  </w:style>
  <w:style w:type="character" w:customStyle="1" w:styleId="FontStyle21">
    <w:name w:val="Font Style21"/>
    <w:rsid w:val="00365C37"/>
    <w:rPr>
      <w:rFonts w:ascii="Times New Roman" w:hAnsi="Times New Roman" w:cs="Times New Roman"/>
      <w:sz w:val="18"/>
      <w:szCs w:val="18"/>
    </w:rPr>
  </w:style>
  <w:style w:type="character" w:customStyle="1" w:styleId="FontStyle24">
    <w:name w:val="Font Style24"/>
    <w:rsid w:val="00365C37"/>
    <w:rPr>
      <w:rFonts w:ascii="Times New Roman" w:hAnsi="Times New Roman" w:cs="Times New Roman"/>
      <w:i/>
      <w:iCs/>
      <w:sz w:val="18"/>
      <w:szCs w:val="18"/>
    </w:rPr>
  </w:style>
  <w:style w:type="character" w:customStyle="1" w:styleId="FontStyle17">
    <w:name w:val="Font Style17"/>
    <w:rsid w:val="00365C37"/>
    <w:rPr>
      <w:rFonts w:ascii="Times New Roman" w:hAnsi="Times New Roman" w:cs="Times New Roman"/>
      <w:sz w:val="20"/>
      <w:szCs w:val="20"/>
    </w:rPr>
  </w:style>
  <w:style w:type="paragraph" w:customStyle="1" w:styleId="Style12">
    <w:name w:val="Style12"/>
    <w:basedOn w:val="a0"/>
    <w:rsid w:val="00365C3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3">
    <w:name w:val="Style13"/>
    <w:basedOn w:val="a0"/>
    <w:rsid w:val="00365C37"/>
    <w:pPr>
      <w:widowControl w:val="0"/>
      <w:autoSpaceDE w:val="0"/>
      <w:autoSpaceDN w:val="0"/>
      <w:adjustRightInd w:val="0"/>
      <w:spacing w:after="0" w:line="170" w:lineRule="exact"/>
      <w:ind w:firstLine="67"/>
    </w:pPr>
    <w:rPr>
      <w:rFonts w:ascii="Times New Roman" w:eastAsia="Times New Roman" w:hAnsi="Times New Roman" w:cs="Times New Roman"/>
      <w:sz w:val="24"/>
      <w:szCs w:val="24"/>
    </w:rPr>
  </w:style>
  <w:style w:type="paragraph" w:customStyle="1" w:styleId="Style14">
    <w:name w:val="Style14"/>
    <w:basedOn w:val="a0"/>
    <w:rsid w:val="00365C37"/>
    <w:pPr>
      <w:widowControl w:val="0"/>
      <w:autoSpaceDE w:val="0"/>
      <w:autoSpaceDN w:val="0"/>
      <w:adjustRightInd w:val="0"/>
      <w:spacing w:after="0" w:line="172" w:lineRule="exact"/>
    </w:pPr>
    <w:rPr>
      <w:rFonts w:ascii="Times New Roman" w:eastAsia="Times New Roman" w:hAnsi="Times New Roman" w:cs="Times New Roman"/>
      <w:sz w:val="24"/>
      <w:szCs w:val="24"/>
    </w:rPr>
  </w:style>
  <w:style w:type="paragraph" w:customStyle="1" w:styleId="Style15">
    <w:name w:val="Style15"/>
    <w:basedOn w:val="a0"/>
    <w:rsid w:val="00365C37"/>
    <w:pPr>
      <w:widowControl w:val="0"/>
      <w:autoSpaceDE w:val="0"/>
      <w:autoSpaceDN w:val="0"/>
      <w:adjustRightInd w:val="0"/>
      <w:spacing w:after="0" w:line="175" w:lineRule="exact"/>
      <w:ind w:firstLine="1154"/>
    </w:pPr>
    <w:rPr>
      <w:rFonts w:ascii="Times New Roman" w:eastAsia="Times New Roman" w:hAnsi="Times New Roman" w:cs="Times New Roman"/>
      <w:sz w:val="24"/>
      <w:szCs w:val="24"/>
    </w:rPr>
  </w:style>
  <w:style w:type="character" w:customStyle="1" w:styleId="FontStyle18">
    <w:name w:val="Font Style18"/>
    <w:rsid w:val="00365C37"/>
    <w:rPr>
      <w:rFonts w:ascii="Times New Roman" w:hAnsi="Times New Roman" w:cs="Times New Roman"/>
      <w:sz w:val="16"/>
      <w:szCs w:val="16"/>
    </w:rPr>
  </w:style>
  <w:style w:type="character" w:customStyle="1" w:styleId="FontStyle22">
    <w:name w:val="Font Style22"/>
    <w:rsid w:val="00365C37"/>
    <w:rPr>
      <w:rFonts w:ascii="Arial Black" w:hAnsi="Arial Black" w:cs="Arial Black"/>
      <w:w w:val="20"/>
      <w:sz w:val="16"/>
      <w:szCs w:val="16"/>
    </w:rPr>
  </w:style>
  <w:style w:type="character" w:customStyle="1" w:styleId="FontStyle23">
    <w:name w:val="Font Style23"/>
    <w:rsid w:val="00365C37"/>
    <w:rPr>
      <w:rFonts w:ascii="Times New Roman" w:hAnsi="Times New Roman" w:cs="Times New Roman"/>
      <w:w w:val="40"/>
      <w:sz w:val="8"/>
      <w:szCs w:val="8"/>
    </w:rPr>
  </w:style>
  <w:style w:type="paragraph" w:customStyle="1" w:styleId="Style8">
    <w:name w:val="Style8"/>
    <w:basedOn w:val="a0"/>
    <w:rsid w:val="00365C3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0"/>
    <w:rsid w:val="00365C3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0"/>
    <w:rsid w:val="00365C3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7">
    <w:name w:val="Font Style27"/>
    <w:rsid w:val="00365C37"/>
    <w:rPr>
      <w:rFonts w:ascii="Times New Roman" w:hAnsi="Times New Roman" w:cs="Times New Roman"/>
      <w:sz w:val="18"/>
      <w:szCs w:val="18"/>
    </w:rPr>
  </w:style>
  <w:style w:type="character" w:customStyle="1" w:styleId="FontStyle29">
    <w:name w:val="Font Style29"/>
    <w:rsid w:val="00365C37"/>
    <w:rPr>
      <w:rFonts w:ascii="Times New Roman" w:hAnsi="Times New Roman" w:cs="Times New Roman"/>
      <w:sz w:val="18"/>
      <w:szCs w:val="18"/>
    </w:rPr>
  </w:style>
  <w:style w:type="paragraph" w:customStyle="1" w:styleId="Style16">
    <w:name w:val="Style16"/>
    <w:basedOn w:val="a0"/>
    <w:rsid w:val="00365C37"/>
    <w:pPr>
      <w:widowControl w:val="0"/>
      <w:autoSpaceDE w:val="0"/>
      <w:autoSpaceDN w:val="0"/>
      <w:adjustRightInd w:val="0"/>
      <w:spacing w:after="0" w:line="194" w:lineRule="exact"/>
      <w:jc w:val="both"/>
    </w:pPr>
    <w:rPr>
      <w:rFonts w:ascii="Franklin Gothic Medium Cond" w:eastAsia="Times New Roman" w:hAnsi="Franklin Gothic Medium Cond" w:cs="Times New Roman"/>
      <w:sz w:val="24"/>
      <w:szCs w:val="24"/>
    </w:rPr>
  </w:style>
  <w:style w:type="character" w:customStyle="1" w:styleId="FontStyle28">
    <w:name w:val="Font Style28"/>
    <w:rsid w:val="00365C37"/>
    <w:rPr>
      <w:rFonts w:ascii="Times New Roman" w:hAnsi="Times New Roman" w:cs="Times New Roman"/>
      <w:b/>
      <w:bCs/>
      <w:sz w:val="16"/>
      <w:szCs w:val="16"/>
    </w:rPr>
  </w:style>
  <w:style w:type="character" w:customStyle="1" w:styleId="FontStyle19">
    <w:name w:val="Font Style19"/>
    <w:rsid w:val="00365C37"/>
    <w:rPr>
      <w:rFonts w:ascii="Times New Roman" w:hAnsi="Times New Roman" w:cs="Times New Roman"/>
      <w:b/>
      <w:bCs/>
      <w:i/>
      <w:iCs/>
      <w:sz w:val="20"/>
      <w:szCs w:val="20"/>
    </w:rPr>
  </w:style>
  <w:style w:type="paragraph" w:styleId="afc">
    <w:name w:val="Title"/>
    <w:basedOn w:val="a0"/>
    <w:link w:val="afd"/>
    <w:qFormat/>
    <w:rsid w:val="00365C37"/>
    <w:pPr>
      <w:spacing w:after="0" w:line="240" w:lineRule="auto"/>
      <w:ind w:firstLine="851"/>
      <w:jc w:val="center"/>
    </w:pPr>
    <w:rPr>
      <w:rFonts w:ascii="Times New Roman" w:eastAsia="Times New Roman" w:hAnsi="Times New Roman" w:cs="Times New Roman"/>
      <w:b/>
      <w:bCs/>
      <w:i/>
      <w:iCs/>
      <w:sz w:val="28"/>
      <w:szCs w:val="28"/>
    </w:rPr>
  </w:style>
  <w:style w:type="character" w:customStyle="1" w:styleId="afd">
    <w:name w:val="Название Знак"/>
    <w:basedOn w:val="a1"/>
    <w:link w:val="afc"/>
    <w:rsid w:val="00365C37"/>
    <w:rPr>
      <w:rFonts w:ascii="Times New Roman" w:eastAsia="Times New Roman" w:hAnsi="Times New Roman" w:cs="Times New Roman"/>
      <w:b/>
      <w:bCs/>
      <w:i/>
      <w:iCs/>
      <w:sz w:val="28"/>
      <w:szCs w:val="28"/>
    </w:rPr>
  </w:style>
  <w:style w:type="paragraph" w:styleId="afe">
    <w:name w:val="No Spacing"/>
    <w:qFormat/>
    <w:rsid w:val="00365C37"/>
    <w:pPr>
      <w:spacing w:after="0" w:line="240" w:lineRule="auto"/>
    </w:pPr>
    <w:rPr>
      <w:rFonts w:ascii="Times New Roman" w:eastAsia="Times New Roman" w:hAnsi="Times New Roman" w:cs="Times New Roman"/>
      <w:sz w:val="28"/>
      <w:szCs w:val="28"/>
    </w:rPr>
  </w:style>
  <w:style w:type="paragraph" w:styleId="HTML">
    <w:name w:val="HTML Preformatted"/>
    <w:basedOn w:val="a0"/>
    <w:link w:val="HTML0"/>
    <w:rsid w:val="00365C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rsid w:val="00365C37"/>
    <w:rPr>
      <w:rFonts w:ascii="Courier New" w:eastAsia="Times New Roman" w:hAnsi="Courier New" w:cs="Courier New"/>
      <w:sz w:val="20"/>
      <w:szCs w:val="20"/>
    </w:rPr>
  </w:style>
  <w:style w:type="character" w:customStyle="1" w:styleId="style20">
    <w:name w:val="style2"/>
    <w:basedOn w:val="a1"/>
    <w:rsid w:val="00365C37"/>
  </w:style>
  <w:style w:type="paragraph" w:customStyle="1" w:styleId="ConsPlusTitle">
    <w:name w:val="ConsPlusTitle"/>
    <w:rsid w:val="00365C37"/>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Mystyle1">
    <w:name w:val="My_style_1"/>
    <w:basedOn w:val="a0"/>
    <w:rsid w:val="00365C37"/>
    <w:pPr>
      <w:tabs>
        <w:tab w:val="left" w:pos="8460"/>
      </w:tabs>
      <w:spacing w:after="0" w:line="240" w:lineRule="auto"/>
      <w:ind w:firstLine="567"/>
      <w:jc w:val="both"/>
    </w:pPr>
    <w:rPr>
      <w:rFonts w:ascii="Times New Roman" w:eastAsia="Times New Roman" w:hAnsi="Times New Roman" w:cs="Times New Roman"/>
      <w:sz w:val="28"/>
      <w:szCs w:val="28"/>
      <w:lang w:val="en-US"/>
    </w:rPr>
  </w:style>
  <w:style w:type="paragraph" w:customStyle="1" w:styleId="27">
    <w:name w:val="2"/>
    <w:basedOn w:val="a0"/>
    <w:rsid w:val="00365C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6">
    <w:name w:val="3"/>
    <w:basedOn w:val="a0"/>
    <w:rsid w:val="00365C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Nonformat">
    <w:name w:val="ConsNonformat"/>
    <w:rsid w:val="00365C37"/>
    <w:pPr>
      <w:widowControl w:val="0"/>
      <w:spacing w:after="0" w:line="240" w:lineRule="auto"/>
    </w:pPr>
    <w:rPr>
      <w:rFonts w:ascii="Courier New" w:eastAsia="Times New Roman" w:hAnsi="Courier New" w:cs="Times New Roman"/>
      <w:snapToGrid w:val="0"/>
      <w:sz w:val="20"/>
      <w:szCs w:val="20"/>
    </w:rPr>
  </w:style>
  <w:style w:type="paragraph" w:customStyle="1" w:styleId="13">
    <w:name w:val="Обычный1"/>
    <w:rsid w:val="00365C37"/>
    <w:pPr>
      <w:spacing w:after="0" w:line="240" w:lineRule="auto"/>
    </w:pPr>
    <w:rPr>
      <w:rFonts w:ascii="Times New Roman" w:eastAsia="Times New Roman" w:hAnsi="Times New Roman" w:cs="Times New Roman"/>
      <w:sz w:val="28"/>
      <w:szCs w:val="20"/>
    </w:rPr>
  </w:style>
  <w:style w:type="paragraph" w:customStyle="1" w:styleId="110">
    <w:name w:val="Заголовок 11"/>
    <w:basedOn w:val="13"/>
    <w:next w:val="13"/>
    <w:rsid w:val="00365C37"/>
    <w:pPr>
      <w:keepNext/>
      <w:ind w:left="720"/>
      <w:outlineLvl w:val="0"/>
    </w:pPr>
    <w:rPr>
      <w:b/>
      <w:sz w:val="24"/>
    </w:rPr>
  </w:style>
  <w:style w:type="paragraph" w:styleId="aff">
    <w:name w:val="endnote text"/>
    <w:basedOn w:val="a0"/>
    <w:link w:val="aff0"/>
    <w:semiHidden/>
    <w:rsid w:val="00365C37"/>
    <w:pPr>
      <w:spacing w:after="0" w:line="240" w:lineRule="auto"/>
    </w:pPr>
    <w:rPr>
      <w:rFonts w:ascii="Times New Roman" w:eastAsia="Times New Roman" w:hAnsi="Times New Roman" w:cs="Times New Roman"/>
      <w:sz w:val="20"/>
      <w:szCs w:val="20"/>
    </w:rPr>
  </w:style>
  <w:style w:type="character" w:customStyle="1" w:styleId="aff0">
    <w:name w:val="Текст концевой сноски Знак"/>
    <w:basedOn w:val="a1"/>
    <w:link w:val="aff"/>
    <w:semiHidden/>
    <w:rsid w:val="00365C37"/>
    <w:rPr>
      <w:rFonts w:ascii="Times New Roman" w:eastAsia="Times New Roman" w:hAnsi="Times New Roman" w:cs="Times New Roman"/>
      <w:sz w:val="20"/>
      <w:szCs w:val="20"/>
    </w:rPr>
  </w:style>
  <w:style w:type="character" w:styleId="aff1">
    <w:name w:val="endnote reference"/>
    <w:semiHidden/>
    <w:rsid w:val="00365C37"/>
    <w:rPr>
      <w:vertAlign w:val="superscript"/>
    </w:rPr>
  </w:style>
  <w:style w:type="paragraph" w:customStyle="1" w:styleId="37">
    <w:name w:val="заголовок 3"/>
    <w:basedOn w:val="a0"/>
    <w:next w:val="a0"/>
    <w:rsid w:val="00365C37"/>
    <w:pPr>
      <w:keepNext/>
      <w:autoSpaceDE w:val="0"/>
      <w:autoSpaceDN w:val="0"/>
      <w:spacing w:after="0" w:line="240" w:lineRule="auto"/>
      <w:jc w:val="center"/>
    </w:pPr>
    <w:rPr>
      <w:rFonts w:ascii="Times New Roman" w:eastAsia="Times New Roman" w:hAnsi="Times New Roman" w:cs="Times New Roman"/>
      <w:b/>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club.foto.ru/gallery/images/photo/2008/05/16/1104417.jpg" TargetMode="External"/><Relationship Id="rId117" Type="http://schemas.openxmlformats.org/officeDocument/2006/relationships/image" Target="media/image100.jpeg"/><Relationship Id="rId21" Type="http://schemas.openxmlformats.org/officeDocument/2006/relationships/oleObject" Target="embeddings/oleObject3.bin"/><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7.jpe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jpeg"/><Relationship Id="rId112" Type="http://schemas.openxmlformats.org/officeDocument/2006/relationships/image" Target="media/image95.png"/><Relationship Id="rId133" Type="http://schemas.openxmlformats.org/officeDocument/2006/relationships/image" Target="media/image114.png"/><Relationship Id="rId138" Type="http://schemas.openxmlformats.org/officeDocument/2006/relationships/image" Target="media/image118.jpeg"/><Relationship Id="rId16" Type="http://schemas.openxmlformats.org/officeDocument/2006/relationships/image" Target="media/image8.emf"/><Relationship Id="rId107" Type="http://schemas.openxmlformats.org/officeDocument/2006/relationships/image" Target="media/image90.png"/><Relationship Id="rId11" Type="http://schemas.openxmlformats.org/officeDocument/2006/relationships/image" Target="media/image5.png"/><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0.jpeg"/><Relationship Id="rId5" Type="http://schemas.openxmlformats.org/officeDocument/2006/relationships/footnotes" Target="footnotes.xml"/><Relationship Id="rId90" Type="http://schemas.openxmlformats.org/officeDocument/2006/relationships/image" Target="media/image74.png"/><Relationship Id="rId95" Type="http://schemas.openxmlformats.org/officeDocument/2006/relationships/hyperlink" Target="http://hghltd.yandex.net/yandbtm?url=http%3A%2F%2Falldocs.ru%2Fzakons%2Findex.php%3Ffrom%3D7221&amp;text=%F1%F3%E4%EE%E2%FB%E5%20%E8%20%EF%F0%EE%EC%FB%F1%EB%EE%E2%FB%E5%20%E6%F3%F0%ED%E0%EB%FB" TargetMode="External"/><Relationship Id="rId22" Type="http://schemas.openxmlformats.org/officeDocument/2006/relationships/image" Target="media/image11.emf"/><Relationship Id="rId27" Type="http://schemas.openxmlformats.org/officeDocument/2006/relationships/image" Target="media/image13.jpe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6.png"/><Relationship Id="rId118" Type="http://schemas.openxmlformats.org/officeDocument/2006/relationships/image" Target="media/image101.jpeg"/><Relationship Id="rId134" Type="http://schemas.openxmlformats.org/officeDocument/2006/relationships/image" Target="http://www.cbr.ru/bank-notes_coins/bank-notes/priznak_2004/1000wz1.gif" TargetMode="External"/><Relationship Id="rId139"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35.jpeg"/><Relationship Id="rId72" Type="http://schemas.openxmlformats.org/officeDocument/2006/relationships/image" Target="media/image56.png"/><Relationship Id="rId80" Type="http://schemas.openxmlformats.org/officeDocument/2006/relationships/image" Target="media/image64.jpe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1.png"/><Relationship Id="rId121" Type="http://schemas.openxmlformats.org/officeDocument/2006/relationships/image" Target="media/image104.jpeg"/><Relationship Id="rId14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jpeg"/><Relationship Id="rId67" Type="http://schemas.openxmlformats.org/officeDocument/2006/relationships/image" Target="media/image51.png"/><Relationship Id="rId103" Type="http://schemas.openxmlformats.org/officeDocument/2006/relationships/image" Target="media/image86.png"/><Relationship Id="rId108" Type="http://schemas.openxmlformats.org/officeDocument/2006/relationships/image" Target="media/image91.png"/><Relationship Id="rId116" Type="http://schemas.openxmlformats.org/officeDocument/2006/relationships/image" Target="media/image99.jpeg"/><Relationship Id="rId124" Type="http://schemas.openxmlformats.org/officeDocument/2006/relationships/image" Target="http://www.cbr.ru/bank-notes_coins/bank-notes/priznak_2004/500ovi.gif" TargetMode="External"/><Relationship Id="rId129" Type="http://schemas.openxmlformats.org/officeDocument/2006/relationships/image" Target="media/image111.jpeg"/><Relationship Id="rId137" Type="http://schemas.openxmlformats.org/officeDocument/2006/relationships/image" Target="media/image117.jpeg"/><Relationship Id="rId20" Type="http://schemas.openxmlformats.org/officeDocument/2006/relationships/image" Target="media/image10.emf"/><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jpeg"/><Relationship Id="rId91" Type="http://schemas.openxmlformats.org/officeDocument/2006/relationships/image" Target="media/image75.png"/><Relationship Id="rId96" Type="http://schemas.openxmlformats.org/officeDocument/2006/relationships/image" Target="media/image79.png"/><Relationship Id="rId111" Type="http://schemas.openxmlformats.org/officeDocument/2006/relationships/image" Target="media/image94.png"/><Relationship Id="rId132" Type="http://schemas.openxmlformats.org/officeDocument/2006/relationships/image" Target="http://www.cbr.ru/bank-notes_coins/bank-notes/priznak_2004/1000wz2.gif" TargetMode="External"/><Relationship Id="rId14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http://www.fosterfreeman.com/images/stories/products/FINGERPRINTS/superfume/superfume.jpg" TargetMode="External"/><Relationship Id="rId23" Type="http://schemas.openxmlformats.org/officeDocument/2006/relationships/oleObject" Target="embeddings/oleObject4.bin"/><Relationship Id="rId28" Type="http://schemas.openxmlformats.org/officeDocument/2006/relationships/image" Target="media/image14.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jpeg"/><Relationship Id="rId127" Type="http://schemas.openxmlformats.org/officeDocument/2006/relationships/image" Target="media/image109.jpeg"/><Relationship Id="rId10" Type="http://schemas.openxmlformats.org/officeDocument/2006/relationships/image" Target="media/image4.png"/><Relationship Id="rId31" Type="http://schemas.openxmlformats.org/officeDocument/2006/relationships/hyperlink" Target="http://vystrel.com.ua/wp-content/uploads/2009/11/DSCF7158.jpg" TargetMode="External"/><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jpeg"/><Relationship Id="rId130" Type="http://schemas.openxmlformats.org/officeDocument/2006/relationships/image" Target="media/image112.jpeg"/><Relationship Id="rId135" Type="http://schemas.openxmlformats.org/officeDocument/2006/relationships/image" Target="media/image115.jpeg"/><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http://www.fosterfreeman.com/images/stories/products/csi/crimelite%2080L/crimelite%2080l.jpg" TargetMode="External"/><Relationship Id="rId18" Type="http://schemas.openxmlformats.org/officeDocument/2006/relationships/image" Target="media/image9.emf"/><Relationship Id="rId39" Type="http://schemas.openxmlformats.org/officeDocument/2006/relationships/image" Target="media/image23.jpeg"/><Relationship Id="rId109" Type="http://schemas.openxmlformats.org/officeDocument/2006/relationships/image" Target="media/image92.pn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jpeg"/><Relationship Id="rId125" Type="http://schemas.openxmlformats.org/officeDocument/2006/relationships/image" Target="media/image107.jpeg"/><Relationship Id="rId141"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styles" Target="styles.xml"/><Relationship Id="rId29" Type="http://schemas.openxmlformats.org/officeDocument/2006/relationships/hyperlink" Target="http://fotki.yandex.ru/users/ser7860/view/238336/?page=1" TargetMode="External"/><Relationship Id="rId24" Type="http://schemas.openxmlformats.org/officeDocument/2006/relationships/image" Target="media/image12.emf"/><Relationship Id="rId40" Type="http://schemas.openxmlformats.org/officeDocument/2006/relationships/image" Target="media/image24.jpeg"/><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1.png"/><Relationship Id="rId110" Type="http://schemas.openxmlformats.org/officeDocument/2006/relationships/image" Target="media/image93.png"/><Relationship Id="rId115" Type="http://schemas.openxmlformats.org/officeDocument/2006/relationships/image" Target="media/image98.jpeg"/><Relationship Id="rId131" Type="http://schemas.openxmlformats.org/officeDocument/2006/relationships/image" Target="media/image113.png"/><Relationship Id="rId136" Type="http://schemas.openxmlformats.org/officeDocument/2006/relationships/image" Target="media/image116.jpe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oleObject" Target="embeddings/oleObject2.bin"/><Relationship Id="rId14" Type="http://schemas.openxmlformats.org/officeDocument/2006/relationships/image" Target="media/image7.jpeg"/><Relationship Id="rId30" Type="http://schemas.openxmlformats.org/officeDocument/2006/relationships/image" Target="media/image15.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95469</Words>
  <Characters>544179</Characters>
  <Application>Microsoft Office Word</Application>
  <DocSecurity>0</DocSecurity>
  <Lines>4534</Lines>
  <Paragraphs>1276</Paragraphs>
  <ScaleCrop>false</ScaleCrop>
  <Company>Microsoft</Company>
  <LinksUpToDate>false</LinksUpToDate>
  <CharactersWithSpaces>638372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AE</dc:creator>
  <cp:lastModifiedBy>AE</cp:lastModifiedBy>
  <cp:revision>2</cp:revision>
  <dcterms:created xsi:type="dcterms:W3CDTF">2014-03-26T16:53:00Z</dcterms:created>
  <dcterms:modified xsi:type="dcterms:W3CDTF">2014-03-26T16:53:00Z</dcterms:modified>
</cp:coreProperties>
</file>